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5D" w:rsidRDefault="000C0519" w:rsidP="00C7105D">
      <w:pPr>
        <w:tabs>
          <w:tab w:val="left" w:pos="6379"/>
        </w:tabs>
        <w:spacing w:after="0"/>
        <w:ind w:left="1702" w:right="-567" w:firstLine="0"/>
        <w:rPr>
          <w:rFonts w:ascii="Arial" w:hAnsi="Arial" w:cs="Arial"/>
          <w:b/>
          <w:lang w:val="el-GR"/>
        </w:rPr>
      </w:pPr>
      <w:bookmarkStart w:id="0" w:name="_GoBack"/>
      <w:bookmarkEnd w:id="0"/>
      <w:r w:rsidRPr="00C7105D">
        <w:rPr>
          <w:rFonts w:ascii="Arial" w:hAnsi="Arial" w:cs="Arial"/>
          <w:b/>
          <w:lang w:val="el-GR"/>
        </w:rPr>
        <w:t xml:space="preserve">                                                                    </w:t>
      </w:r>
      <w:r w:rsidR="00C7105D">
        <w:rPr>
          <w:rFonts w:ascii="Arial" w:hAnsi="Arial" w:cs="Arial"/>
          <w:b/>
          <w:lang w:val="el-GR"/>
        </w:rPr>
        <w:t xml:space="preserve">                                                                                      </w:t>
      </w:r>
    </w:p>
    <w:p w:rsidR="00C7105D" w:rsidRDefault="00C7105D" w:rsidP="00C7105D">
      <w:pPr>
        <w:tabs>
          <w:tab w:val="left" w:pos="6379"/>
        </w:tabs>
        <w:spacing w:after="0"/>
        <w:ind w:left="1702" w:right="-567" w:firstLine="0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lang w:val="el-GR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l-GR"/>
        </w:rPr>
        <w:t>Βαθμός Ασφαλείας:</w:t>
      </w:r>
    </w:p>
    <w:p w:rsidR="00C7105D" w:rsidRDefault="00C7105D" w:rsidP="00C7105D">
      <w:pPr>
        <w:tabs>
          <w:tab w:val="left" w:pos="6379"/>
        </w:tabs>
        <w:spacing w:after="0"/>
        <w:ind w:left="1702" w:right="-567" w:firstLine="0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ab/>
        <w:t>Να διατηρηθεί μέχρι:</w:t>
      </w:r>
    </w:p>
    <w:p w:rsidR="00C7105D" w:rsidRDefault="00C7105D" w:rsidP="00C7105D">
      <w:pPr>
        <w:tabs>
          <w:tab w:val="left" w:pos="6379"/>
        </w:tabs>
        <w:spacing w:after="0"/>
        <w:ind w:left="1702" w:right="-567" w:firstLine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                                     Βαθμός Προτεραιότητας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</w:p>
    <w:p w:rsidR="00C7105D" w:rsidRDefault="00C7105D" w:rsidP="00C7105D">
      <w:pPr>
        <w:spacing w:after="0"/>
        <w:jc w:val="left"/>
        <w:rPr>
          <w:lang w:val="el-GR"/>
        </w:rPr>
      </w:pPr>
      <w:r>
        <w:rPr>
          <w:lang w:val="el-GR"/>
        </w:rPr>
        <w:t xml:space="preserve">                         </w:t>
      </w:r>
      <w:r w:rsidR="00AC0C95">
        <w:rPr>
          <w:rFonts w:ascii="Callibri" w:hAnsi="Callibri"/>
          <w:noProof/>
          <w:lang w:val="el-GR"/>
        </w:rPr>
        <w:drawing>
          <wp:inline distT="0" distB="0" distL="0" distR="0">
            <wp:extent cx="403860" cy="403860"/>
            <wp:effectExtent l="1905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DDA" w:rsidRDefault="00C7105D" w:rsidP="00D13DDA">
      <w:pPr>
        <w:tabs>
          <w:tab w:val="left" w:pos="709"/>
        </w:tabs>
        <w:spacing w:after="0"/>
        <w:jc w:val="left"/>
        <w:rPr>
          <w:rFonts w:ascii="Callibri" w:hAnsi="Callibri"/>
          <w:lang w:val="el-GR"/>
        </w:rPr>
      </w:pPr>
      <w:r>
        <w:rPr>
          <w:lang w:val="el-GR"/>
        </w:rPr>
        <w:t xml:space="preserve">     </w:t>
      </w:r>
      <w:r w:rsidR="00D13DDA">
        <w:rPr>
          <w:lang w:val="el-GR"/>
        </w:rPr>
        <w:t xml:space="preserve">     </w:t>
      </w:r>
      <w:r w:rsidR="00D13DDA">
        <w:rPr>
          <w:rFonts w:ascii="Callibri" w:hAnsi="Callibri"/>
          <w:lang w:val="el-GR"/>
        </w:rPr>
        <w:t>ΕΛΛΗΝΙΚΗ ΔΗΜΟΚΡΑΤΙΑ</w:t>
      </w:r>
    </w:p>
    <w:p w:rsidR="00D13DDA" w:rsidRPr="00917E12" w:rsidRDefault="00917E12" w:rsidP="00D13DDA">
      <w:pPr>
        <w:spacing w:after="0"/>
        <w:jc w:val="left"/>
        <w:rPr>
          <w:rFonts w:ascii="Callibri" w:hAnsi="Callibri"/>
          <w:sz w:val="20"/>
          <w:lang w:val="el-GR"/>
        </w:rPr>
      </w:pPr>
      <w:r w:rsidRPr="00917E12">
        <w:rPr>
          <w:rFonts w:ascii="Callibri" w:hAnsi="Callibri"/>
          <w:sz w:val="22"/>
          <w:szCs w:val="22"/>
          <w:lang w:val="el-GR"/>
        </w:rPr>
        <w:t xml:space="preserve">      </w:t>
      </w:r>
      <w:r w:rsidR="00D1106A">
        <w:rPr>
          <w:rFonts w:ascii="Callibri" w:hAnsi="Callibri"/>
          <w:sz w:val="22"/>
          <w:szCs w:val="22"/>
          <w:lang w:val="el-GR"/>
        </w:rPr>
        <w:t>ΥΠΟΥΡΓΕΙ</w:t>
      </w:r>
      <w:r>
        <w:rPr>
          <w:rFonts w:ascii="Callibri" w:hAnsi="Callibri"/>
          <w:sz w:val="22"/>
          <w:szCs w:val="22"/>
          <w:lang w:val="el-GR"/>
        </w:rPr>
        <w:t xml:space="preserve">Ο </w:t>
      </w:r>
      <w:r>
        <w:rPr>
          <w:rFonts w:ascii="Callibri" w:hAnsi="Callibri"/>
          <w:sz w:val="20"/>
          <w:lang w:val="el-GR"/>
        </w:rPr>
        <w:t>ΠΑΙΔΕΙΑΣ</w:t>
      </w:r>
      <w:r w:rsidR="00B603AE" w:rsidRPr="00B603AE">
        <w:rPr>
          <w:rFonts w:ascii="Callibri" w:hAnsi="Callibri"/>
          <w:sz w:val="20"/>
          <w:lang w:val="el-GR"/>
        </w:rPr>
        <w:t>,</w:t>
      </w:r>
      <w:r w:rsidR="00B603AE">
        <w:rPr>
          <w:rFonts w:ascii="Callibri" w:hAnsi="Callibri"/>
          <w:sz w:val="20"/>
          <w:lang w:val="el-GR"/>
        </w:rPr>
        <w:t xml:space="preserve"> ΕΡΕΥΝΑΣ</w:t>
      </w:r>
      <w:r>
        <w:rPr>
          <w:rFonts w:ascii="Callibri" w:hAnsi="Callibri"/>
          <w:sz w:val="20"/>
          <w:lang w:val="el-GR"/>
        </w:rPr>
        <w:t xml:space="preserve"> </w:t>
      </w:r>
      <w:r w:rsidR="000B7241">
        <w:rPr>
          <w:rFonts w:ascii="Callibri" w:hAnsi="Callibri"/>
          <w:sz w:val="20"/>
          <w:lang w:val="el-GR"/>
        </w:rPr>
        <w:t xml:space="preserve"> </w:t>
      </w:r>
      <w:r>
        <w:rPr>
          <w:rFonts w:ascii="Callibri" w:hAnsi="Callibri"/>
          <w:sz w:val="20"/>
          <w:lang w:val="en-US"/>
        </w:rPr>
        <w:t>KAI</w:t>
      </w:r>
    </w:p>
    <w:p w:rsidR="00D13DDA" w:rsidRPr="00917E12" w:rsidRDefault="00D13DDA" w:rsidP="00D13DDA">
      <w:pPr>
        <w:spacing w:after="0"/>
        <w:jc w:val="left"/>
        <w:rPr>
          <w:sz w:val="20"/>
          <w:lang w:val="el-GR"/>
        </w:rPr>
      </w:pPr>
      <w:r>
        <w:rPr>
          <w:sz w:val="20"/>
          <w:lang w:val="el-GR"/>
        </w:rPr>
        <w:t xml:space="preserve">     </w:t>
      </w:r>
      <w:r w:rsidR="00855308">
        <w:rPr>
          <w:sz w:val="20"/>
          <w:lang w:val="el-GR"/>
        </w:rPr>
        <w:t xml:space="preserve">       </w:t>
      </w:r>
      <w:r w:rsidR="00917E12" w:rsidRPr="00917E12">
        <w:rPr>
          <w:sz w:val="20"/>
          <w:lang w:val="el-GR"/>
        </w:rPr>
        <w:t xml:space="preserve">         </w:t>
      </w:r>
      <w:r w:rsidR="00D652D5" w:rsidRPr="00B603AE">
        <w:rPr>
          <w:sz w:val="20"/>
          <w:lang w:val="el-GR"/>
        </w:rPr>
        <w:t xml:space="preserve">    </w:t>
      </w:r>
      <w:r w:rsidR="00917E12">
        <w:rPr>
          <w:sz w:val="20"/>
          <w:lang w:val="el-GR"/>
        </w:rPr>
        <w:t>ΘΡΗΣΚΕΥΜΑΤΩΝ</w:t>
      </w:r>
    </w:p>
    <w:p w:rsidR="00C7105D" w:rsidRDefault="00C7105D" w:rsidP="00C7105D">
      <w:pPr>
        <w:spacing w:after="0"/>
        <w:jc w:val="left"/>
        <w:rPr>
          <w:rFonts w:ascii="Callibri" w:hAnsi="Callibri"/>
          <w:sz w:val="20"/>
          <w:lang w:val="el-GR"/>
        </w:rPr>
      </w:pPr>
      <w:r>
        <w:rPr>
          <w:lang w:val="el-GR"/>
        </w:rPr>
        <w:t xml:space="preserve"> </w:t>
      </w:r>
    </w:p>
    <w:p w:rsidR="00C7105D" w:rsidRDefault="00C7105D" w:rsidP="00C7105D">
      <w:pPr>
        <w:spacing w:after="0"/>
        <w:jc w:val="left"/>
        <w:rPr>
          <w:sz w:val="20"/>
          <w:lang w:val="el-GR"/>
        </w:rPr>
      </w:pPr>
      <w:r>
        <w:rPr>
          <w:sz w:val="20"/>
          <w:lang w:val="el-GR"/>
        </w:rPr>
        <w:t xml:space="preserve">                                    -----</w:t>
      </w:r>
    </w:p>
    <w:p w:rsidR="00C7105D" w:rsidRDefault="00C7105D" w:rsidP="00C7105D">
      <w:pPr>
        <w:spacing w:after="0"/>
        <w:jc w:val="left"/>
        <w:rPr>
          <w:sz w:val="20"/>
          <w:lang w:val="el-GR"/>
        </w:rPr>
      </w:pPr>
    </w:p>
    <w:p w:rsidR="00C7105D" w:rsidRPr="009366BD" w:rsidRDefault="00D13DDA" w:rsidP="00C7105D">
      <w:pPr>
        <w:tabs>
          <w:tab w:val="left" w:pos="6379"/>
        </w:tabs>
        <w:spacing w:after="0"/>
        <w:ind w:right="-567" w:firstLine="0"/>
        <w:rPr>
          <w:rFonts w:ascii="Arial" w:hAnsi="Arial"/>
          <w:b/>
          <w:sz w:val="22"/>
          <w:szCs w:val="22"/>
          <w:lang w:val="el-GR"/>
        </w:rPr>
      </w:pPr>
      <w:r>
        <w:rPr>
          <w:rFonts w:cs="Arial"/>
          <w:sz w:val="20"/>
          <w:lang w:val="el-GR"/>
        </w:rPr>
        <w:t xml:space="preserve">          </w:t>
      </w:r>
      <w:r w:rsidR="00C7105D">
        <w:rPr>
          <w:rFonts w:ascii="Callibri" w:hAnsi="Callibri" w:cs="Arial"/>
          <w:sz w:val="20"/>
          <w:lang w:val="el-GR"/>
        </w:rPr>
        <w:t>ΤΜΗΜΑ ΚΟΙΝΟΒΟΥΛΕΥΤΙΚΟΥ ΕΛΕΓΧΟΥ</w:t>
      </w:r>
      <w:r w:rsidR="00C7105D">
        <w:rPr>
          <w:rFonts w:ascii="Arial" w:hAnsi="Arial"/>
          <w:b/>
          <w:sz w:val="22"/>
          <w:szCs w:val="22"/>
          <w:lang w:val="el-GR"/>
        </w:rPr>
        <w:t xml:space="preserve">                               Μαρούσι, </w:t>
      </w:r>
      <w:r w:rsidR="009366BD" w:rsidRPr="009366BD">
        <w:rPr>
          <w:rFonts w:ascii="Arial" w:hAnsi="Arial"/>
          <w:b/>
          <w:sz w:val="22"/>
          <w:szCs w:val="22"/>
          <w:lang w:val="el-GR"/>
        </w:rPr>
        <w:t>3-12-2015</w:t>
      </w:r>
    </w:p>
    <w:p w:rsidR="00D34A71" w:rsidRPr="00D13DDA" w:rsidRDefault="00D34A71" w:rsidP="00C7105D">
      <w:pPr>
        <w:tabs>
          <w:tab w:val="left" w:pos="6379"/>
        </w:tabs>
        <w:spacing w:after="0"/>
        <w:ind w:right="-567" w:firstLine="0"/>
        <w:rPr>
          <w:rFonts w:ascii="Arial" w:hAnsi="Arial"/>
          <w:b/>
          <w:sz w:val="22"/>
          <w:szCs w:val="22"/>
          <w:lang w:val="el-GR"/>
        </w:rPr>
      </w:pPr>
    </w:p>
    <w:p w:rsidR="00C7105D" w:rsidRDefault="00C7105D" w:rsidP="00C7105D">
      <w:pPr>
        <w:tabs>
          <w:tab w:val="left" w:pos="6379"/>
        </w:tabs>
        <w:spacing w:after="0"/>
        <w:ind w:firstLine="0"/>
        <w:rPr>
          <w:rFonts w:ascii="Arial" w:hAnsi="Arial" w:cs="Arial"/>
          <w:sz w:val="22"/>
          <w:szCs w:val="22"/>
          <w:lang w:val="el-GR"/>
        </w:rPr>
      </w:pPr>
      <w:r>
        <w:rPr>
          <w:sz w:val="20"/>
          <w:lang w:val="el-GR"/>
        </w:rPr>
        <w:t xml:space="preserve">                                         -----</w:t>
      </w:r>
      <w:r>
        <w:rPr>
          <w:rFonts w:ascii="Arial" w:hAnsi="Arial" w:cs="Arial"/>
          <w:b/>
          <w:lang w:val="el-GR"/>
        </w:rPr>
        <w:tab/>
      </w:r>
      <w:proofErr w:type="spellStart"/>
      <w:r>
        <w:rPr>
          <w:rFonts w:ascii="Arial" w:hAnsi="Arial" w:cs="Arial"/>
          <w:b/>
          <w:sz w:val="22"/>
          <w:szCs w:val="22"/>
          <w:lang w:val="el-GR"/>
        </w:rPr>
        <w:t>Αρ.Πρωτ</w:t>
      </w:r>
      <w:proofErr w:type="spellEnd"/>
      <w:r>
        <w:rPr>
          <w:rFonts w:ascii="Arial" w:hAnsi="Arial" w:cs="Arial"/>
          <w:b/>
          <w:sz w:val="22"/>
          <w:szCs w:val="22"/>
          <w:lang w:val="el-GR"/>
        </w:rPr>
        <w:t xml:space="preserve">. </w:t>
      </w:r>
      <w:r w:rsidR="009366BD" w:rsidRPr="009366BD">
        <w:rPr>
          <w:rFonts w:ascii="Arial" w:hAnsi="Arial" w:cs="Arial"/>
          <w:b/>
          <w:sz w:val="22"/>
          <w:szCs w:val="22"/>
          <w:lang w:val="el-GR"/>
        </w:rPr>
        <w:t>196650</w:t>
      </w:r>
      <w:r w:rsidR="001D2564" w:rsidRPr="001D2564">
        <w:rPr>
          <w:rFonts w:ascii="Arial" w:hAnsi="Arial" w:cs="Arial"/>
          <w:b/>
          <w:sz w:val="22"/>
          <w:szCs w:val="22"/>
          <w:lang w:val="el-GR"/>
        </w:rPr>
        <w:t>/</w:t>
      </w:r>
      <w:r w:rsidR="008E12A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1A7B43">
        <w:rPr>
          <w:rFonts w:ascii="Arial" w:hAnsi="Arial" w:cs="Arial"/>
          <w:b/>
          <w:sz w:val="22"/>
          <w:szCs w:val="22"/>
          <w:lang w:val="el-GR"/>
        </w:rPr>
        <w:t>Φ1</w:t>
      </w:r>
      <w:r>
        <w:rPr>
          <w:rFonts w:ascii="Arial" w:hAnsi="Arial" w:cs="Arial"/>
          <w:b/>
          <w:sz w:val="22"/>
          <w:szCs w:val="22"/>
          <w:lang w:val="el-GR"/>
        </w:rPr>
        <w:t xml:space="preserve"> ΕΞ</w:t>
      </w:r>
    </w:p>
    <w:p w:rsidR="00C7105D" w:rsidRDefault="00C7105D" w:rsidP="00C7105D">
      <w:pPr>
        <w:tabs>
          <w:tab w:val="left" w:pos="9356"/>
        </w:tabs>
        <w:spacing w:after="0"/>
        <w:ind w:firstLine="0"/>
        <w:jc w:val="center"/>
        <w:rPr>
          <w:rFonts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                                                           </w:t>
      </w:r>
      <w:r w:rsidR="009366BD" w:rsidRPr="00D8055C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="001D2564" w:rsidRPr="00D8055C">
        <w:rPr>
          <w:rFonts w:ascii="Arial" w:hAnsi="Arial" w:cs="Arial"/>
          <w:b/>
          <w:sz w:val="22"/>
          <w:szCs w:val="22"/>
          <w:lang w:val="el-GR"/>
        </w:rPr>
        <w:t>183241</w:t>
      </w:r>
      <w:r w:rsidR="00FF4A29">
        <w:rPr>
          <w:rFonts w:ascii="Arial" w:hAnsi="Arial" w:cs="Arial"/>
          <w:sz w:val="22"/>
          <w:szCs w:val="22"/>
          <w:lang w:val="el-G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εισ</w:t>
      </w:r>
      <w:proofErr w:type="spellEnd"/>
    </w:p>
    <w:p w:rsidR="00C7105D" w:rsidRDefault="00C7105D" w:rsidP="00C7105D">
      <w:pPr>
        <w:tabs>
          <w:tab w:val="left" w:pos="9356"/>
        </w:tabs>
        <w:spacing w:after="0"/>
        <w:ind w:firstLine="0"/>
        <w:jc w:val="left"/>
        <w:rPr>
          <w:rFonts w:cs="Arial"/>
          <w:sz w:val="20"/>
          <w:lang w:val="el-GR"/>
        </w:rPr>
      </w:pPr>
    </w:p>
    <w:p w:rsidR="00C7105D" w:rsidRDefault="00C7105D" w:rsidP="00C7105D">
      <w:pPr>
        <w:tabs>
          <w:tab w:val="left" w:pos="9356"/>
        </w:tabs>
        <w:spacing w:after="0"/>
        <w:ind w:firstLine="0"/>
        <w:jc w:val="left"/>
        <w:rPr>
          <w:rFonts w:ascii="Arial" w:hAnsi="Arial"/>
          <w:b/>
          <w:lang w:val="el-GR"/>
        </w:rPr>
      </w:pPr>
      <w:proofErr w:type="spellStart"/>
      <w:r>
        <w:rPr>
          <w:rFonts w:ascii="Callibri" w:hAnsi="Callibri" w:cs="Arial"/>
          <w:sz w:val="20"/>
          <w:lang w:val="el-GR"/>
        </w:rPr>
        <w:t>Ταχ</w:t>
      </w:r>
      <w:proofErr w:type="spellEnd"/>
      <w:r>
        <w:rPr>
          <w:rFonts w:ascii="Callibri" w:hAnsi="Callibri" w:cs="Arial"/>
          <w:sz w:val="20"/>
          <w:lang w:val="el-GR"/>
        </w:rPr>
        <w:t>. Δ/</w:t>
      </w:r>
      <w:proofErr w:type="spellStart"/>
      <w:r>
        <w:rPr>
          <w:rFonts w:ascii="Callibri" w:hAnsi="Callibri" w:cs="Arial"/>
          <w:sz w:val="20"/>
          <w:lang w:val="el-GR"/>
        </w:rPr>
        <w:t>νσ</w:t>
      </w:r>
      <w:r>
        <w:rPr>
          <w:rFonts w:cs="Arial"/>
          <w:sz w:val="20"/>
          <w:lang w:val="el-GR"/>
        </w:rPr>
        <w:t>η</w:t>
      </w:r>
      <w:proofErr w:type="spellEnd"/>
      <w:r>
        <w:rPr>
          <w:rFonts w:cs="Arial"/>
          <w:sz w:val="20"/>
          <w:lang w:val="el-GR"/>
        </w:rPr>
        <w:t xml:space="preserve">   </w:t>
      </w:r>
      <w:r>
        <w:rPr>
          <w:rFonts w:ascii="Callibri" w:hAnsi="Callibri" w:cs="Arial"/>
          <w:sz w:val="20"/>
          <w:lang w:val="el-GR"/>
        </w:rPr>
        <w:t xml:space="preserve"> : Α. Παπανδρέου 37</w:t>
      </w:r>
      <w:r>
        <w:rPr>
          <w:rFonts w:cs="Arial"/>
          <w:sz w:val="20"/>
          <w:lang w:val="el-GR"/>
        </w:rPr>
        <w:t xml:space="preserve">                                                                         </w:t>
      </w:r>
      <w:r>
        <w:rPr>
          <w:rFonts w:ascii="Arial" w:hAnsi="Arial"/>
          <w:b/>
          <w:lang w:val="el-GR"/>
        </w:rPr>
        <w:t xml:space="preserve">            </w:t>
      </w:r>
    </w:p>
    <w:p w:rsidR="00C7105D" w:rsidRDefault="00C7105D" w:rsidP="00C7105D">
      <w:pPr>
        <w:tabs>
          <w:tab w:val="left" w:pos="851"/>
          <w:tab w:val="right" w:pos="1594"/>
          <w:tab w:val="left" w:pos="9356"/>
        </w:tabs>
        <w:spacing w:after="0"/>
        <w:ind w:firstLine="0"/>
        <w:rPr>
          <w:rFonts w:ascii="Arial" w:hAnsi="Arial"/>
          <w:lang w:val="el-GR"/>
        </w:rPr>
      </w:pPr>
      <w:r>
        <w:rPr>
          <w:rFonts w:ascii="Callibri" w:hAnsi="Callibri" w:cs="Arial"/>
          <w:sz w:val="20"/>
          <w:lang w:val="el-GR"/>
        </w:rPr>
        <w:t>Τ.Κ. – Πόλη</w:t>
      </w:r>
      <w:r>
        <w:rPr>
          <w:rFonts w:cs="Arial"/>
          <w:sz w:val="20"/>
          <w:lang w:val="el-GR"/>
        </w:rPr>
        <w:t xml:space="preserve">  </w:t>
      </w:r>
      <w:r>
        <w:rPr>
          <w:rFonts w:ascii="Callibri" w:hAnsi="Callibri" w:cs="Arial"/>
          <w:sz w:val="20"/>
          <w:lang w:val="el-GR"/>
        </w:rPr>
        <w:t xml:space="preserve">: 151 </w:t>
      </w:r>
      <w:r>
        <w:rPr>
          <w:rFonts w:cs="Arial"/>
          <w:sz w:val="20"/>
          <w:lang w:val="el-GR"/>
        </w:rPr>
        <w:t>80</w:t>
      </w:r>
      <w:r>
        <w:rPr>
          <w:rFonts w:ascii="Callibri" w:hAnsi="Callibri" w:cs="Arial"/>
          <w:sz w:val="20"/>
          <w:lang w:val="el-GR"/>
        </w:rPr>
        <w:t xml:space="preserve"> ΜΑΡΟΥΣΙ</w:t>
      </w:r>
      <w:r>
        <w:rPr>
          <w:rFonts w:ascii="Arial" w:hAnsi="Arial"/>
          <w:b/>
          <w:sz w:val="20"/>
          <w:lang w:val="el-GR"/>
        </w:rPr>
        <w:t xml:space="preserve">                                                                           </w:t>
      </w:r>
    </w:p>
    <w:p w:rsidR="00C7105D" w:rsidRPr="00C7105D" w:rsidRDefault="00C7105D" w:rsidP="00C7105D">
      <w:pPr>
        <w:tabs>
          <w:tab w:val="left" w:pos="851"/>
          <w:tab w:val="right" w:pos="1594"/>
          <w:tab w:val="left" w:pos="5954"/>
          <w:tab w:val="left" w:pos="9214"/>
          <w:tab w:val="left" w:pos="9356"/>
        </w:tabs>
        <w:spacing w:after="0"/>
        <w:ind w:firstLine="0"/>
        <w:rPr>
          <w:rFonts w:ascii="Arial" w:hAnsi="Arial"/>
          <w:lang w:val="el-GR"/>
        </w:rPr>
      </w:pPr>
      <w:r>
        <w:rPr>
          <w:rFonts w:cs="Arial"/>
          <w:sz w:val="20"/>
          <w:lang w:val="el-GR"/>
        </w:rPr>
        <w:t xml:space="preserve">Ιστοσελίδα     </w:t>
      </w:r>
      <w:r>
        <w:rPr>
          <w:rFonts w:ascii="Callibri" w:hAnsi="Callibri" w:cs="Arial"/>
          <w:sz w:val="20"/>
          <w:lang w:val="el-GR"/>
        </w:rPr>
        <w:t xml:space="preserve">: </w:t>
      </w:r>
      <w:r>
        <w:rPr>
          <w:rFonts w:cs="Arial"/>
          <w:sz w:val="20"/>
          <w:lang w:val="el-GR"/>
        </w:rPr>
        <w:t xml:space="preserve"> </w:t>
      </w:r>
      <w:r>
        <w:rPr>
          <w:rFonts w:cs="Arial"/>
          <w:sz w:val="20"/>
          <w:lang w:val="en-US"/>
        </w:rPr>
        <w:t>www</w:t>
      </w:r>
      <w:r>
        <w:rPr>
          <w:rFonts w:cs="Arial"/>
          <w:sz w:val="20"/>
          <w:lang w:val="el-GR"/>
        </w:rPr>
        <w:t>.</w:t>
      </w:r>
      <w:proofErr w:type="spellStart"/>
      <w:r>
        <w:rPr>
          <w:rFonts w:cs="Arial"/>
          <w:sz w:val="20"/>
          <w:lang w:val="de-DE"/>
        </w:rPr>
        <w:t>minedu</w:t>
      </w:r>
      <w:proofErr w:type="spellEnd"/>
      <w:r>
        <w:rPr>
          <w:rFonts w:cs="Arial"/>
          <w:sz w:val="20"/>
          <w:lang w:val="el-GR"/>
        </w:rPr>
        <w:t>.</w:t>
      </w:r>
      <w:proofErr w:type="spellStart"/>
      <w:r>
        <w:rPr>
          <w:rFonts w:cs="Arial"/>
          <w:sz w:val="20"/>
          <w:lang w:val="de-DE"/>
        </w:rPr>
        <w:t>gov</w:t>
      </w:r>
      <w:proofErr w:type="spellEnd"/>
      <w:r>
        <w:rPr>
          <w:rFonts w:cs="Arial"/>
          <w:sz w:val="20"/>
          <w:lang w:val="el-GR"/>
        </w:rPr>
        <w:t>.</w:t>
      </w:r>
      <w:r>
        <w:rPr>
          <w:rFonts w:cs="Arial"/>
          <w:sz w:val="20"/>
          <w:lang w:val="en-US"/>
        </w:rPr>
        <w:t>gr</w:t>
      </w:r>
      <w:r>
        <w:rPr>
          <w:rFonts w:ascii="Callibri" w:hAnsi="Callibri" w:cs="Arial"/>
          <w:sz w:val="20"/>
          <w:lang w:val="el-GR"/>
        </w:rPr>
        <w:t xml:space="preserve"> </w:t>
      </w:r>
      <w:r>
        <w:rPr>
          <w:rFonts w:ascii="Arial" w:hAnsi="Arial"/>
          <w:lang w:val="el-GR"/>
        </w:rPr>
        <w:t xml:space="preserve"> </w:t>
      </w:r>
    </w:p>
    <w:p w:rsidR="00C7105D" w:rsidRPr="00D8055C" w:rsidRDefault="00C7105D" w:rsidP="00C7105D">
      <w:pPr>
        <w:tabs>
          <w:tab w:val="left" w:pos="851"/>
          <w:tab w:val="right" w:pos="1594"/>
          <w:tab w:val="left" w:pos="5954"/>
          <w:tab w:val="left" w:pos="9214"/>
          <w:tab w:val="left" w:pos="9356"/>
        </w:tabs>
        <w:spacing w:after="0"/>
        <w:ind w:firstLine="0"/>
        <w:rPr>
          <w:rFonts w:cs="Arial"/>
          <w:sz w:val="20"/>
          <w:lang w:val="en-US"/>
        </w:rPr>
      </w:pPr>
      <w:r w:rsidRPr="00D8055C">
        <w:rPr>
          <w:rFonts w:cs="Arial"/>
          <w:sz w:val="20"/>
          <w:lang w:val="en-US"/>
        </w:rPr>
        <w:t xml:space="preserve">Email             : tke@minedu.gov.gr                                                                        </w:t>
      </w:r>
    </w:p>
    <w:p w:rsidR="00C7105D" w:rsidRPr="00D8055C" w:rsidRDefault="00C7105D" w:rsidP="00C7105D">
      <w:pPr>
        <w:tabs>
          <w:tab w:val="right" w:pos="1594"/>
          <w:tab w:val="left" w:pos="1843"/>
        </w:tabs>
        <w:spacing w:after="0"/>
        <w:ind w:firstLine="0"/>
        <w:rPr>
          <w:rFonts w:ascii="Callibri" w:hAnsi="Callibri" w:cs="Arial"/>
          <w:sz w:val="20"/>
          <w:lang w:val="en-US"/>
        </w:rPr>
      </w:pPr>
      <w:r>
        <w:rPr>
          <w:rFonts w:ascii="Callibri" w:hAnsi="Callibri" w:cs="Arial"/>
          <w:sz w:val="20"/>
          <w:lang w:val="el-GR"/>
        </w:rPr>
        <w:t>Τηλέφωνο</w:t>
      </w:r>
      <w:r w:rsidRPr="00D8055C">
        <w:rPr>
          <w:rFonts w:ascii="Callibri" w:hAnsi="Callibri" w:cs="Arial"/>
          <w:sz w:val="20"/>
          <w:lang w:val="en-US"/>
        </w:rPr>
        <w:t xml:space="preserve">     : 210-344 23 20</w:t>
      </w:r>
    </w:p>
    <w:p w:rsidR="00C7105D" w:rsidRDefault="00C7105D" w:rsidP="00C7105D">
      <w:pPr>
        <w:tabs>
          <w:tab w:val="right" w:pos="1594"/>
          <w:tab w:val="left" w:pos="6521"/>
          <w:tab w:val="left" w:pos="6804"/>
        </w:tabs>
        <w:spacing w:after="0"/>
        <w:ind w:firstLine="0"/>
        <w:rPr>
          <w:rFonts w:ascii="Callibri" w:hAnsi="Callibri" w:cs="Arial"/>
          <w:sz w:val="20"/>
          <w:lang w:val="en-US"/>
        </w:rPr>
      </w:pPr>
      <w:r>
        <w:rPr>
          <w:rFonts w:ascii="Callibri" w:hAnsi="Callibri" w:cs="Arial"/>
          <w:sz w:val="20"/>
          <w:lang w:val="en-US"/>
        </w:rPr>
        <w:t>FAX</w:t>
      </w:r>
      <w:r w:rsidRPr="00D8055C">
        <w:rPr>
          <w:rFonts w:ascii="Callibri" w:hAnsi="Callibri" w:cs="Arial"/>
          <w:sz w:val="20"/>
          <w:lang w:val="en-US"/>
        </w:rPr>
        <w:t xml:space="preserve">            </w:t>
      </w:r>
      <w:r w:rsidRPr="00D8055C">
        <w:rPr>
          <w:rFonts w:cs="Arial"/>
          <w:sz w:val="20"/>
          <w:lang w:val="en-US"/>
        </w:rPr>
        <w:t xml:space="preserve">  : </w:t>
      </w:r>
      <w:r w:rsidRPr="00D8055C">
        <w:rPr>
          <w:rFonts w:ascii="Callibri" w:hAnsi="Callibri" w:cs="Arial"/>
          <w:sz w:val="20"/>
          <w:lang w:val="en-US"/>
        </w:rPr>
        <w:t>210-344 32 45</w:t>
      </w:r>
    </w:p>
    <w:p w:rsidR="00BF3983" w:rsidRPr="00BF3983" w:rsidRDefault="00BF3983" w:rsidP="00C7105D">
      <w:pPr>
        <w:tabs>
          <w:tab w:val="right" w:pos="1594"/>
          <w:tab w:val="left" w:pos="6521"/>
          <w:tab w:val="left" w:pos="6804"/>
        </w:tabs>
        <w:spacing w:after="0"/>
        <w:ind w:firstLine="0"/>
        <w:rPr>
          <w:rFonts w:cs="Arial"/>
          <w:sz w:val="20"/>
          <w:lang w:val="el-GR"/>
        </w:rPr>
      </w:pPr>
      <w:r>
        <w:rPr>
          <w:rFonts w:ascii="Callibri" w:hAnsi="Callibri" w:cs="Arial"/>
          <w:sz w:val="20"/>
          <w:lang w:val="en-US"/>
        </w:rPr>
        <w:t>LEA</w:t>
      </w:r>
    </w:p>
    <w:p w:rsidR="004969ED" w:rsidRPr="00EB0A7A" w:rsidRDefault="004969ED" w:rsidP="00375DBE">
      <w:pPr>
        <w:tabs>
          <w:tab w:val="left" w:pos="6804"/>
        </w:tabs>
        <w:spacing w:after="0"/>
        <w:ind w:left="6521" w:hanging="1418"/>
        <w:jc w:val="left"/>
        <w:rPr>
          <w:rFonts w:ascii="Arial" w:hAnsi="Arial" w:cs="Arial"/>
          <w:b/>
          <w:lang w:val="el-GR"/>
        </w:rPr>
      </w:pPr>
      <w:r w:rsidRPr="00FC4F29">
        <w:rPr>
          <w:rFonts w:ascii="Arial" w:hAnsi="Arial" w:cs="Arial"/>
          <w:b/>
          <w:lang w:val="el-GR"/>
        </w:rPr>
        <w:t>ΠΡΟΣ :</w:t>
      </w:r>
      <w:r w:rsidR="00031B84">
        <w:rPr>
          <w:rFonts w:ascii="Arial" w:hAnsi="Arial" w:cs="Arial"/>
          <w:lang w:val="el-GR"/>
        </w:rPr>
        <w:t>Τη Βουλή των Ελλήνων</w:t>
      </w:r>
    </w:p>
    <w:p w:rsidR="004969ED" w:rsidRPr="00031B84" w:rsidRDefault="004969ED" w:rsidP="00375DBE">
      <w:pPr>
        <w:tabs>
          <w:tab w:val="left" w:pos="6804"/>
        </w:tabs>
        <w:spacing w:after="0"/>
        <w:ind w:left="5954" w:hanging="6238"/>
        <w:rPr>
          <w:rFonts w:ascii="Arial" w:hAnsi="Arial" w:cs="Arial"/>
          <w:lang w:val="el-GR"/>
        </w:rPr>
      </w:pPr>
      <w:r w:rsidRPr="00031B84">
        <w:rPr>
          <w:rFonts w:ascii="Arial" w:hAnsi="Arial" w:cs="Arial"/>
          <w:lang w:val="el-GR"/>
        </w:rPr>
        <w:tab/>
      </w:r>
      <w:r w:rsidR="00031B84">
        <w:rPr>
          <w:rFonts w:ascii="Arial" w:hAnsi="Arial" w:cs="Arial"/>
          <w:lang w:val="el-GR"/>
        </w:rPr>
        <w:t>Διεύθυνση Κοινοβουλευτικού</w:t>
      </w:r>
    </w:p>
    <w:p w:rsidR="004969ED" w:rsidRDefault="00B12388" w:rsidP="00375DBE">
      <w:pPr>
        <w:tabs>
          <w:tab w:val="left" w:pos="6804"/>
        </w:tabs>
        <w:spacing w:after="0"/>
        <w:ind w:left="5954" w:hanging="6521"/>
        <w:rPr>
          <w:rFonts w:ascii="Arial" w:hAnsi="Arial" w:cs="Arial"/>
          <w:lang w:val="el-GR"/>
        </w:rPr>
      </w:pPr>
      <w:r w:rsidRPr="00F35171">
        <w:rPr>
          <w:rFonts w:ascii="Arial" w:hAnsi="Arial" w:cs="Arial"/>
          <w:lang w:val="el-GR"/>
        </w:rPr>
        <w:t xml:space="preserve">    </w:t>
      </w:r>
      <w:r w:rsidR="004969ED" w:rsidRPr="00031B84">
        <w:rPr>
          <w:rFonts w:ascii="Arial" w:hAnsi="Arial" w:cs="Arial"/>
          <w:lang w:val="el-GR"/>
        </w:rPr>
        <w:tab/>
      </w:r>
      <w:r w:rsidR="00031B84">
        <w:rPr>
          <w:rFonts w:ascii="Arial" w:hAnsi="Arial" w:cs="Arial"/>
          <w:lang w:val="el-GR"/>
        </w:rPr>
        <w:t>Ελέγχου</w:t>
      </w:r>
    </w:p>
    <w:p w:rsidR="008E2CF6" w:rsidRDefault="008E2CF6" w:rsidP="00CA724A">
      <w:pPr>
        <w:tabs>
          <w:tab w:val="left" w:pos="6804"/>
        </w:tabs>
        <w:spacing w:after="0"/>
        <w:ind w:left="6237" w:hanging="6521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   </w:t>
      </w:r>
      <w:r w:rsidR="00736CC4">
        <w:rPr>
          <w:rFonts w:ascii="Arial" w:hAnsi="Arial" w:cs="Arial"/>
          <w:lang w:val="el-GR"/>
        </w:rPr>
        <w:t xml:space="preserve">                           </w:t>
      </w:r>
      <w:r>
        <w:rPr>
          <w:rFonts w:ascii="Arial" w:hAnsi="Arial" w:cs="Arial"/>
          <w:lang w:val="el-GR"/>
        </w:rPr>
        <w:t>Τμήμα Ερωτήσεων</w:t>
      </w:r>
    </w:p>
    <w:p w:rsidR="008E2CF6" w:rsidRPr="00031B84" w:rsidRDefault="008E2CF6" w:rsidP="00CA724A">
      <w:pPr>
        <w:tabs>
          <w:tab w:val="left" w:pos="6804"/>
        </w:tabs>
        <w:spacing w:after="0"/>
        <w:ind w:left="6237" w:hanging="6521"/>
        <w:rPr>
          <w:rFonts w:ascii="Arial" w:hAnsi="Arial" w:cs="Arial"/>
          <w:lang w:val="el-GR"/>
        </w:rPr>
      </w:pPr>
    </w:p>
    <w:p w:rsidR="006070DA" w:rsidRPr="00BF3983" w:rsidRDefault="00704785" w:rsidP="00E1179D">
      <w:pPr>
        <w:tabs>
          <w:tab w:val="left" w:pos="5954"/>
          <w:tab w:val="left" w:pos="6096"/>
          <w:tab w:val="left" w:pos="6804"/>
        </w:tabs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   </w:t>
      </w:r>
      <w:r w:rsidR="00F35171">
        <w:rPr>
          <w:rFonts w:ascii="Arial" w:hAnsi="Arial" w:cs="Arial"/>
          <w:lang w:val="el-GR"/>
        </w:rPr>
        <w:t xml:space="preserve">                                                </w:t>
      </w:r>
      <w:r w:rsidR="00237C0B">
        <w:rPr>
          <w:rFonts w:ascii="Arial" w:hAnsi="Arial" w:cs="Arial"/>
          <w:lang w:val="el-GR"/>
        </w:rPr>
        <w:t xml:space="preserve">                </w:t>
      </w:r>
      <w:r w:rsidR="006D1AEE" w:rsidRPr="006D1AEE">
        <w:rPr>
          <w:rFonts w:ascii="Arial" w:hAnsi="Arial" w:cs="Arial"/>
          <w:lang w:val="el-GR"/>
        </w:rPr>
        <w:t xml:space="preserve">    </w:t>
      </w:r>
      <w:r w:rsidR="004969ED" w:rsidRPr="00031B84">
        <w:rPr>
          <w:rFonts w:ascii="Arial" w:hAnsi="Arial" w:cs="Arial"/>
          <w:b/>
          <w:lang w:val="el-GR"/>
        </w:rPr>
        <w:t>ΚΟΙΝ</w:t>
      </w:r>
      <w:r w:rsidR="00F732A0">
        <w:rPr>
          <w:rFonts w:ascii="Arial" w:hAnsi="Arial" w:cs="Arial"/>
          <w:b/>
          <w:lang w:val="el-GR"/>
        </w:rPr>
        <w:t xml:space="preserve"> </w:t>
      </w:r>
      <w:r w:rsidR="00173158">
        <w:rPr>
          <w:rFonts w:ascii="Arial" w:hAnsi="Arial" w:cs="Arial"/>
          <w:b/>
          <w:lang w:val="el-GR"/>
        </w:rPr>
        <w:t>:</w:t>
      </w:r>
      <w:r w:rsidR="00B603AE" w:rsidRPr="00B603AE">
        <w:rPr>
          <w:rFonts w:ascii="Arial" w:hAnsi="Arial" w:cs="Arial"/>
          <w:lang w:val="el-GR"/>
        </w:rPr>
        <w:t>1</w:t>
      </w:r>
      <w:r w:rsidR="00BF3983" w:rsidRPr="00D8055C">
        <w:rPr>
          <w:rFonts w:ascii="Arial" w:hAnsi="Arial" w:cs="Arial"/>
          <w:lang w:val="el-GR"/>
        </w:rPr>
        <w:t>.</w:t>
      </w:r>
      <w:r w:rsidR="00BF3983">
        <w:rPr>
          <w:rFonts w:ascii="Arial" w:hAnsi="Arial" w:cs="Arial"/>
          <w:lang w:val="el-GR"/>
        </w:rPr>
        <w:t>Βουλευτή κ.</w:t>
      </w:r>
    </w:p>
    <w:p w:rsidR="006070DA" w:rsidRDefault="006070DA" w:rsidP="006070DA">
      <w:pPr>
        <w:tabs>
          <w:tab w:val="left" w:pos="5954"/>
          <w:tab w:val="left" w:pos="6096"/>
          <w:tab w:val="left" w:pos="6804"/>
        </w:tabs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</w:t>
      </w:r>
      <w:r w:rsidR="00E1179D">
        <w:rPr>
          <w:rFonts w:ascii="Arial" w:hAnsi="Arial" w:cs="Arial"/>
          <w:lang w:val="el-GR"/>
        </w:rPr>
        <w:t xml:space="preserve">                              </w:t>
      </w:r>
      <w:r w:rsidR="00BF3983">
        <w:rPr>
          <w:rFonts w:ascii="Arial" w:hAnsi="Arial" w:cs="Arial"/>
          <w:lang w:val="el-GR"/>
        </w:rPr>
        <w:t>Θεόδωρο Καράογλου</w:t>
      </w:r>
    </w:p>
    <w:p w:rsidR="00237C0B" w:rsidRPr="00736CC4" w:rsidRDefault="00FF4A29" w:rsidP="00615CE4">
      <w:pPr>
        <w:tabs>
          <w:tab w:val="left" w:pos="6804"/>
        </w:tabs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   </w:t>
      </w:r>
      <w:r w:rsidR="00615CE4">
        <w:rPr>
          <w:rFonts w:ascii="Arial" w:hAnsi="Arial" w:cs="Arial"/>
          <w:lang w:val="el-GR"/>
        </w:rPr>
        <w:t xml:space="preserve">                </w:t>
      </w:r>
      <w:r w:rsidR="005C4150">
        <w:rPr>
          <w:rFonts w:ascii="Arial" w:hAnsi="Arial" w:cs="Arial"/>
          <w:lang w:val="el-GR"/>
        </w:rPr>
        <w:t xml:space="preserve"> </w:t>
      </w:r>
      <w:r w:rsidR="00050554">
        <w:rPr>
          <w:rFonts w:ascii="Arial" w:hAnsi="Arial" w:cs="Arial"/>
          <w:lang w:val="el-GR"/>
        </w:rPr>
        <w:t>(Δια</w:t>
      </w:r>
      <w:r w:rsidR="00736CC4">
        <w:rPr>
          <w:rFonts w:ascii="Arial" w:hAnsi="Arial" w:cs="Arial"/>
          <w:lang w:val="el-GR"/>
        </w:rPr>
        <w:t xml:space="preserve"> της Βουλής των Ελλήνων)</w:t>
      </w:r>
      <w:r w:rsidR="00736CC4" w:rsidRPr="00736CC4">
        <w:rPr>
          <w:rFonts w:ascii="Arial" w:hAnsi="Arial" w:cs="Arial"/>
          <w:b/>
          <w:lang w:val="el-GR"/>
        </w:rPr>
        <w:t xml:space="preserve"> </w:t>
      </w:r>
    </w:p>
    <w:p w:rsidR="00683FE1" w:rsidRDefault="00237C0B" w:rsidP="00CA724A">
      <w:pPr>
        <w:tabs>
          <w:tab w:val="left" w:pos="6804"/>
        </w:tabs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</w:t>
      </w:r>
      <w:r w:rsidR="00736CC4">
        <w:rPr>
          <w:rFonts w:ascii="Arial" w:hAnsi="Arial" w:cs="Arial"/>
          <w:lang w:val="el-GR"/>
        </w:rPr>
        <w:t xml:space="preserve">                          </w:t>
      </w:r>
      <w:r w:rsidR="00736CC4" w:rsidRPr="00736CC4">
        <w:rPr>
          <w:rFonts w:ascii="Arial" w:hAnsi="Arial" w:cs="Arial"/>
          <w:lang w:val="el-GR"/>
        </w:rPr>
        <w:t xml:space="preserve">   </w:t>
      </w:r>
      <w:r w:rsidR="00736CC4">
        <w:rPr>
          <w:rFonts w:ascii="Arial" w:hAnsi="Arial" w:cs="Arial"/>
          <w:lang w:val="el-GR"/>
        </w:rPr>
        <w:t xml:space="preserve"> </w:t>
      </w:r>
    </w:p>
    <w:p w:rsidR="00F35171" w:rsidRPr="00C14D3F" w:rsidRDefault="00F35171" w:rsidP="00CA724A">
      <w:pPr>
        <w:tabs>
          <w:tab w:val="left" w:pos="5670"/>
          <w:tab w:val="left" w:pos="6804"/>
        </w:tabs>
        <w:spacing w:after="0"/>
        <w:ind w:right="-284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 xml:space="preserve"> </w:t>
      </w:r>
    </w:p>
    <w:p w:rsidR="00227155" w:rsidRDefault="00664044" w:rsidP="00375DBE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 w:rsidRPr="00EB0A7A">
        <w:rPr>
          <w:rFonts w:ascii="Arial" w:hAnsi="Arial" w:cs="Arial"/>
          <w:b/>
          <w:lang w:val="el-GR"/>
        </w:rPr>
        <w:t>ΘΕΜΑ</w:t>
      </w:r>
      <w:r w:rsidRPr="00EB0A7A">
        <w:rPr>
          <w:rFonts w:ascii="Arial" w:hAnsi="Arial" w:cs="Arial"/>
          <w:lang w:val="el-GR"/>
        </w:rPr>
        <w:t xml:space="preserve"> :</w:t>
      </w:r>
      <w:r>
        <w:rPr>
          <w:rFonts w:ascii="Arial" w:hAnsi="Arial" w:cs="Arial"/>
          <w:lang w:val="el-GR"/>
        </w:rPr>
        <w:t xml:space="preserve"> «Απάντηση σ</w:t>
      </w:r>
      <w:r w:rsidR="00227155">
        <w:rPr>
          <w:rFonts w:ascii="Arial" w:hAnsi="Arial" w:cs="Arial"/>
          <w:lang w:val="el-GR"/>
        </w:rPr>
        <w:t>την</w:t>
      </w:r>
      <w:r>
        <w:rPr>
          <w:rFonts w:ascii="Arial" w:hAnsi="Arial" w:cs="Arial"/>
          <w:lang w:val="el-GR"/>
        </w:rPr>
        <w:t xml:space="preserve"> Ερ</w:t>
      </w:r>
      <w:r w:rsidR="00227155">
        <w:rPr>
          <w:rFonts w:ascii="Arial" w:hAnsi="Arial" w:cs="Arial"/>
          <w:lang w:val="el-GR"/>
        </w:rPr>
        <w:t>ώ</w:t>
      </w:r>
      <w:r>
        <w:rPr>
          <w:rFonts w:ascii="Arial" w:hAnsi="Arial" w:cs="Arial"/>
          <w:lang w:val="el-GR"/>
        </w:rPr>
        <w:t>τ</w:t>
      </w:r>
      <w:r w:rsidR="00227155">
        <w:rPr>
          <w:rFonts w:ascii="Arial" w:hAnsi="Arial" w:cs="Arial"/>
          <w:lang w:val="el-GR"/>
        </w:rPr>
        <w:t xml:space="preserve">ηση </w:t>
      </w:r>
    </w:p>
    <w:p w:rsidR="00375DBE" w:rsidRDefault="00227155" w:rsidP="00375DBE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με αριθμό</w:t>
      </w:r>
      <w:r w:rsidR="00BF3983">
        <w:rPr>
          <w:rFonts w:ascii="Arial" w:hAnsi="Arial" w:cs="Arial"/>
          <w:lang w:val="el-GR"/>
        </w:rPr>
        <w:t xml:space="preserve"> 1033/10-11-</w:t>
      </w:r>
      <w:r w:rsidR="00615CE4">
        <w:rPr>
          <w:rFonts w:ascii="Arial" w:hAnsi="Arial" w:cs="Arial"/>
          <w:lang w:val="el-GR"/>
        </w:rPr>
        <w:t xml:space="preserve"> </w:t>
      </w:r>
      <w:r w:rsidR="00036DF5">
        <w:rPr>
          <w:rFonts w:ascii="Arial" w:hAnsi="Arial" w:cs="Arial"/>
          <w:lang w:val="el-GR"/>
        </w:rPr>
        <w:t>2015</w:t>
      </w:r>
      <w:r>
        <w:rPr>
          <w:rFonts w:ascii="Arial" w:hAnsi="Arial" w:cs="Arial"/>
          <w:lang w:val="el-GR"/>
        </w:rPr>
        <w:t>»</w:t>
      </w:r>
      <w:r w:rsidR="009F050E">
        <w:rPr>
          <w:rFonts w:ascii="Arial" w:hAnsi="Arial" w:cs="Arial"/>
          <w:lang w:val="el-GR"/>
        </w:rPr>
        <w:t xml:space="preserve"> </w:t>
      </w:r>
    </w:p>
    <w:p w:rsidR="00664044" w:rsidRPr="00664044" w:rsidRDefault="00375DBE" w:rsidP="00375DBE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</w:t>
      </w:r>
    </w:p>
    <w:p w:rsidR="00995408" w:rsidRPr="00512CD7" w:rsidRDefault="00DA2528" w:rsidP="0063318B">
      <w:pPr>
        <w:tabs>
          <w:tab w:val="left" w:pos="5670"/>
          <w:tab w:val="left" w:pos="6804"/>
        </w:tabs>
        <w:spacing w:after="0"/>
        <w:ind w:right="-284"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                 </w:t>
      </w:r>
      <w:r w:rsidR="006317CA">
        <w:rPr>
          <w:rFonts w:ascii="Arial" w:hAnsi="Arial" w:cs="Arial"/>
          <w:lang w:val="el-GR"/>
        </w:rPr>
        <w:t xml:space="preserve">                       </w:t>
      </w:r>
    </w:p>
    <w:p w:rsidR="00031B84" w:rsidRPr="00A85E04" w:rsidRDefault="00031B84" w:rsidP="00A85E04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tab/>
      </w:r>
    </w:p>
    <w:p w:rsidR="002A7350" w:rsidRDefault="00692D06" w:rsidP="00A85E04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t xml:space="preserve">   </w:t>
      </w:r>
      <w:r w:rsidR="00664044" w:rsidRPr="00A85E04">
        <w:rPr>
          <w:rFonts w:ascii="Arial" w:hAnsi="Arial" w:cs="Arial"/>
          <w:lang w:val="el-GR"/>
        </w:rPr>
        <w:t>Απαντώντας στ</w:t>
      </w:r>
      <w:r w:rsidR="00227155" w:rsidRPr="00A85E04">
        <w:rPr>
          <w:rFonts w:ascii="Arial" w:hAnsi="Arial" w:cs="Arial"/>
          <w:lang w:val="el-GR"/>
        </w:rPr>
        <w:t>ην</w:t>
      </w:r>
      <w:r w:rsidR="00664044" w:rsidRPr="00A85E04">
        <w:rPr>
          <w:rFonts w:ascii="Arial" w:hAnsi="Arial" w:cs="Arial"/>
          <w:lang w:val="el-GR"/>
        </w:rPr>
        <w:t xml:space="preserve"> Ερ</w:t>
      </w:r>
      <w:r w:rsidR="00227155" w:rsidRPr="00A85E04">
        <w:rPr>
          <w:rFonts w:ascii="Arial" w:hAnsi="Arial" w:cs="Arial"/>
          <w:lang w:val="el-GR"/>
        </w:rPr>
        <w:t>ώ</w:t>
      </w:r>
      <w:r w:rsidR="00664044" w:rsidRPr="00A85E04">
        <w:rPr>
          <w:rFonts w:ascii="Arial" w:hAnsi="Arial" w:cs="Arial"/>
          <w:lang w:val="el-GR"/>
        </w:rPr>
        <w:t>τ</w:t>
      </w:r>
      <w:r w:rsidR="00227155" w:rsidRPr="00A85E04">
        <w:rPr>
          <w:rFonts w:ascii="Arial" w:hAnsi="Arial" w:cs="Arial"/>
          <w:lang w:val="el-GR"/>
        </w:rPr>
        <w:t>η</w:t>
      </w:r>
      <w:r w:rsidR="00664044" w:rsidRPr="00A85E04">
        <w:rPr>
          <w:rFonts w:ascii="Arial" w:hAnsi="Arial" w:cs="Arial"/>
          <w:lang w:val="el-GR"/>
        </w:rPr>
        <w:t>σ</w:t>
      </w:r>
      <w:r w:rsidR="00227155" w:rsidRPr="00A85E04">
        <w:rPr>
          <w:rFonts w:ascii="Arial" w:hAnsi="Arial" w:cs="Arial"/>
          <w:lang w:val="el-GR"/>
        </w:rPr>
        <w:t>η</w:t>
      </w:r>
      <w:r w:rsidR="00375DBE" w:rsidRPr="00A85E04">
        <w:rPr>
          <w:rFonts w:ascii="Arial" w:hAnsi="Arial" w:cs="Arial"/>
          <w:lang w:val="el-GR"/>
        </w:rPr>
        <w:t xml:space="preserve"> με αριθμ</w:t>
      </w:r>
      <w:r w:rsidR="00227155" w:rsidRPr="00A85E04">
        <w:rPr>
          <w:rFonts w:ascii="Arial" w:hAnsi="Arial" w:cs="Arial"/>
          <w:lang w:val="el-GR"/>
        </w:rPr>
        <w:t>ό</w:t>
      </w:r>
      <w:r w:rsidR="00BF3983" w:rsidRPr="00A85E04">
        <w:rPr>
          <w:rFonts w:ascii="Arial" w:hAnsi="Arial" w:cs="Arial"/>
          <w:lang w:val="el-GR"/>
        </w:rPr>
        <w:t xml:space="preserve"> 1033/10-11-2015</w:t>
      </w:r>
      <w:r w:rsidR="00F06793" w:rsidRPr="00A85E04">
        <w:rPr>
          <w:rFonts w:ascii="Arial" w:hAnsi="Arial" w:cs="Arial"/>
          <w:lang w:val="el-GR"/>
        </w:rPr>
        <w:t xml:space="preserve">, </w:t>
      </w:r>
      <w:r w:rsidR="00375DBE" w:rsidRPr="00A85E04">
        <w:rPr>
          <w:rFonts w:ascii="Arial" w:hAnsi="Arial" w:cs="Arial"/>
          <w:lang w:val="el-GR"/>
        </w:rPr>
        <w:t>τ</w:t>
      </w:r>
      <w:r w:rsidR="00227155" w:rsidRPr="00A85E04">
        <w:rPr>
          <w:rFonts w:ascii="Arial" w:hAnsi="Arial" w:cs="Arial"/>
          <w:lang w:val="el-GR"/>
        </w:rPr>
        <w:t>ην</w:t>
      </w:r>
      <w:r w:rsidR="00375DBE" w:rsidRPr="00A85E04">
        <w:rPr>
          <w:rFonts w:ascii="Arial" w:hAnsi="Arial" w:cs="Arial"/>
          <w:lang w:val="el-GR"/>
        </w:rPr>
        <w:t xml:space="preserve"> οποί</w:t>
      </w:r>
      <w:r w:rsidR="00227155" w:rsidRPr="00A85E04">
        <w:rPr>
          <w:rFonts w:ascii="Arial" w:hAnsi="Arial" w:cs="Arial"/>
          <w:lang w:val="el-GR"/>
        </w:rPr>
        <w:t>α</w:t>
      </w:r>
      <w:r w:rsidR="00664044" w:rsidRPr="00A85E04">
        <w:rPr>
          <w:rFonts w:ascii="Arial" w:hAnsi="Arial" w:cs="Arial"/>
          <w:lang w:val="el-GR"/>
        </w:rPr>
        <w:t xml:space="preserve"> κατέθεσ</w:t>
      </w:r>
      <w:r w:rsidR="00BF3983" w:rsidRPr="00A85E04">
        <w:rPr>
          <w:rFonts w:ascii="Arial" w:hAnsi="Arial" w:cs="Arial"/>
          <w:lang w:val="el-GR"/>
        </w:rPr>
        <w:t>ε</w:t>
      </w:r>
      <w:r w:rsidR="00C14D3F" w:rsidRPr="00A85E04">
        <w:rPr>
          <w:rFonts w:ascii="Arial" w:hAnsi="Arial" w:cs="Arial"/>
          <w:lang w:val="el-GR"/>
        </w:rPr>
        <w:t xml:space="preserve"> </w:t>
      </w:r>
      <w:r w:rsidR="00BF3983" w:rsidRPr="00A85E04">
        <w:rPr>
          <w:rFonts w:ascii="Arial" w:hAnsi="Arial" w:cs="Arial"/>
          <w:lang w:val="el-GR"/>
        </w:rPr>
        <w:t xml:space="preserve">ο </w:t>
      </w:r>
      <w:r w:rsidR="00CD2DAB" w:rsidRPr="00A85E04">
        <w:rPr>
          <w:rFonts w:ascii="Arial" w:hAnsi="Arial" w:cs="Arial"/>
          <w:lang w:val="el-GR"/>
        </w:rPr>
        <w:t>Βουλευτ</w:t>
      </w:r>
      <w:r w:rsidR="00BF3983" w:rsidRPr="00A85E04">
        <w:rPr>
          <w:rFonts w:ascii="Arial" w:hAnsi="Arial" w:cs="Arial"/>
          <w:lang w:val="el-GR"/>
        </w:rPr>
        <w:t>ής</w:t>
      </w:r>
      <w:r w:rsidR="00197813" w:rsidRPr="00A85E04">
        <w:rPr>
          <w:rFonts w:ascii="Arial" w:hAnsi="Arial" w:cs="Arial"/>
          <w:lang w:val="el-GR"/>
        </w:rPr>
        <w:t xml:space="preserve"> κ.</w:t>
      </w:r>
      <w:r w:rsidR="00036DF5" w:rsidRPr="00A85E04">
        <w:rPr>
          <w:rFonts w:ascii="Arial" w:hAnsi="Arial" w:cs="Arial"/>
          <w:lang w:val="el-GR"/>
        </w:rPr>
        <w:t xml:space="preserve"> </w:t>
      </w:r>
      <w:r w:rsidR="00BF3983" w:rsidRPr="00A85E04">
        <w:rPr>
          <w:rFonts w:ascii="Arial" w:hAnsi="Arial" w:cs="Arial"/>
          <w:lang w:val="el-GR"/>
        </w:rPr>
        <w:t>Θεόδωρος Καράογλου</w:t>
      </w:r>
      <w:r w:rsidR="00375DBE" w:rsidRPr="00A85E04">
        <w:rPr>
          <w:rFonts w:ascii="Arial" w:hAnsi="Arial" w:cs="Arial"/>
          <w:lang w:val="el-GR"/>
        </w:rPr>
        <w:t xml:space="preserve">, </w:t>
      </w:r>
      <w:r w:rsidR="00664044" w:rsidRPr="00A85E04">
        <w:rPr>
          <w:rFonts w:ascii="Arial" w:hAnsi="Arial" w:cs="Arial"/>
          <w:lang w:val="el-GR"/>
        </w:rPr>
        <w:t>σχετικά</w:t>
      </w:r>
      <w:r w:rsidR="00331FED" w:rsidRPr="00A85E04">
        <w:rPr>
          <w:rFonts w:ascii="Arial" w:hAnsi="Arial" w:cs="Arial"/>
          <w:lang w:val="el-GR"/>
        </w:rPr>
        <w:t xml:space="preserve"> με</w:t>
      </w:r>
      <w:r w:rsidR="00BF3983" w:rsidRPr="00A85E04">
        <w:rPr>
          <w:rFonts w:ascii="Arial" w:hAnsi="Arial" w:cs="Arial"/>
          <w:lang w:val="el-GR"/>
        </w:rPr>
        <w:t xml:space="preserve"> τις αποσπάσεις εκπαιδευτικών στο εξωτερικό χωρίς επιμίσθιο</w:t>
      </w:r>
      <w:r w:rsidR="009B4E6B" w:rsidRPr="00A85E04">
        <w:rPr>
          <w:rFonts w:ascii="Arial" w:hAnsi="Arial" w:cs="Arial"/>
          <w:lang w:val="el-GR"/>
        </w:rPr>
        <w:t xml:space="preserve">, </w:t>
      </w:r>
      <w:r w:rsidR="00AC7CA6" w:rsidRPr="00A85E04">
        <w:rPr>
          <w:rFonts w:ascii="Arial" w:hAnsi="Arial" w:cs="Arial"/>
          <w:lang w:val="el-GR"/>
        </w:rPr>
        <w:t xml:space="preserve">σας </w:t>
      </w:r>
      <w:r w:rsidR="00895A52" w:rsidRPr="00A85E04">
        <w:rPr>
          <w:rFonts w:ascii="Arial" w:hAnsi="Arial" w:cs="Arial"/>
          <w:lang w:val="el-GR"/>
        </w:rPr>
        <w:t>κάνουμε γνωστά τα ακόλουθα:</w:t>
      </w:r>
    </w:p>
    <w:p w:rsidR="00A96676" w:rsidRPr="00A85E04" w:rsidRDefault="00A96676" w:rsidP="00A96676">
      <w:pPr>
        <w:pStyle w:val="30"/>
        <w:spacing w:after="0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Σύμφωνα με το από 20-11-2015 Υπηρεσιακό Σημείωμα της Γενικής Δ/</w:t>
      </w:r>
      <w:proofErr w:type="spellStart"/>
      <w:r>
        <w:rPr>
          <w:rFonts w:ascii="Arial" w:hAnsi="Arial" w:cs="Arial"/>
          <w:bCs/>
          <w:sz w:val="24"/>
          <w:szCs w:val="24"/>
        </w:rPr>
        <w:t>νσης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Οικονομικών Υπηρεσιών του ΥΠ.Π.Ε.Θ., </w:t>
      </w:r>
      <w:r w:rsidRPr="00A85E04">
        <w:rPr>
          <w:rFonts w:ascii="Arial" w:hAnsi="Arial" w:cs="Arial"/>
          <w:bCs/>
          <w:sz w:val="24"/>
          <w:szCs w:val="24"/>
        </w:rPr>
        <w:t>η συνολική δαπάνη που έχει προκληθεί από την απόσπαση των εκπαιδευτικών στο εξωτερικό και αφορά στην καταβολή του ειδικού επιμισθίου εξωτερικού ανέρχεται στο ύψος των € 4.086.000,00 από 01.01.2015 έως 30.09.2015.</w:t>
      </w:r>
    </w:p>
    <w:p w:rsidR="006E6B43" w:rsidRPr="00A85E04" w:rsidRDefault="00BF3983" w:rsidP="00A85E04">
      <w:pPr>
        <w:pStyle w:val="20"/>
        <w:spacing w:after="0" w:line="240" w:lineRule="auto"/>
        <w:ind w:firstLine="0"/>
        <w:rPr>
          <w:rFonts w:ascii="Arial" w:eastAsia="Calibri" w:hAnsi="Arial" w:cs="Arial"/>
          <w:lang w:val="el-GR"/>
        </w:rPr>
      </w:pPr>
      <w:r w:rsidRPr="00A85E04">
        <w:rPr>
          <w:rFonts w:ascii="Arial" w:hAnsi="Arial" w:cs="Arial"/>
          <w:lang w:val="el-GR"/>
        </w:rPr>
        <w:t xml:space="preserve">    </w:t>
      </w:r>
      <w:r w:rsidR="00A85E04" w:rsidRPr="00A85E04">
        <w:rPr>
          <w:rFonts w:ascii="Arial" w:hAnsi="Arial" w:cs="Arial"/>
          <w:lang w:val="el-GR"/>
        </w:rPr>
        <w:t xml:space="preserve"> </w:t>
      </w:r>
      <w:r w:rsidR="00A96676">
        <w:rPr>
          <w:rFonts w:ascii="Arial" w:hAnsi="Arial" w:cs="Arial"/>
          <w:lang w:val="el-GR"/>
        </w:rPr>
        <w:t xml:space="preserve">Επίσης, η </w:t>
      </w:r>
      <w:r w:rsidR="006E6B43" w:rsidRPr="00A85E04">
        <w:rPr>
          <w:rFonts w:ascii="Arial" w:hAnsi="Arial" w:cs="Arial"/>
          <w:lang w:val="el-GR"/>
        </w:rPr>
        <w:t>Διεύθυνση Παιδείας Ομογενών Διαπολιτισμικής Εκπαίδευσης, Ξένων και Μειονοτικών Σχολείων</w:t>
      </w:r>
      <w:r w:rsidR="00A96676">
        <w:rPr>
          <w:rFonts w:ascii="Arial" w:hAnsi="Arial" w:cs="Arial"/>
          <w:lang w:val="el-GR"/>
        </w:rPr>
        <w:t xml:space="preserve"> του ΥΠ.Π.Ε.Θ.</w:t>
      </w:r>
      <w:r w:rsidR="00AC194E">
        <w:rPr>
          <w:rFonts w:ascii="Arial" w:hAnsi="Arial" w:cs="Arial"/>
          <w:lang w:val="el-GR"/>
        </w:rPr>
        <w:t xml:space="preserve">, </w:t>
      </w:r>
      <w:r w:rsidR="006E6B43" w:rsidRPr="00A85E04">
        <w:rPr>
          <w:rFonts w:ascii="Arial" w:hAnsi="Arial" w:cs="Arial"/>
          <w:lang w:val="el-GR"/>
        </w:rPr>
        <w:t>προκειμένου να εξασφαλίσει την εύρυθμη λειτουργία των εκπαιδευτικών μονάδων στο εξωτερικό</w:t>
      </w:r>
      <w:r w:rsidR="00AC194E">
        <w:rPr>
          <w:rFonts w:ascii="Arial" w:hAnsi="Arial" w:cs="Arial"/>
          <w:lang w:val="el-GR"/>
        </w:rPr>
        <w:t>,</w:t>
      </w:r>
      <w:r w:rsidR="006E6B43" w:rsidRPr="00A85E04">
        <w:rPr>
          <w:rFonts w:ascii="Arial" w:hAnsi="Arial" w:cs="Arial"/>
          <w:lang w:val="el-GR"/>
        </w:rPr>
        <w:t xml:space="preserve"> βάσει των εισηγήσεων των  τότε οικείων Αναπληρωτών Συντονιστών Εκπαίδευσης </w:t>
      </w:r>
      <w:r w:rsidR="0071571E">
        <w:rPr>
          <w:rFonts w:ascii="Arial" w:hAnsi="Arial" w:cs="Arial"/>
          <w:lang w:val="el-GR"/>
        </w:rPr>
        <w:t xml:space="preserve">για τα </w:t>
      </w:r>
      <w:r w:rsidR="006E6B43" w:rsidRPr="00A85E04">
        <w:rPr>
          <w:rFonts w:ascii="Arial" w:hAnsi="Arial" w:cs="Arial"/>
          <w:lang w:val="el-GR"/>
        </w:rPr>
        <w:t>εκπαιδευτικ</w:t>
      </w:r>
      <w:r w:rsidR="0071571E">
        <w:rPr>
          <w:rFonts w:ascii="Arial" w:hAnsi="Arial" w:cs="Arial"/>
          <w:lang w:val="el-GR"/>
        </w:rPr>
        <w:t>ά</w:t>
      </w:r>
      <w:r w:rsidR="006E6B43" w:rsidRPr="00A85E04">
        <w:rPr>
          <w:rFonts w:ascii="Arial" w:hAnsi="Arial" w:cs="Arial"/>
          <w:lang w:val="el-GR"/>
        </w:rPr>
        <w:t xml:space="preserve"> κεν</w:t>
      </w:r>
      <w:r w:rsidR="0071571E">
        <w:rPr>
          <w:rFonts w:ascii="Arial" w:hAnsi="Arial" w:cs="Arial"/>
          <w:lang w:val="el-GR"/>
        </w:rPr>
        <w:t>ά</w:t>
      </w:r>
      <w:r w:rsidR="006E6B43" w:rsidRPr="00A85E04">
        <w:rPr>
          <w:rFonts w:ascii="Arial" w:hAnsi="Arial" w:cs="Arial"/>
          <w:lang w:val="el-GR"/>
        </w:rPr>
        <w:t xml:space="preserve"> της περιοχής ευθύνης τους και σε συνάρτηση με τις αιτήσεις των ενδιαφερομένων εκπαιδευτικών</w:t>
      </w:r>
      <w:r w:rsidR="0071571E">
        <w:rPr>
          <w:rFonts w:ascii="Arial" w:hAnsi="Arial" w:cs="Arial"/>
          <w:lang w:val="el-GR"/>
        </w:rPr>
        <w:t>,</w:t>
      </w:r>
      <w:r w:rsidR="006E6B43" w:rsidRPr="00A85E04">
        <w:rPr>
          <w:rFonts w:ascii="Arial" w:hAnsi="Arial" w:cs="Arial"/>
          <w:lang w:val="el-GR"/>
        </w:rPr>
        <w:t xml:space="preserve">  προχώρησε στην έκδοση Υπουργικών αποφάσεων</w:t>
      </w:r>
      <w:r w:rsidR="00AC194E">
        <w:rPr>
          <w:rFonts w:ascii="Arial" w:hAnsi="Arial" w:cs="Arial"/>
          <w:lang w:val="el-GR"/>
        </w:rPr>
        <w:t xml:space="preserve">, </w:t>
      </w:r>
      <w:r w:rsidR="006E6B43" w:rsidRPr="00A85E04">
        <w:rPr>
          <w:rFonts w:ascii="Arial" w:hAnsi="Arial" w:cs="Arial"/>
          <w:lang w:val="el-GR"/>
        </w:rPr>
        <w:t>σύμφωνα με τα οριζόμενα στις διατάξεις του ν. 4027/2011: «Ελληνόγλωσση Εκπαίδευση στο εξωτερικό και άλλες διατάξεις» όπως τροποποιήθηκε και ισχ</w:t>
      </w:r>
      <w:r w:rsidR="00A96676">
        <w:rPr>
          <w:rFonts w:ascii="Arial" w:hAnsi="Arial" w:cs="Arial"/>
          <w:lang w:val="el-GR"/>
        </w:rPr>
        <w:t>ύε</w:t>
      </w:r>
      <w:r w:rsidR="00AC194E">
        <w:rPr>
          <w:rFonts w:ascii="Arial" w:hAnsi="Arial" w:cs="Arial"/>
          <w:lang w:val="el-GR"/>
        </w:rPr>
        <w:t>ι</w:t>
      </w:r>
      <w:r w:rsidR="006E6B43" w:rsidRPr="00A85E04">
        <w:rPr>
          <w:rFonts w:ascii="Arial" w:hAnsi="Arial" w:cs="Arial"/>
          <w:lang w:val="el-GR"/>
        </w:rPr>
        <w:t xml:space="preserve"> ,ως εξής</w:t>
      </w:r>
      <w:r w:rsidR="006E6B43" w:rsidRPr="00A85E04">
        <w:rPr>
          <w:rFonts w:ascii="Arial" w:eastAsia="Calibri" w:hAnsi="Arial" w:cs="Arial"/>
          <w:lang w:val="el-GR"/>
        </w:rPr>
        <w:t>:</w:t>
      </w:r>
    </w:p>
    <w:p w:rsidR="006E6B43" w:rsidRPr="00A85E04" w:rsidRDefault="006E6B43" w:rsidP="00A85E04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t>α) Παρ</w:t>
      </w:r>
      <w:r w:rsidR="0071571E">
        <w:rPr>
          <w:rFonts w:ascii="Arial" w:hAnsi="Arial" w:cs="Arial"/>
          <w:lang w:val="el-GR"/>
        </w:rPr>
        <w:t>ατάσεις απόσπασης εκπαιδευτικών, οι οποίοι,</w:t>
      </w:r>
      <w:r w:rsidR="00614C42" w:rsidRPr="00614C42">
        <w:rPr>
          <w:rFonts w:ascii="Arial" w:hAnsi="Arial" w:cs="Arial"/>
          <w:lang w:val="el-GR"/>
        </w:rPr>
        <w:t xml:space="preserve"> </w:t>
      </w:r>
      <w:r w:rsidRPr="00A85E04">
        <w:rPr>
          <w:rFonts w:ascii="Arial" w:hAnsi="Arial" w:cs="Arial"/>
          <w:lang w:val="el-GR"/>
        </w:rPr>
        <w:t>αφού συμπλήρωσαν τρία χρόνια  απόσπασης με επιμίσθιο</w:t>
      </w:r>
      <w:r w:rsidR="0071571E">
        <w:rPr>
          <w:rFonts w:ascii="Arial" w:hAnsi="Arial" w:cs="Arial"/>
          <w:lang w:val="el-GR"/>
        </w:rPr>
        <w:t>,</w:t>
      </w:r>
      <w:r w:rsidRPr="00A85E04">
        <w:rPr>
          <w:rFonts w:ascii="Arial" w:hAnsi="Arial" w:cs="Arial"/>
          <w:lang w:val="el-GR"/>
        </w:rPr>
        <w:t xml:space="preserve"> έλαβαν παράταση της απόσπασής τους για δύο περαιτέρω σχολικά έτη προς συμπλήρωση της πενταετίας χωρίς την καταβολή του επιμισθίου.</w:t>
      </w:r>
    </w:p>
    <w:p w:rsidR="006E6B43" w:rsidRPr="00A85E04" w:rsidRDefault="006E6B43" w:rsidP="00A85E04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lastRenderedPageBreak/>
        <w:t>β)  Αποσπάσεις και παρατάσεις  αποσπάσεων εκπαιδευτικών  Πρωτοβάθμιας και Δευτεροβάθμιας Εκπαίδευσης</w:t>
      </w:r>
      <w:r w:rsidR="0071571E">
        <w:rPr>
          <w:rFonts w:ascii="Arial" w:hAnsi="Arial" w:cs="Arial"/>
          <w:lang w:val="el-GR"/>
        </w:rPr>
        <w:t xml:space="preserve">, </w:t>
      </w:r>
      <w:r w:rsidRPr="00A85E04">
        <w:rPr>
          <w:rFonts w:ascii="Arial" w:hAnsi="Arial" w:cs="Arial"/>
          <w:lang w:val="el-GR"/>
        </w:rPr>
        <w:t>των οποίων οι σύζυγοι είναι είτε μόνιμοι υπάλληλοι του Υπουργείου Εξωτερικών που υπηρετούν σε αρχή της εξωτερικής Υπηρεσίας είτε μόνιμοι υπάλληλοι άλλων Υπ</w:t>
      </w:r>
      <w:r w:rsidR="0071571E">
        <w:rPr>
          <w:rFonts w:ascii="Arial" w:hAnsi="Arial" w:cs="Arial"/>
          <w:lang w:val="el-GR"/>
        </w:rPr>
        <w:t>ουργείων και δημόσιων υπηρεσιών,</w:t>
      </w:r>
      <w:r w:rsidR="00614C42" w:rsidRPr="00614C42">
        <w:rPr>
          <w:rFonts w:ascii="Arial" w:hAnsi="Arial" w:cs="Arial"/>
          <w:lang w:val="el-GR"/>
        </w:rPr>
        <w:t xml:space="preserve"> </w:t>
      </w:r>
      <w:r w:rsidRPr="00A85E04">
        <w:rPr>
          <w:rFonts w:ascii="Arial" w:hAnsi="Arial" w:cs="Arial"/>
          <w:lang w:val="el-GR"/>
        </w:rPr>
        <w:t>που υπηρετούν ή είναι διαπιστευμένοι σε αρχή της εξωτερικής υπηρεσίας του Υπουργείου Εξωτερικών</w:t>
      </w:r>
      <w:r w:rsidR="0071571E">
        <w:rPr>
          <w:rFonts w:ascii="Arial" w:hAnsi="Arial" w:cs="Arial"/>
          <w:lang w:val="el-GR"/>
        </w:rPr>
        <w:t>,</w:t>
      </w:r>
      <w:r w:rsidRPr="00A85E04">
        <w:rPr>
          <w:rFonts w:ascii="Arial" w:hAnsi="Arial" w:cs="Arial"/>
          <w:lang w:val="el-GR"/>
        </w:rPr>
        <w:t xml:space="preserve"> χωρίς την καταβολή του επιμισθίου.</w:t>
      </w:r>
    </w:p>
    <w:p w:rsidR="006E6B43" w:rsidRPr="00A85E04" w:rsidRDefault="006E6B43" w:rsidP="00A85E04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t>γ) Παρατάσεις αποσπάσεων εκπαιδευτικών</w:t>
      </w:r>
      <w:r w:rsidR="00AC194E">
        <w:rPr>
          <w:rFonts w:ascii="Arial" w:hAnsi="Arial" w:cs="Arial"/>
          <w:lang w:val="el-GR"/>
        </w:rPr>
        <w:t xml:space="preserve">, </w:t>
      </w:r>
      <w:r w:rsidRPr="00A85E04">
        <w:rPr>
          <w:rFonts w:ascii="Arial" w:hAnsi="Arial" w:cs="Arial"/>
          <w:lang w:val="el-GR"/>
        </w:rPr>
        <w:t>οι οποίοι έχουν συνάψει γάμο με Έλληνες που είναι εγκατεστημένοι στο εξωτερικό ή με ομογενείς ή με αλλοδαπούς μόνιμους κατοίκους εξωτερικού χωρίς την καταβολή του επιμισθίου.</w:t>
      </w:r>
    </w:p>
    <w:p w:rsidR="006E6B43" w:rsidRPr="00A85E04" w:rsidRDefault="006E6B43" w:rsidP="00A85E04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 w:rsidRPr="00A85E04">
        <w:rPr>
          <w:rFonts w:ascii="Arial" w:hAnsi="Arial" w:cs="Arial"/>
          <w:lang w:val="el-GR"/>
        </w:rPr>
        <w:t>δ) Αποσπάσεις και παρατάσεις αποσπάσεων χωρίς τις τακτικές αποδοχές στην Ελλάδα και χωρίς το επιμίσθιο.</w:t>
      </w:r>
    </w:p>
    <w:p w:rsidR="00B60FB8" w:rsidRDefault="006E6B43" w:rsidP="00B60FB8">
      <w:pPr>
        <w:spacing w:after="0"/>
        <w:ind w:firstLine="0"/>
        <w:rPr>
          <w:rFonts w:ascii="Arial" w:hAnsi="Arial" w:cs="Arial"/>
          <w:bCs/>
          <w:color w:val="000000"/>
          <w:spacing w:val="-4"/>
          <w:lang w:val="el-GR"/>
        </w:rPr>
      </w:pPr>
      <w:r w:rsidRPr="00A85E04">
        <w:rPr>
          <w:rFonts w:ascii="Arial" w:hAnsi="Arial" w:cs="Arial"/>
          <w:lang w:val="el-GR"/>
        </w:rPr>
        <w:t>ε) Παρατάσεις αποσπάσεων εκπαιδευτικών</w:t>
      </w:r>
      <w:r w:rsidR="00B60FB8" w:rsidRPr="00B60FB8">
        <w:rPr>
          <w:rFonts w:ascii="Arial" w:hAnsi="Arial" w:cs="Arial"/>
          <w:lang w:val="el-GR"/>
        </w:rPr>
        <w:t xml:space="preserve"> </w:t>
      </w:r>
      <w:r w:rsidR="00B60FB8">
        <w:rPr>
          <w:rFonts w:ascii="Arial" w:hAnsi="Arial" w:cs="Arial"/>
          <w:lang w:val="el-GR"/>
        </w:rPr>
        <w:t>χωρίς την καταβολή του επιμισθίου</w:t>
      </w:r>
      <w:r w:rsidRPr="00A85E04">
        <w:rPr>
          <w:rFonts w:ascii="Arial" w:hAnsi="Arial" w:cs="Arial"/>
          <w:lang w:val="el-GR"/>
        </w:rPr>
        <w:t xml:space="preserve">, </w:t>
      </w:r>
      <w:proofErr w:type="spellStart"/>
      <w:r w:rsidRPr="00A85E04">
        <w:rPr>
          <w:rFonts w:ascii="Arial" w:hAnsi="Arial" w:cs="Arial"/>
          <w:lang w:val="el-GR"/>
        </w:rPr>
        <w:t>κατ</w:t>
      </w:r>
      <w:proofErr w:type="spellEnd"/>
      <w:r w:rsidRPr="00A85E04">
        <w:rPr>
          <w:rFonts w:ascii="Arial" w:hAnsi="Arial" w:cs="Arial"/>
          <w:lang w:val="el-GR"/>
        </w:rPr>
        <w:t>΄</w:t>
      </w:r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 εξαίρεση  και πέραν της πενταετίας,</w:t>
      </w:r>
      <w:r w:rsidR="00AC194E">
        <w:rPr>
          <w:rFonts w:ascii="Arial" w:hAnsi="Arial" w:cs="Arial"/>
          <w:bCs/>
          <w:color w:val="000000"/>
          <w:spacing w:val="-4"/>
          <w:lang w:val="el-GR"/>
        </w:rPr>
        <w:t xml:space="preserve"> </w:t>
      </w:r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στις χώρες αρμοδιότητας των Συντονιστικών Γραφείων  Εκπαίδευσης </w:t>
      </w:r>
      <w:proofErr w:type="spellStart"/>
      <w:r w:rsidRPr="00A85E04">
        <w:rPr>
          <w:rFonts w:ascii="Arial" w:hAnsi="Arial" w:cs="Arial"/>
          <w:bCs/>
          <w:color w:val="000000"/>
          <w:spacing w:val="-4"/>
          <w:lang w:val="el-GR"/>
        </w:rPr>
        <w:t>Γιοχάννεσμπουργκ</w:t>
      </w:r>
      <w:proofErr w:type="spellEnd"/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, </w:t>
      </w:r>
      <w:proofErr w:type="spellStart"/>
      <w:r w:rsidRPr="00A85E04">
        <w:rPr>
          <w:rFonts w:ascii="Arial" w:hAnsi="Arial" w:cs="Arial"/>
          <w:bCs/>
          <w:color w:val="000000"/>
          <w:spacing w:val="-4"/>
          <w:lang w:val="el-GR"/>
        </w:rPr>
        <w:t>Καΐρου</w:t>
      </w:r>
      <w:proofErr w:type="spellEnd"/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, </w:t>
      </w:r>
      <w:proofErr w:type="spellStart"/>
      <w:r w:rsidRPr="00A85E04">
        <w:rPr>
          <w:rFonts w:ascii="Arial" w:hAnsi="Arial" w:cs="Arial"/>
          <w:bCs/>
          <w:color w:val="000000"/>
          <w:spacing w:val="-4"/>
          <w:lang w:val="el-GR"/>
        </w:rPr>
        <w:t>Μαριούπολης</w:t>
      </w:r>
      <w:proofErr w:type="spellEnd"/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 και Κορυτσάς, λόγω των επικρατουσών ειδικών συνθηκών, της επί σειρά  ετών διαπιστωμένης ελλείψεως ενδιαφέροντος από τους εκπαιδευτικούς </w:t>
      </w:r>
      <w:r w:rsidR="00B60FB8">
        <w:rPr>
          <w:rFonts w:ascii="Arial" w:hAnsi="Arial" w:cs="Arial"/>
          <w:bCs/>
          <w:color w:val="000000"/>
          <w:spacing w:val="-4"/>
          <w:lang w:val="el-GR"/>
        </w:rPr>
        <w:t xml:space="preserve"> </w:t>
      </w:r>
      <w:r w:rsidRPr="00A85E04">
        <w:rPr>
          <w:rFonts w:ascii="Arial" w:hAnsi="Arial" w:cs="Arial"/>
          <w:bCs/>
          <w:color w:val="000000"/>
          <w:spacing w:val="-4"/>
          <w:lang w:val="el-GR"/>
        </w:rPr>
        <w:t>για απόσπαση στις ως άνω χώρες και της υποβολής</w:t>
      </w:r>
      <w:r w:rsidR="00AC194E">
        <w:rPr>
          <w:rFonts w:ascii="Arial" w:hAnsi="Arial" w:cs="Arial"/>
          <w:bCs/>
          <w:color w:val="000000"/>
          <w:spacing w:val="-4"/>
          <w:lang w:val="el-GR"/>
        </w:rPr>
        <w:t xml:space="preserve"> πληθώρας</w:t>
      </w:r>
      <w:r w:rsidRPr="00A85E04">
        <w:rPr>
          <w:rFonts w:ascii="Arial" w:hAnsi="Arial" w:cs="Arial"/>
          <w:bCs/>
          <w:color w:val="000000"/>
          <w:spacing w:val="-4"/>
          <w:lang w:val="el-GR"/>
        </w:rPr>
        <w:t xml:space="preserve"> αιτήσεων ανάκλησης απόσπασης</w:t>
      </w:r>
      <w:r w:rsidR="00B60FB8">
        <w:rPr>
          <w:rFonts w:ascii="Arial" w:hAnsi="Arial" w:cs="Arial"/>
          <w:bCs/>
          <w:color w:val="000000"/>
          <w:spacing w:val="-4"/>
          <w:lang w:val="el-GR"/>
        </w:rPr>
        <w:t>.</w:t>
      </w:r>
    </w:p>
    <w:p w:rsidR="00164CAE" w:rsidRPr="00A85E04" w:rsidRDefault="00B60FB8" w:rsidP="00B60FB8">
      <w:pPr>
        <w:spacing w:after="0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</w:t>
      </w:r>
      <w:r w:rsidR="00AC194E">
        <w:rPr>
          <w:rFonts w:ascii="Arial" w:hAnsi="Arial" w:cs="Arial"/>
          <w:lang w:val="el-GR"/>
        </w:rPr>
        <w:t xml:space="preserve">Τέλος, σημειώνεται </w:t>
      </w:r>
      <w:r w:rsidR="006E6B43" w:rsidRPr="00A85E04">
        <w:rPr>
          <w:rFonts w:ascii="Arial" w:hAnsi="Arial" w:cs="Arial"/>
          <w:lang w:val="el-GR"/>
        </w:rPr>
        <w:t>ότι</w:t>
      </w:r>
      <w:r w:rsidR="00AC194E">
        <w:rPr>
          <w:rFonts w:ascii="Arial" w:hAnsi="Arial" w:cs="Arial"/>
          <w:lang w:val="el-GR"/>
        </w:rPr>
        <w:t xml:space="preserve"> </w:t>
      </w:r>
      <w:r w:rsidR="006E6B43" w:rsidRPr="00A85E04">
        <w:rPr>
          <w:rFonts w:ascii="Arial" w:hAnsi="Arial" w:cs="Arial"/>
          <w:lang w:val="el-GR"/>
        </w:rPr>
        <w:t xml:space="preserve">η </w:t>
      </w:r>
      <w:r w:rsidR="00AC194E">
        <w:rPr>
          <w:rFonts w:ascii="Arial" w:hAnsi="Arial" w:cs="Arial"/>
          <w:lang w:val="el-GR"/>
        </w:rPr>
        <w:t>Δ/</w:t>
      </w:r>
      <w:proofErr w:type="spellStart"/>
      <w:r w:rsidR="00AC194E">
        <w:rPr>
          <w:rFonts w:ascii="Arial" w:hAnsi="Arial" w:cs="Arial"/>
          <w:lang w:val="el-GR"/>
        </w:rPr>
        <w:t>νση</w:t>
      </w:r>
      <w:proofErr w:type="spellEnd"/>
      <w:r w:rsidR="00AC194E">
        <w:rPr>
          <w:rFonts w:ascii="Arial" w:hAnsi="Arial" w:cs="Arial"/>
          <w:lang w:val="el-GR"/>
        </w:rPr>
        <w:t xml:space="preserve"> Παιδείας Ομογενών, Διαπολιτισμικής Εκπαίδευσης, Ξένων και Μειονοτικών Σχολείων </w:t>
      </w:r>
      <w:r w:rsidR="006E6B43" w:rsidRPr="00A85E04">
        <w:rPr>
          <w:rFonts w:ascii="Arial" w:hAnsi="Arial" w:cs="Arial"/>
          <w:lang w:val="el-GR"/>
        </w:rPr>
        <w:t xml:space="preserve">προχώρησε στην έκδοση αποφάσεων απόσπασης εκπαιδευτικών και πάλι </w:t>
      </w:r>
      <w:r w:rsidR="00164CAE" w:rsidRPr="00A85E04">
        <w:rPr>
          <w:rFonts w:ascii="Arial" w:hAnsi="Arial" w:cs="Arial"/>
          <w:lang w:val="el-GR"/>
        </w:rPr>
        <w:t>χωρίς την καταβολή του επιμισθίου, οι οποίοι δεν είχαν συμπληρώσει πενταετή απόσπαση στο εξωτερικό κατά το παρελθόν μέσα από τους κυρωμένους αξιολογικούς πίνακες</w:t>
      </w:r>
      <w:r w:rsidR="000B0E95">
        <w:rPr>
          <w:rFonts w:ascii="Arial" w:hAnsi="Arial" w:cs="Arial"/>
          <w:lang w:val="el-GR"/>
        </w:rPr>
        <w:t xml:space="preserve">, </w:t>
      </w:r>
      <w:r w:rsidR="00AC194E">
        <w:rPr>
          <w:rFonts w:ascii="Arial" w:hAnsi="Arial" w:cs="Arial"/>
          <w:lang w:val="el-GR"/>
        </w:rPr>
        <w:t>προκειμένου να καλυφθούν τα εναπομείναντα εκπαιδευτικά κενά.</w:t>
      </w:r>
    </w:p>
    <w:p w:rsidR="00164CAE" w:rsidRPr="00A85E04" w:rsidRDefault="00B60FB8" w:rsidP="00164CAE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</w:t>
      </w:r>
      <w:r w:rsidR="000B0E95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 </w:t>
      </w:r>
      <w:r w:rsidR="000B0E95">
        <w:rPr>
          <w:rFonts w:ascii="Arial" w:hAnsi="Arial" w:cs="Arial"/>
          <w:lang w:val="el-GR"/>
        </w:rPr>
        <w:t>Εντούτοις</w:t>
      </w:r>
      <w:r w:rsidR="00AC194E">
        <w:rPr>
          <w:rFonts w:ascii="Arial" w:hAnsi="Arial" w:cs="Arial"/>
          <w:lang w:val="el-GR"/>
        </w:rPr>
        <w:t xml:space="preserve">, </w:t>
      </w:r>
      <w:r w:rsidR="00164CAE" w:rsidRPr="00A85E04">
        <w:rPr>
          <w:rFonts w:ascii="Arial" w:hAnsi="Arial" w:cs="Arial"/>
          <w:lang w:val="el-GR"/>
        </w:rPr>
        <w:t>δεδομένου ότι παρέμε</w:t>
      </w:r>
      <w:r w:rsidR="000B0E95">
        <w:rPr>
          <w:rFonts w:ascii="Arial" w:hAnsi="Arial" w:cs="Arial"/>
          <w:lang w:val="el-GR"/>
        </w:rPr>
        <w:t>ναν και άλλα εκπαιδευτικά κενά, η ως άνω Υπηρεσία</w:t>
      </w:r>
      <w:r w:rsidR="00164CAE" w:rsidRPr="00A85E04">
        <w:rPr>
          <w:rFonts w:ascii="Arial" w:hAnsi="Arial" w:cs="Arial"/>
          <w:lang w:val="el-GR"/>
        </w:rPr>
        <w:t xml:space="preserve"> </w:t>
      </w:r>
      <w:r w:rsidR="000B0E95">
        <w:rPr>
          <w:rFonts w:ascii="Arial" w:hAnsi="Arial" w:cs="Arial"/>
          <w:lang w:val="el-GR"/>
        </w:rPr>
        <w:t xml:space="preserve">προχώρησε </w:t>
      </w:r>
      <w:r w:rsidR="00164CAE" w:rsidRPr="00A85E04">
        <w:rPr>
          <w:rFonts w:ascii="Arial" w:hAnsi="Arial" w:cs="Arial"/>
          <w:lang w:val="el-GR"/>
        </w:rPr>
        <w:t>σε αποσπάσεις εκπαιδευτικών</w:t>
      </w:r>
      <w:r w:rsidR="000B0E95">
        <w:rPr>
          <w:rFonts w:ascii="Arial" w:hAnsi="Arial" w:cs="Arial"/>
          <w:lang w:val="el-GR"/>
        </w:rPr>
        <w:t>,</w:t>
      </w:r>
      <w:r w:rsidR="00164CAE" w:rsidRPr="00A85E04">
        <w:rPr>
          <w:rFonts w:ascii="Arial" w:hAnsi="Arial" w:cs="Arial"/>
          <w:lang w:val="el-GR"/>
        </w:rPr>
        <w:t xml:space="preserve"> οι οποίοι δεν είχαν συμπληρώσει τριετή απόσπαση στο εξωτερικό κατά το παρελθόν μέσα από τους κυρωμένους αξιολογικούς πίνακες με την καταβολή του επιμισθίου.</w:t>
      </w:r>
    </w:p>
    <w:p w:rsidR="00164CAE" w:rsidRPr="00A85E04" w:rsidRDefault="00B60FB8" w:rsidP="00164CAE">
      <w:pPr>
        <w:pStyle w:val="20"/>
        <w:spacing w:after="0" w:line="240" w:lineRule="auto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</w:t>
      </w:r>
      <w:r w:rsidR="00164CAE" w:rsidRPr="00A85E04">
        <w:rPr>
          <w:rFonts w:ascii="Arial" w:hAnsi="Arial" w:cs="Arial"/>
          <w:lang w:val="el-GR"/>
        </w:rPr>
        <w:t>Επισημαίνεται ότι, σε κάποιες  εκπαιδευτικές μονάδες της Γερμανίας</w:t>
      </w:r>
      <w:r w:rsidR="00FE020F">
        <w:rPr>
          <w:rFonts w:ascii="Arial" w:hAnsi="Arial" w:cs="Arial"/>
          <w:lang w:val="el-GR"/>
        </w:rPr>
        <w:t>,</w:t>
      </w:r>
      <w:r w:rsidR="00164CAE" w:rsidRPr="00A85E04">
        <w:rPr>
          <w:rFonts w:ascii="Arial" w:hAnsi="Arial" w:cs="Arial"/>
          <w:lang w:val="el-GR"/>
        </w:rPr>
        <w:t xml:space="preserve"> εκπαιδευτικοί που αποσπώνται  μεν με τις τακτικές αποδοχές τους στην ημεδαπή και με την καταβολή</w:t>
      </w:r>
      <w:r w:rsidR="000B0E95">
        <w:rPr>
          <w:rFonts w:ascii="Arial" w:hAnsi="Arial" w:cs="Arial"/>
          <w:lang w:val="el-GR"/>
        </w:rPr>
        <w:t xml:space="preserve"> του επιμισθίου, </w:t>
      </w:r>
      <w:r w:rsidR="00164CAE" w:rsidRPr="00A85E04">
        <w:rPr>
          <w:rFonts w:ascii="Arial" w:hAnsi="Arial" w:cs="Arial"/>
          <w:lang w:val="el-GR"/>
        </w:rPr>
        <w:t>παύουν να λαμβάνουν το επιμίσθιο  από το ελληνικό κράτος  λόγω της επιχορήγησής τους από  το Γερμανικό κράτος.</w:t>
      </w:r>
    </w:p>
    <w:p w:rsidR="006E6B43" w:rsidRPr="00A85E04" w:rsidRDefault="00164CAE" w:rsidP="00AC194E">
      <w:pPr>
        <w:pStyle w:val="20"/>
        <w:spacing w:after="0" w:line="240" w:lineRule="auto"/>
        <w:ind w:firstLine="0"/>
        <w:rPr>
          <w:rFonts w:ascii="Arial" w:hAnsi="Arial" w:cs="Arial"/>
          <w:bCs/>
          <w:color w:val="000000"/>
          <w:spacing w:val="-4"/>
          <w:lang w:val="el-GR"/>
        </w:rPr>
      </w:pPr>
      <w:r w:rsidRPr="00A85E04">
        <w:rPr>
          <w:rFonts w:ascii="Arial" w:hAnsi="Arial" w:cs="Arial"/>
          <w:lang w:val="el-GR"/>
        </w:rPr>
        <w:t xml:space="preserve">       </w:t>
      </w:r>
    </w:p>
    <w:p w:rsidR="006E6B43" w:rsidRPr="00A85E04" w:rsidRDefault="006E6B43" w:rsidP="00A85E04">
      <w:pPr>
        <w:spacing w:after="0"/>
        <w:ind w:firstLine="0"/>
        <w:rPr>
          <w:rFonts w:ascii="Arial" w:hAnsi="Arial" w:cs="Arial"/>
          <w:lang w:val="el-GR"/>
        </w:rPr>
      </w:pPr>
    </w:p>
    <w:p w:rsidR="00BF3983" w:rsidRPr="00A85E04" w:rsidRDefault="00BF3983" w:rsidP="00716B06">
      <w:pPr>
        <w:tabs>
          <w:tab w:val="left" w:pos="6804"/>
        </w:tabs>
        <w:spacing w:after="0"/>
        <w:rPr>
          <w:rFonts w:ascii="Arial" w:hAnsi="Arial" w:cs="Arial"/>
          <w:lang w:val="el-GR"/>
        </w:rPr>
      </w:pPr>
    </w:p>
    <w:p w:rsidR="00895A52" w:rsidRDefault="00895A52" w:rsidP="00716B06">
      <w:pPr>
        <w:tabs>
          <w:tab w:val="left" w:pos="6804"/>
        </w:tabs>
        <w:spacing w:after="0"/>
        <w:rPr>
          <w:rFonts w:ascii="Arial" w:hAnsi="Arial"/>
          <w:lang w:val="el-GR"/>
        </w:rPr>
      </w:pPr>
    </w:p>
    <w:p w:rsidR="00227155" w:rsidRDefault="00227155" w:rsidP="00716B06">
      <w:pPr>
        <w:tabs>
          <w:tab w:val="left" w:pos="6804"/>
        </w:tabs>
        <w:spacing w:after="0"/>
        <w:rPr>
          <w:rFonts w:ascii="Arial" w:hAnsi="Arial"/>
          <w:lang w:val="el-GR"/>
        </w:rPr>
      </w:pPr>
    </w:p>
    <w:p w:rsidR="007E7A25" w:rsidRPr="005A07BA" w:rsidRDefault="00FD53BF" w:rsidP="00FD53BF">
      <w:pPr>
        <w:pStyle w:val="a8"/>
        <w:ind w:firstLine="0"/>
        <w:rPr>
          <w:rFonts w:ascii="Arial" w:hAnsi="Arial" w:cs="Arial"/>
          <w:b/>
          <w:lang w:val="el-GR"/>
        </w:rPr>
      </w:pPr>
      <w:r>
        <w:rPr>
          <w:rFonts w:ascii="Arial" w:hAnsi="Arial"/>
          <w:lang w:val="el-GR"/>
        </w:rPr>
        <w:t xml:space="preserve">                                                                                             </w:t>
      </w:r>
      <w:r w:rsidR="007E7A25">
        <w:rPr>
          <w:rFonts w:ascii="Arial" w:hAnsi="Arial" w:cs="Arial"/>
          <w:b/>
          <w:sz w:val="20"/>
          <w:lang w:val="el-GR"/>
        </w:rPr>
        <w:t xml:space="preserve">   </w:t>
      </w:r>
      <w:r w:rsidR="00375DBE">
        <w:rPr>
          <w:rFonts w:ascii="Arial" w:hAnsi="Arial" w:cs="Arial"/>
          <w:b/>
          <w:sz w:val="20"/>
          <w:lang w:val="el-GR"/>
        </w:rPr>
        <w:t xml:space="preserve"> </w:t>
      </w:r>
      <w:r w:rsidR="00BF3983">
        <w:rPr>
          <w:rFonts w:ascii="Arial" w:hAnsi="Arial" w:cs="Arial"/>
          <w:b/>
          <w:sz w:val="20"/>
          <w:lang w:val="el-GR"/>
        </w:rPr>
        <w:t xml:space="preserve">   </w:t>
      </w:r>
      <w:r w:rsidR="00EA700C">
        <w:rPr>
          <w:rFonts w:ascii="Arial" w:hAnsi="Arial" w:cs="Arial"/>
          <w:b/>
          <w:lang w:val="el-GR"/>
        </w:rPr>
        <w:t>Ο</w:t>
      </w:r>
      <w:r w:rsidR="00375DBE">
        <w:rPr>
          <w:rFonts w:ascii="Arial" w:hAnsi="Arial" w:cs="Arial"/>
          <w:b/>
          <w:lang w:val="el-GR"/>
        </w:rPr>
        <w:t xml:space="preserve">  </w:t>
      </w:r>
      <w:r w:rsidR="00BF3983">
        <w:rPr>
          <w:rFonts w:ascii="Arial" w:hAnsi="Arial" w:cs="Arial"/>
          <w:b/>
          <w:lang w:val="el-GR"/>
        </w:rPr>
        <w:t>ΥΦΥΠΟΥΡΓΟΣ</w:t>
      </w:r>
    </w:p>
    <w:p w:rsidR="007E7A25" w:rsidRPr="00331FED" w:rsidRDefault="007E7A25" w:rsidP="007E7A25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</w:p>
    <w:p w:rsidR="007E7A25" w:rsidRDefault="00227155" w:rsidP="007E7A25">
      <w:pPr>
        <w:tabs>
          <w:tab w:val="left" w:pos="6804"/>
        </w:tabs>
        <w:spacing w:after="0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</w:t>
      </w:r>
    </w:p>
    <w:p w:rsidR="00227155" w:rsidRPr="00227155" w:rsidRDefault="00227155" w:rsidP="007E7A25">
      <w:pPr>
        <w:tabs>
          <w:tab w:val="left" w:pos="6804"/>
        </w:tabs>
        <w:spacing w:after="0"/>
        <w:ind w:firstLine="0"/>
        <w:rPr>
          <w:rFonts w:ascii="Arial" w:hAnsi="Arial" w:cs="Arial"/>
          <w:b/>
          <w:lang w:val="el-GR"/>
        </w:rPr>
      </w:pPr>
      <w:r w:rsidRPr="00227155">
        <w:rPr>
          <w:rFonts w:ascii="Arial" w:hAnsi="Arial" w:cs="Arial"/>
          <w:b/>
          <w:lang w:val="el-GR"/>
        </w:rPr>
        <w:t xml:space="preserve">                                                                                 </w:t>
      </w:r>
      <w:r w:rsidR="00D652D5">
        <w:rPr>
          <w:rFonts w:ascii="Arial" w:hAnsi="Arial" w:cs="Arial"/>
          <w:b/>
          <w:lang w:val="el-GR"/>
        </w:rPr>
        <w:t xml:space="preserve">        </w:t>
      </w:r>
      <w:r w:rsidR="00BF3983">
        <w:rPr>
          <w:rFonts w:ascii="Arial" w:hAnsi="Arial" w:cs="Arial"/>
          <w:b/>
          <w:lang w:val="el-GR"/>
        </w:rPr>
        <w:t xml:space="preserve">    ΘΕΟΔΟΣΙΟΣ ΠΕΛΕΓΡΙΝΗΣ</w:t>
      </w:r>
    </w:p>
    <w:p w:rsidR="007E7A25" w:rsidRDefault="007E7A25" w:rsidP="00895A52">
      <w:pPr>
        <w:tabs>
          <w:tab w:val="left" w:pos="6804"/>
        </w:tabs>
        <w:spacing w:after="0"/>
        <w:ind w:firstLine="0"/>
        <w:rPr>
          <w:rFonts w:ascii="Arial" w:hAnsi="Arial" w:cs="Arial"/>
          <w:b/>
          <w:u w:val="single"/>
          <w:lang w:val="el-GR"/>
        </w:rPr>
      </w:pPr>
      <w:r w:rsidRPr="00C56B7E">
        <w:rPr>
          <w:rFonts w:ascii="Arial" w:hAnsi="Arial" w:cs="Arial"/>
          <w:b/>
          <w:lang w:val="el-GR"/>
        </w:rPr>
        <w:t xml:space="preserve">                                                                         </w:t>
      </w:r>
      <w:r w:rsidR="00CA6BDC" w:rsidRPr="00C56B7E">
        <w:rPr>
          <w:rFonts w:ascii="Arial" w:hAnsi="Arial" w:cs="Arial"/>
          <w:b/>
          <w:lang w:val="el-GR"/>
        </w:rPr>
        <w:t xml:space="preserve">   </w:t>
      </w:r>
      <w:r w:rsidR="00C56B7E" w:rsidRPr="00C56B7E">
        <w:rPr>
          <w:rFonts w:ascii="Arial" w:hAnsi="Arial" w:cs="Arial"/>
          <w:b/>
          <w:lang w:val="el-GR"/>
        </w:rPr>
        <w:t xml:space="preserve">  </w:t>
      </w:r>
      <w:r w:rsidR="00227155">
        <w:rPr>
          <w:rFonts w:ascii="Arial" w:hAnsi="Arial" w:cs="Arial"/>
          <w:b/>
          <w:lang w:val="el-GR"/>
        </w:rPr>
        <w:t xml:space="preserve">        </w:t>
      </w:r>
    </w:p>
    <w:p w:rsidR="00375DBE" w:rsidRDefault="00375DBE" w:rsidP="007E7A25">
      <w:pPr>
        <w:tabs>
          <w:tab w:val="center" w:pos="7938"/>
        </w:tabs>
        <w:spacing w:after="0"/>
        <w:ind w:firstLine="0"/>
        <w:rPr>
          <w:rFonts w:ascii="Arial" w:hAnsi="Arial" w:cs="Arial"/>
          <w:b/>
          <w:u w:val="single"/>
          <w:lang w:val="el-GR"/>
        </w:rPr>
      </w:pPr>
    </w:p>
    <w:p w:rsidR="007E7A25" w:rsidRPr="007A21C6" w:rsidRDefault="007E7A25" w:rsidP="007E7A25">
      <w:pPr>
        <w:tabs>
          <w:tab w:val="center" w:pos="7938"/>
        </w:tabs>
        <w:spacing w:after="0"/>
        <w:ind w:firstLine="0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u w:val="single"/>
          <w:lang w:val="el-GR"/>
        </w:rPr>
        <w:t>Εσωτερική διανομή</w:t>
      </w:r>
      <w:r>
        <w:rPr>
          <w:rFonts w:ascii="Arial" w:hAnsi="Arial" w:cs="Arial"/>
          <w:b/>
          <w:lang w:val="el-GR"/>
        </w:rPr>
        <w:t xml:space="preserve">                                                        </w:t>
      </w:r>
    </w:p>
    <w:p w:rsidR="007E7A25" w:rsidRDefault="007E7A25" w:rsidP="007E7A25">
      <w:pPr>
        <w:tabs>
          <w:tab w:val="center" w:pos="7938"/>
        </w:tabs>
        <w:spacing w:after="0"/>
        <w:ind w:firstLine="0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1.</w:t>
      </w:r>
      <w:r>
        <w:rPr>
          <w:rFonts w:ascii="Arial" w:hAnsi="Arial" w:cs="Arial"/>
          <w:lang w:val="el-GR"/>
        </w:rPr>
        <w:t xml:space="preserve"> Γραφείο κ.</w:t>
      </w:r>
      <w:r w:rsidRPr="009249CD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Υ</w:t>
      </w:r>
      <w:r w:rsidR="00BF3983">
        <w:rPr>
          <w:rFonts w:ascii="Arial" w:hAnsi="Arial" w:cs="Arial"/>
          <w:lang w:val="el-GR"/>
        </w:rPr>
        <w:t>φυ</w:t>
      </w:r>
      <w:r>
        <w:rPr>
          <w:rFonts w:ascii="Arial" w:hAnsi="Arial" w:cs="Arial"/>
          <w:lang w:val="el-GR"/>
        </w:rPr>
        <w:t>πουργού</w:t>
      </w:r>
    </w:p>
    <w:p w:rsidR="007E7A25" w:rsidRDefault="007E7A25" w:rsidP="007E7A25">
      <w:pPr>
        <w:tabs>
          <w:tab w:val="center" w:pos="7938"/>
        </w:tabs>
        <w:spacing w:after="0"/>
        <w:ind w:firstLine="0"/>
        <w:rPr>
          <w:rFonts w:ascii="Arial" w:hAnsi="Arial"/>
          <w:lang w:val="el-GR"/>
        </w:rPr>
      </w:pPr>
      <w:r w:rsidRPr="009C1E95">
        <w:rPr>
          <w:rFonts w:ascii="Arial" w:hAnsi="Arial" w:cs="Arial"/>
          <w:b/>
          <w:lang w:val="el-GR"/>
        </w:rPr>
        <w:t>2.</w:t>
      </w:r>
      <w:r w:rsidR="00224854">
        <w:rPr>
          <w:rFonts w:ascii="Arial" w:hAnsi="Arial"/>
          <w:lang w:val="el-GR"/>
        </w:rPr>
        <w:t xml:space="preserve"> </w:t>
      </w:r>
      <w:r w:rsidR="00BF3983">
        <w:rPr>
          <w:rFonts w:ascii="Arial" w:hAnsi="Arial"/>
          <w:lang w:val="el-GR"/>
        </w:rPr>
        <w:t>Δ/</w:t>
      </w:r>
      <w:proofErr w:type="spellStart"/>
      <w:r w:rsidR="00BF3983">
        <w:rPr>
          <w:rFonts w:ascii="Arial" w:hAnsi="Arial"/>
          <w:lang w:val="el-GR"/>
        </w:rPr>
        <w:t>νση</w:t>
      </w:r>
      <w:proofErr w:type="spellEnd"/>
      <w:r w:rsidR="00BF3983">
        <w:rPr>
          <w:rFonts w:ascii="Arial" w:hAnsi="Arial"/>
          <w:lang w:val="el-GR"/>
        </w:rPr>
        <w:t xml:space="preserve"> Παιδείας Ομογενών ,Διαπολιτισμικής </w:t>
      </w:r>
      <w:proofErr w:type="spellStart"/>
      <w:r w:rsidR="00BF3983">
        <w:rPr>
          <w:rFonts w:ascii="Arial" w:hAnsi="Arial"/>
          <w:lang w:val="el-GR"/>
        </w:rPr>
        <w:t>Εκπ</w:t>
      </w:r>
      <w:proofErr w:type="spellEnd"/>
      <w:r w:rsidR="00BF3983">
        <w:rPr>
          <w:rFonts w:ascii="Arial" w:hAnsi="Arial"/>
          <w:lang w:val="el-GR"/>
        </w:rPr>
        <w:t>/</w:t>
      </w:r>
      <w:proofErr w:type="spellStart"/>
      <w:r w:rsidR="00BF3983">
        <w:rPr>
          <w:rFonts w:ascii="Arial" w:hAnsi="Arial"/>
          <w:lang w:val="el-GR"/>
        </w:rPr>
        <w:t>σης</w:t>
      </w:r>
      <w:proofErr w:type="spellEnd"/>
      <w:r w:rsidR="00BF3983">
        <w:rPr>
          <w:rFonts w:ascii="Arial" w:hAnsi="Arial"/>
          <w:lang w:val="el-GR"/>
        </w:rPr>
        <w:t>,</w:t>
      </w:r>
    </w:p>
    <w:p w:rsidR="00BF3983" w:rsidRDefault="00BF3983" w:rsidP="007E7A25">
      <w:pPr>
        <w:tabs>
          <w:tab w:val="center" w:pos="7938"/>
        </w:tabs>
        <w:spacing w:after="0"/>
        <w:ind w:firstLine="0"/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   Ξένων και Μειονοτικών Σχολείων</w:t>
      </w:r>
    </w:p>
    <w:p w:rsidR="00BF3983" w:rsidRDefault="00BF3983" w:rsidP="007E7A25">
      <w:pPr>
        <w:tabs>
          <w:tab w:val="center" w:pos="7938"/>
        </w:tabs>
        <w:spacing w:after="0"/>
        <w:ind w:firstLine="0"/>
        <w:rPr>
          <w:rFonts w:ascii="Arial" w:hAnsi="Arial"/>
          <w:lang w:val="el-GR"/>
        </w:rPr>
      </w:pPr>
      <w:r w:rsidRPr="00BF3983">
        <w:rPr>
          <w:rFonts w:ascii="Arial" w:hAnsi="Arial"/>
          <w:b/>
          <w:lang w:val="el-GR"/>
        </w:rPr>
        <w:t>3.</w:t>
      </w:r>
      <w:r w:rsidR="00A85E04" w:rsidRPr="00D8055C">
        <w:rPr>
          <w:rFonts w:ascii="Arial" w:hAnsi="Arial"/>
          <w:b/>
          <w:lang w:val="el-GR"/>
        </w:rPr>
        <w:t xml:space="preserve"> </w:t>
      </w:r>
      <w:r>
        <w:rPr>
          <w:rFonts w:ascii="Arial" w:hAnsi="Arial"/>
          <w:lang w:val="el-GR"/>
        </w:rPr>
        <w:t>Γενική Δ/</w:t>
      </w:r>
      <w:proofErr w:type="spellStart"/>
      <w:r>
        <w:rPr>
          <w:rFonts w:ascii="Arial" w:hAnsi="Arial"/>
          <w:lang w:val="el-GR"/>
        </w:rPr>
        <w:t>νση</w:t>
      </w:r>
      <w:proofErr w:type="spellEnd"/>
      <w:r>
        <w:rPr>
          <w:rFonts w:ascii="Arial" w:hAnsi="Arial"/>
          <w:lang w:val="el-GR"/>
        </w:rPr>
        <w:t xml:space="preserve"> Οικονομικών Υπηρεσιών</w:t>
      </w:r>
    </w:p>
    <w:p w:rsidR="00BF3983" w:rsidRPr="00224854" w:rsidRDefault="00BF3983" w:rsidP="007E7A25">
      <w:pPr>
        <w:tabs>
          <w:tab w:val="center" w:pos="7938"/>
        </w:tabs>
        <w:spacing w:after="0"/>
        <w:ind w:firstLine="0"/>
        <w:rPr>
          <w:rFonts w:ascii="Arial" w:hAnsi="Arial" w:cs="Arial"/>
          <w:lang w:val="el-GR"/>
        </w:rPr>
      </w:pPr>
      <w:r w:rsidRPr="00BF3983">
        <w:rPr>
          <w:rFonts w:ascii="Arial" w:hAnsi="Arial"/>
          <w:b/>
          <w:lang w:val="el-GR"/>
        </w:rPr>
        <w:t>4.</w:t>
      </w:r>
      <w:r>
        <w:rPr>
          <w:rFonts w:ascii="Arial" w:hAnsi="Arial"/>
          <w:lang w:val="el-GR"/>
        </w:rPr>
        <w:t>Τ.Κ.Ε.</w:t>
      </w:r>
    </w:p>
    <w:sectPr w:rsidR="00BF3983" w:rsidRPr="00224854" w:rsidSect="003F58CB">
      <w:headerReference w:type="even" r:id="rId9"/>
      <w:headerReference w:type="default" r:id="rId10"/>
      <w:pgSz w:w="11907" w:h="16840"/>
      <w:pgMar w:top="567" w:right="113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FB" w:rsidRDefault="00E507FB">
      <w:r>
        <w:separator/>
      </w:r>
    </w:p>
  </w:endnote>
  <w:endnote w:type="continuationSeparator" w:id="0">
    <w:p w:rsidR="00E507FB" w:rsidRDefault="00E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ÃñáììáôïóåéñÜ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FB" w:rsidRDefault="00E507FB">
      <w:r>
        <w:separator/>
      </w:r>
    </w:p>
  </w:footnote>
  <w:footnote w:type="continuationSeparator" w:id="0">
    <w:p w:rsidR="00E507FB" w:rsidRDefault="00E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BF" w:rsidRDefault="00FD53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3BF" w:rsidRDefault="00FD53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BF" w:rsidRDefault="00FD53BF">
    <w:pPr>
      <w:pStyle w:val="a4"/>
      <w:tabs>
        <w:tab w:val="left" w:pos="5954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6EDB"/>
    <w:multiLevelType w:val="hybridMultilevel"/>
    <w:tmpl w:val="EF2AC1CC"/>
    <w:lvl w:ilvl="0" w:tplc="86609DDE">
      <w:numFmt w:val="bullet"/>
      <w:lvlText w:val="-"/>
      <w:lvlJc w:val="left"/>
      <w:pPr>
        <w:tabs>
          <w:tab w:val="num" w:pos="6602"/>
        </w:tabs>
        <w:ind w:left="66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62"/>
        </w:tabs>
        <w:ind w:left="87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82"/>
        </w:tabs>
        <w:ind w:left="94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202"/>
        </w:tabs>
        <w:ind w:left="102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922"/>
        </w:tabs>
        <w:ind w:left="109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642"/>
        </w:tabs>
        <w:ind w:left="116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62"/>
        </w:tabs>
        <w:ind w:left="12362" w:hanging="360"/>
      </w:pPr>
      <w:rPr>
        <w:rFonts w:ascii="Wingdings" w:hAnsi="Wingdings" w:hint="default"/>
      </w:rPr>
    </w:lvl>
  </w:abstractNum>
  <w:abstractNum w:abstractNumId="1">
    <w:nsid w:val="11EB2452"/>
    <w:multiLevelType w:val="hybridMultilevel"/>
    <w:tmpl w:val="DB12E77E"/>
    <w:lvl w:ilvl="0" w:tplc="BFB8793E">
      <w:numFmt w:val="bullet"/>
      <w:lvlText w:val="-"/>
      <w:lvlJc w:val="left"/>
      <w:pPr>
        <w:tabs>
          <w:tab w:val="num" w:pos="6704"/>
        </w:tabs>
        <w:ind w:left="670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864"/>
        </w:tabs>
        <w:ind w:left="88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584"/>
        </w:tabs>
        <w:ind w:left="95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304"/>
        </w:tabs>
        <w:ind w:left="103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024"/>
        </w:tabs>
        <w:ind w:left="110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744"/>
        </w:tabs>
        <w:ind w:left="117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464"/>
        </w:tabs>
        <w:ind w:left="12464" w:hanging="360"/>
      </w:pPr>
      <w:rPr>
        <w:rFonts w:ascii="Wingdings" w:hAnsi="Wingdings" w:hint="default"/>
      </w:rPr>
    </w:lvl>
  </w:abstractNum>
  <w:abstractNum w:abstractNumId="2">
    <w:nsid w:val="13F12CFB"/>
    <w:multiLevelType w:val="hybridMultilevel"/>
    <w:tmpl w:val="DEC85D2E"/>
    <w:lvl w:ilvl="0" w:tplc="847E7DC4">
      <w:start w:val="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C0AE9"/>
    <w:multiLevelType w:val="hybridMultilevel"/>
    <w:tmpl w:val="B69AAE76"/>
    <w:lvl w:ilvl="0" w:tplc="C96CAF40">
      <w:numFmt w:val="bullet"/>
      <w:lvlText w:val="-"/>
      <w:lvlJc w:val="left"/>
      <w:pPr>
        <w:tabs>
          <w:tab w:val="num" w:pos="6569"/>
        </w:tabs>
        <w:ind w:left="656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89"/>
        </w:tabs>
        <w:ind w:left="72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009"/>
        </w:tabs>
        <w:ind w:left="80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29"/>
        </w:tabs>
        <w:ind w:left="87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49"/>
        </w:tabs>
        <w:ind w:left="94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169"/>
        </w:tabs>
        <w:ind w:left="101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89"/>
        </w:tabs>
        <w:ind w:left="108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609"/>
        </w:tabs>
        <w:ind w:left="116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29"/>
        </w:tabs>
        <w:ind w:left="12329" w:hanging="360"/>
      </w:pPr>
      <w:rPr>
        <w:rFonts w:ascii="Wingdings" w:hAnsi="Wingdings" w:hint="default"/>
      </w:rPr>
    </w:lvl>
  </w:abstractNum>
  <w:abstractNum w:abstractNumId="4">
    <w:nsid w:val="286A1581"/>
    <w:multiLevelType w:val="hybridMultilevel"/>
    <w:tmpl w:val="CC626A6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8D5732"/>
    <w:multiLevelType w:val="hybridMultilevel"/>
    <w:tmpl w:val="6AA81E3E"/>
    <w:lvl w:ilvl="0" w:tplc="076E4480">
      <w:numFmt w:val="bullet"/>
      <w:lvlText w:val="-"/>
      <w:lvlJc w:val="left"/>
      <w:pPr>
        <w:tabs>
          <w:tab w:val="num" w:pos="6602"/>
        </w:tabs>
        <w:ind w:left="66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62"/>
        </w:tabs>
        <w:ind w:left="87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82"/>
        </w:tabs>
        <w:ind w:left="94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202"/>
        </w:tabs>
        <w:ind w:left="102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922"/>
        </w:tabs>
        <w:ind w:left="109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642"/>
        </w:tabs>
        <w:ind w:left="116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62"/>
        </w:tabs>
        <w:ind w:left="12362" w:hanging="360"/>
      </w:pPr>
      <w:rPr>
        <w:rFonts w:ascii="Wingdings" w:hAnsi="Wingdings" w:hint="default"/>
      </w:rPr>
    </w:lvl>
  </w:abstractNum>
  <w:abstractNum w:abstractNumId="6">
    <w:nsid w:val="2A234A39"/>
    <w:multiLevelType w:val="hybridMultilevel"/>
    <w:tmpl w:val="6AC47212"/>
    <w:lvl w:ilvl="0" w:tplc="A80C4D1A">
      <w:numFmt w:val="bullet"/>
      <w:lvlText w:val="-"/>
      <w:lvlJc w:val="left"/>
      <w:pPr>
        <w:ind w:left="643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94" w:hanging="360"/>
      </w:pPr>
      <w:rPr>
        <w:rFonts w:ascii="Wingdings" w:hAnsi="Wingdings" w:hint="default"/>
      </w:rPr>
    </w:lvl>
  </w:abstractNum>
  <w:abstractNum w:abstractNumId="7">
    <w:nsid w:val="2D234371"/>
    <w:multiLevelType w:val="hybridMultilevel"/>
    <w:tmpl w:val="8D30DD76"/>
    <w:lvl w:ilvl="0" w:tplc="7D20C1A6">
      <w:numFmt w:val="bullet"/>
      <w:lvlText w:val="-"/>
      <w:lvlJc w:val="left"/>
      <w:pPr>
        <w:tabs>
          <w:tab w:val="num" w:pos="6736"/>
        </w:tabs>
        <w:ind w:left="673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456"/>
        </w:tabs>
        <w:ind w:left="74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176"/>
        </w:tabs>
        <w:ind w:left="81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896"/>
        </w:tabs>
        <w:ind w:left="88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616"/>
        </w:tabs>
        <w:ind w:left="96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336"/>
        </w:tabs>
        <w:ind w:left="103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056"/>
        </w:tabs>
        <w:ind w:left="110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776"/>
        </w:tabs>
        <w:ind w:left="117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496"/>
        </w:tabs>
        <w:ind w:left="12496" w:hanging="360"/>
      </w:pPr>
      <w:rPr>
        <w:rFonts w:ascii="Wingdings" w:hAnsi="Wingdings" w:hint="default"/>
      </w:rPr>
    </w:lvl>
  </w:abstractNum>
  <w:abstractNum w:abstractNumId="8">
    <w:nsid w:val="2DB00303"/>
    <w:multiLevelType w:val="hybridMultilevel"/>
    <w:tmpl w:val="693A43CA"/>
    <w:lvl w:ilvl="0" w:tplc="4B069C9A">
      <w:numFmt w:val="bullet"/>
      <w:lvlText w:val="-"/>
      <w:lvlJc w:val="left"/>
      <w:pPr>
        <w:ind w:left="6434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94" w:hanging="360"/>
      </w:pPr>
      <w:rPr>
        <w:rFonts w:ascii="Wingdings" w:hAnsi="Wingdings" w:hint="default"/>
      </w:rPr>
    </w:lvl>
  </w:abstractNum>
  <w:abstractNum w:abstractNumId="9">
    <w:nsid w:val="2DF66316"/>
    <w:multiLevelType w:val="hybridMultilevel"/>
    <w:tmpl w:val="8C00556A"/>
    <w:lvl w:ilvl="0" w:tplc="EA847192">
      <w:start w:val="5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A7F5E"/>
    <w:multiLevelType w:val="hybridMultilevel"/>
    <w:tmpl w:val="35E605A0"/>
    <w:lvl w:ilvl="0" w:tplc="F368902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E40642F"/>
    <w:multiLevelType w:val="hybridMultilevel"/>
    <w:tmpl w:val="36EE91FE"/>
    <w:lvl w:ilvl="0" w:tplc="9AB20C5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8E027E"/>
    <w:multiLevelType w:val="hybridMultilevel"/>
    <w:tmpl w:val="210AD726"/>
    <w:lvl w:ilvl="0" w:tplc="1D90955A">
      <w:start w:val="2"/>
      <w:numFmt w:val="bullet"/>
      <w:lvlText w:val="-"/>
      <w:lvlJc w:val="left"/>
      <w:pPr>
        <w:tabs>
          <w:tab w:val="num" w:pos="6825"/>
        </w:tabs>
        <w:ind w:left="682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145"/>
        </w:tabs>
        <w:ind w:left="11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865"/>
        </w:tabs>
        <w:ind w:left="11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585"/>
        </w:tabs>
        <w:ind w:left="12585" w:hanging="360"/>
      </w:pPr>
      <w:rPr>
        <w:rFonts w:ascii="Wingdings" w:hAnsi="Wingdings" w:hint="default"/>
      </w:rPr>
    </w:lvl>
  </w:abstractNum>
  <w:abstractNum w:abstractNumId="13">
    <w:nsid w:val="4FCA4730"/>
    <w:multiLevelType w:val="hybridMultilevel"/>
    <w:tmpl w:val="4C3AAD28"/>
    <w:lvl w:ilvl="0" w:tplc="D7580D22">
      <w:numFmt w:val="bullet"/>
      <w:lvlText w:val="-"/>
      <w:lvlJc w:val="left"/>
      <w:pPr>
        <w:tabs>
          <w:tab w:val="num" w:pos="6764"/>
        </w:tabs>
        <w:ind w:left="676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484"/>
        </w:tabs>
        <w:ind w:left="74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204"/>
        </w:tabs>
        <w:ind w:left="82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924"/>
        </w:tabs>
        <w:ind w:left="89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644"/>
        </w:tabs>
        <w:ind w:left="96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364"/>
        </w:tabs>
        <w:ind w:left="103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084"/>
        </w:tabs>
        <w:ind w:left="110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804"/>
        </w:tabs>
        <w:ind w:left="118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524"/>
        </w:tabs>
        <w:ind w:left="12524" w:hanging="360"/>
      </w:pPr>
      <w:rPr>
        <w:rFonts w:ascii="Wingdings" w:hAnsi="Wingdings" w:hint="default"/>
      </w:rPr>
    </w:lvl>
  </w:abstractNum>
  <w:abstractNum w:abstractNumId="14">
    <w:nsid w:val="502E2D4F"/>
    <w:multiLevelType w:val="hybridMultilevel"/>
    <w:tmpl w:val="FA8432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A685C"/>
    <w:multiLevelType w:val="hybridMultilevel"/>
    <w:tmpl w:val="E34463A4"/>
    <w:lvl w:ilvl="0" w:tplc="076C155C">
      <w:numFmt w:val="bullet"/>
      <w:lvlText w:val="-"/>
      <w:lvlJc w:val="left"/>
      <w:pPr>
        <w:tabs>
          <w:tab w:val="num" w:pos="6466"/>
        </w:tabs>
        <w:ind w:left="646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186"/>
        </w:tabs>
        <w:ind w:left="71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06"/>
        </w:tabs>
        <w:ind w:left="79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26"/>
        </w:tabs>
        <w:ind w:left="86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46"/>
        </w:tabs>
        <w:ind w:left="93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66"/>
        </w:tabs>
        <w:ind w:left="100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786"/>
        </w:tabs>
        <w:ind w:left="107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06"/>
        </w:tabs>
        <w:ind w:left="115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226"/>
        </w:tabs>
        <w:ind w:left="12226" w:hanging="360"/>
      </w:pPr>
      <w:rPr>
        <w:rFonts w:ascii="Wingdings" w:hAnsi="Wingdings" w:hint="default"/>
      </w:rPr>
    </w:lvl>
  </w:abstractNum>
  <w:abstractNum w:abstractNumId="16">
    <w:nsid w:val="584512B0"/>
    <w:multiLevelType w:val="hybridMultilevel"/>
    <w:tmpl w:val="FD4A9756"/>
    <w:lvl w:ilvl="0" w:tplc="673E4906">
      <w:numFmt w:val="bullet"/>
      <w:lvlText w:val="-"/>
      <w:lvlJc w:val="left"/>
      <w:pPr>
        <w:tabs>
          <w:tab w:val="num" w:pos="6839"/>
        </w:tabs>
        <w:ind w:left="683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559"/>
        </w:tabs>
        <w:ind w:left="75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279"/>
        </w:tabs>
        <w:ind w:left="82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999"/>
        </w:tabs>
        <w:ind w:left="89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719"/>
        </w:tabs>
        <w:ind w:left="97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439"/>
        </w:tabs>
        <w:ind w:left="104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159"/>
        </w:tabs>
        <w:ind w:left="111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879"/>
        </w:tabs>
        <w:ind w:left="118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599"/>
        </w:tabs>
        <w:ind w:left="12599" w:hanging="360"/>
      </w:pPr>
      <w:rPr>
        <w:rFonts w:ascii="Wingdings" w:hAnsi="Wingdings" w:hint="default"/>
      </w:rPr>
    </w:lvl>
  </w:abstractNum>
  <w:abstractNum w:abstractNumId="17">
    <w:nsid w:val="5E42601E"/>
    <w:multiLevelType w:val="hybridMultilevel"/>
    <w:tmpl w:val="948EB2B4"/>
    <w:lvl w:ilvl="0" w:tplc="41DA95C8">
      <w:start w:val="4"/>
      <w:numFmt w:val="bullet"/>
      <w:lvlText w:val="-"/>
      <w:lvlJc w:val="left"/>
      <w:pPr>
        <w:tabs>
          <w:tab w:val="num" w:pos="6509"/>
        </w:tabs>
        <w:ind w:left="650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29"/>
        </w:tabs>
        <w:ind w:left="7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49"/>
        </w:tabs>
        <w:ind w:left="7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69"/>
        </w:tabs>
        <w:ind w:left="8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89"/>
        </w:tabs>
        <w:ind w:left="9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109"/>
        </w:tabs>
        <w:ind w:left="10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29"/>
        </w:tabs>
        <w:ind w:left="10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49"/>
        </w:tabs>
        <w:ind w:left="11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269"/>
        </w:tabs>
        <w:ind w:left="12269" w:hanging="360"/>
      </w:pPr>
      <w:rPr>
        <w:rFonts w:ascii="Wingdings" w:hAnsi="Wingdings" w:hint="default"/>
      </w:rPr>
    </w:lvl>
  </w:abstractNum>
  <w:abstractNum w:abstractNumId="18">
    <w:nsid w:val="662D2228"/>
    <w:multiLevelType w:val="hybridMultilevel"/>
    <w:tmpl w:val="09A8E542"/>
    <w:lvl w:ilvl="0" w:tplc="E9A29C26">
      <w:numFmt w:val="bullet"/>
      <w:lvlText w:val="-"/>
      <w:lvlJc w:val="left"/>
      <w:pPr>
        <w:tabs>
          <w:tab w:val="num" w:pos="6899"/>
        </w:tabs>
        <w:ind w:left="6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619"/>
        </w:tabs>
        <w:ind w:left="7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339"/>
        </w:tabs>
        <w:ind w:left="8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9059"/>
        </w:tabs>
        <w:ind w:left="9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779"/>
        </w:tabs>
        <w:ind w:left="9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499"/>
        </w:tabs>
        <w:ind w:left="10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219"/>
        </w:tabs>
        <w:ind w:left="11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939"/>
        </w:tabs>
        <w:ind w:left="11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659"/>
        </w:tabs>
        <w:ind w:left="12659" w:hanging="360"/>
      </w:pPr>
      <w:rPr>
        <w:rFonts w:ascii="Wingdings" w:hAnsi="Wingdings" w:hint="default"/>
      </w:rPr>
    </w:lvl>
  </w:abstractNum>
  <w:abstractNum w:abstractNumId="19">
    <w:nsid w:val="6CEA2B5A"/>
    <w:multiLevelType w:val="hybridMultilevel"/>
    <w:tmpl w:val="4FF82E1E"/>
    <w:lvl w:ilvl="0" w:tplc="1DA4872E">
      <w:start w:val="2"/>
      <w:numFmt w:val="bullet"/>
      <w:lvlText w:val="-"/>
      <w:lvlJc w:val="left"/>
      <w:pPr>
        <w:tabs>
          <w:tab w:val="num" w:pos="7170"/>
        </w:tabs>
        <w:ind w:left="717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9330"/>
        </w:tabs>
        <w:ind w:left="9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490"/>
        </w:tabs>
        <w:ind w:left="11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210"/>
        </w:tabs>
        <w:ind w:left="12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930"/>
        </w:tabs>
        <w:ind w:left="12930" w:hanging="360"/>
      </w:pPr>
      <w:rPr>
        <w:rFonts w:ascii="Wingdings" w:hAnsi="Wingdings" w:hint="default"/>
      </w:rPr>
    </w:lvl>
  </w:abstractNum>
  <w:abstractNum w:abstractNumId="20">
    <w:nsid w:val="72E62970"/>
    <w:multiLevelType w:val="hybridMultilevel"/>
    <w:tmpl w:val="C888B740"/>
    <w:lvl w:ilvl="0" w:tplc="2D127F9A">
      <w:numFmt w:val="bullet"/>
      <w:lvlText w:val="-"/>
      <w:lvlJc w:val="left"/>
      <w:pPr>
        <w:tabs>
          <w:tab w:val="num" w:pos="6737"/>
        </w:tabs>
        <w:ind w:left="673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457"/>
        </w:tabs>
        <w:ind w:left="74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177"/>
        </w:tabs>
        <w:ind w:left="81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897"/>
        </w:tabs>
        <w:ind w:left="88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617"/>
        </w:tabs>
        <w:ind w:left="96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337"/>
        </w:tabs>
        <w:ind w:left="103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1057"/>
        </w:tabs>
        <w:ind w:left="110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777"/>
        </w:tabs>
        <w:ind w:left="117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497"/>
        </w:tabs>
        <w:ind w:left="12497" w:hanging="360"/>
      </w:pPr>
      <w:rPr>
        <w:rFonts w:ascii="Wingdings" w:hAnsi="Wingdings" w:hint="default"/>
      </w:rPr>
    </w:lvl>
  </w:abstractNum>
  <w:abstractNum w:abstractNumId="21">
    <w:nsid w:val="771D5B9C"/>
    <w:multiLevelType w:val="hybridMultilevel"/>
    <w:tmpl w:val="AB3EE29E"/>
    <w:lvl w:ilvl="0" w:tplc="9D2AE892">
      <w:numFmt w:val="bullet"/>
      <w:lvlText w:val="-"/>
      <w:lvlJc w:val="left"/>
      <w:pPr>
        <w:tabs>
          <w:tab w:val="num" w:pos="6602"/>
        </w:tabs>
        <w:ind w:left="660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762"/>
        </w:tabs>
        <w:ind w:left="87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482"/>
        </w:tabs>
        <w:ind w:left="94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202"/>
        </w:tabs>
        <w:ind w:left="102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922"/>
        </w:tabs>
        <w:ind w:left="109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642"/>
        </w:tabs>
        <w:ind w:left="116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2362"/>
        </w:tabs>
        <w:ind w:left="12362" w:hanging="360"/>
      </w:pPr>
      <w:rPr>
        <w:rFonts w:ascii="Wingdings" w:hAnsi="Wingdings" w:hint="default"/>
      </w:rPr>
    </w:lvl>
  </w:abstractNum>
  <w:abstractNum w:abstractNumId="22">
    <w:nsid w:val="774C7798"/>
    <w:multiLevelType w:val="hybridMultilevel"/>
    <w:tmpl w:val="DC7E69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1D3521"/>
    <w:multiLevelType w:val="hybridMultilevel"/>
    <w:tmpl w:val="A454C9CC"/>
    <w:lvl w:ilvl="0" w:tplc="FFAAAC32">
      <w:numFmt w:val="bullet"/>
      <w:lvlText w:val="-"/>
      <w:lvlJc w:val="left"/>
      <w:pPr>
        <w:ind w:left="6359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5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2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3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11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14"/>
  </w:num>
  <w:num w:numId="7">
    <w:abstractNumId w:val="22"/>
  </w:num>
  <w:num w:numId="8">
    <w:abstractNumId w:val="2"/>
  </w:num>
  <w:num w:numId="9">
    <w:abstractNumId w:val="13"/>
  </w:num>
  <w:num w:numId="10">
    <w:abstractNumId w:val="18"/>
  </w:num>
  <w:num w:numId="11">
    <w:abstractNumId w:val="20"/>
  </w:num>
  <w:num w:numId="12">
    <w:abstractNumId w:val="0"/>
  </w:num>
  <w:num w:numId="13">
    <w:abstractNumId w:val="1"/>
  </w:num>
  <w:num w:numId="14">
    <w:abstractNumId w:val="4"/>
  </w:num>
  <w:num w:numId="15">
    <w:abstractNumId w:val="5"/>
  </w:num>
  <w:num w:numId="16">
    <w:abstractNumId w:val="21"/>
  </w:num>
  <w:num w:numId="17">
    <w:abstractNumId w:val="15"/>
  </w:num>
  <w:num w:numId="18">
    <w:abstractNumId w:val="7"/>
  </w:num>
  <w:num w:numId="19">
    <w:abstractNumId w:val="3"/>
  </w:num>
  <w:num w:numId="20">
    <w:abstractNumId w:val="16"/>
  </w:num>
  <w:num w:numId="21">
    <w:abstractNumId w:val="17"/>
  </w:num>
  <w:num w:numId="22">
    <w:abstractNumId w:val="8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D5D15"/>
    <w:rsid w:val="0000113E"/>
    <w:rsid w:val="00010CC0"/>
    <w:rsid w:val="00011254"/>
    <w:rsid w:val="00014760"/>
    <w:rsid w:val="00014EA9"/>
    <w:rsid w:val="00020C7A"/>
    <w:rsid w:val="00022E8B"/>
    <w:rsid w:val="000245BD"/>
    <w:rsid w:val="00031B84"/>
    <w:rsid w:val="00032F72"/>
    <w:rsid w:val="00036DF5"/>
    <w:rsid w:val="00043BE2"/>
    <w:rsid w:val="000440D9"/>
    <w:rsid w:val="000460EA"/>
    <w:rsid w:val="00050554"/>
    <w:rsid w:val="000600F6"/>
    <w:rsid w:val="00067BE4"/>
    <w:rsid w:val="00075E58"/>
    <w:rsid w:val="0008706A"/>
    <w:rsid w:val="000933AD"/>
    <w:rsid w:val="00097A9A"/>
    <w:rsid w:val="000A0570"/>
    <w:rsid w:val="000A551D"/>
    <w:rsid w:val="000A6EAC"/>
    <w:rsid w:val="000B0D6C"/>
    <w:rsid w:val="000B0E95"/>
    <w:rsid w:val="000B7241"/>
    <w:rsid w:val="000C0519"/>
    <w:rsid w:val="000C1789"/>
    <w:rsid w:val="000C4A68"/>
    <w:rsid w:val="000C55C5"/>
    <w:rsid w:val="000C631E"/>
    <w:rsid w:val="000D0B0C"/>
    <w:rsid w:val="000D26D0"/>
    <w:rsid w:val="000E3752"/>
    <w:rsid w:val="001017F4"/>
    <w:rsid w:val="00110973"/>
    <w:rsid w:val="001168F5"/>
    <w:rsid w:val="00117099"/>
    <w:rsid w:val="00121739"/>
    <w:rsid w:val="00126C36"/>
    <w:rsid w:val="00130406"/>
    <w:rsid w:val="00132AFE"/>
    <w:rsid w:val="0013799E"/>
    <w:rsid w:val="00140CA3"/>
    <w:rsid w:val="00141AF6"/>
    <w:rsid w:val="001452CF"/>
    <w:rsid w:val="00147133"/>
    <w:rsid w:val="00157656"/>
    <w:rsid w:val="00161F58"/>
    <w:rsid w:val="00164485"/>
    <w:rsid w:val="00164CAE"/>
    <w:rsid w:val="0017178E"/>
    <w:rsid w:val="0017314C"/>
    <w:rsid w:val="00173158"/>
    <w:rsid w:val="00197813"/>
    <w:rsid w:val="001A486D"/>
    <w:rsid w:val="001A7B43"/>
    <w:rsid w:val="001B39C9"/>
    <w:rsid w:val="001B61D9"/>
    <w:rsid w:val="001D010B"/>
    <w:rsid w:val="001D2564"/>
    <w:rsid w:val="001D4619"/>
    <w:rsid w:val="001E1803"/>
    <w:rsid w:val="001E1BCE"/>
    <w:rsid w:val="001E6A7C"/>
    <w:rsid w:val="001F1C82"/>
    <w:rsid w:val="001F526D"/>
    <w:rsid w:val="001F7AFF"/>
    <w:rsid w:val="00204ED5"/>
    <w:rsid w:val="00206090"/>
    <w:rsid w:val="00214AFD"/>
    <w:rsid w:val="00217CE3"/>
    <w:rsid w:val="0022075A"/>
    <w:rsid w:val="002213B2"/>
    <w:rsid w:val="00221502"/>
    <w:rsid w:val="00224854"/>
    <w:rsid w:val="00227155"/>
    <w:rsid w:val="00237C0B"/>
    <w:rsid w:val="00241525"/>
    <w:rsid w:val="00245240"/>
    <w:rsid w:val="00246A73"/>
    <w:rsid w:val="00257BAB"/>
    <w:rsid w:val="00260741"/>
    <w:rsid w:val="00264A7A"/>
    <w:rsid w:val="00265430"/>
    <w:rsid w:val="002751A6"/>
    <w:rsid w:val="002967B6"/>
    <w:rsid w:val="002A16C2"/>
    <w:rsid w:val="002A7350"/>
    <w:rsid w:val="002B2CD4"/>
    <w:rsid w:val="002B3998"/>
    <w:rsid w:val="002B3D52"/>
    <w:rsid w:val="002B5B4D"/>
    <w:rsid w:val="002C532B"/>
    <w:rsid w:val="002D518B"/>
    <w:rsid w:val="002D5C7E"/>
    <w:rsid w:val="002D726A"/>
    <w:rsid w:val="002E6AF6"/>
    <w:rsid w:val="002F1F31"/>
    <w:rsid w:val="0030463C"/>
    <w:rsid w:val="00321BFE"/>
    <w:rsid w:val="00321D08"/>
    <w:rsid w:val="003224E7"/>
    <w:rsid w:val="003254AB"/>
    <w:rsid w:val="00331FED"/>
    <w:rsid w:val="003446AD"/>
    <w:rsid w:val="003449F6"/>
    <w:rsid w:val="0035066A"/>
    <w:rsid w:val="00353068"/>
    <w:rsid w:val="00357DB0"/>
    <w:rsid w:val="003645D0"/>
    <w:rsid w:val="00366855"/>
    <w:rsid w:val="003740C0"/>
    <w:rsid w:val="00375DBE"/>
    <w:rsid w:val="003818A5"/>
    <w:rsid w:val="003852FB"/>
    <w:rsid w:val="003A11B5"/>
    <w:rsid w:val="003A1664"/>
    <w:rsid w:val="003A3E6D"/>
    <w:rsid w:val="003A438B"/>
    <w:rsid w:val="003A5956"/>
    <w:rsid w:val="003A5E1F"/>
    <w:rsid w:val="003A669A"/>
    <w:rsid w:val="003B6F7E"/>
    <w:rsid w:val="003B7CD6"/>
    <w:rsid w:val="003D1DD9"/>
    <w:rsid w:val="003D3C63"/>
    <w:rsid w:val="003D46B5"/>
    <w:rsid w:val="003D4817"/>
    <w:rsid w:val="003D5ABF"/>
    <w:rsid w:val="003D613B"/>
    <w:rsid w:val="003E0BB2"/>
    <w:rsid w:val="003E25E3"/>
    <w:rsid w:val="003E3AFE"/>
    <w:rsid w:val="003F3A7D"/>
    <w:rsid w:val="003F58CB"/>
    <w:rsid w:val="003F7837"/>
    <w:rsid w:val="0040025C"/>
    <w:rsid w:val="0040572A"/>
    <w:rsid w:val="00406708"/>
    <w:rsid w:val="00411190"/>
    <w:rsid w:val="00412438"/>
    <w:rsid w:val="0041438A"/>
    <w:rsid w:val="0043109B"/>
    <w:rsid w:val="00434528"/>
    <w:rsid w:val="00441308"/>
    <w:rsid w:val="00454595"/>
    <w:rsid w:val="00454974"/>
    <w:rsid w:val="00456141"/>
    <w:rsid w:val="0046090F"/>
    <w:rsid w:val="004650A4"/>
    <w:rsid w:val="004715DA"/>
    <w:rsid w:val="00474CE3"/>
    <w:rsid w:val="0047649A"/>
    <w:rsid w:val="00484BA3"/>
    <w:rsid w:val="0049012C"/>
    <w:rsid w:val="004969ED"/>
    <w:rsid w:val="004A15C4"/>
    <w:rsid w:val="004A5B57"/>
    <w:rsid w:val="004A7A17"/>
    <w:rsid w:val="004B17D6"/>
    <w:rsid w:val="004B24FF"/>
    <w:rsid w:val="004B28E8"/>
    <w:rsid w:val="004B6A4F"/>
    <w:rsid w:val="004D23A8"/>
    <w:rsid w:val="004D69EF"/>
    <w:rsid w:val="004E46B9"/>
    <w:rsid w:val="004F3DEC"/>
    <w:rsid w:val="004F46C3"/>
    <w:rsid w:val="004F4FD9"/>
    <w:rsid w:val="004F61E9"/>
    <w:rsid w:val="00501A1A"/>
    <w:rsid w:val="00502A87"/>
    <w:rsid w:val="0050383B"/>
    <w:rsid w:val="00505005"/>
    <w:rsid w:val="00507684"/>
    <w:rsid w:val="00507857"/>
    <w:rsid w:val="00507B34"/>
    <w:rsid w:val="00507FD4"/>
    <w:rsid w:val="00512CD7"/>
    <w:rsid w:val="005242F8"/>
    <w:rsid w:val="0053205E"/>
    <w:rsid w:val="00534F26"/>
    <w:rsid w:val="00536645"/>
    <w:rsid w:val="00543BAA"/>
    <w:rsid w:val="005448C7"/>
    <w:rsid w:val="00545FC7"/>
    <w:rsid w:val="00546539"/>
    <w:rsid w:val="005529BC"/>
    <w:rsid w:val="00553663"/>
    <w:rsid w:val="00553CED"/>
    <w:rsid w:val="00554067"/>
    <w:rsid w:val="00562567"/>
    <w:rsid w:val="00565A5D"/>
    <w:rsid w:val="00571167"/>
    <w:rsid w:val="00577EED"/>
    <w:rsid w:val="0059492D"/>
    <w:rsid w:val="005954CC"/>
    <w:rsid w:val="0059593B"/>
    <w:rsid w:val="005A07BA"/>
    <w:rsid w:val="005A621C"/>
    <w:rsid w:val="005A75DF"/>
    <w:rsid w:val="005B0E68"/>
    <w:rsid w:val="005B27B9"/>
    <w:rsid w:val="005C4150"/>
    <w:rsid w:val="005C4E6A"/>
    <w:rsid w:val="005C7203"/>
    <w:rsid w:val="005D4F1F"/>
    <w:rsid w:val="005E5A3D"/>
    <w:rsid w:val="005E6AAC"/>
    <w:rsid w:val="005E6AD2"/>
    <w:rsid w:val="005F1DAB"/>
    <w:rsid w:val="005F6C7D"/>
    <w:rsid w:val="00600548"/>
    <w:rsid w:val="00601625"/>
    <w:rsid w:val="006070DA"/>
    <w:rsid w:val="0060791C"/>
    <w:rsid w:val="006109A7"/>
    <w:rsid w:val="006136DF"/>
    <w:rsid w:val="00614C42"/>
    <w:rsid w:val="00615CE4"/>
    <w:rsid w:val="00623AB0"/>
    <w:rsid w:val="00627456"/>
    <w:rsid w:val="006317CA"/>
    <w:rsid w:val="006329AF"/>
    <w:rsid w:val="00632A5E"/>
    <w:rsid w:val="0063318B"/>
    <w:rsid w:val="0064252D"/>
    <w:rsid w:val="006432DC"/>
    <w:rsid w:val="00645D0A"/>
    <w:rsid w:val="00650AE0"/>
    <w:rsid w:val="00650DE5"/>
    <w:rsid w:val="00652753"/>
    <w:rsid w:val="00655036"/>
    <w:rsid w:val="006600BA"/>
    <w:rsid w:val="00664044"/>
    <w:rsid w:val="00672817"/>
    <w:rsid w:val="006836FE"/>
    <w:rsid w:val="00683FE1"/>
    <w:rsid w:val="006853C0"/>
    <w:rsid w:val="00692D06"/>
    <w:rsid w:val="00694673"/>
    <w:rsid w:val="006A111A"/>
    <w:rsid w:val="006A112F"/>
    <w:rsid w:val="006A5975"/>
    <w:rsid w:val="006B5B99"/>
    <w:rsid w:val="006C0644"/>
    <w:rsid w:val="006C7836"/>
    <w:rsid w:val="006D1AEE"/>
    <w:rsid w:val="006D6598"/>
    <w:rsid w:val="006D6808"/>
    <w:rsid w:val="006E08F4"/>
    <w:rsid w:val="006E6B43"/>
    <w:rsid w:val="006F55A2"/>
    <w:rsid w:val="00700743"/>
    <w:rsid w:val="007038F6"/>
    <w:rsid w:val="00704785"/>
    <w:rsid w:val="00705C49"/>
    <w:rsid w:val="0071571E"/>
    <w:rsid w:val="0071695B"/>
    <w:rsid w:val="00716B06"/>
    <w:rsid w:val="00716D2D"/>
    <w:rsid w:val="00726748"/>
    <w:rsid w:val="007267DA"/>
    <w:rsid w:val="007272DB"/>
    <w:rsid w:val="00733B54"/>
    <w:rsid w:val="007348C4"/>
    <w:rsid w:val="00736CC4"/>
    <w:rsid w:val="00757102"/>
    <w:rsid w:val="00761679"/>
    <w:rsid w:val="00761BAA"/>
    <w:rsid w:val="00762B11"/>
    <w:rsid w:val="007632E9"/>
    <w:rsid w:val="00772869"/>
    <w:rsid w:val="00776769"/>
    <w:rsid w:val="007807B0"/>
    <w:rsid w:val="00784F94"/>
    <w:rsid w:val="00792E05"/>
    <w:rsid w:val="007A0BCB"/>
    <w:rsid w:val="007A14F8"/>
    <w:rsid w:val="007A21C6"/>
    <w:rsid w:val="007A310F"/>
    <w:rsid w:val="007A56C1"/>
    <w:rsid w:val="007A5DB7"/>
    <w:rsid w:val="007A7768"/>
    <w:rsid w:val="007B1569"/>
    <w:rsid w:val="007B7EFC"/>
    <w:rsid w:val="007C278A"/>
    <w:rsid w:val="007C4415"/>
    <w:rsid w:val="007C7A35"/>
    <w:rsid w:val="007D0970"/>
    <w:rsid w:val="007D5D15"/>
    <w:rsid w:val="007E29A8"/>
    <w:rsid w:val="007E7556"/>
    <w:rsid w:val="007E7A25"/>
    <w:rsid w:val="007E7FE2"/>
    <w:rsid w:val="007F037F"/>
    <w:rsid w:val="00800719"/>
    <w:rsid w:val="00802A04"/>
    <w:rsid w:val="008101F4"/>
    <w:rsid w:val="008117DE"/>
    <w:rsid w:val="008338E8"/>
    <w:rsid w:val="00835CFC"/>
    <w:rsid w:val="0083606E"/>
    <w:rsid w:val="00851A0F"/>
    <w:rsid w:val="00855308"/>
    <w:rsid w:val="00855971"/>
    <w:rsid w:val="0086376E"/>
    <w:rsid w:val="0086605A"/>
    <w:rsid w:val="008839A1"/>
    <w:rsid w:val="00894199"/>
    <w:rsid w:val="00895A52"/>
    <w:rsid w:val="008963F1"/>
    <w:rsid w:val="00897DDA"/>
    <w:rsid w:val="008A0F14"/>
    <w:rsid w:val="008A3396"/>
    <w:rsid w:val="008A359F"/>
    <w:rsid w:val="008C7254"/>
    <w:rsid w:val="008D1BD0"/>
    <w:rsid w:val="008D39C4"/>
    <w:rsid w:val="008E12AC"/>
    <w:rsid w:val="008E2CF6"/>
    <w:rsid w:val="008E49FA"/>
    <w:rsid w:val="008F0C3A"/>
    <w:rsid w:val="0090306C"/>
    <w:rsid w:val="00910423"/>
    <w:rsid w:val="00917E12"/>
    <w:rsid w:val="00931E37"/>
    <w:rsid w:val="00934134"/>
    <w:rsid w:val="009366BD"/>
    <w:rsid w:val="009423D2"/>
    <w:rsid w:val="009437B5"/>
    <w:rsid w:val="009513A8"/>
    <w:rsid w:val="00960C6B"/>
    <w:rsid w:val="00970542"/>
    <w:rsid w:val="0097765C"/>
    <w:rsid w:val="00983CA3"/>
    <w:rsid w:val="00985DDD"/>
    <w:rsid w:val="00990BE8"/>
    <w:rsid w:val="00995408"/>
    <w:rsid w:val="009973D7"/>
    <w:rsid w:val="009A172A"/>
    <w:rsid w:val="009A2B0E"/>
    <w:rsid w:val="009A376F"/>
    <w:rsid w:val="009B4E6B"/>
    <w:rsid w:val="009B73E7"/>
    <w:rsid w:val="009C0DDD"/>
    <w:rsid w:val="009C1E95"/>
    <w:rsid w:val="009C3193"/>
    <w:rsid w:val="009C5619"/>
    <w:rsid w:val="009D29C0"/>
    <w:rsid w:val="009D5F48"/>
    <w:rsid w:val="009D779C"/>
    <w:rsid w:val="009E1B4B"/>
    <w:rsid w:val="009E1EFA"/>
    <w:rsid w:val="009E76C2"/>
    <w:rsid w:val="009F050E"/>
    <w:rsid w:val="009F358C"/>
    <w:rsid w:val="00A0688A"/>
    <w:rsid w:val="00A10981"/>
    <w:rsid w:val="00A12C1F"/>
    <w:rsid w:val="00A324A3"/>
    <w:rsid w:val="00A351F2"/>
    <w:rsid w:val="00A3757F"/>
    <w:rsid w:val="00A43403"/>
    <w:rsid w:val="00A44CB1"/>
    <w:rsid w:val="00A61668"/>
    <w:rsid w:val="00A61AE1"/>
    <w:rsid w:val="00A62E31"/>
    <w:rsid w:val="00A732CB"/>
    <w:rsid w:val="00A74F25"/>
    <w:rsid w:val="00A752CC"/>
    <w:rsid w:val="00A85E04"/>
    <w:rsid w:val="00A95C5F"/>
    <w:rsid w:val="00A9654B"/>
    <w:rsid w:val="00A96676"/>
    <w:rsid w:val="00AA4B32"/>
    <w:rsid w:val="00AB1BDB"/>
    <w:rsid w:val="00AC0C95"/>
    <w:rsid w:val="00AC194E"/>
    <w:rsid w:val="00AC337D"/>
    <w:rsid w:val="00AC6E71"/>
    <w:rsid w:val="00AC75B7"/>
    <w:rsid w:val="00AC7CA6"/>
    <w:rsid w:val="00AD26B8"/>
    <w:rsid w:val="00AD492F"/>
    <w:rsid w:val="00AE1819"/>
    <w:rsid w:val="00AE220E"/>
    <w:rsid w:val="00AF76A2"/>
    <w:rsid w:val="00B00E80"/>
    <w:rsid w:val="00B01E3C"/>
    <w:rsid w:val="00B022AC"/>
    <w:rsid w:val="00B07B48"/>
    <w:rsid w:val="00B12388"/>
    <w:rsid w:val="00B1394F"/>
    <w:rsid w:val="00B14713"/>
    <w:rsid w:val="00B16035"/>
    <w:rsid w:val="00B26E41"/>
    <w:rsid w:val="00B4667F"/>
    <w:rsid w:val="00B466CC"/>
    <w:rsid w:val="00B53590"/>
    <w:rsid w:val="00B53610"/>
    <w:rsid w:val="00B5664E"/>
    <w:rsid w:val="00B603AE"/>
    <w:rsid w:val="00B60746"/>
    <w:rsid w:val="00B60FB8"/>
    <w:rsid w:val="00B63EDD"/>
    <w:rsid w:val="00B640B2"/>
    <w:rsid w:val="00B64F44"/>
    <w:rsid w:val="00B76186"/>
    <w:rsid w:val="00B80AC8"/>
    <w:rsid w:val="00B86364"/>
    <w:rsid w:val="00B94CB6"/>
    <w:rsid w:val="00B960EE"/>
    <w:rsid w:val="00BB0689"/>
    <w:rsid w:val="00BC224E"/>
    <w:rsid w:val="00BC2DE9"/>
    <w:rsid w:val="00BC642B"/>
    <w:rsid w:val="00BD10AE"/>
    <w:rsid w:val="00BD28F1"/>
    <w:rsid w:val="00BD5AEC"/>
    <w:rsid w:val="00BE32B7"/>
    <w:rsid w:val="00BF0094"/>
    <w:rsid w:val="00BF243A"/>
    <w:rsid w:val="00BF2CF0"/>
    <w:rsid w:val="00BF30F0"/>
    <w:rsid w:val="00BF3983"/>
    <w:rsid w:val="00C03A54"/>
    <w:rsid w:val="00C06886"/>
    <w:rsid w:val="00C11DAD"/>
    <w:rsid w:val="00C133C1"/>
    <w:rsid w:val="00C14D3F"/>
    <w:rsid w:val="00C2120C"/>
    <w:rsid w:val="00C22485"/>
    <w:rsid w:val="00C24446"/>
    <w:rsid w:val="00C33E1C"/>
    <w:rsid w:val="00C356ED"/>
    <w:rsid w:val="00C46FB8"/>
    <w:rsid w:val="00C502E1"/>
    <w:rsid w:val="00C52ACE"/>
    <w:rsid w:val="00C56B7E"/>
    <w:rsid w:val="00C617F0"/>
    <w:rsid w:val="00C62139"/>
    <w:rsid w:val="00C636B7"/>
    <w:rsid w:val="00C660AC"/>
    <w:rsid w:val="00C6726F"/>
    <w:rsid w:val="00C67C18"/>
    <w:rsid w:val="00C7105D"/>
    <w:rsid w:val="00C72831"/>
    <w:rsid w:val="00C73C95"/>
    <w:rsid w:val="00C746EB"/>
    <w:rsid w:val="00C82A19"/>
    <w:rsid w:val="00C84BF3"/>
    <w:rsid w:val="00C85D67"/>
    <w:rsid w:val="00C9557A"/>
    <w:rsid w:val="00C97F80"/>
    <w:rsid w:val="00CA6BDC"/>
    <w:rsid w:val="00CA6C73"/>
    <w:rsid w:val="00CA724A"/>
    <w:rsid w:val="00CB500C"/>
    <w:rsid w:val="00CC29F2"/>
    <w:rsid w:val="00CC69DA"/>
    <w:rsid w:val="00CC7291"/>
    <w:rsid w:val="00CD2DAB"/>
    <w:rsid w:val="00CD6A4D"/>
    <w:rsid w:val="00CD6ACD"/>
    <w:rsid w:val="00CD716B"/>
    <w:rsid w:val="00CE1C56"/>
    <w:rsid w:val="00CE640D"/>
    <w:rsid w:val="00CF676B"/>
    <w:rsid w:val="00D02159"/>
    <w:rsid w:val="00D033A2"/>
    <w:rsid w:val="00D1106A"/>
    <w:rsid w:val="00D12FFC"/>
    <w:rsid w:val="00D13DDA"/>
    <w:rsid w:val="00D167A7"/>
    <w:rsid w:val="00D17841"/>
    <w:rsid w:val="00D23F81"/>
    <w:rsid w:val="00D30E44"/>
    <w:rsid w:val="00D344A1"/>
    <w:rsid w:val="00D34A71"/>
    <w:rsid w:val="00D36989"/>
    <w:rsid w:val="00D4138F"/>
    <w:rsid w:val="00D459D0"/>
    <w:rsid w:val="00D468A2"/>
    <w:rsid w:val="00D47BEA"/>
    <w:rsid w:val="00D54C96"/>
    <w:rsid w:val="00D57503"/>
    <w:rsid w:val="00D61795"/>
    <w:rsid w:val="00D652D5"/>
    <w:rsid w:val="00D7024E"/>
    <w:rsid w:val="00D71F3C"/>
    <w:rsid w:val="00D8055C"/>
    <w:rsid w:val="00D83BBC"/>
    <w:rsid w:val="00D91992"/>
    <w:rsid w:val="00D971FC"/>
    <w:rsid w:val="00DA1E50"/>
    <w:rsid w:val="00DA2528"/>
    <w:rsid w:val="00DA6C22"/>
    <w:rsid w:val="00DB177C"/>
    <w:rsid w:val="00DB223F"/>
    <w:rsid w:val="00DB32DD"/>
    <w:rsid w:val="00DC50E7"/>
    <w:rsid w:val="00DD01C3"/>
    <w:rsid w:val="00DD190D"/>
    <w:rsid w:val="00DD4E9D"/>
    <w:rsid w:val="00DF497B"/>
    <w:rsid w:val="00DF6D50"/>
    <w:rsid w:val="00E00B9D"/>
    <w:rsid w:val="00E0437D"/>
    <w:rsid w:val="00E1179D"/>
    <w:rsid w:val="00E12485"/>
    <w:rsid w:val="00E13232"/>
    <w:rsid w:val="00E23245"/>
    <w:rsid w:val="00E247E4"/>
    <w:rsid w:val="00E27C9D"/>
    <w:rsid w:val="00E35625"/>
    <w:rsid w:val="00E4126F"/>
    <w:rsid w:val="00E41C2A"/>
    <w:rsid w:val="00E507FB"/>
    <w:rsid w:val="00E532E3"/>
    <w:rsid w:val="00E56459"/>
    <w:rsid w:val="00E91612"/>
    <w:rsid w:val="00E97506"/>
    <w:rsid w:val="00EA114E"/>
    <w:rsid w:val="00EA1600"/>
    <w:rsid w:val="00EA2111"/>
    <w:rsid w:val="00EA700C"/>
    <w:rsid w:val="00EB0A7A"/>
    <w:rsid w:val="00EB3BF5"/>
    <w:rsid w:val="00EC02FC"/>
    <w:rsid w:val="00EC1E20"/>
    <w:rsid w:val="00EC3D84"/>
    <w:rsid w:val="00EC4FAF"/>
    <w:rsid w:val="00EC5776"/>
    <w:rsid w:val="00ED22FA"/>
    <w:rsid w:val="00EE5E9B"/>
    <w:rsid w:val="00EE69AE"/>
    <w:rsid w:val="00EE7259"/>
    <w:rsid w:val="00EF5B55"/>
    <w:rsid w:val="00EF6BC9"/>
    <w:rsid w:val="00EF6D7D"/>
    <w:rsid w:val="00F06793"/>
    <w:rsid w:val="00F1770F"/>
    <w:rsid w:val="00F221DE"/>
    <w:rsid w:val="00F2332C"/>
    <w:rsid w:val="00F27276"/>
    <w:rsid w:val="00F32448"/>
    <w:rsid w:val="00F33E25"/>
    <w:rsid w:val="00F35171"/>
    <w:rsid w:val="00F41621"/>
    <w:rsid w:val="00F44D46"/>
    <w:rsid w:val="00F453B8"/>
    <w:rsid w:val="00F51D39"/>
    <w:rsid w:val="00F57D74"/>
    <w:rsid w:val="00F64BB6"/>
    <w:rsid w:val="00F64E8B"/>
    <w:rsid w:val="00F67CC4"/>
    <w:rsid w:val="00F732A0"/>
    <w:rsid w:val="00F76049"/>
    <w:rsid w:val="00F81DCF"/>
    <w:rsid w:val="00F82946"/>
    <w:rsid w:val="00F91A08"/>
    <w:rsid w:val="00F92D07"/>
    <w:rsid w:val="00F9515A"/>
    <w:rsid w:val="00FA54E1"/>
    <w:rsid w:val="00FA57FD"/>
    <w:rsid w:val="00FA714C"/>
    <w:rsid w:val="00FB6939"/>
    <w:rsid w:val="00FC0622"/>
    <w:rsid w:val="00FC2EAE"/>
    <w:rsid w:val="00FC4F29"/>
    <w:rsid w:val="00FC61AC"/>
    <w:rsid w:val="00FC7BF8"/>
    <w:rsid w:val="00FC7C19"/>
    <w:rsid w:val="00FD50D6"/>
    <w:rsid w:val="00FD53BF"/>
    <w:rsid w:val="00FE020F"/>
    <w:rsid w:val="00FE03BE"/>
    <w:rsid w:val="00FE2983"/>
    <w:rsid w:val="00FE7A85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1EC755-8AC4-4C02-B25A-54F3760D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pPr>
      <w:spacing w:before="120"/>
      <w:ind w:left="397" w:hanging="397"/>
      <w:jc w:val="left"/>
      <w:outlineLvl w:val="2"/>
    </w:pPr>
    <w:rPr>
      <w:b/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pPr>
      <w:ind w:left="720"/>
    </w:pPr>
  </w:style>
  <w:style w:type="paragraph" w:styleId="a4">
    <w:name w:val="header"/>
    <w:basedOn w:val="a"/>
    <w:pPr>
      <w:tabs>
        <w:tab w:val="center" w:pos="4819"/>
        <w:tab w:val="right" w:pos="9071"/>
      </w:tabs>
    </w:pPr>
  </w:style>
  <w:style w:type="character" w:styleId="a5">
    <w:name w:val="page number"/>
    <w:basedOn w:val="a1"/>
  </w:style>
  <w:style w:type="character" w:customStyle="1" w:styleId="Char">
    <w:name w:val="Βασικό με εσοχή Char"/>
    <w:basedOn w:val="a1"/>
    <w:link w:val="a0"/>
    <w:rsid w:val="007D5D15"/>
    <w:rPr>
      <w:rFonts w:ascii="Arial" w:hAnsi="Arial"/>
      <w:sz w:val="24"/>
      <w:lang w:val="en-GB" w:eastAsia="el-GR" w:bidi="ar-SA"/>
    </w:rPr>
  </w:style>
  <w:style w:type="paragraph" w:styleId="a6">
    <w:name w:val="Balloon Text"/>
    <w:basedOn w:val="a"/>
    <w:semiHidden/>
    <w:rsid w:val="00D91992"/>
    <w:rPr>
      <w:rFonts w:ascii="Tahoma" w:hAnsi="Tahoma" w:cs="Tahoma"/>
      <w:sz w:val="16"/>
      <w:szCs w:val="16"/>
    </w:rPr>
  </w:style>
  <w:style w:type="paragraph" w:customStyle="1" w:styleId="a7">
    <w:basedOn w:val="a"/>
    <w:next w:val="a8"/>
    <w:rsid w:val="006136DF"/>
    <w:pPr>
      <w:overflowPunct/>
      <w:autoSpaceDE/>
      <w:autoSpaceDN/>
      <w:adjustRightInd/>
      <w:spacing w:after="0"/>
      <w:ind w:firstLine="0"/>
      <w:textAlignment w:val="auto"/>
    </w:pPr>
    <w:rPr>
      <w:rFonts w:ascii="Arial" w:hAnsi="Arial"/>
      <w:szCs w:val="20"/>
      <w:lang w:val="el-GR"/>
    </w:rPr>
  </w:style>
  <w:style w:type="paragraph" w:styleId="a8">
    <w:name w:val="Body Text"/>
    <w:basedOn w:val="a"/>
    <w:rsid w:val="006136DF"/>
  </w:style>
  <w:style w:type="paragraph" w:customStyle="1" w:styleId="a9">
    <w:basedOn w:val="a"/>
    <w:next w:val="a8"/>
    <w:rsid w:val="008839A1"/>
    <w:pPr>
      <w:spacing w:after="100" w:line="312" w:lineRule="atLeast"/>
      <w:ind w:firstLine="0"/>
    </w:pPr>
    <w:rPr>
      <w:rFonts w:ascii="Arial" w:hAnsi="Arial"/>
      <w:szCs w:val="20"/>
      <w:lang w:val="el-GR"/>
    </w:rPr>
  </w:style>
  <w:style w:type="paragraph" w:styleId="aa">
    <w:name w:val="Block Text"/>
    <w:basedOn w:val="a"/>
    <w:rsid w:val="00553663"/>
    <w:pPr>
      <w:overflowPunct/>
      <w:autoSpaceDE/>
      <w:autoSpaceDN/>
      <w:adjustRightInd/>
      <w:spacing w:after="0"/>
      <w:ind w:left="-568" w:right="-355" w:firstLine="0"/>
      <w:textAlignment w:val="auto"/>
    </w:pPr>
    <w:rPr>
      <w:rFonts w:ascii="Arial" w:hAnsi="Arial"/>
      <w:b/>
      <w:szCs w:val="20"/>
      <w:lang w:val="el-GR"/>
    </w:rPr>
  </w:style>
  <w:style w:type="paragraph" w:styleId="ab">
    <w:name w:val="footer"/>
    <w:basedOn w:val="a"/>
    <w:rsid w:val="003D5ABF"/>
    <w:pPr>
      <w:tabs>
        <w:tab w:val="center" w:pos="4153"/>
        <w:tab w:val="right" w:pos="8306"/>
      </w:tabs>
    </w:pPr>
  </w:style>
  <w:style w:type="character" w:styleId="-">
    <w:name w:val="Hyperlink"/>
    <w:basedOn w:val="a1"/>
    <w:rsid w:val="00627456"/>
    <w:rPr>
      <w:color w:val="0000FF"/>
      <w:u w:val="single"/>
    </w:rPr>
  </w:style>
  <w:style w:type="paragraph" w:styleId="20">
    <w:name w:val="Body Text 2"/>
    <w:basedOn w:val="a"/>
    <w:rsid w:val="00BD28F1"/>
    <w:pPr>
      <w:spacing w:line="480" w:lineRule="auto"/>
    </w:pPr>
  </w:style>
  <w:style w:type="paragraph" w:customStyle="1" w:styleId="10">
    <w:name w:val="Παράγραφος λίστας1"/>
    <w:basedOn w:val="a"/>
    <w:rsid w:val="007E7A25"/>
    <w:pPr>
      <w:overflowPunct/>
      <w:autoSpaceDE/>
      <w:autoSpaceDN/>
      <w:adjustRightInd/>
      <w:spacing w:after="0"/>
      <w:ind w:left="720" w:firstLine="0"/>
      <w:jc w:val="left"/>
      <w:textAlignment w:val="auto"/>
    </w:pPr>
    <w:rPr>
      <w:rFonts w:eastAsia="Calibri"/>
      <w:lang w:val="el-GR"/>
    </w:rPr>
  </w:style>
  <w:style w:type="paragraph" w:styleId="ac">
    <w:name w:val="Body Text Indent"/>
    <w:basedOn w:val="a"/>
    <w:rsid w:val="00F732A0"/>
    <w:pPr>
      <w:ind w:left="283"/>
    </w:pPr>
  </w:style>
  <w:style w:type="paragraph" w:customStyle="1" w:styleId="GRHelvA">
    <w:name w:val="GR Helv Aðëü"/>
    <w:basedOn w:val="a"/>
    <w:rsid w:val="002A7350"/>
    <w:pPr>
      <w:overflowPunct/>
      <w:autoSpaceDE/>
      <w:autoSpaceDN/>
      <w:adjustRightInd/>
      <w:spacing w:after="0"/>
      <w:ind w:firstLine="0"/>
      <w:textAlignment w:val="auto"/>
    </w:pPr>
    <w:rPr>
      <w:rFonts w:ascii="ÃñáììáôïóåéñÜ200" w:hAnsi="ÃñáììáôïóåéñÜ200"/>
      <w:szCs w:val="20"/>
      <w:lang w:val="el-GR"/>
    </w:rPr>
  </w:style>
  <w:style w:type="paragraph" w:styleId="30">
    <w:name w:val="Body Text Indent 3"/>
    <w:basedOn w:val="a"/>
    <w:link w:val="3Char"/>
    <w:uiPriority w:val="99"/>
    <w:unhideWhenUsed/>
    <w:rsid w:val="006E6B43"/>
    <w:pPr>
      <w:overflowPunct/>
      <w:autoSpaceDE/>
      <w:autoSpaceDN/>
      <w:adjustRightInd/>
      <w:ind w:left="283" w:firstLine="0"/>
      <w:jc w:val="left"/>
      <w:textAlignment w:val="auto"/>
    </w:pPr>
    <w:rPr>
      <w:sz w:val="16"/>
      <w:szCs w:val="16"/>
      <w:lang w:val="el-GR"/>
    </w:rPr>
  </w:style>
  <w:style w:type="character" w:customStyle="1" w:styleId="3Char">
    <w:name w:val="Σώμα κείμενου με εσοχή 3 Char"/>
    <w:basedOn w:val="a1"/>
    <w:link w:val="30"/>
    <w:uiPriority w:val="99"/>
    <w:rsid w:val="006E6B43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F8E9D-2B6E-4F8B-BDFB-15A2238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Βαθμός Ασφαλείας:</vt:lpstr>
    </vt:vector>
  </TitlesOfParts>
  <Company>ΥΠΟΥΡΓΕΙΟ ΠΑΙΔΕΙΑΣ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Ασφαλείας:</dc:title>
  <dc:subject/>
  <dc:creator>user</dc:creator>
  <cp:keywords/>
  <dc:description/>
  <cp:lastModifiedBy>Σουλτανα Βαϊτση</cp:lastModifiedBy>
  <cp:revision>2</cp:revision>
  <cp:lastPrinted>2015-12-03T10:22:00Z</cp:lastPrinted>
  <dcterms:created xsi:type="dcterms:W3CDTF">2015-12-08T14:54:00Z</dcterms:created>
  <dcterms:modified xsi:type="dcterms:W3CDTF">2015-12-08T14:54:00Z</dcterms:modified>
</cp:coreProperties>
</file>