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7E" w:rsidRPr="00BC550B" w:rsidRDefault="00C8697E" w:rsidP="00C8697E">
      <w:pPr>
        <w:framePr w:w="3648" w:h="1988" w:hSpace="181" w:wrap="around" w:vAnchor="text" w:hAnchor="page" w:x="6808" w:y="-227"/>
        <w:spacing w:after="0" w:line="320" w:lineRule="atLeast"/>
        <w:rPr>
          <w:rFonts w:cs="Arial"/>
          <w:sz w:val="24"/>
          <w:szCs w:val="24"/>
        </w:rPr>
      </w:pPr>
      <w:r w:rsidRPr="00BC550B">
        <w:rPr>
          <w:rFonts w:cs="Arial"/>
          <w:sz w:val="24"/>
          <w:szCs w:val="24"/>
        </w:rPr>
        <w:t>Βαθμός Ασφαλείας:</w:t>
      </w:r>
    </w:p>
    <w:p w:rsidR="00C8697E" w:rsidRPr="00BC550B" w:rsidRDefault="00C8697E" w:rsidP="00C8697E">
      <w:pPr>
        <w:framePr w:w="3648" w:h="1988" w:hSpace="181" w:wrap="around" w:vAnchor="text" w:hAnchor="page" w:x="6808" w:y="-227"/>
        <w:spacing w:after="0" w:line="320" w:lineRule="atLeast"/>
        <w:rPr>
          <w:rFonts w:cs="Arial"/>
          <w:sz w:val="24"/>
          <w:szCs w:val="24"/>
        </w:rPr>
      </w:pPr>
      <w:r w:rsidRPr="00BC550B">
        <w:rPr>
          <w:rFonts w:cs="Arial"/>
          <w:sz w:val="24"/>
          <w:szCs w:val="24"/>
        </w:rPr>
        <w:t>Να διατηρηθεί μέχρι:</w:t>
      </w:r>
    </w:p>
    <w:p w:rsidR="00C8697E" w:rsidRPr="00BC550B" w:rsidRDefault="00C8697E" w:rsidP="00C8697E">
      <w:pPr>
        <w:framePr w:w="3648" w:h="1988" w:hSpace="181" w:wrap="around" w:vAnchor="text" w:hAnchor="page" w:x="6808" w:y="-227"/>
        <w:spacing w:after="0" w:line="320" w:lineRule="atLeast"/>
        <w:rPr>
          <w:rFonts w:cs="Arial"/>
          <w:sz w:val="24"/>
          <w:szCs w:val="24"/>
        </w:rPr>
      </w:pPr>
      <w:r w:rsidRPr="00BC550B">
        <w:rPr>
          <w:rFonts w:cs="Arial"/>
          <w:sz w:val="24"/>
          <w:szCs w:val="24"/>
        </w:rPr>
        <w:t xml:space="preserve">Βαθ. Προτεραιότητας: </w:t>
      </w:r>
      <w:r w:rsidRPr="00BC550B">
        <w:rPr>
          <w:rFonts w:cs="Arial"/>
          <w:b/>
          <w:sz w:val="24"/>
          <w:szCs w:val="24"/>
          <w:u w:val="single"/>
        </w:rPr>
        <w:t>ΕΞ. ΕΠΕΙΓΟΝ</w:t>
      </w:r>
    </w:p>
    <w:p w:rsidR="00C8697E" w:rsidRPr="00BC550B" w:rsidRDefault="00C8697E" w:rsidP="00C8697E">
      <w:pPr>
        <w:framePr w:w="3648" w:h="1988" w:hSpace="181" w:wrap="around" w:vAnchor="text" w:hAnchor="page" w:x="6808" w:y="-227"/>
        <w:spacing w:after="0" w:line="320" w:lineRule="atLeast"/>
        <w:rPr>
          <w:rFonts w:cs="Arial"/>
          <w:b/>
          <w:sz w:val="24"/>
          <w:szCs w:val="24"/>
        </w:rPr>
      </w:pPr>
    </w:p>
    <w:p w:rsidR="00C8697E" w:rsidRPr="00BC550B" w:rsidRDefault="00C8697E" w:rsidP="00C8697E">
      <w:pPr>
        <w:framePr w:w="3648" w:h="1988" w:hSpace="181" w:wrap="around" w:vAnchor="text" w:hAnchor="page" w:x="6808" w:y="-227"/>
        <w:spacing w:after="0" w:line="320" w:lineRule="atLeast"/>
        <w:rPr>
          <w:rFonts w:cs="Arial"/>
          <w:b/>
          <w:sz w:val="24"/>
          <w:szCs w:val="24"/>
        </w:rPr>
      </w:pPr>
      <w:r w:rsidRPr="00BC550B">
        <w:rPr>
          <w:rFonts w:cs="Arial"/>
          <w:b/>
          <w:sz w:val="24"/>
          <w:szCs w:val="24"/>
        </w:rPr>
        <w:t xml:space="preserve">Μαρούσι,  </w:t>
      </w:r>
      <w:r w:rsidR="007E198C" w:rsidRPr="00585F12">
        <w:rPr>
          <w:rFonts w:cs="Arial"/>
          <w:b/>
          <w:sz w:val="24"/>
          <w:szCs w:val="24"/>
        </w:rPr>
        <w:t>08</w:t>
      </w:r>
      <w:r>
        <w:rPr>
          <w:rFonts w:cs="Arial"/>
          <w:b/>
          <w:sz w:val="24"/>
          <w:szCs w:val="24"/>
        </w:rPr>
        <w:t xml:space="preserve"> -</w:t>
      </w:r>
      <w:r w:rsidR="00C615BF">
        <w:rPr>
          <w:rFonts w:cs="Arial"/>
          <w:b/>
          <w:sz w:val="24"/>
          <w:szCs w:val="24"/>
        </w:rPr>
        <w:t>01</w:t>
      </w:r>
      <w:r>
        <w:rPr>
          <w:rFonts w:cs="Arial"/>
          <w:b/>
          <w:sz w:val="24"/>
          <w:szCs w:val="24"/>
        </w:rPr>
        <w:t>-201</w:t>
      </w:r>
      <w:r w:rsidR="00C615BF">
        <w:rPr>
          <w:rFonts w:cs="Arial"/>
          <w:b/>
          <w:sz w:val="24"/>
          <w:szCs w:val="24"/>
        </w:rPr>
        <w:t>6</w:t>
      </w:r>
    </w:p>
    <w:p w:rsidR="00C8697E" w:rsidRPr="00BC550B" w:rsidRDefault="00C8697E" w:rsidP="00C8697E">
      <w:pPr>
        <w:framePr w:w="3648" w:h="1988" w:hSpace="181" w:wrap="around" w:vAnchor="text" w:hAnchor="page" w:x="6808" w:y="-227"/>
        <w:spacing w:after="0" w:line="320" w:lineRule="atLeast"/>
        <w:rPr>
          <w:rFonts w:cs="Arial"/>
          <w:b/>
          <w:sz w:val="24"/>
          <w:szCs w:val="24"/>
        </w:rPr>
      </w:pPr>
      <w:r w:rsidRPr="00BC550B">
        <w:rPr>
          <w:rFonts w:cs="Arial"/>
          <w:b/>
          <w:sz w:val="24"/>
          <w:szCs w:val="24"/>
        </w:rPr>
        <w:t>Αρ. Πρωτ.  Φ</w:t>
      </w:r>
      <w:r>
        <w:rPr>
          <w:rFonts w:cs="Arial"/>
          <w:b/>
          <w:sz w:val="24"/>
          <w:szCs w:val="24"/>
        </w:rPr>
        <w:t>6</w:t>
      </w:r>
      <w:r w:rsidRPr="00BC550B">
        <w:rPr>
          <w:rFonts w:cs="Arial"/>
          <w:b/>
          <w:sz w:val="24"/>
          <w:szCs w:val="24"/>
        </w:rPr>
        <w:t>/</w:t>
      </w:r>
      <w:r w:rsidR="007E198C" w:rsidRPr="00585F12">
        <w:rPr>
          <w:rFonts w:cs="Arial"/>
          <w:b/>
          <w:sz w:val="24"/>
          <w:szCs w:val="24"/>
        </w:rPr>
        <w:t>1633</w:t>
      </w:r>
      <w:r w:rsidRPr="00BC550B">
        <w:rPr>
          <w:rFonts w:cs="Arial"/>
          <w:b/>
          <w:sz w:val="24"/>
          <w:szCs w:val="24"/>
        </w:rPr>
        <w:t>/Δ4</w:t>
      </w:r>
    </w:p>
    <w:p w:rsidR="000C4B89" w:rsidRPr="00BC550B" w:rsidRDefault="00A42A1A" w:rsidP="0006191F">
      <w:pPr>
        <w:tabs>
          <w:tab w:val="left" w:pos="6060"/>
        </w:tabs>
        <w:spacing w:after="100" w:afterAutospacing="1" w:line="320" w:lineRule="atLeast"/>
        <w:ind w:left="-568" w:right="-355"/>
        <w:rPr>
          <w:b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-240665</wp:posOffset>
                </wp:positionV>
                <wp:extent cx="3118485" cy="1394460"/>
                <wp:effectExtent l="0" t="0" r="571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A66" w:rsidRDefault="00866A66" w:rsidP="008709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l-GR"/>
                              </w:rPr>
                              <w:drawing>
                                <wp:inline distT="0" distB="0" distL="0" distR="0">
                                  <wp:extent cx="413385" cy="413385"/>
                                  <wp:effectExtent l="0" t="0" r="5715" b="571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385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6A66" w:rsidRPr="00C12EEA" w:rsidRDefault="00866A66" w:rsidP="008709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66A66" w:rsidRPr="00D63F74" w:rsidRDefault="00866A66" w:rsidP="00AF7022">
                            <w:pPr>
                              <w:spacing w:after="0" w:line="280" w:lineRule="atLeast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63F74">
                              <w:rPr>
                                <w:rFonts w:cs="Arial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866A66" w:rsidRPr="00D63F74" w:rsidRDefault="00866A66" w:rsidP="00AF7022">
                            <w:pPr>
                              <w:spacing w:after="0" w:line="280" w:lineRule="atLeast"/>
                              <w:jc w:val="center"/>
                              <w:rPr>
                                <w:rFonts w:cs="Arial"/>
                              </w:rPr>
                            </w:pPr>
                            <w:r w:rsidRPr="00D63F74">
                              <w:rPr>
                                <w:rFonts w:cs="Arial"/>
                              </w:rPr>
                              <w:t xml:space="preserve">ΥΠΟΥΡΓΕΙΟ </w:t>
                            </w:r>
                            <w:r>
                              <w:rPr>
                                <w:rFonts w:cs="Arial"/>
                              </w:rPr>
                              <w:t>ΠΑΙΔΕΙΑΣ</w:t>
                            </w:r>
                            <w:r w:rsidRPr="00D63F74">
                              <w:rPr>
                                <w:rFonts w:cs="Arial"/>
                              </w:rPr>
                              <w:t>,</w:t>
                            </w:r>
                          </w:p>
                          <w:p w:rsidR="00866A66" w:rsidRPr="00C65317" w:rsidRDefault="00866A66" w:rsidP="00AF7022">
                            <w:pPr>
                              <w:spacing w:after="0" w:line="280" w:lineRule="atLeast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ΕΡΕΥΝΑΣ</w:t>
                            </w:r>
                            <w:r w:rsidRPr="00D63F74">
                              <w:rPr>
                                <w:rFonts w:cs="Arial"/>
                              </w:rPr>
                              <w:t xml:space="preserve"> ΚΑΙ ΘΡΗΣΚΕΥΜΑΤΩΝ</w:t>
                            </w:r>
                          </w:p>
                          <w:p w:rsidR="00866A66" w:rsidRPr="00C04C70" w:rsidRDefault="00866A66" w:rsidP="008709F5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C65317">
                              <w:rPr>
                                <w:rFonts w:cs="Arial"/>
                              </w:rPr>
                              <w:t xml:space="preserve">  </w:t>
                            </w:r>
                            <w:r w:rsidRPr="00C04C70">
                              <w:rPr>
                                <w:rFonts w:cs="Arial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05pt;margin-top:-18.95pt;width:245.55pt;height:10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" stroked="f" strokeweight="2.25pt">
                <v:stroke dashstyle="1 1" endcap="round"/>
                <v:textbox inset="0,0,0,0">
                  <w:txbxContent>
                    <w:p w:rsidR="00866A66" w:rsidRDefault="00866A66" w:rsidP="008709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l-GR"/>
                        </w:rPr>
                        <w:drawing>
                          <wp:inline distT="0" distB="0" distL="0" distR="0">
                            <wp:extent cx="413385" cy="413385"/>
                            <wp:effectExtent l="0" t="0" r="5715" b="571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385" cy="413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6A66" w:rsidRPr="00C12EEA" w:rsidRDefault="00866A66" w:rsidP="008709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66A66" w:rsidRPr="00D63F74" w:rsidRDefault="00866A66" w:rsidP="00AF7022">
                      <w:pPr>
                        <w:spacing w:after="0" w:line="280" w:lineRule="atLeast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63F74">
                        <w:rPr>
                          <w:rFonts w:cs="Arial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866A66" w:rsidRPr="00D63F74" w:rsidRDefault="00866A66" w:rsidP="00AF7022">
                      <w:pPr>
                        <w:spacing w:after="0" w:line="280" w:lineRule="atLeast"/>
                        <w:jc w:val="center"/>
                        <w:rPr>
                          <w:rFonts w:cs="Arial"/>
                        </w:rPr>
                      </w:pPr>
                      <w:r w:rsidRPr="00D63F74">
                        <w:rPr>
                          <w:rFonts w:cs="Arial"/>
                        </w:rPr>
                        <w:t xml:space="preserve">ΥΠΟΥΡΓΕΙΟ </w:t>
                      </w:r>
                      <w:r>
                        <w:rPr>
                          <w:rFonts w:cs="Arial"/>
                        </w:rPr>
                        <w:t>ΠΑΙΔΕΙΑΣ</w:t>
                      </w:r>
                      <w:r w:rsidRPr="00D63F74">
                        <w:rPr>
                          <w:rFonts w:cs="Arial"/>
                        </w:rPr>
                        <w:t>,</w:t>
                      </w:r>
                    </w:p>
                    <w:p w:rsidR="00866A66" w:rsidRPr="00C65317" w:rsidRDefault="00866A66" w:rsidP="00AF7022">
                      <w:pPr>
                        <w:spacing w:after="0" w:line="280" w:lineRule="atLeast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ΕΡΕΥΝΑΣ</w:t>
                      </w:r>
                      <w:r w:rsidRPr="00D63F74">
                        <w:rPr>
                          <w:rFonts w:cs="Arial"/>
                        </w:rPr>
                        <w:t xml:space="preserve"> ΚΑΙ ΘΡΗΣΚΕΥΜΑΤΩΝ</w:t>
                      </w:r>
                    </w:p>
                    <w:p w:rsidR="00866A66" w:rsidRPr="00C04C70" w:rsidRDefault="00866A66" w:rsidP="008709F5">
                      <w:pPr>
                        <w:spacing w:after="0" w:line="240" w:lineRule="auto"/>
                        <w:jc w:val="center"/>
                        <w:rPr>
                          <w:rFonts w:cs="Arial"/>
                        </w:rPr>
                      </w:pPr>
                      <w:r w:rsidRPr="00C65317">
                        <w:rPr>
                          <w:rFonts w:cs="Arial"/>
                        </w:rPr>
                        <w:t xml:space="preserve">  </w:t>
                      </w:r>
                      <w:r w:rsidRPr="00C04C70">
                        <w:rPr>
                          <w:rFonts w:cs="Arial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7B700B" w:rsidRPr="007E0EA5">
        <w:rPr>
          <w:b/>
        </w:rPr>
        <w:t xml:space="preserve"> </w:t>
      </w:r>
      <w:r w:rsidR="005A3839" w:rsidRPr="00BC550B">
        <w:rPr>
          <w:b/>
        </w:rPr>
        <w:t xml:space="preserve"> </w:t>
      </w:r>
      <w:r w:rsidR="0084077C" w:rsidRPr="00BC550B">
        <w:rPr>
          <w:b/>
        </w:rPr>
        <w:t xml:space="preserve">              </w:t>
      </w:r>
      <w:r w:rsidR="000C4B89" w:rsidRPr="00BC550B">
        <w:rPr>
          <w:b/>
        </w:rPr>
        <w:t xml:space="preserve">                                              </w:t>
      </w:r>
      <w:r w:rsidR="00E06505" w:rsidRPr="00BC550B">
        <w:rPr>
          <w:b/>
        </w:rPr>
        <w:t xml:space="preserve">                               </w:t>
      </w:r>
    </w:p>
    <w:p w:rsidR="000C4B89" w:rsidRPr="00BC550B" w:rsidRDefault="000C4B89" w:rsidP="0006191F">
      <w:pPr>
        <w:spacing w:after="100" w:afterAutospacing="1" w:line="320" w:lineRule="atLeast"/>
        <w:ind w:left="-568" w:right="-355"/>
        <w:rPr>
          <w:b/>
        </w:rPr>
      </w:pPr>
    </w:p>
    <w:p w:rsidR="003A78E2" w:rsidRPr="00BC550B" w:rsidRDefault="003A78E2" w:rsidP="0006191F">
      <w:pPr>
        <w:spacing w:after="100" w:afterAutospacing="1" w:line="320" w:lineRule="atLeast"/>
        <w:ind w:left="-568" w:right="-355"/>
        <w:rPr>
          <w:b/>
        </w:rPr>
      </w:pPr>
      <w:r w:rsidRPr="00BC550B">
        <w:rPr>
          <w:b/>
        </w:rPr>
        <w:t xml:space="preserve">    </w:t>
      </w:r>
    </w:p>
    <w:p w:rsidR="003A78E2" w:rsidRPr="00BC550B" w:rsidRDefault="00A42A1A" w:rsidP="0006191F">
      <w:pPr>
        <w:spacing w:after="100" w:afterAutospacing="1" w:line="320" w:lineRule="atLeast"/>
        <w:ind w:right="-355"/>
        <w:rPr>
          <w:b/>
        </w:rPr>
      </w:pPr>
      <w:r>
        <w:rPr>
          <w:rFonts w:cs="Arial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350520</wp:posOffset>
                </wp:positionV>
                <wp:extent cx="2536825" cy="1541780"/>
                <wp:effectExtent l="0" t="0" r="15875" b="2032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A66" w:rsidRPr="00E93E24" w:rsidRDefault="00866A66" w:rsidP="00F62EF8">
                            <w:pPr>
                              <w:numPr>
                                <w:ilvl w:val="0"/>
                                <w:numId w:val="49"/>
                              </w:numPr>
                              <w:spacing w:after="0"/>
                              <w:ind w:left="284"/>
                              <w:rPr>
                                <w:b/>
                              </w:rPr>
                            </w:pPr>
                            <w:r w:rsidRPr="00E93E24">
                              <w:rPr>
                                <w:b/>
                              </w:rPr>
                              <w:t>Δ/νσεις Δ/θμιας Εκπ/σης</w:t>
                            </w:r>
                          </w:p>
                          <w:p w:rsidR="00866A66" w:rsidRPr="00E93E24" w:rsidRDefault="00866A66" w:rsidP="00F62EF8">
                            <w:pPr>
                              <w:numPr>
                                <w:ilvl w:val="0"/>
                                <w:numId w:val="49"/>
                              </w:numPr>
                              <w:spacing w:after="0"/>
                              <w:ind w:left="284"/>
                              <w:rPr>
                                <w:b/>
                              </w:rPr>
                            </w:pPr>
                            <w:r w:rsidRPr="00E93E24">
                              <w:rPr>
                                <w:b/>
                              </w:rPr>
                              <w:t xml:space="preserve">Γραφεία Σχολικών Συμβούλων </w:t>
                            </w:r>
                          </w:p>
                          <w:p w:rsidR="00C617C6" w:rsidRDefault="00866A66" w:rsidP="00F62EF8">
                            <w:pPr>
                              <w:numPr>
                                <w:ilvl w:val="0"/>
                                <w:numId w:val="49"/>
                              </w:numPr>
                              <w:spacing w:after="0"/>
                              <w:ind w:left="284"/>
                              <w:rPr>
                                <w:b/>
                              </w:rPr>
                            </w:pPr>
                            <w:r w:rsidRPr="00E93E24">
                              <w:rPr>
                                <w:b/>
                              </w:rPr>
                              <w:t>Επαγγελματικά Λύκεια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66A66" w:rsidRPr="00E93E24" w:rsidRDefault="00866A66" w:rsidP="00C617C6">
                            <w:pPr>
                              <w:spacing w:after="0"/>
                              <w:ind w:left="284"/>
                              <w:rPr>
                                <w:b/>
                              </w:rPr>
                            </w:pPr>
                            <w:r w:rsidRPr="00E93E24">
                              <w:rPr>
                                <w:b/>
                              </w:rPr>
                              <w:t>(μέσω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93E24">
                              <w:rPr>
                                <w:b/>
                              </w:rPr>
                              <w:t>των Δ/νσεων Δ.Ε.)</w:t>
                            </w:r>
                          </w:p>
                          <w:p w:rsidR="00866A66" w:rsidRPr="00E93E24" w:rsidRDefault="00866A66" w:rsidP="00F62EF8">
                            <w:pPr>
                              <w:numPr>
                                <w:ilvl w:val="0"/>
                                <w:numId w:val="49"/>
                              </w:numPr>
                              <w:spacing w:after="0"/>
                              <w:ind w:left="284" w:hanging="284"/>
                              <w:rPr>
                                <w:rFonts w:cs="Arial"/>
                                <w:b/>
                              </w:rPr>
                            </w:pPr>
                            <w:r w:rsidRPr="00E93E24">
                              <w:rPr>
                                <w:b/>
                              </w:rPr>
                              <w:t xml:space="preserve">Σιβιτανίδειος Δημόσια Σχολή </w:t>
                            </w:r>
                            <w:r w:rsidRPr="00E93E24">
                              <w:rPr>
                                <w:rStyle w:val="ae"/>
                                <w:rFonts w:cs="Arial"/>
                              </w:rPr>
                              <w:t>Τεχνών και Επαγγελμάτων</w:t>
                            </w:r>
                          </w:p>
                          <w:p w:rsidR="00866A66" w:rsidRPr="00E93E24" w:rsidRDefault="00866A66" w:rsidP="00F62EF8">
                            <w:pPr>
                              <w:spacing w:after="0"/>
                              <w:ind w:firstLine="284"/>
                              <w:rPr>
                                <w:rFonts w:cs="Arial"/>
                                <w:b/>
                              </w:rPr>
                            </w:pPr>
                            <w:r w:rsidRPr="00E93E24">
                              <w:rPr>
                                <w:rFonts w:cs="Arial"/>
                                <w:b/>
                              </w:rPr>
                              <w:t>Θεσσαλονίκης 151</w:t>
                            </w:r>
                            <w:r w:rsidR="00C617C6">
                              <w:rPr>
                                <w:rFonts w:cs="Arial"/>
                                <w:b/>
                              </w:rPr>
                              <w:t xml:space="preserve">, </w:t>
                            </w:r>
                            <w:r w:rsidRPr="00E93E24">
                              <w:rPr>
                                <w:rFonts w:cs="Arial"/>
                                <w:b/>
                              </w:rPr>
                              <w:t>176 10 Καλλιθέα</w:t>
                            </w:r>
                          </w:p>
                          <w:p w:rsidR="00866A66" w:rsidRPr="00896A9A" w:rsidRDefault="00866A66" w:rsidP="00F62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79pt;margin-top:27.6pt;width:199.75pt;height:1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/ILQIAAFkEAAAOAAAAZHJzL2Uyb0RvYy54bWysVNtu2zAMfR+wfxD0vtjJkjQz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" strokeweight="2pt">
                <v:textbox>
                  <w:txbxContent>
                    <w:p w:rsidR="00866A66" w:rsidRPr="00E93E24" w:rsidRDefault="00866A66" w:rsidP="00F62EF8">
                      <w:pPr>
                        <w:numPr>
                          <w:ilvl w:val="0"/>
                          <w:numId w:val="49"/>
                        </w:numPr>
                        <w:spacing w:after="0"/>
                        <w:ind w:left="284"/>
                        <w:rPr>
                          <w:b/>
                        </w:rPr>
                      </w:pPr>
                      <w:r w:rsidRPr="00E93E24">
                        <w:rPr>
                          <w:b/>
                        </w:rPr>
                        <w:t>Δ/νσεις Δ/θμιας Εκπ/σης</w:t>
                      </w:r>
                    </w:p>
                    <w:p w:rsidR="00866A66" w:rsidRPr="00E93E24" w:rsidRDefault="00866A66" w:rsidP="00F62EF8">
                      <w:pPr>
                        <w:numPr>
                          <w:ilvl w:val="0"/>
                          <w:numId w:val="49"/>
                        </w:numPr>
                        <w:spacing w:after="0"/>
                        <w:ind w:left="284"/>
                        <w:rPr>
                          <w:b/>
                        </w:rPr>
                      </w:pPr>
                      <w:r w:rsidRPr="00E93E24">
                        <w:rPr>
                          <w:b/>
                        </w:rPr>
                        <w:t xml:space="preserve">Γραφεία Σχολικών Συμβούλων </w:t>
                      </w:r>
                    </w:p>
                    <w:p w:rsidR="00C617C6" w:rsidRDefault="00866A66" w:rsidP="00F62EF8">
                      <w:pPr>
                        <w:numPr>
                          <w:ilvl w:val="0"/>
                          <w:numId w:val="49"/>
                        </w:numPr>
                        <w:spacing w:after="0"/>
                        <w:ind w:left="284"/>
                        <w:rPr>
                          <w:b/>
                        </w:rPr>
                      </w:pPr>
                      <w:r w:rsidRPr="00E93E24">
                        <w:rPr>
                          <w:b/>
                        </w:rPr>
                        <w:t>Επαγγελματικά Λύκεια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866A66" w:rsidRPr="00E93E24" w:rsidRDefault="00866A66" w:rsidP="00C617C6">
                      <w:pPr>
                        <w:spacing w:after="0"/>
                        <w:ind w:left="284"/>
                        <w:rPr>
                          <w:b/>
                        </w:rPr>
                      </w:pPr>
                      <w:r w:rsidRPr="00E93E24">
                        <w:rPr>
                          <w:b/>
                        </w:rPr>
                        <w:t>(μέσω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E93E24">
                        <w:rPr>
                          <w:b/>
                        </w:rPr>
                        <w:t>των Δ/νσεων Δ.Ε.)</w:t>
                      </w:r>
                    </w:p>
                    <w:p w:rsidR="00866A66" w:rsidRPr="00E93E24" w:rsidRDefault="00866A66" w:rsidP="00F62EF8">
                      <w:pPr>
                        <w:numPr>
                          <w:ilvl w:val="0"/>
                          <w:numId w:val="49"/>
                        </w:numPr>
                        <w:spacing w:after="0"/>
                        <w:ind w:left="284" w:hanging="284"/>
                        <w:rPr>
                          <w:rFonts w:cs="Arial"/>
                          <w:b/>
                        </w:rPr>
                      </w:pPr>
                      <w:r w:rsidRPr="00E93E24">
                        <w:rPr>
                          <w:b/>
                        </w:rPr>
                        <w:t xml:space="preserve">Σιβιτανίδειος Δημόσια Σχολή </w:t>
                      </w:r>
                      <w:r w:rsidRPr="00E93E24">
                        <w:rPr>
                          <w:rStyle w:val="ae"/>
                          <w:rFonts w:cs="Arial"/>
                        </w:rPr>
                        <w:t>Τεχνών και Επαγγελμάτων</w:t>
                      </w:r>
                    </w:p>
                    <w:p w:rsidR="00866A66" w:rsidRPr="00E93E24" w:rsidRDefault="00866A66" w:rsidP="00F62EF8">
                      <w:pPr>
                        <w:spacing w:after="0"/>
                        <w:ind w:firstLine="284"/>
                        <w:rPr>
                          <w:rFonts w:cs="Arial"/>
                          <w:b/>
                        </w:rPr>
                      </w:pPr>
                      <w:r w:rsidRPr="00E93E24">
                        <w:rPr>
                          <w:rFonts w:cs="Arial"/>
                          <w:b/>
                        </w:rPr>
                        <w:t>Θεσσαλονίκης 151</w:t>
                      </w:r>
                      <w:r w:rsidR="00C617C6">
                        <w:rPr>
                          <w:rFonts w:cs="Arial"/>
                          <w:b/>
                        </w:rPr>
                        <w:t xml:space="preserve">, </w:t>
                      </w:r>
                      <w:r w:rsidRPr="00E93E24">
                        <w:rPr>
                          <w:rFonts w:cs="Arial"/>
                          <w:b/>
                        </w:rPr>
                        <w:t>176 10 Καλλιθέα</w:t>
                      </w:r>
                    </w:p>
                    <w:p w:rsidR="00866A66" w:rsidRPr="00896A9A" w:rsidRDefault="00866A66" w:rsidP="00F62EF8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10795</wp:posOffset>
                </wp:positionV>
                <wp:extent cx="2634615" cy="963295"/>
                <wp:effectExtent l="0" t="0" r="0" b="82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A66" w:rsidRPr="00D63F74" w:rsidRDefault="00866A66" w:rsidP="00AF7022">
                            <w:pPr>
                              <w:spacing w:after="0" w:line="280" w:lineRule="atLeast"/>
                              <w:jc w:val="center"/>
                              <w:rPr>
                                <w:rFonts w:cs="Arial"/>
                              </w:rPr>
                            </w:pPr>
                            <w:r w:rsidRPr="00D63F74">
                              <w:rPr>
                                <w:rFonts w:cs="Arial"/>
                              </w:rPr>
                              <w:t>ΓΕΝΙΚΗ ΔΙΕΥΘΥΝΣΗ ΣΠΟΥΔΩΝ</w:t>
                            </w:r>
                          </w:p>
                          <w:p w:rsidR="00866A66" w:rsidRPr="00D63F74" w:rsidRDefault="00866A66" w:rsidP="00AF7022">
                            <w:pPr>
                              <w:spacing w:after="0" w:line="280" w:lineRule="atLeast"/>
                              <w:jc w:val="center"/>
                              <w:rPr>
                                <w:rFonts w:cs="Arial"/>
                              </w:rPr>
                            </w:pPr>
                            <w:r w:rsidRPr="00D63F74">
                              <w:rPr>
                                <w:rFonts w:cs="Arial"/>
                              </w:rPr>
                              <w:t xml:space="preserve"> Π/ΘΜΙΑΣ &amp; Δ/ΘΜΙΑΣ ΕΚΠ/ΣΗΣ  </w:t>
                            </w:r>
                          </w:p>
                          <w:p w:rsidR="00866A66" w:rsidRPr="00D63F74" w:rsidRDefault="00866A66" w:rsidP="00AF7022">
                            <w:pPr>
                              <w:spacing w:after="0" w:line="280" w:lineRule="atLeast"/>
                              <w:jc w:val="center"/>
                              <w:rPr>
                                <w:rFonts w:cs="Arial"/>
                              </w:rPr>
                            </w:pPr>
                            <w:r w:rsidRPr="00D63F74">
                              <w:rPr>
                                <w:rFonts w:cs="Arial"/>
                              </w:rPr>
                              <w:t>Δ/ΝΣΗ ΕΠΑΓΓΕΛΜΑΤΙΚΗΣ ΕΚΠ/ΣΗΣ</w:t>
                            </w:r>
                          </w:p>
                          <w:p w:rsidR="00866A66" w:rsidRPr="00D63F74" w:rsidRDefault="00866A66" w:rsidP="00AF7022">
                            <w:pPr>
                              <w:spacing w:after="0" w:line="280" w:lineRule="atLeast"/>
                              <w:jc w:val="center"/>
                              <w:rPr>
                                <w:rFonts w:cs="Arial"/>
                              </w:rPr>
                            </w:pPr>
                            <w:r w:rsidRPr="00D63F74">
                              <w:rPr>
                                <w:rFonts w:cs="Arial"/>
                              </w:rPr>
                              <w:t xml:space="preserve">ΤΜΗΜΑ Α΄ </w:t>
                            </w:r>
                          </w:p>
                          <w:p w:rsidR="00866A66" w:rsidRPr="009366F4" w:rsidRDefault="00866A66" w:rsidP="008709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5317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C04C70">
                              <w:rPr>
                                <w:rFonts w:cs="Arial"/>
                                <w:sz w:val="24"/>
                                <w:szCs w:val="24"/>
                              </w:rPr>
                              <w:t>-----</w:t>
                            </w:r>
                          </w:p>
                          <w:p w:rsidR="00866A66" w:rsidRPr="00C12EEA" w:rsidRDefault="00866A66" w:rsidP="00F1575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6.9pt;margin-top:.85pt;width:207.45pt;height:7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" stroked="f" strokeweight="2.25pt">
                <v:stroke dashstyle="1 1" endcap="round"/>
                <v:textbox>
                  <w:txbxContent>
                    <w:p w:rsidR="00866A66" w:rsidRPr="00D63F74" w:rsidRDefault="00866A66" w:rsidP="00AF7022">
                      <w:pPr>
                        <w:spacing w:after="0" w:line="280" w:lineRule="atLeast"/>
                        <w:jc w:val="center"/>
                        <w:rPr>
                          <w:rFonts w:cs="Arial"/>
                        </w:rPr>
                      </w:pPr>
                      <w:r w:rsidRPr="00D63F74">
                        <w:rPr>
                          <w:rFonts w:cs="Arial"/>
                        </w:rPr>
                        <w:t>ΓΕΝΙΚΗ ΔΙΕΥΘΥΝΣΗ ΣΠΟΥΔΩΝ</w:t>
                      </w:r>
                    </w:p>
                    <w:p w:rsidR="00866A66" w:rsidRPr="00D63F74" w:rsidRDefault="00866A66" w:rsidP="00AF7022">
                      <w:pPr>
                        <w:spacing w:after="0" w:line="280" w:lineRule="atLeast"/>
                        <w:jc w:val="center"/>
                        <w:rPr>
                          <w:rFonts w:cs="Arial"/>
                        </w:rPr>
                      </w:pPr>
                      <w:r w:rsidRPr="00D63F74">
                        <w:rPr>
                          <w:rFonts w:cs="Arial"/>
                        </w:rPr>
                        <w:t xml:space="preserve"> Π/ΘΜΙΑΣ &amp; Δ/ΘΜΙΑΣ ΕΚΠ/ΣΗΣ  </w:t>
                      </w:r>
                    </w:p>
                    <w:p w:rsidR="00866A66" w:rsidRPr="00D63F74" w:rsidRDefault="00866A66" w:rsidP="00AF7022">
                      <w:pPr>
                        <w:spacing w:after="0" w:line="280" w:lineRule="atLeast"/>
                        <w:jc w:val="center"/>
                        <w:rPr>
                          <w:rFonts w:cs="Arial"/>
                        </w:rPr>
                      </w:pPr>
                      <w:r w:rsidRPr="00D63F74">
                        <w:rPr>
                          <w:rFonts w:cs="Arial"/>
                        </w:rPr>
                        <w:t>Δ/ΝΣΗ ΕΠΑΓΓΕΛΜΑΤΙΚΗΣ ΕΚΠ/ΣΗΣ</w:t>
                      </w:r>
                    </w:p>
                    <w:p w:rsidR="00866A66" w:rsidRPr="00D63F74" w:rsidRDefault="00866A66" w:rsidP="00AF7022">
                      <w:pPr>
                        <w:spacing w:after="0" w:line="280" w:lineRule="atLeast"/>
                        <w:jc w:val="center"/>
                        <w:rPr>
                          <w:rFonts w:cs="Arial"/>
                        </w:rPr>
                      </w:pPr>
                      <w:r w:rsidRPr="00D63F74">
                        <w:rPr>
                          <w:rFonts w:cs="Arial"/>
                        </w:rPr>
                        <w:t xml:space="preserve">ΤΜΗΜΑ Α΄ </w:t>
                      </w:r>
                    </w:p>
                    <w:p w:rsidR="00866A66" w:rsidRPr="009366F4" w:rsidRDefault="00866A66" w:rsidP="008709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5317">
                        <w:rPr>
                          <w:rFonts w:cs="Arial"/>
                          <w:sz w:val="24"/>
                          <w:szCs w:val="24"/>
                        </w:rPr>
                        <w:t xml:space="preserve">     </w:t>
                      </w:r>
                      <w:r w:rsidRPr="00C04C70">
                        <w:rPr>
                          <w:rFonts w:cs="Arial"/>
                          <w:sz w:val="24"/>
                          <w:szCs w:val="24"/>
                        </w:rPr>
                        <w:t>-----</w:t>
                      </w:r>
                    </w:p>
                    <w:p w:rsidR="00866A66" w:rsidRPr="00C12EEA" w:rsidRDefault="00866A66" w:rsidP="00F1575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2EEA" w:rsidRPr="00BC550B" w:rsidRDefault="00C8697E" w:rsidP="0006191F">
      <w:pPr>
        <w:spacing w:after="100" w:afterAutospacing="1" w:line="320" w:lineRule="atLeast"/>
        <w:ind w:left="-568" w:right="-355"/>
        <w:rPr>
          <w:rFonts w:cs="Arial"/>
          <w:b/>
        </w:rPr>
      </w:pPr>
      <w:r>
        <w:rPr>
          <w:rFonts w:cs="Arial"/>
          <w:b/>
        </w:rPr>
        <w:tab/>
      </w:r>
    </w:p>
    <w:p w:rsidR="00C12EEA" w:rsidRPr="00BC550B" w:rsidRDefault="00A42A1A" w:rsidP="0006191F">
      <w:pPr>
        <w:spacing w:after="100" w:afterAutospacing="1" w:line="320" w:lineRule="atLeast"/>
        <w:ind w:left="-568" w:right="-355"/>
        <w:rPr>
          <w:rFonts w:cs="Arial"/>
          <w:b/>
        </w:rPr>
      </w:pPr>
      <w:r>
        <w:rPr>
          <w:rFonts w:cs="Times New Roman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212090</wp:posOffset>
                </wp:positionV>
                <wp:extent cx="2703830" cy="1280160"/>
                <wp:effectExtent l="0" t="0" r="127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A66" w:rsidRPr="00C04C70" w:rsidRDefault="00866A66" w:rsidP="00FB7BEA">
                            <w:pPr>
                              <w:tabs>
                                <w:tab w:val="left" w:pos="1276"/>
                              </w:tabs>
                              <w:spacing w:after="0" w:line="264" w:lineRule="auto"/>
                              <w:rPr>
                                <w:rFonts w:cs="Arial"/>
                              </w:rPr>
                            </w:pPr>
                            <w:r w:rsidRPr="00C04C70">
                              <w:rPr>
                                <w:rFonts w:cs="Arial"/>
                              </w:rPr>
                              <w:t xml:space="preserve">Ταχ. Δ/νση: </w:t>
                            </w:r>
                            <w:r w:rsidRPr="00C04C7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C04C70">
                              <w:rPr>
                                <w:rFonts w:cs="Arial"/>
                              </w:rPr>
                              <w:t>Ανδρέα Παπανδρέου 37</w:t>
                            </w:r>
                          </w:p>
                          <w:p w:rsidR="00866A66" w:rsidRPr="00C04C70" w:rsidRDefault="00866A66" w:rsidP="00FB7BEA">
                            <w:pPr>
                              <w:tabs>
                                <w:tab w:val="left" w:pos="1276"/>
                              </w:tabs>
                              <w:spacing w:after="0" w:line="264" w:lineRule="auto"/>
                              <w:rPr>
                                <w:rFonts w:cs="Arial"/>
                              </w:rPr>
                            </w:pPr>
                            <w:r w:rsidRPr="00C04C70">
                              <w:rPr>
                                <w:rFonts w:cs="Arial"/>
                              </w:rPr>
                              <w:t xml:space="preserve">Τ.Κ. – Πόλη: </w:t>
                            </w:r>
                            <w:r w:rsidRPr="00C04C7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C04C70">
                              <w:rPr>
                                <w:rFonts w:cs="Arial"/>
                              </w:rPr>
                              <w:t>15180 Μαρούσι</w:t>
                            </w:r>
                          </w:p>
                          <w:p w:rsidR="00866A66" w:rsidRPr="00C04C70" w:rsidRDefault="00866A66" w:rsidP="00FB7BEA">
                            <w:pPr>
                              <w:tabs>
                                <w:tab w:val="left" w:pos="1276"/>
                              </w:tabs>
                              <w:spacing w:after="0" w:line="264" w:lineRule="auto"/>
                              <w:rPr>
                                <w:rFonts w:cs="Arial"/>
                              </w:rPr>
                            </w:pPr>
                            <w:r w:rsidRPr="00C04C70">
                              <w:rPr>
                                <w:rFonts w:cs="Arial"/>
                              </w:rPr>
                              <w:t xml:space="preserve">Ιστοσελίδα: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hyperlink r:id="rId9" w:history="1">
                              <w:r w:rsidRPr="00C04C70">
                                <w:rPr>
                                  <w:rStyle w:val="-"/>
                                  <w:rFonts w:cs="Arial"/>
                                  <w:lang w:eastAsia="el-GR"/>
                                </w:rPr>
                                <w:t>www.minedu.gov.gr</w:t>
                              </w:r>
                            </w:hyperlink>
                            <w:r w:rsidRPr="00C04C70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:rsidR="00866A66" w:rsidRPr="0025779F" w:rsidRDefault="00866A66" w:rsidP="00FB7BEA">
                            <w:pPr>
                              <w:tabs>
                                <w:tab w:val="left" w:pos="1276"/>
                              </w:tabs>
                              <w:spacing w:after="0" w:line="264" w:lineRule="auto"/>
                              <w:rPr>
                                <w:rFonts w:cs="Arial"/>
                                <w:lang w:val="en-US"/>
                              </w:rPr>
                            </w:pPr>
                            <w:r w:rsidRPr="00C04C70">
                              <w:rPr>
                                <w:rFonts w:cs="Arial"/>
                              </w:rPr>
                              <w:t>Ε</w:t>
                            </w:r>
                            <w:r w:rsidRPr="0025779F">
                              <w:rPr>
                                <w:rFonts w:cs="Arial"/>
                                <w:lang w:val="en-US"/>
                              </w:rPr>
                              <w:t>-</w:t>
                            </w:r>
                            <w:r w:rsidRPr="00C04C70">
                              <w:rPr>
                                <w:rFonts w:cs="Arial"/>
                                <w:lang w:val="en-US"/>
                              </w:rPr>
                              <w:t>mail</w:t>
                            </w:r>
                            <w:r w:rsidRPr="0025779F">
                              <w:rPr>
                                <w:rFonts w:cs="Arial"/>
                                <w:lang w:val="en-US"/>
                              </w:rPr>
                              <w:t xml:space="preserve">: </w:t>
                            </w:r>
                            <w:r w:rsidRPr="0025779F">
                              <w:rPr>
                                <w:rFonts w:cs="Arial"/>
                                <w:lang w:val="en-US"/>
                              </w:rPr>
                              <w:tab/>
                            </w:r>
                            <w:r w:rsidRPr="0025779F">
                              <w:rPr>
                                <w:rFonts w:cs="Arial"/>
                                <w:lang w:val="en-US"/>
                              </w:rPr>
                              <w:tab/>
                            </w:r>
                            <w:hyperlink r:id="rId10" w:history="1">
                              <w:r w:rsidRPr="00C04C70">
                                <w:rPr>
                                  <w:rStyle w:val="-"/>
                                  <w:rFonts w:cs="Arial"/>
                                  <w:lang w:val="en-US"/>
                                </w:rPr>
                                <w:t>t</w:t>
                              </w:r>
                              <w:r w:rsidRPr="0025779F">
                                <w:rPr>
                                  <w:rStyle w:val="-"/>
                                  <w:rFonts w:cs="Arial"/>
                                  <w:lang w:val="en-US"/>
                                </w:rPr>
                                <w:t>09</w:t>
                              </w:r>
                              <w:r w:rsidRPr="00C04C70">
                                <w:rPr>
                                  <w:rStyle w:val="-"/>
                                  <w:rFonts w:cs="Arial"/>
                                  <w:lang w:val="en-US"/>
                                </w:rPr>
                                <w:t>tee</w:t>
                              </w:r>
                              <w:r w:rsidRPr="0025779F">
                                <w:rPr>
                                  <w:rStyle w:val="-"/>
                                  <w:rFonts w:cs="Arial"/>
                                  <w:lang w:val="en-US"/>
                                </w:rPr>
                                <w:t>07@</w:t>
                              </w:r>
                              <w:r w:rsidRPr="00C04C70">
                                <w:rPr>
                                  <w:rStyle w:val="-"/>
                                  <w:rFonts w:cs="Arial"/>
                                  <w:lang w:val="en-US"/>
                                </w:rPr>
                                <w:t>minedu</w:t>
                              </w:r>
                              <w:r w:rsidRPr="0025779F">
                                <w:rPr>
                                  <w:rStyle w:val="-"/>
                                  <w:rFonts w:cs="Arial"/>
                                  <w:lang w:val="en-US"/>
                                </w:rPr>
                                <w:t>.</w:t>
                              </w:r>
                              <w:r w:rsidRPr="00C04C70">
                                <w:rPr>
                                  <w:rStyle w:val="-"/>
                                  <w:rFonts w:cs="Arial"/>
                                  <w:lang w:val="en-US"/>
                                </w:rPr>
                                <w:t>gov</w:t>
                              </w:r>
                              <w:r w:rsidRPr="0025779F">
                                <w:rPr>
                                  <w:rStyle w:val="-"/>
                                  <w:rFonts w:cs="Arial"/>
                                  <w:lang w:val="en-US"/>
                                </w:rPr>
                                <w:t>.</w:t>
                              </w:r>
                              <w:r w:rsidRPr="00C04C70">
                                <w:rPr>
                                  <w:rStyle w:val="-"/>
                                  <w:rFonts w:cs="Arial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:rsidR="00866A66" w:rsidRPr="0025779F" w:rsidRDefault="00866A66" w:rsidP="00FB7BEA">
                            <w:pPr>
                              <w:tabs>
                                <w:tab w:val="left" w:pos="1276"/>
                              </w:tabs>
                              <w:spacing w:after="0" w:line="264" w:lineRule="auto"/>
                              <w:rPr>
                                <w:rFonts w:cs="Arial"/>
                              </w:rPr>
                            </w:pPr>
                            <w:r w:rsidRPr="00C04C70">
                              <w:rPr>
                                <w:rFonts w:cs="Arial"/>
                              </w:rPr>
                              <w:t xml:space="preserve">Τηλέφωνο: </w:t>
                            </w:r>
                            <w:r w:rsidRPr="00C04C7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  <w:t xml:space="preserve">210-344 22 29, </w:t>
                            </w:r>
                            <w:r w:rsidRPr="0025779F">
                              <w:rPr>
                                <w:rFonts w:cs="Arial"/>
                              </w:rPr>
                              <w:t>3306</w:t>
                            </w:r>
                          </w:p>
                          <w:p w:rsidR="00866A66" w:rsidRPr="0025779F" w:rsidRDefault="00866A66" w:rsidP="00FB7BEA">
                            <w:pPr>
                              <w:tabs>
                                <w:tab w:val="left" w:pos="1276"/>
                              </w:tabs>
                              <w:spacing w:after="0" w:line="264" w:lineRule="auto"/>
                              <w:rPr>
                                <w:rFonts w:cs="Arial"/>
                              </w:rPr>
                            </w:pPr>
                            <w:r w:rsidRPr="00C04C70">
                              <w:rPr>
                                <w:rFonts w:cs="Arial"/>
                                <w:lang w:val="en-US"/>
                              </w:rPr>
                              <w:t>Fax</w:t>
                            </w:r>
                            <w:r w:rsidRPr="0025779F">
                              <w:rPr>
                                <w:rFonts w:cs="Arial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25779F">
                              <w:rPr>
                                <w:rFonts w:cs="Arial"/>
                              </w:rPr>
                              <w:t>210-3442365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6.9pt;margin-top:16.7pt;width:212.9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" stroked="f" strokeweight="2.25pt">
                <v:stroke dashstyle="1 1" endcap="round"/>
                <v:textbox>
                  <w:txbxContent>
                    <w:p w:rsidR="00866A66" w:rsidRPr="00C04C70" w:rsidRDefault="00866A66" w:rsidP="00FB7BEA">
                      <w:pPr>
                        <w:tabs>
                          <w:tab w:val="left" w:pos="1276"/>
                        </w:tabs>
                        <w:spacing w:after="0" w:line="264" w:lineRule="auto"/>
                        <w:rPr>
                          <w:rFonts w:cs="Arial"/>
                        </w:rPr>
                      </w:pPr>
                      <w:r w:rsidRPr="00C04C70">
                        <w:rPr>
                          <w:rFonts w:cs="Arial"/>
                        </w:rPr>
                        <w:t xml:space="preserve">Ταχ. Δ/νση: </w:t>
                      </w:r>
                      <w:r w:rsidRPr="00C04C7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Pr="00C04C70">
                        <w:rPr>
                          <w:rFonts w:cs="Arial"/>
                        </w:rPr>
                        <w:t>Ανδρέα Παπανδρέου 37</w:t>
                      </w:r>
                    </w:p>
                    <w:p w:rsidR="00866A66" w:rsidRPr="00C04C70" w:rsidRDefault="00866A66" w:rsidP="00FB7BEA">
                      <w:pPr>
                        <w:tabs>
                          <w:tab w:val="left" w:pos="1276"/>
                        </w:tabs>
                        <w:spacing w:after="0" w:line="264" w:lineRule="auto"/>
                        <w:rPr>
                          <w:rFonts w:cs="Arial"/>
                        </w:rPr>
                      </w:pPr>
                      <w:r w:rsidRPr="00C04C70">
                        <w:rPr>
                          <w:rFonts w:cs="Arial"/>
                        </w:rPr>
                        <w:t xml:space="preserve">Τ.Κ. – Πόλη: </w:t>
                      </w:r>
                      <w:r w:rsidRPr="00C04C7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Pr="00C04C70">
                        <w:rPr>
                          <w:rFonts w:cs="Arial"/>
                        </w:rPr>
                        <w:t>15180 Μαρούσι</w:t>
                      </w:r>
                    </w:p>
                    <w:p w:rsidR="00866A66" w:rsidRPr="00C04C70" w:rsidRDefault="00866A66" w:rsidP="00FB7BEA">
                      <w:pPr>
                        <w:tabs>
                          <w:tab w:val="left" w:pos="1276"/>
                        </w:tabs>
                        <w:spacing w:after="0" w:line="264" w:lineRule="auto"/>
                        <w:rPr>
                          <w:rFonts w:cs="Arial"/>
                        </w:rPr>
                      </w:pPr>
                      <w:r w:rsidRPr="00C04C70">
                        <w:rPr>
                          <w:rFonts w:cs="Arial"/>
                        </w:rPr>
                        <w:t xml:space="preserve">Ιστοσελίδα: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hyperlink r:id="rId11" w:history="1">
                        <w:r w:rsidRPr="00C04C70">
                          <w:rPr>
                            <w:rStyle w:val="-"/>
                            <w:rFonts w:cs="Arial"/>
                            <w:lang w:eastAsia="el-GR"/>
                          </w:rPr>
                          <w:t>www.minedu.gov.gr</w:t>
                        </w:r>
                      </w:hyperlink>
                      <w:r w:rsidRPr="00C04C70">
                        <w:rPr>
                          <w:rFonts w:cs="Arial"/>
                        </w:rPr>
                        <w:t xml:space="preserve"> </w:t>
                      </w:r>
                    </w:p>
                    <w:p w:rsidR="00866A66" w:rsidRPr="0025779F" w:rsidRDefault="00866A66" w:rsidP="00FB7BEA">
                      <w:pPr>
                        <w:tabs>
                          <w:tab w:val="left" w:pos="1276"/>
                        </w:tabs>
                        <w:spacing w:after="0" w:line="264" w:lineRule="auto"/>
                        <w:rPr>
                          <w:rFonts w:cs="Arial"/>
                          <w:lang w:val="en-US"/>
                        </w:rPr>
                      </w:pPr>
                      <w:r w:rsidRPr="00C04C70">
                        <w:rPr>
                          <w:rFonts w:cs="Arial"/>
                        </w:rPr>
                        <w:t>Ε</w:t>
                      </w:r>
                      <w:r w:rsidRPr="0025779F">
                        <w:rPr>
                          <w:rFonts w:cs="Arial"/>
                          <w:lang w:val="en-US"/>
                        </w:rPr>
                        <w:t>-</w:t>
                      </w:r>
                      <w:r w:rsidRPr="00C04C70">
                        <w:rPr>
                          <w:rFonts w:cs="Arial"/>
                          <w:lang w:val="en-US"/>
                        </w:rPr>
                        <w:t>mail</w:t>
                      </w:r>
                      <w:r w:rsidRPr="0025779F">
                        <w:rPr>
                          <w:rFonts w:cs="Arial"/>
                          <w:lang w:val="en-US"/>
                        </w:rPr>
                        <w:t xml:space="preserve">: </w:t>
                      </w:r>
                      <w:r w:rsidRPr="0025779F">
                        <w:rPr>
                          <w:rFonts w:cs="Arial"/>
                          <w:lang w:val="en-US"/>
                        </w:rPr>
                        <w:tab/>
                      </w:r>
                      <w:r w:rsidRPr="0025779F">
                        <w:rPr>
                          <w:rFonts w:cs="Arial"/>
                          <w:lang w:val="en-US"/>
                        </w:rPr>
                        <w:tab/>
                      </w:r>
                      <w:hyperlink r:id="rId12" w:history="1">
                        <w:r w:rsidRPr="00C04C70">
                          <w:rPr>
                            <w:rStyle w:val="-"/>
                            <w:rFonts w:cs="Arial"/>
                            <w:lang w:val="en-US"/>
                          </w:rPr>
                          <w:t>t</w:t>
                        </w:r>
                        <w:r w:rsidRPr="0025779F">
                          <w:rPr>
                            <w:rStyle w:val="-"/>
                            <w:rFonts w:cs="Arial"/>
                            <w:lang w:val="en-US"/>
                          </w:rPr>
                          <w:t>09</w:t>
                        </w:r>
                        <w:r w:rsidRPr="00C04C70">
                          <w:rPr>
                            <w:rStyle w:val="-"/>
                            <w:rFonts w:cs="Arial"/>
                            <w:lang w:val="en-US"/>
                          </w:rPr>
                          <w:t>tee</w:t>
                        </w:r>
                        <w:r w:rsidRPr="0025779F">
                          <w:rPr>
                            <w:rStyle w:val="-"/>
                            <w:rFonts w:cs="Arial"/>
                            <w:lang w:val="en-US"/>
                          </w:rPr>
                          <w:t>07@</w:t>
                        </w:r>
                        <w:r w:rsidRPr="00C04C70">
                          <w:rPr>
                            <w:rStyle w:val="-"/>
                            <w:rFonts w:cs="Arial"/>
                            <w:lang w:val="en-US"/>
                          </w:rPr>
                          <w:t>minedu</w:t>
                        </w:r>
                        <w:r w:rsidRPr="0025779F">
                          <w:rPr>
                            <w:rStyle w:val="-"/>
                            <w:rFonts w:cs="Arial"/>
                            <w:lang w:val="en-US"/>
                          </w:rPr>
                          <w:t>.</w:t>
                        </w:r>
                        <w:r w:rsidRPr="00C04C70">
                          <w:rPr>
                            <w:rStyle w:val="-"/>
                            <w:rFonts w:cs="Arial"/>
                            <w:lang w:val="en-US"/>
                          </w:rPr>
                          <w:t>gov</w:t>
                        </w:r>
                        <w:r w:rsidRPr="0025779F">
                          <w:rPr>
                            <w:rStyle w:val="-"/>
                            <w:rFonts w:cs="Arial"/>
                            <w:lang w:val="en-US"/>
                          </w:rPr>
                          <w:t>.</w:t>
                        </w:r>
                        <w:r w:rsidRPr="00C04C70">
                          <w:rPr>
                            <w:rStyle w:val="-"/>
                            <w:rFonts w:cs="Arial"/>
                            <w:lang w:val="en-US"/>
                          </w:rPr>
                          <w:t>gr</w:t>
                        </w:r>
                      </w:hyperlink>
                    </w:p>
                    <w:p w:rsidR="00866A66" w:rsidRPr="0025779F" w:rsidRDefault="00866A66" w:rsidP="00FB7BEA">
                      <w:pPr>
                        <w:tabs>
                          <w:tab w:val="left" w:pos="1276"/>
                        </w:tabs>
                        <w:spacing w:after="0" w:line="264" w:lineRule="auto"/>
                        <w:rPr>
                          <w:rFonts w:cs="Arial"/>
                        </w:rPr>
                      </w:pPr>
                      <w:r w:rsidRPr="00C04C70">
                        <w:rPr>
                          <w:rFonts w:cs="Arial"/>
                        </w:rPr>
                        <w:t xml:space="preserve">Τηλέφωνο: </w:t>
                      </w:r>
                      <w:r w:rsidRPr="00C04C7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  <w:t xml:space="preserve">210-344 22 29, </w:t>
                      </w:r>
                      <w:r w:rsidRPr="0025779F">
                        <w:rPr>
                          <w:rFonts w:cs="Arial"/>
                        </w:rPr>
                        <w:t>3306</w:t>
                      </w:r>
                    </w:p>
                    <w:p w:rsidR="00866A66" w:rsidRPr="0025779F" w:rsidRDefault="00866A66" w:rsidP="00FB7BEA">
                      <w:pPr>
                        <w:tabs>
                          <w:tab w:val="left" w:pos="1276"/>
                        </w:tabs>
                        <w:spacing w:after="0" w:line="264" w:lineRule="auto"/>
                        <w:rPr>
                          <w:rFonts w:cs="Arial"/>
                        </w:rPr>
                      </w:pPr>
                      <w:r w:rsidRPr="00C04C70">
                        <w:rPr>
                          <w:rFonts w:cs="Arial"/>
                          <w:lang w:val="en-US"/>
                        </w:rPr>
                        <w:t>Fax</w:t>
                      </w:r>
                      <w:r w:rsidRPr="0025779F">
                        <w:rPr>
                          <w:rFonts w:cs="Arial"/>
                        </w:rPr>
                        <w:t xml:space="preserve">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Pr="0025779F">
                        <w:rPr>
                          <w:rFonts w:cs="Arial"/>
                        </w:rPr>
                        <w:t>210-3442365</w:t>
                      </w:r>
                    </w:p>
                  </w:txbxContent>
                </v:textbox>
              </v:shape>
            </w:pict>
          </mc:Fallback>
        </mc:AlternateContent>
      </w:r>
    </w:p>
    <w:p w:rsidR="00C12EEA" w:rsidRPr="00BC550B" w:rsidRDefault="00C8697E" w:rsidP="00C8697E">
      <w:pPr>
        <w:spacing w:after="100" w:afterAutospacing="1" w:line="320" w:lineRule="atLeast"/>
        <w:ind w:left="3752" w:right="-355" w:firstLine="1068"/>
        <w:rPr>
          <w:rFonts w:cs="Arial"/>
          <w:b/>
        </w:rPr>
      </w:pPr>
      <w:r>
        <w:rPr>
          <w:rFonts w:cs="Arial"/>
          <w:b/>
        </w:rPr>
        <w:t>ΠΡΟΣ:</w:t>
      </w:r>
    </w:p>
    <w:p w:rsidR="00C12EEA" w:rsidRPr="00BC550B" w:rsidRDefault="00C12EEA" w:rsidP="0006191F">
      <w:pPr>
        <w:spacing w:after="100" w:afterAutospacing="1" w:line="320" w:lineRule="atLeast"/>
        <w:ind w:left="-568" w:right="-355"/>
        <w:rPr>
          <w:rFonts w:cs="Arial"/>
          <w:b/>
        </w:rPr>
      </w:pPr>
    </w:p>
    <w:p w:rsidR="00BA6DDD" w:rsidRDefault="00A42A1A" w:rsidP="00C8697E">
      <w:pPr>
        <w:tabs>
          <w:tab w:val="left" w:pos="4820"/>
        </w:tabs>
        <w:spacing w:line="360" w:lineRule="auto"/>
        <w:ind w:left="720" w:right="-82"/>
        <w:jc w:val="both"/>
        <w:rPr>
          <w:b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151130</wp:posOffset>
                </wp:positionV>
                <wp:extent cx="2536825" cy="748030"/>
                <wp:effectExtent l="0" t="0" r="15875" b="139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A66" w:rsidRPr="00E93E24" w:rsidRDefault="00866A66" w:rsidP="00BA6DDD">
                            <w:pPr>
                              <w:numPr>
                                <w:ilvl w:val="0"/>
                                <w:numId w:val="50"/>
                              </w:numPr>
                              <w:spacing w:after="0"/>
                              <w:ind w:left="284"/>
                              <w:rPr>
                                <w:b/>
                              </w:rPr>
                            </w:pPr>
                            <w:r w:rsidRPr="00E93E24">
                              <w:rPr>
                                <w:b/>
                              </w:rPr>
                              <w:t>Περιφερειακές Δ/νσεις Εκπ/σης</w:t>
                            </w:r>
                          </w:p>
                          <w:p w:rsidR="00866A66" w:rsidRPr="00C617C6" w:rsidRDefault="00866A66" w:rsidP="00D21344">
                            <w:pPr>
                              <w:numPr>
                                <w:ilvl w:val="0"/>
                                <w:numId w:val="50"/>
                              </w:numPr>
                              <w:spacing w:after="0"/>
                              <w:ind w:left="284"/>
                              <w:rPr>
                                <w:rFonts w:cs="Arial"/>
                                <w:b/>
                              </w:rPr>
                            </w:pPr>
                            <w:r w:rsidRPr="00C617C6">
                              <w:rPr>
                                <w:rFonts w:cs="Arial"/>
                                <w:b/>
                              </w:rPr>
                              <w:t>Ινστιτούτο Εκπαιδευτικής</w:t>
                            </w:r>
                            <w:r w:rsidR="00C617C6" w:rsidRPr="00C617C6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C617C6">
                              <w:rPr>
                                <w:rFonts w:cs="Arial"/>
                                <w:b/>
                              </w:rPr>
                              <w:t>Πολιτικής</w:t>
                            </w:r>
                          </w:p>
                          <w:p w:rsidR="00866A66" w:rsidRPr="00E93E24" w:rsidRDefault="00866A66" w:rsidP="00BA6DDD">
                            <w:pPr>
                              <w:ind w:left="284"/>
                            </w:pPr>
                            <w:r w:rsidRPr="00E93E24">
                              <w:rPr>
                                <w:rFonts w:cs="Arial"/>
                                <w:b/>
                              </w:rPr>
                              <w:t>Αν. Τσόχα 36, 115 21, Αθήνα</w:t>
                            </w:r>
                          </w:p>
                          <w:p w:rsidR="00866A66" w:rsidRDefault="00866A66" w:rsidP="00BA6DDD">
                            <w:pPr>
                              <w:spacing w:after="0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866A66" w:rsidRPr="00896A9A" w:rsidRDefault="00866A66" w:rsidP="00BA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9pt;margin-top:11.9pt;width:199.75pt;height:5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" strokeweight="2pt">
                <v:textbox>
                  <w:txbxContent>
                    <w:p w:rsidR="00866A66" w:rsidRPr="00E93E24" w:rsidRDefault="00866A66" w:rsidP="00BA6DDD">
                      <w:pPr>
                        <w:numPr>
                          <w:ilvl w:val="0"/>
                          <w:numId w:val="50"/>
                        </w:numPr>
                        <w:spacing w:after="0"/>
                        <w:ind w:left="284"/>
                        <w:rPr>
                          <w:b/>
                        </w:rPr>
                      </w:pPr>
                      <w:r w:rsidRPr="00E93E24">
                        <w:rPr>
                          <w:b/>
                        </w:rPr>
                        <w:t>Περιφερειακές Δ/νσεις Εκπ/σης</w:t>
                      </w:r>
                    </w:p>
                    <w:p w:rsidR="00866A66" w:rsidRPr="00C617C6" w:rsidRDefault="00866A66" w:rsidP="00D21344">
                      <w:pPr>
                        <w:numPr>
                          <w:ilvl w:val="0"/>
                          <w:numId w:val="50"/>
                        </w:numPr>
                        <w:spacing w:after="0"/>
                        <w:ind w:left="284"/>
                        <w:rPr>
                          <w:rFonts w:cs="Arial"/>
                          <w:b/>
                        </w:rPr>
                      </w:pPr>
                      <w:r w:rsidRPr="00C617C6">
                        <w:rPr>
                          <w:rFonts w:cs="Arial"/>
                          <w:b/>
                        </w:rPr>
                        <w:t>Ινστιτούτο Εκπαιδευτικής</w:t>
                      </w:r>
                      <w:r w:rsidR="00C617C6" w:rsidRPr="00C617C6">
                        <w:rPr>
                          <w:rFonts w:cs="Arial"/>
                          <w:b/>
                        </w:rPr>
                        <w:t xml:space="preserve"> </w:t>
                      </w:r>
                      <w:r w:rsidRPr="00C617C6">
                        <w:rPr>
                          <w:rFonts w:cs="Arial"/>
                          <w:b/>
                        </w:rPr>
                        <w:t>Πολιτικής</w:t>
                      </w:r>
                    </w:p>
                    <w:p w:rsidR="00866A66" w:rsidRPr="00E93E24" w:rsidRDefault="00866A66" w:rsidP="00BA6DDD">
                      <w:pPr>
                        <w:ind w:left="284"/>
                      </w:pPr>
                      <w:r w:rsidRPr="00E93E24">
                        <w:rPr>
                          <w:rFonts w:cs="Arial"/>
                          <w:b/>
                        </w:rPr>
                        <w:t>Αν. Τσόχα 36, 115 21, Αθήνα</w:t>
                      </w:r>
                    </w:p>
                    <w:p w:rsidR="00866A66" w:rsidRDefault="00866A66" w:rsidP="00BA6DDD">
                      <w:pPr>
                        <w:spacing w:after="0"/>
                        <w:rPr>
                          <w:rFonts w:ascii="Arial" w:hAnsi="Arial"/>
                          <w:b/>
                        </w:rPr>
                      </w:pPr>
                    </w:p>
                    <w:p w:rsidR="00866A66" w:rsidRPr="00896A9A" w:rsidRDefault="00866A66" w:rsidP="00BA6DDD"/>
                  </w:txbxContent>
                </v:textbox>
              </v:shape>
            </w:pict>
          </mc:Fallback>
        </mc:AlternateContent>
      </w:r>
      <w:r w:rsidR="00F62EF8" w:rsidRPr="00F62EF8">
        <w:rPr>
          <w:b/>
        </w:rPr>
        <w:t xml:space="preserve">   </w:t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C8697E">
        <w:rPr>
          <w:b/>
        </w:rPr>
        <w:tab/>
      </w:r>
      <w:r w:rsidR="00C8697E" w:rsidRPr="00E93E24">
        <w:rPr>
          <w:rFonts w:cs="Arial"/>
          <w:b/>
        </w:rPr>
        <w:t>ΚΟΙΝ.:</w:t>
      </w:r>
      <w:r w:rsidR="00C8697E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  <w:r w:rsidR="00F62EF8">
        <w:rPr>
          <w:b/>
        </w:rPr>
        <w:tab/>
      </w:r>
    </w:p>
    <w:p w:rsidR="00BA6DDD" w:rsidRDefault="00BA6DDD" w:rsidP="00B72DA0">
      <w:pPr>
        <w:tabs>
          <w:tab w:val="left" w:pos="4820"/>
        </w:tabs>
        <w:spacing w:after="0" w:line="360" w:lineRule="auto"/>
        <w:ind w:left="720" w:right="-79"/>
        <w:jc w:val="both"/>
        <w:rPr>
          <w:b/>
        </w:rPr>
      </w:pPr>
    </w:p>
    <w:p w:rsidR="002314E4" w:rsidRPr="003228E9" w:rsidRDefault="004F32C5" w:rsidP="00875D6B">
      <w:pPr>
        <w:tabs>
          <w:tab w:val="left" w:pos="4820"/>
        </w:tabs>
        <w:spacing w:after="0" w:line="288" w:lineRule="auto"/>
        <w:ind w:left="720" w:right="-567" w:hanging="720"/>
        <w:jc w:val="both"/>
        <w:rPr>
          <w:rFonts w:eastAsia="Arial" w:cs="Arial"/>
          <w:b/>
          <w:i/>
          <w:szCs w:val="24"/>
        </w:rPr>
      </w:pPr>
      <w:r w:rsidRPr="003228E9">
        <w:rPr>
          <w:b/>
          <w:szCs w:val="24"/>
        </w:rPr>
        <w:t>ΘΕΜΑ:</w:t>
      </w:r>
      <w:r w:rsidR="00C617C6">
        <w:rPr>
          <w:b/>
          <w:szCs w:val="24"/>
        </w:rPr>
        <w:tab/>
      </w:r>
      <w:bookmarkStart w:id="0" w:name="_GoBack"/>
      <w:r w:rsidR="00100505" w:rsidRPr="008E75FF">
        <w:rPr>
          <w:b/>
          <w:szCs w:val="24"/>
        </w:rPr>
        <w:t>Τροποποίηση της με αρ. πρωτ</w:t>
      </w:r>
      <w:r w:rsidR="00100505" w:rsidRPr="003228E9">
        <w:rPr>
          <w:b/>
          <w:szCs w:val="24"/>
        </w:rPr>
        <w:t xml:space="preserve">. Φ6/153685/Δ4/30-09-2015 </w:t>
      </w:r>
      <w:r w:rsidR="003E0962" w:rsidRPr="003228E9">
        <w:rPr>
          <w:b/>
          <w:szCs w:val="24"/>
        </w:rPr>
        <w:t xml:space="preserve">(Β΄ 2149) </w:t>
      </w:r>
      <w:r w:rsidR="00100505" w:rsidRPr="003228E9">
        <w:rPr>
          <w:b/>
          <w:szCs w:val="24"/>
        </w:rPr>
        <w:t>Υ</w:t>
      </w:r>
      <w:r w:rsidR="003E0962">
        <w:rPr>
          <w:b/>
          <w:szCs w:val="24"/>
        </w:rPr>
        <w:t xml:space="preserve">πουργικής </w:t>
      </w:r>
      <w:r w:rsidR="00100505" w:rsidRPr="003228E9">
        <w:rPr>
          <w:b/>
          <w:szCs w:val="24"/>
        </w:rPr>
        <w:t>Α</w:t>
      </w:r>
      <w:r w:rsidR="003E0962">
        <w:rPr>
          <w:b/>
          <w:szCs w:val="24"/>
        </w:rPr>
        <w:t xml:space="preserve">πόφασης  </w:t>
      </w:r>
      <w:r w:rsidR="00100505" w:rsidRPr="003228E9">
        <w:rPr>
          <w:b/>
          <w:szCs w:val="24"/>
        </w:rPr>
        <w:t>με θέμα: «</w:t>
      </w:r>
      <w:r w:rsidR="00080265" w:rsidRPr="003228E9">
        <w:rPr>
          <w:rFonts w:eastAsia="Arial" w:cs="Arial"/>
          <w:b/>
          <w:i/>
          <w:szCs w:val="24"/>
        </w:rPr>
        <w:t xml:space="preserve">Καθορισμός διδακτέας-εξεταστέας ύλης των Πανελλαδικώς εξεταζόμενων μαθημάτων της Γ΄ τάξης Ημερήσιων </w:t>
      </w:r>
      <w:r w:rsidR="00994F16" w:rsidRPr="003228E9">
        <w:rPr>
          <w:rFonts w:eastAsia="Arial" w:cs="Arial"/>
          <w:b/>
          <w:i/>
          <w:szCs w:val="24"/>
        </w:rPr>
        <w:t xml:space="preserve">ΕΠΑ.Λ. </w:t>
      </w:r>
      <w:r w:rsidR="00080265" w:rsidRPr="003228E9">
        <w:rPr>
          <w:rFonts w:eastAsia="Arial" w:cs="Arial"/>
          <w:b/>
          <w:i/>
          <w:szCs w:val="24"/>
        </w:rPr>
        <w:t>για το σχολικό έτος 2015-2016</w:t>
      </w:r>
      <w:r w:rsidR="00100505" w:rsidRPr="003228E9">
        <w:rPr>
          <w:rFonts w:eastAsia="Arial" w:cs="Arial"/>
          <w:b/>
          <w:i/>
          <w:szCs w:val="24"/>
        </w:rPr>
        <w:t>»</w:t>
      </w:r>
      <w:bookmarkEnd w:id="0"/>
    </w:p>
    <w:p w:rsidR="001D3600" w:rsidRDefault="001D3600" w:rsidP="00875D6B">
      <w:pPr>
        <w:tabs>
          <w:tab w:val="left" w:pos="4820"/>
        </w:tabs>
        <w:spacing w:after="0" w:line="288" w:lineRule="auto"/>
        <w:ind w:right="-567"/>
        <w:jc w:val="both"/>
        <w:rPr>
          <w:rFonts w:eastAsia="Arial" w:cs="Arial"/>
          <w:highlight w:val="yellow"/>
        </w:rPr>
      </w:pPr>
    </w:p>
    <w:p w:rsidR="00BA731A" w:rsidRDefault="008A14D7" w:rsidP="00875D6B">
      <w:pPr>
        <w:tabs>
          <w:tab w:val="left" w:pos="4820"/>
        </w:tabs>
        <w:spacing w:after="0" w:line="288" w:lineRule="auto"/>
        <w:ind w:right="-567"/>
        <w:jc w:val="both"/>
      </w:pPr>
      <w:r w:rsidRPr="001D3600">
        <w:rPr>
          <w:rFonts w:eastAsia="Arial" w:cs="Arial"/>
        </w:rPr>
        <w:t>Μετά από</w:t>
      </w:r>
      <w:r w:rsidR="00326738" w:rsidRPr="001D3600">
        <w:rPr>
          <w:rFonts w:eastAsia="Arial" w:cs="Arial"/>
        </w:rPr>
        <w:t xml:space="preserve"> σχετική</w:t>
      </w:r>
      <w:r w:rsidRPr="001D3600">
        <w:rPr>
          <w:rFonts w:eastAsia="Arial" w:cs="Arial"/>
        </w:rPr>
        <w:t xml:space="preserve"> εισήγηση του ΙΕΠ (Πράξη 63/2015 του Δ.Σ.), σας ενημερώνουμε ότι η με </w:t>
      </w:r>
      <w:r w:rsidR="002D1A22" w:rsidRPr="001D3600">
        <w:rPr>
          <w:rFonts w:eastAsia="Arial" w:cs="Arial"/>
        </w:rPr>
        <w:t>αρ. πρωτ.</w:t>
      </w:r>
      <w:r w:rsidR="007A16B7" w:rsidRPr="001D3600">
        <w:rPr>
          <w:rFonts w:eastAsia="Arial" w:cs="Arial"/>
        </w:rPr>
        <w:t xml:space="preserve"> </w:t>
      </w:r>
      <w:r w:rsidR="007A16B7" w:rsidRPr="001D3600">
        <w:t xml:space="preserve">Φ6/153685/Δ4/30-09-2015 </w:t>
      </w:r>
      <w:r w:rsidR="003E0962" w:rsidRPr="001D3600">
        <w:t xml:space="preserve">(Β΄ 2149) </w:t>
      </w:r>
      <w:r w:rsidR="007A16B7" w:rsidRPr="001D3600">
        <w:t>Υ</w:t>
      </w:r>
      <w:r w:rsidR="003E0962" w:rsidRPr="001D3600">
        <w:t xml:space="preserve">πουργική </w:t>
      </w:r>
      <w:r w:rsidR="007A16B7" w:rsidRPr="001D3600">
        <w:t>Α</w:t>
      </w:r>
      <w:r w:rsidR="003E0962" w:rsidRPr="001D3600">
        <w:t>πόφαση</w:t>
      </w:r>
      <w:r w:rsidR="007A16B7" w:rsidRPr="001D3600">
        <w:t xml:space="preserve"> </w:t>
      </w:r>
      <w:r w:rsidRPr="001D3600">
        <w:t>με θέμα</w:t>
      </w:r>
      <w:r w:rsidR="00291D58" w:rsidRPr="001D3600">
        <w:t>:</w:t>
      </w:r>
      <w:r w:rsidRPr="001D3600">
        <w:t xml:space="preserve"> </w:t>
      </w:r>
      <w:r w:rsidRPr="001D3600">
        <w:rPr>
          <w:szCs w:val="24"/>
        </w:rPr>
        <w:t>«</w:t>
      </w:r>
      <w:r w:rsidRPr="001D3600">
        <w:rPr>
          <w:rFonts w:eastAsia="Arial" w:cs="Arial"/>
          <w:i/>
          <w:szCs w:val="24"/>
        </w:rPr>
        <w:t>Καθορισμός διδακτέας-εξεταστέας ύλης των Πανελλαδικώς εξεταζόμενων μαθημάτων της Γ΄ τάξης Ημερήσιων ΕΠΑ.Λ. για το σχολικό έτος 2015-2016»</w:t>
      </w:r>
      <w:r w:rsidR="00291D58" w:rsidRPr="001D3600">
        <w:rPr>
          <w:rFonts w:eastAsia="Arial" w:cs="Arial"/>
          <w:i/>
          <w:szCs w:val="24"/>
        </w:rPr>
        <w:t xml:space="preserve"> </w:t>
      </w:r>
      <w:r w:rsidR="00291D58" w:rsidRPr="001D3600">
        <w:rPr>
          <w:rFonts w:eastAsia="Arial" w:cs="Arial"/>
          <w:szCs w:val="24"/>
        </w:rPr>
        <w:t>τροποποιείται</w:t>
      </w:r>
      <w:r w:rsidR="00291D58" w:rsidRPr="001D3600">
        <w:rPr>
          <w:rFonts w:eastAsia="Arial" w:cs="Arial"/>
          <w:i/>
          <w:szCs w:val="24"/>
        </w:rPr>
        <w:t xml:space="preserve"> </w:t>
      </w:r>
      <w:r w:rsidR="003E0962" w:rsidRPr="001D3600">
        <w:t xml:space="preserve">ως προς την </w:t>
      </w:r>
      <w:r w:rsidR="003E0962" w:rsidRPr="001D3600">
        <w:rPr>
          <w:b/>
          <w:u w:val="single"/>
        </w:rPr>
        <w:t>εξεταστέα</w:t>
      </w:r>
      <w:r w:rsidR="003E0962" w:rsidRPr="001D3600">
        <w:t xml:space="preserve"> ύλη των μαθημάτων </w:t>
      </w:r>
      <w:r w:rsidR="00A170D4" w:rsidRPr="001D3600">
        <w:t>«</w:t>
      </w:r>
      <w:r w:rsidR="003E0962" w:rsidRPr="001D3600">
        <w:rPr>
          <w:b/>
        </w:rPr>
        <w:t xml:space="preserve">Αρχές Οικονομικής </w:t>
      </w:r>
      <w:r w:rsidR="00CF6B1C" w:rsidRPr="001D3600">
        <w:rPr>
          <w:b/>
        </w:rPr>
        <w:t>Θεωρίας</w:t>
      </w:r>
      <w:r w:rsidR="00A170D4" w:rsidRPr="001D3600">
        <w:t>»</w:t>
      </w:r>
      <w:r w:rsidR="00CF6B1C" w:rsidRPr="001D3600">
        <w:t xml:space="preserve"> και </w:t>
      </w:r>
      <w:r w:rsidR="00A170D4" w:rsidRPr="001D3600">
        <w:t>«</w:t>
      </w:r>
      <w:r w:rsidR="00CF6B1C" w:rsidRPr="001D3600">
        <w:rPr>
          <w:b/>
        </w:rPr>
        <w:t>Αρχές Οργάνωσης και Διοίκησης</w:t>
      </w:r>
      <w:r w:rsidR="00A170D4" w:rsidRPr="001D3600">
        <w:t>»</w:t>
      </w:r>
      <w:r w:rsidR="00F41352" w:rsidRPr="001D3600">
        <w:t xml:space="preserve"> </w:t>
      </w:r>
      <w:r w:rsidR="00792B5F" w:rsidRPr="001D3600">
        <w:t xml:space="preserve">όλων των ειδικοτήτων </w:t>
      </w:r>
      <w:r w:rsidR="00F41352" w:rsidRPr="001D3600">
        <w:t>του Τομέα Διοίκησης και Οικονομίας</w:t>
      </w:r>
      <w:r w:rsidR="001D3600">
        <w:t xml:space="preserve"> </w:t>
      </w:r>
      <w:r w:rsidR="001D3600" w:rsidRPr="001D3600">
        <w:rPr>
          <w:b/>
        </w:rPr>
        <w:t>της Γ΄ τάξης των Ημερήσιων ΕΠΑ.Λ. σχολικού έτους 2015-2016</w:t>
      </w:r>
      <w:r w:rsidR="000D582A" w:rsidRPr="001D3600">
        <w:t>, ως ακολούθως:</w:t>
      </w:r>
      <w:r w:rsidR="00BA731A" w:rsidRPr="001D3600">
        <w:t xml:space="preserve"> </w:t>
      </w:r>
    </w:p>
    <w:p w:rsidR="001D3600" w:rsidRDefault="001D3600" w:rsidP="00B72DA0">
      <w:pPr>
        <w:tabs>
          <w:tab w:val="left" w:pos="4820"/>
        </w:tabs>
        <w:spacing w:after="0" w:line="240" w:lineRule="auto"/>
        <w:ind w:right="-567"/>
        <w:jc w:val="both"/>
      </w:pPr>
    </w:p>
    <w:p w:rsidR="001D3600" w:rsidRDefault="00922384" w:rsidP="00875D6B">
      <w:pPr>
        <w:spacing w:after="0" w:line="288" w:lineRule="auto"/>
        <w:ind w:right="-567"/>
        <w:rPr>
          <w:rFonts w:eastAsia="Times New Roman"/>
          <w:b/>
          <w:lang w:eastAsia="el-GR"/>
        </w:rPr>
      </w:pPr>
      <w:r w:rsidRPr="001D3600">
        <w:rPr>
          <w:rFonts w:eastAsia="Times New Roman"/>
          <w:b/>
          <w:lang w:eastAsia="el-GR"/>
        </w:rPr>
        <w:t xml:space="preserve">1. Για το μάθημα: </w:t>
      </w:r>
      <w:r w:rsidRPr="001D3600">
        <w:rPr>
          <w:rFonts w:eastAsia="Times New Roman"/>
          <w:lang w:eastAsia="el-GR"/>
        </w:rPr>
        <w:t xml:space="preserve"> </w:t>
      </w:r>
      <w:r w:rsidRPr="001D3600">
        <w:rPr>
          <w:rFonts w:eastAsia="Times New Roman"/>
          <w:b/>
          <w:lang w:eastAsia="el-GR"/>
        </w:rPr>
        <w:t xml:space="preserve">«ΑΡΧΕΣ ΟΙΚΟΝΟΜΙΚΗΣ ΘΕΩΡΙΑΣ» </w:t>
      </w:r>
      <w:r w:rsidRPr="001D3600">
        <w:rPr>
          <w:rFonts w:eastAsia="Times New Roman"/>
          <w:b/>
          <w:u w:val="single"/>
          <w:lang w:eastAsia="el-GR"/>
        </w:rPr>
        <w:t xml:space="preserve">η </w:t>
      </w:r>
      <w:r w:rsidR="0040605E" w:rsidRPr="001D3600">
        <w:rPr>
          <w:rFonts w:eastAsia="Times New Roman"/>
          <w:b/>
          <w:u w:val="single"/>
          <w:lang w:eastAsia="el-GR"/>
        </w:rPr>
        <w:t xml:space="preserve">εξεταστέα </w:t>
      </w:r>
      <w:r w:rsidRPr="001D3600">
        <w:rPr>
          <w:rFonts w:eastAsia="Times New Roman"/>
          <w:b/>
          <w:u w:val="single"/>
          <w:lang w:eastAsia="el-GR"/>
        </w:rPr>
        <w:t>ύλη</w:t>
      </w:r>
      <w:r w:rsidRPr="001D3600">
        <w:rPr>
          <w:rFonts w:eastAsia="Times New Roman"/>
          <w:b/>
          <w:lang w:eastAsia="el-GR"/>
        </w:rPr>
        <w:t xml:space="preserve"> διαμορφώνεται ως εξής:</w:t>
      </w:r>
      <w:r>
        <w:rPr>
          <w:rFonts w:eastAsia="Times New Roman"/>
          <w:b/>
          <w:lang w:eastAsia="el-GR"/>
        </w:rPr>
        <w:t xml:space="preserve"> </w:t>
      </w:r>
      <w:r w:rsidR="00151702">
        <w:rPr>
          <w:rFonts w:eastAsia="Times New Roman"/>
          <w:b/>
          <w:lang w:eastAsia="el-GR"/>
        </w:rPr>
        <w:t xml:space="preserve"> </w:t>
      </w:r>
    </w:p>
    <w:p w:rsidR="00922384" w:rsidRPr="00151702" w:rsidRDefault="008E3E5C" w:rsidP="00875D6B">
      <w:pPr>
        <w:spacing w:after="0" w:line="288" w:lineRule="auto"/>
        <w:ind w:right="-567"/>
        <w:rPr>
          <w:rFonts w:eastAsia="Times New Roman"/>
          <w:b/>
          <w:lang w:eastAsia="el-GR"/>
        </w:rPr>
      </w:pPr>
      <w:r>
        <w:rPr>
          <w:rFonts w:cs="Calibri,Bold"/>
        </w:rPr>
        <w:t>Από το βιβλίο</w:t>
      </w:r>
      <w:r w:rsidR="00922384" w:rsidRPr="00922384">
        <w:rPr>
          <w:rFonts w:cs="Calibri,Bold"/>
        </w:rPr>
        <w:t xml:space="preserve"> </w:t>
      </w:r>
      <w:r>
        <w:rPr>
          <w:rFonts w:cs="Calibri,Bold"/>
        </w:rPr>
        <w:t>«</w:t>
      </w:r>
      <w:r w:rsidR="00922384" w:rsidRPr="00922384">
        <w:rPr>
          <w:rFonts w:cs="Calibri,Bold"/>
        </w:rPr>
        <w:t>Αρχές Οικονομικής Θεωρίας</w:t>
      </w:r>
      <w:r>
        <w:rPr>
          <w:rFonts w:cs="Calibri,Bold"/>
        </w:rPr>
        <w:t>»</w:t>
      </w:r>
      <w:r w:rsidR="00922384" w:rsidRPr="00922384">
        <w:rPr>
          <w:rFonts w:cs="Calibri,Bold"/>
        </w:rPr>
        <w:t xml:space="preserve"> </w:t>
      </w:r>
      <w:r w:rsidR="00922384" w:rsidRPr="00922384">
        <w:rPr>
          <w:rFonts w:cs="Calibri"/>
        </w:rPr>
        <w:t>(Θ. Λιανού, Α. Παπαβασιλείου και Α. Χατζηανδρέου, έκδοση Διόφαντος.)</w:t>
      </w:r>
    </w:p>
    <w:p w:rsidR="00922384" w:rsidRPr="00922384" w:rsidRDefault="00922384" w:rsidP="00B72DA0">
      <w:p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cs="Calibri,Bold"/>
          <w:b/>
          <w:bCs/>
          <w:i/>
          <w:u w:val="single"/>
        </w:rPr>
      </w:pPr>
    </w:p>
    <w:p w:rsidR="001D3600" w:rsidRPr="00293AE8" w:rsidRDefault="001D3600" w:rsidP="00366D31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  <w:b/>
          <w:u w:val="single"/>
        </w:rPr>
      </w:pPr>
      <w:r w:rsidRPr="00293AE8">
        <w:rPr>
          <w:rFonts w:cs="Calibri,Bold"/>
          <w:b/>
          <w:u w:val="single"/>
        </w:rPr>
        <w:t>Κ</w:t>
      </w:r>
      <w:r>
        <w:rPr>
          <w:rFonts w:cs="Calibri,Bold"/>
          <w:b/>
          <w:u w:val="single"/>
        </w:rPr>
        <w:t>εφάλαιο</w:t>
      </w:r>
      <w:r w:rsidRPr="00293AE8">
        <w:rPr>
          <w:rFonts w:cs="Calibri,Bold"/>
          <w:b/>
          <w:u w:val="single"/>
        </w:rPr>
        <w:t xml:space="preserve"> 1: </w:t>
      </w:r>
      <w:r>
        <w:rPr>
          <w:rFonts w:cs="Calibri,Bold"/>
          <w:b/>
          <w:u w:val="single"/>
        </w:rPr>
        <w:t>Βασικές Οικονομικές Έννοιες</w:t>
      </w:r>
      <w:r w:rsidRPr="00293AE8">
        <w:rPr>
          <w:rFonts w:cs="Calibri,Bold"/>
          <w:b/>
          <w:u w:val="single"/>
        </w:rPr>
        <w:t xml:space="preserve"> </w:t>
      </w:r>
    </w:p>
    <w:p w:rsidR="001D3600" w:rsidRDefault="001D3600" w:rsidP="00366D31">
      <w:pPr>
        <w:tabs>
          <w:tab w:val="left" w:pos="709"/>
        </w:tabs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</w:rPr>
      </w:pPr>
      <w:r w:rsidRPr="00BC3581">
        <w:rPr>
          <w:rFonts w:cs="Calibri,Bold"/>
        </w:rPr>
        <w:t>1.</w:t>
      </w:r>
      <w:r>
        <w:rPr>
          <w:rFonts w:cs="Calibri,Bold"/>
        </w:rPr>
        <w:tab/>
        <w:t>Εισαγωγή</w:t>
      </w:r>
    </w:p>
    <w:p w:rsidR="001D3600" w:rsidRDefault="001D3600" w:rsidP="00366D31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,Bold"/>
        </w:rPr>
        <w:t xml:space="preserve">2. </w:t>
      </w:r>
      <w:r>
        <w:rPr>
          <w:rFonts w:cs="Calibri,Bold"/>
        </w:rPr>
        <w:tab/>
      </w:r>
      <w:r w:rsidRPr="00922384">
        <w:rPr>
          <w:rFonts w:cs="Calibri"/>
        </w:rPr>
        <w:t>Η Οικονομία του Ροβινσώνα Κρούσου</w:t>
      </w:r>
    </w:p>
    <w:p w:rsidR="001D3600" w:rsidRDefault="001D3600" w:rsidP="00366D31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"/>
        </w:rPr>
        <w:t>3.</w:t>
      </w:r>
      <w:r>
        <w:rPr>
          <w:rFonts w:cs="Calibri"/>
        </w:rPr>
        <w:tab/>
      </w:r>
      <w:r w:rsidRPr="00922384">
        <w:rPr>
          <w:rFonts w:cs="Calibri"/>
        </w:rPr>
        <w:t>Οι ανάγκες</w:t>
      </w:r>
    </w:p>
    <w:p w:rsidR="001D3600" w:rsidRDefault="001D3600" w:rsidP="00366D31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"/>
        </w:rPr>
        <w:t>4.</w:t>
      </w:r>
      <w:r>
        <w:rPr>
          <w:rFonts w:cs="Calibri"/>
        </w:rPr>
        <w:tab/>
      </w:r>
      <w:r w:rsidRPr="00922384">
        <w:rPr>
          <w:rFonts w:cs="Calibri"/>
        </w:rPr>
        <w:t>Προϊόντα ή Οικονομικά Αγαθά</w:t>
      </w:r>
    </w:p>
    <w:p w:rsidR="001D3600" w:rsidRDefault="001D3600" w:rsidP="00366D31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"/>
        </w:rPr>
        <w:t>5.</w:t>
      </w:r>
      <w:r>
        <w:rPr>
          <w:rFonts w:cs="Calibri"/>
        </w:rPr>
        <w:tab/>
        <w:t>Η Αγορά</w:t>
      </w:r>
    </w:p>
    <w:p w:rsidR="00B72DA0" w:rsidRPr="00B72DA0" w:rsidRDefault="00B72DA0" w:rsidP="00366D31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 w:rsidRPr="00B72DA0">
        <w:rPr>
          <w:rFonts w:cs="Calibri"/>
        </w:rPr>
        <w:t>6.</w:t>
      </w:r>
      <w:r w:rsidRPr="00B72DA0">
        <w:rPr>
          <w:rFonts w:cs="Calibri"/>
        </w:rPr>
        <w:tab/>
      </w:r>
      <w:r>
        <w:rPr>
          <w:rFonts w:cs="Calibri"/>
        </w:rPr>
        <w:t>Κοινωνικοί Θεσμοί</w:t>
      </w:r>
      <w:r w:rsidRPr="00B72DA0">
        <w:rPr>
          <w:rFonts w:cs="Calibri"/>
        </w:rPr>
        <w:t xml:space="preserve"> </w:t>
      </w:r>
    </w:p>
    <w:p w:rsidR="001D3600" w:rsidRDefault="001D3600" w:rsidP="00366D31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"/>
        </w:rPr>
        <w:t>7.</w:t>
      </w:r>
      <w:r>
        <w:rPr>
          <w:rFonts w:cs="Calibri"/>
        </w:rPr>
        <w:tab/>
      </w:r>
      <w:r w:rsidRPr="00922384">
        <w:rPr>
          <w:rFonts w:cs="Calibri"/>
        </w:rPr>
        <w:t>Οι Παραγωγικές Δυνατότητες της Οικονομίας</w:t>
      </w:r>
    </w:p>
    <w:p w:rsidR="00721AC2" w:rsidRDefault="001D3600" w:rsidP="00721AC2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"/>
        </w:rPr>
        <w:t>8.</w:t>
      </w:r>
      <w:r>
        <w:rPr>
          <w:rFonts w:cs="Calibri"/>
        </w:rPr>
        <w:tab/>
      </w:r>
      <w:r w:rsidRPr="00922384">
        <w:rPr>
          <w:rFonts w:cs="Calibri"/>
        </w:rPr>
        <w:t>Ο καταμερισμός των έργων</w:t>
      </w:r>
      <w:r w:rsidR="00721AC2">
        <w:rPr>
          <w:rFonts w:cs="Calibri"/>
        </w:rPr>
        <w:br w:type="page"/>
      </w:r>
    </w:p>
    <w:p w:rsidR="00875D6B" w:rsidRDefault="001D3600" w:rsidP="00366D31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"/>
        </w:rPr>
        <w:lastRenderedPageBreak/>
        <w:t>9.</w:t>
      </w:r>
      <w:r>
        <w:rPr>
          <w:rFonts w:cs="Calibri"/>
        </w:rPr>
        <w:tab/>
        <w:t>Το χρήμα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"/>
        </w:rPr>
        <w:t>10.</w:t>
      </w:r>
      <w:r>
        <w:rPr>
          <w:rFonts w:cs="Calibri"/>
        </w:rPr>
        <w:tab/>
      </w:r>
      <w:r w:rsidRPr="00922384">
        <w:rPr>
          <w:rFonts w:cs="Calibri"/>
        </w:rPr>
        <w:t>Το Οικονομικό κύκλωμα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  <w:bCs/>
        </w:rPr>
      </w:pPr>
      <w:r>
        <w:rPr>
          <w:rFonts w:cs="Calibri"/>
        </w:rPr>
        <w:t>11.</w:t>
      </w:r>
      <w:r>
        <w:rPr>
          <w:rFonts w:cs="Calibri"/>
        </w:rPr>
        <w:tab/>
      </w:r>
      <w:r w:rsidRPr="00922384">
        <w:rPr>
          <w:rFonts w:cs="Calibri,Bold"/>
          <w:bCs/>
        </w:rPr>
        <w:t>Η αβεβαιότητα στην οικονομική ζωή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"/>
        </w:rPr>
        <w:t>12.</w:t>
      </w:r>
      <w:r>
        <w:rPr>
          <w:rFonts w:cs="Calibri"/>
        </w:rPr>
        <w:tab/>
        <w:t>Οι πληροφορίες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"/>
        </w:rPr>
        <w:t>Οι αντίστοιχες ερωτήσεις-ασκήσεις στο τέλος του Κεφαλαίου</w:t>
      </w:r>
    </w:p>
    <w:p w:rsidR="003C34E0" w:rsidRDefault="003C34E0" w:rsidP="00875D6B">
      <w:pPr>
        <w:pStyle w:val="af"/>
        <w:autoSpaceDE w:val="0"/>
        <w:autoSpaceDN w:val="0"/>
        <w:adjustRightInd w:val="0"/>
        <w:spacing w:after="0" w:line="288" w:lineRule="auto"/>
        <w:ind w:right="-567"/>
        <w:jc w:val="both"/>
        <w:rPr>
          <w:rFonts w:cs="Calibri,Bold"/>
          <w:u w:val="single"/>
        </w:rPr>
      </w:pPr>
    </w:p>
    <w:p w:rsidR="001D3600" w:rsidRPr="00293AE8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  <w:u w:val="single"/>
        </w:rPr>
      </w:pPr>
      <w:r w:rsidRPr="00293AE8">
        <w:rPr>
          <w:rFonts w:cs="Calibri,Bold"/>
          <w:b/>
          <w:u w:val="single"/>
        </w:rPr>
        <w:t>Κ</w:t>
      </w:r>
      <w:r>
        <w:rPr>
          <w:rFonts w:cs="Calibri,Bold"/>
          <w:b/>
          <w:u w:val="single"/>
        </w:rPr>
        <w:t>εφάλαιο</w:t>
      </w:r>
      <w:r w:rsidRPr="00293AE8">
        <w:rPr>
          <w:rFonts w:cs="Calibri,Bold"/>
          <w:b/>
          <w:u w:val="single"/>
        </w:rPr>
        <w:t xml:space="preserve"> 7: Α</w:t>
      </w:r>
      <w:r>
        <w:rPr>
          <w:rFonts w:cs="Calibri,Bold"/>
          <w:b/>
          <w:u w:val="single"/>
        </w:rPr>
        <w:t>καθάριστο Εγχώριο Προϊόν</w:t>
      </w:r>
      <w:r w:rsidRPr="00293AE8">
        <w:rPr>
          <w:rFonts w:cs="Calibri,Bold"/>
          <w:b/>
          <w:u w:val="single"/>
        </w:rPr>
        <w:t xml:space="preserve"> 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1. Διάκριση Μικροοικονομικής και Μακροοικονομικής Θεωρίας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2. Ακαθάριστο Εγχώριο Προϊόν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3. Η Έννοια της Προστιθέμενης Αξίας</w:t>
      </w:r>
    </w:p>
    <w:p w:rsid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  <w:b/>
          <w:bCs/>
        </w:rPr>
      </w:pPr>
      <w:r w:rsidRPr="00922384">
        <w:rPr>
          <w:rFonts w:cs="Calibri"/>
        </w:rPr>
        <w:t>4. Η επίδραση της μεταβολής των τιμών στο Ακαθάριστο Εγχώριο προϊόν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 w:rsidRPr="00922384">
        <w:rPr>
          <w:rFonts w:cs="Calibri"/>
        </w:rPr>
        <w:t>9. Το κατά κεφαλήν πραγματικό Α.Ε.Π.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10. Το Α.Ε.Π. ως δείκτης οικονομικής ευημερίας και οι αδυναμίες του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  <w:b/>
          <w:bCs/>
        </w:rPr>
      </w:pPr>
      <w:r>
        <w:rPr>
          <w:rFonts w:cs="Calibri"/>
        </w:rPr>
        <w:t>Οι αντίστοιχες ερωτήσεις-ασκήσεις στο τέλος του Κεφαλαίου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  <w:b/>
          <w:bCs/>
        </w:rPr>
      </w:pPr>
    </w:p>
    <w:p w:rsidR="001D3600" w:rsidRPr="00293AE8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  <w:u w:val="single"/>
        </w:rPr>
      </w:pPr>
      <w:r w:rsidRPr="00293AE8">
        <w:rPr>
          <w:rFonts w:cs="Calibri,Bold"/>
          <w:b/>
          <w:u w:val="single"/>
        </w:rPr>
        <w:t>Κ</w:t>
      </w:r>
      <w:r>
        <w:rPr>
          <w:rFonts w:cs="Calibri,Bold"/>
          <w:b/>
          <w:u w:val="single"/>
        </w:rPr>
        <w:t>εφάλαιο</w:t>
      </w:r>
      <w:r w:rsidRPr="00293AE8">
        <w:rPr>
          <w:rFonts w:cs="Calibri,Bold"/>
          <w:b/>
          <w:u w:val="single"/>
        </w:rPr>
        <w:t xml:space="preserve"> 8: </w:t>
      </w:r>
      <w:r>
        <w:rPr>
          <w:rFonts w:cs="Calibri,Bold"/>
          <w:b/>
          <w:u w:val="single"/>
        </w:rPr>
        <w:t>Το Τραπεζικό Σύστημα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1. Τι είναι χρήμα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2. Λειτουργίες του χρήματος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3. Είδη χρήματος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4. Το Τραπεζικό Σύστημα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5. Η δημιουργία χρήματος από τις Εμπορικές Τράπεζες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7. Τοκισμός – Ανατοκισμός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  <w:b/>
          <w:bCs/>
        </w:rPr>
      </w:pPr>
      <w:r>
        <w:rPr>
          <w:rFonts w:cs="Calibri"/>
        </w:rPr>
        <w:t>Οι αντίστοιχες ερωτήσεις-ασκήσεις στο τέλος του Κεφαλαίου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  <w:b/>
          <w:bCs/>
        </w:rPr>
      </w:pPr>
    </w:p>
    <w:p w:rsidR="001D3600" w:rsidRPr="00293AE8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  <w:u w:val="single"/>
        </w:rPr>
      </w:pPr>
      <w:r w:rsidRPr="00293AE8">
        <w:rPr>
          <w:rFonts w:cs="Calibri,Bold"/>
          <w:b/>
          <w:u w:val="single"/>
        </w:rPr>
        <w:t>Κ</w:t>
      </w:r>
      <w:r>
        <w:rPr>
          <w:rFonts w:cs="Calibri,Bold"/>
          <w:b/>
          <w:u w:val="single"/>
        </w:rPr>
        <w:t>εφάλαιο</w:t>
      </w:r>
      <w:r w:rsidRPr="00293AE8">
        <w:rPr>
          <w:rFonts w:cs="Calibri,Bold"/>
          <w:b/>
          <w:u w:val="single"/>
        </w:rPr>
        <w:t xml:space="preserve"> 9: Ο</w:t>
      </w:r>
      <w:r>
        <w:rPr>
          <w:rFonts w:cs="Calibri,Bold"/>
          <w:b/>
          <w:u w:val="single"/>
        </w:rPr>
        <w:t>ικονομικές Διακυμάνσεις</w:t>
      </w:r>
      <w:r w:rsidRPr="00293AE8">
        <w:rPr>
          <w:rFonts w:cs="Calibri,Bold"/>
          <w:b/>
          <w:u w:val="single"/>
        </w:rPr>
        <w:t xml:space="preserve"> – Π</w:t>
      </w:r>
      <w:r>
        <w:rPr>
          <w:rFonts w:cs="Calibri,Bold"/>
          <w:b/>
          <w:u w:val="single"/>
        </w:rPr>
        <w:t>ληθωρισμός</w:t>
      </w:r>
      <w:r w:rsidRPr="00293AE8">
        <w:rPr>
          <w:rFonts w:cs="Calibri,Bold"/>
          <w:b/>
          <w:u w:val="single"/>
        </w:rPr>
        <w:t>- Α</w:t>
      </w:r>
      <w:r>
        <w:rPr>
          <w:rFonts w:cs="Calibri,Bold"/>
          <w:b/>
          <w:u w:val="single"/>
        </w:rPr>
        <w:t>νεργία</w:t>
      </w:r>
      <w:r w:rsidRPr="00293AE8">
        <w:rPr>
          <w:rFonts w:cs="Calibri,Bold"/>
          <w:b/>
          <w:u w:val="single"/>
        </w:rPr>
        <w:t xml:space="preserve"> 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1. Εισαγωγή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2. Οικονομικές διακυμάνσεις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3. Ο πληθωρισμός (εκτός από το υποκεφάλαιο που αναφέρεται στις συνέπειες του</w:t>
      </w:r>
      <w:r>
        <w:rPr>
          <w:rFonts w:cs="Calibri"/>
        </w:rPr>
        <w:t xml:space="preserve"> </w:t>
      </w:r>
      <w:r w:rsidRPr="00922384">
        <w:rPr>
          <w:rFonts w:cs="Calibri"/>
        </w:rPr>
        <w:t>πληθωρισμού και φέρει τον υπότιτλο: «γ) Δανειστές και χρεώστες»)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4. Ανεργία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  <w:b/>
          <w:bCs/>
        </w:rPr>
      </w:pPr>
      <w:r>
        <w:rPr>
          <w:rFonts w:cs="Calibri"/>
        </w:rPr>
        <w:t>Οι αντίστοιχες ερωτήσεις-ασκήσεις στο τέλος του Κεφαλαίου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  <w:b/>
          <w:bCs/>
        </w:rPr>
      </w:pPr>
    </w:p>
    <w:p w:rsidR="001D3600" w:rsidRPr="00293AE8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  <w:u w:val="single"/>
        </w:rPr>
      </w:pPr>
      <w:r w:rsidRPr="00293AE8">
        <w:rPr>
          <w:rFonts w:cs="Calibri,Bold"/>
          <w:b/>
          <w:u w:val="single"/>
        </w:rPr>
        <w:t>Κ</w:t>
      </w:r>
      <w:r>
        <w:rPr>
          <w:rFonts w:cs="Calibri,Bold"/>
          <w:b/>
          <w:u w:val="single"/>
        </w:rPr>
        <w:t>εφάλαιο</w:t>
      </w:r>
      <w:r w:rsidRPr="00293AE8">
        <w:rPr>
          <w:rFonts w:cs="Calibri,Bold"/>
          <w:b/>
          <w:u w:val="single"/>
        </w:rPr>
        <w:t xml:space="preserve"> 10: </w:t>
      </w:r>
      <w:r>
        <w:rPr>
          <w:rFonts w:cs="Calibri,Bold"/>
          <w:b/>
          <w:u w:val="single"/>
        </w:rPr>
        <w:t>Τα Δημόσια Οικονομικά</w:t>
      </w:r>
    </w:p>
    <w:p w:rsidR="001D3600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 w:rsidRPr="00922384">
        <w:rPr>
          <w:rFonts w:cs="Calibri"/>
        </w:rPr>
        <w:t>1.</w:t>
      </w:r>
      <w:r>
        <w:rPr>
          <w:rFonts w:cs="Calibri"/>
        </w:rPr>
        <w:t xml:space="preserve"> </w:t>
      </w:r>
      <w:r w:rsidRPr="00922384">
        <w:rPr>
          <w:rFonts w:cs="Calibri"/>
        </w:rPr>
        <w:t>Εισαγωγή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2.</w:t>
      </w:r>
      <w:r>
        <w:rPr>
          <w:rFonts w:cs="Calibri"/>
        </w:rPr>
        <w:t xml:space="preserve"> </w:t>
      </w:r>
      <w:r w:rsidRPr="00922384">
        <w:rPr>
          <w:rFonts w:cs="Calibri"/>
        </w:rPr>
        <w:t>Οι Οικονομικές Λειτουργίες του Κράτους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3.</w:t>
      </w:r>
      <w:r>
        <w:rPr>
          <w:rFonts w:cs="Calibri"/>
        </w:rPr>
        <w:t xml:space="preserve"> </w:t>
      </w:r>
      <w:r w:rsidRPr="00922384">
        <w:rPr>
          <w:rFonts w:cs="Calibri"/>
        </w:rPr>
        <w:t>Τα Δημόσια Οικονομικά</w:t>
      </w:r>
    </w:p>
    <w:p w:rsidR="001D3600" w:rsidRPr="00922384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  <w:b/>
          <w:bCs/>
          <w:i/>
        </w:rPr>
      </w:pPr>
      <w:r w:rsidRPr="00922384">
        <w:rPr>
          <w:rFonts w:cs="Calibri"/>
        </w:rPr>
        <w:t>4.</w:t>
      </w:r>
      <w:r>
        <w:rPr>
          <w:rFonts w:cs="Calibri"/>
        </w:rPr>
        <w:t xml:space="preserve"> </w:t>
      </w:r>
      <w:r w:rsidRPr="00922384">
        <w:rPr>
          <w:rFonts w:cs="Calibri"/>
        </w:rPr>
        <w:t>Κρατικός Προϋπολογισμός</w:t>
      </w:r>
    </w:p>
    <w:p w:rsidR="00C617C6" w:rsidRDefault="001D3600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  <w:r>
        <w:rPr>
          <w:rFonts w:cs="Calibri"/>
        </w:rPr>
        <w:t>Οι αντίστοιχες ερωτήσεις στο τέλος του Κεφαλαίου</w:t>
      </w:r>
    </w:p>
    <w:p w:rsidR="00875D6B" w:rsidRDefault="00875D6B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</w:p>
    <w:p w:rsidR="00875D6B" w:rsidRDefault="00875D6B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"/>
        </w:rPr>
      </w:pPr>
    </w:p>
    <w:p w:rsidR="001D3600" w:rsidRDefault="00CD2979" w:rsidP="00875D6B">
      <w:pPr>
        <w:spacing w:after="0" w:line="288" w:lineRule="auto"/>
        <w:ind w:right="-483"/>
        <w:rPr>
          <w:rFonts w:eastAsia="Times New Roman"/>
          <w:b/>
          <w:lang w:eastAsia="el-GR"/>
        </w:rPr>
      </w:pPr>
      <w:r>
        <w:rPr>
          <w:rFonts w:eastAsia="Times New Roman"/>
          <w:b/>
          <w:lang w:eastAsia="el-GR"/>
        </w:rPr>
        <w:t>2</w:t>
      </w:r>
      <w:r w:rsidR="00CD4F5D" w:rsidRPr="00461D28">
        <w:rPr>
          <w:rFonts w:eastAsia="Times New Roman"/>
          <w:b/>
          <w:lang w:eastAsia="el-GR"/>
        </w:rPr>
        <w:t xml:space="preserve">. </w:t>
      </w:r>
      <w:r w:rsidR="00461D28" w:rsidRPr="00461D28">
        <w:rPr>
          <w:rFonts w:eastAsia="Times New Roman"/>
          <w:b/>
          <w:lang w:eastAsia="el-GR"/>
        </w:rPr>
        <w:t>Για το μάθημα</w:t>
      </w:r>
      <w:r w:rsidR="00CD4F5D" w:rsidRPr="00461D28">
        <w:rPr>
          <w:rFonts w:eastAsia="Times New Roman"/>
          <w:b/>
          <w:lang w:eastAsia="el-GR"/>
        </w:rPr>
        <w:t>: «ΑΡΧΕΣ ΟΡΓΑΝΩΣΗΣ ΚΑΙ ΔΙΟΙΚΗΣΗΣ»</w:t>
      </w:r>
      <w:r w:rsidR="00461D28" w:rsidRPr="00461D28">
        <w:rPr>
          <w:rFonts w:eastAsia="Times New Roman"/>
          <w:b/>
          <w:lang w:eastAsia="el-GR"/>
        </w:rPr>
        <w:t xml:space="preserve"> </w:t>
      </w:r>
      <w:r w:rsidR="00461D28" w:rsidRPr="001D3600">
        <w:rPr>
          <w:rFonts w:eastAsia="Times New Roman"/>
          <w:b/>
          <w:u w:val="single"/>
          <w:lang w:eastAsia="el-GR"/>
        </w:rPr>
        <w:t xml:space="preserve">η </w:t>
      </w:r>
      <w:r w:rsidR="00326738" w:rsidRPr="001D3600">
        <w:rPr>
          <w:rFonts w:eastAsia="Times New Roman"/>
          <w:b/>
          <w:u w:val="single"/>
          <w:lang w:eastAsia="el-GR"/>
        </w:rPr>
        <w:t xml:space="preserve"> </w:t>
      </w:r>
      <w:r w:rsidR="00461D28" w:rsidRPr="001D3600">
        <w:rPr>
          <w:rFonts w:eastAsia="Times New Roman"/>
          <w:b/>
          <w:u w:val="single"/>
          <w:lang w:eastAsia="el-GR"/>
        </w:rPr>
        <w:t>εξεταστέα ύλη</w:t>
      </w:r>
      <w:r w:rsidR="00461D28" w:rsidRPr="00461D28">
        <w:rPr>
          <w:rFonts w:eastAsia="Times New Roman"/>
          <w:b/>
          <w:lang w:eastAsia="el-GR"/>
        </w:rPr>
        <w:t xml:space="preserve"> διαμορφώνεται ως εξής: </w:t>
      </w:r>
    </w:p>
    <w:p w:rsidR="00366D31" w:rsidRDefault="00343D5C" w:rsidP="00366D31">
      <w:pPr>
        <w:spacing w:after="0" w:line="288" w:lineRule="auto"/>
        <w:ind w:right="-483"/>
        <w:rPr>
          <w:rFonts w:eastAsia="Times New Roman"/>
          <w:b/>
          <w:u w:val="single"/>
          <w:lang w:eastAsia="el-GR"/>
        </w:rPr>
      </w:pPr>
      <w:r>
        <w:rPr>
          <w:rFonts w:eastAsia="Times New Roman"/>
          <w:lang w:eastAsia="el-GR"/>
        </w:rPr>
        <w:t>Από το β</w:t>
      </w:r>
      <w:r w:rsidR="00922384" w:rsidRPr="00CD2979">
        <w:rPr>
          <w:rFonts w:eastAsia="Times New Roman"/>
          <w:lang w:eastAsia="el-GR"/>
        </w:rPr>
        <w:t xml:space="preserve">ιβλίο: «Αρχές Οργάνωσης και Διοίκησης Επιχειρήσεων και Υπηρεσιών» των Δ. Μπουραντά, Α. Βάθη, Χ. Παπακωνσταντίνου, Π. Ρεκλείτη, έκδοση </w:t>
      </w:r>
      <w:r w:rsidR="001D3600">
        <w:rPr>
          <w:rFonts w:eastAsia="Times New Roman"/>
          <w:lang w:eastAsia="el-GR"/>
        </w:rPr>
        <w:t xml:space="preserve">2014 </w:t>
      </w:r>
      <w:r w:rsidR="00922384" w:rsidRPr="00CD2979">
        <w:rPr>
          <w:rFonts w:eastAsia="Times New Roman"/>
          <w:lang w:eastAsia="el-GR"/>
        </w:rPr>
        <w:t xml:space="preserve">Διόφαντος: </w:t>
      </w:r>
      <w:r w:rsidR="00366D31">
        <w:rPr>
          <w:rFonts w:eastAsia="Times New Roman"/>
          <w:b/>
          <w:u w:val="single"/>
          <w:lang w:eastAsia="el-GR"/>
        </w:rPr>
        <w:br w:type="page"/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b/>
          <w:u w:val="single"/>
          <w:lang w:eastAsia="el-GR"/>
        </w:rPr>
      </w:pPr>
      <w:r w:rsidRPr="00922384">
        <w:rPr>
          <w:rFonts w:eastAsia="Times New Roman"/>
          <w:b/>
          <w:u w:val="single"/>
          <w:lang w:eastAsia="el-GR"/>
        </w:rPr>
        <w:t>Κεφάλαιο 1: Επιχειρήσεις και Οργανισμοί</w:t>
      </w:r>
    </w:p>
    <w:p w:rsidR="00C617C6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1.2. Η Επιχείρηση (σελ. 22−26)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1.3. Λειτουργίες της επιχείρησης (σελ. 27−31)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1.4. Η Επιχείρηση και το Περιβάλλον της (σελ. 32−35)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1.5. Η Αποτελεσματικότητα των Επιχειρήσεων (σελ. 36−4</w:t>
      </w:r>
      <w:r w:rsidRPr="00001996">
        <w:rPr>
          <w:rFonts w:eastAsia="Times New Roman"/>
          <w:lang w:eastAsia="el-GR"/>
        </w:rPr>
        <w:t>0</w:t>
      </w:r>
      <w:r w:rsidRPr="00922384">
        <w:rPr>
          <w:rFonts w:eastAsia="Times New Roman"/>
          <w:lang w:eastAsia="el-GR"/>
        </w:rPr>
        <w:t>)</w:t>
      </w:r>
    </w:p>
    <w:p w:rsidR="00922384" w:rsidRPr="00922384" w:rsidRDefault="00C617C6" w:rsidP="00875D6B">
      <w:pPr>
        <w:spacing w:after="0" w:line="288" w:lineRule="auto"/>
        <w:ind w:left="284"/>
        <w:rPr>
          <w:rFonts w:eastAsia="Times New Roman"/>
          <w:lang w:eastAsia="el-GR"/>
        </w:rPr>
      </w:pPr>
      <w:r>
        <w:rPr>
          <w:rFonts w:cs="Calibri"/>
        </w:rPr>
        <w:t>Οι αντίστοιχες ερωτήσεις στο τέλος του Κεφαλαίου</w:t>
      </w:r>
    </w:p>
    <w:p w:rsidR="00C617C6" w:rsidRDefault="00C617C6" w:rsidP="00875D6B">
      <w:pPr>
        <w:spacing w:after="0" w:line="264" w:lineRule="auto"/>
        <w:ind w:left="284"/>
        <w:rPr>
          <w:rFonts w:eastAsia="Times New Roman"/>
          <w:b/>
          <w:u w:val="single"/>
          <w:lang w:eastAsia="el-GR"/>
        </w:rPr>
      </w:pP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b/>
          <w:u w:val="single"/>
          <w:lang w:eastAsia="el-GR"/>
        </w:rPr>
      </w:pPr>
      <w:r w:rsidRPr="00922384">
        <w:rPr>
          <w:rFonts w:eastAsia="Times New Roman"/>
          <w:b/>
          <w:u w:val="single"/>
          <w:lang w:eastAsia="el-GR"/>
        </w:rPr>
        <w:t>Κεφάλαιο 2: Η Επιστήμη της Διοίκησης των Επιχειρήσεων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2.1. Εισαγωγικές Έννοιες (σελ. 52)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2.2. Οργάνωση και Διοίκηση (σελ. 53−58)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2.3. Marketing (σελ. 61-65)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2.4. Διοίκηση Πωλήσεων (σελ. 66-68)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2.5. Χρηματοοικονομική Διοίκηση (σελ. 69-7</w:t>
      </w:r>
      <w:r>
        <w:rPr>
          <w:rFonts w:eastAsia="Times New Roman"/>
          <w:lang w:eastAsia="el-GR"/>
        </w:rPr>
        <w:t>0</w:t>
      </w:r>
      <w:r w:rsidRPr="00922384">
        <w:rPr>
          <w:rFonts w:eastAsia="Times New Roman"/>
          <w:lang w:eastAsia="el-GR"/>
        </w:rPr>
        <w:t>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2.6. Διοίκηση Παραγωγής (σελ. 72-7</w:t>
      </w:r>
      <w:r>
        <w:rPr>
          <w:rFonts w:eastAsia="Times New Roman"/>
          <w:lang w:eastAsia="el-GR"/>
        </w:rPr>
        <w:t>4</w:t>
      </w:r>
      <w:r w:rsidRPr="00922384">
        <w:rPr>
          <w:rFonts w:eastAsia="Times New Roman"/>
          <w:lang w:eastAsia="el-GR"/>
        </w:rPr>
        <w:t>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2.7. Διοίκηση Ανθρώπινων Πόρων (σελ. 76-</w:t>
      </w:r>
      <w:r>
        <w:rPr>
          <w:rFonts w:eastAsia="Times New Roman"/>
          <w:lang w:eastAsia="el-GR"/>
        </w:rPr>
        <w:t>79</w:t>
      </w:r>
      <w:r w:rsidRPr="00922384">
        <w:rPr>
          <w:rFonts w:eastAsia="Times New Roman"/>
          <w:lang w:eastAsia="el-GR"/>
        </w:rPr>
        <w:t>)</w:t>
      </w:r>
    </w:p>
    <w:p w:rsidR="00C617C6" w:rsidRDefault="00C617C6" w:rsidP="00875D6B">
      <w:pPr>
        <w:autoSpaceDE w:val="0"/>
        <w:autoSpaceDN w:val="0"/>
        <w:adjustRightInd w:val="0"/>
        <w:spacing w:after="0" w:line="288" w:lineRule="auto"/>
        <w:ind w:left="284" w:right="-567"/>
        <w:jc w:val="both"/>
        <w:rPr>
          <w:rFonts w:cs="Calibri,Bold"/>
          <w:b/>
          <w:bCs/>
        </w:rPr>
      </w:pPr>
      <w:r>
        <w:rPr>
          <w:rFonts w:cs="Calibri"/>
        </w:rPr>
        <w:t>Οι αντίστοιχες ερωτήσεις-ασκήσεις στο τέλος του Κεφαλαίου</w:t>
      </w:r>
    </w:p>
    <w:p w:rsidR="00C617C6" w:rsidRPr="00875D6B" w:rsidRDefault="00C617C6" w:rsidP="00875D6B">
      <w:pPr>
        <w:spacing w:after="0" w:line="264" w:lineRule="auto"/>
        <w:ind w:left="284"/>
        <w:rPr>
          <w:rFonts w:eastAsia="Times New Roman"/>
          <w:b/>
          <w:u w:val="single"/>
          <w:lang w:eastAsia="el-GR"/>
        </w:rPr>
      </w:pP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b/>
          <w:u w:val="single"/>
          <w:lang w:eastAsia="el-GR"/>
        </w:rPr>
      </w:pPr>
      <w:r w:rsidRPr="00922384">
        <w:rPr>
          <w:rFonts w:eastAsia="Times New Roman"/>
          <w:b/>
          <w:u w:val="single"/>
          <w:lang w:eastAsia="el-GR"/>
        </w:rPr>
        <w:t xml:space="preserve">Κεφάλαιο 3: Διοικητικές Λειτουργίες 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3.2.1. Εισαγωγή στην έννοια του Οργανωτικού Σχεδιασμού (σελ. 100-101)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3.3.1. Ηγεσία – Βασικές έννοιες (σελ.118-12</w:t>
      </w:r>
      <w:r>
        <w:rPr>
          <w:rFonts w:eastAsia="Times New Roman"/>
          <w:lang w:eastAsia="el-GR"/>
        </w:rPr>
        <w:t>2</w:t>
      </w:r>
      <w:r w:rsidRPr="00922384">
        <w:rPr>
          <w:rFonts w:eastAsia="Times New Roman"/>
          <w:lang w:eastAsia="el-GR"/>
        </w:rPr>
        <w:t>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3.3.2. Παρακίνηση (σελ. 124-129</w:t>
      </w:r>
      <w:r>
        <w:rPr>
          <w:rFonts w:eastAsia="Times New Roman"/>
          <w:lang w:eastAsia="el-GR"/>
        </w:rPr>
        <w:t>)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3.3.3. Δυναμική Ομάδων (σελ. 130-13</w:t>
      </w:r>
      <w:r>
        <w:rPr>
          <w:rFonts w:eastAsia="Times New Roman"/>
          <w:lang w:eastAsia="el-GR"/>
        </w:rPr>
        <w:t>4</w:t>
      </w:r>
      <w:r w:rsidRPr="00922384">
        <w:rPr>
          <w:rFonts w:eastAsia="Times New Roman"/>
          <w:lang w:eastAsia="el-GR"/>
        </w:rPr>
        <w:t>) και</w:t>
      </w:r>
    </w:p>
    <w:p w:rsidR="00C617C6" w:rsidRPr="00922384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 w:rsidRPr="00922384">
        <w:rPr>
          <w:rFonts w:eastAsia="Times New Roman"/>
          <w:lang w:eastAsia="el-GR"/>
        </w:rPr>
        <w:t>3.3.4 Επικοινωνία</w:t>
      </w:r>
      <w:r>
        <w:rPr>
          <w:rFonts w:eastAsia="Times New Roman"/>
          <w:lang w:eastAsia="el-GR"/>
        </w:rPr>
        <w:t xml:space="preserve"> (</w:t>
      </w:r>
      <w:r w:rsidRPr="00922384">
        <w:rPr>
          <w:rFonts w:eastAsia="Times New Roman"/>
          <w:lang w:eastAsia="el-GR"/>
        </w:rPr>
        <w:t>σελ.136-15</w:t>
      </w:r>
      <w:r>
        <w:rPr>
          <w:rFonts w:eastAsia="Times New Roman"/>
          <w:lang w:eastAsia="el-GR"/>
        </w:rPr>
        <w:t>0</w:t>
      </w:r>
      <w:r w:rsidRPr="00922384">
        <w:rPr>
          <w:rFonts w:eastAsia="Times New Roman"/>
          <w:lang w:eastAsia="el-GR"/>
        </w:rPr>
        <w:t>)</w:t>
      </w:r>
    </w:p>
    <w:p w:rsidR="00C617C6" w:rsidRPr="00001996" w:rsidRDefault="00C617C6" w:rsidP="00875D6B">
      <w:pPr>
        <w:spacing w:after="0" w:line="288" w:lineRule="auto"/>
        <w:ind w:left="284" w:right="-567"/>
        <w:rPr>
          <w:rFonts w:eastAsia="Times New Roman"/>
          <w:lang w:eastAsia="el-GR"/>
        </w:rPr>
      </w:pPr>
      <w:r>
        <w:rPr>
          <w:rFonts w:cs="Calibri"/>
        </w:rPr>
        <w:t>Οι αντίστοιχες ερωτήσεις-ασκήσεις στο τέλος του Κεφαλαίου</w:t>
      </w:r>
    </w:p>
    <w:p w:rsidR="007D2036" w:rsidRPr="00875D6B" w:rsidRDefault="007D2036" w:rsidP="00875D6B">
      <w:pPr>
        <w:spacing w:after="0" w:line="264" w:lineRule="auto"/>
        <w:ind w:left="284"/>
        <w:rPr>
          <w:rFonts w:eastAsia="Times New Roman"/>
          <w:b/>
          <w:u w:val="single"/>
          <w:lang w:eastAsia="el-GR"/>
        </w:rPr>
      </w:pPr>
    </w:p>
    <w:p w:rsidR="007D2036" w:rsidRPr="00875D6B" w:rsidRDefault="007D2036" w:rsidP="00875D6B">
      <w:pPr>
        <w:spacing w:after="0" w:line="264" w:lineRule="auto"/>
        <w:ind w:left="284"/>
        <w:rPr>
          <w:rFonts w:eastAsia="Times New Roman"/>
          <w:b/>
          <w:u w:val="single"/>
          <w:lang w:eastAsia="el-GR"/>
        </w:rPr>
      </w:pPr>
    </w:p>
    <w:p w:rsidR="00326738" w:rsidRDefault="00326738" w:rsidP="00326738">
      <w:pPr>
        <w:spacing w:after="0" w:line="312" w:lineRule="auto"/>
        <w:ind w:left="-142" w:right="-524"/>
        <w:jc w:val="both"/>
        <w:rPr>
          <w:rFonts w:eastAsia="Times New Roman"/>
          <w:b/>
          <w:bCs/>
          <w:lang w:eastAsia="el-GR"/>
        </w:rPr>
      </w:pPr>
      <w:r>
        <w:rPr>
          <w:rFonts w:eastAsia="Times New Roman"/>
          <w:b/>
          <w:bCs/>
          <w:lang w:eastAsia="el-GR"/>
        </w:rPr>
        <w:t>Για την τροποποίηση της ύλης θα εκδοθεί Υπουργική Απόφαση.</w:t>
      </w:r>
    </w:p>
    <w:p w:rsidR="00F961D6" w:rsidRDefault="00F961D6" w:rsidP="00326738">
      <w:pPr>
        <w:spacing w:after="0" w:line="312" w:lineRule="auto"/>
        <w:ind w:left="-142" w:right="-524"/>
        <w:jc w:val="both"/>
        <w:rPr>
          <w:b/>
          <w:u w:val="single"/>
        </w:rPr>
      </w:pPr>
      <w:r w:rsidRPr="003C5A8E">
        <w:rPr>
          <w:b/>
          <w:u w:val="single"/>
        </w:rPr>
        <w:t>Οι διδάσκοντες να ενημερωθούν ενυπόγραφα.</w:t>
      </w:r>
    </w:p>
    <w:p w:rsidR="00875D6B" w:rsidRPr="00BC550B" w:rsidRDefault="00875D6B" w:rsidP="00875D6B">
      <w:pPr>
        <w:framePr w:w="4503" w:h="1791" w:hSpace="180" w:wrap="auto" w:vAnchor="text" w:hAnchor="page" w:x="6594" w:y="234"/>
        <w:spacing w:after="0" w:line="312" w:lineRule="auto"/>
        <w:jc w:val="center"/>
        <w:rPr>
          <w:rFonts w:cs="Arial"/>
          <w:b/>
        </w:rPr>
      </w:pPr>
      <w:r>
        <w:rPr>
          <w:rFonts w:cs="Arial"/>
          <w:b/>
        </w:rPr>
        <w:t>Ο</w:t>
      </w:r>
      <w:r w:rsidRPr="00BC550B">
        <w:rPr>
          <w:rFonts w:cs="Arial"/>
          <w:b/>
        </w:rPr>
        <w:t xml:space="preserve"> </w:t>
      </w:r>
      <w:r>
        <w:rPr>
          <w:rFonts w:cs="Arial"/>
          <w:b/>
        </w:rPr>
        <w:t>ΓΕΝΙΚΟΣ ΓΡΑΜΜΑΤΕΑΣ</w:t>
      </w:r>
    </w:p>
    <w:p w:rsidR="00875D6B" w:rsidRPr="00BC550B" w:rsidRDefault="00875D6B" w:rsidP="00875D6B">
      <w:pPr>
        <w:framePr w:w="4503" w:h="1791" w:hSpace="180" w:wrap="auto" w:vAnchor="text" w:hAnchor="page" w:x="6594" w:y="234"/>
        <w:spacing w:after="0" w:line="312" w:lineRule="auto"/>
        <w:jc w:val="center"/>
        <w:rPr>
          <w:rFonts w:cs="Arial"/>
          <w:b/>
        </w:rPr>
      </w:pPr>
    </w:p>
    <w:p w:rsidR="00875D6B" w:rsidRDefault="00875D6B" w:rsidP="00875D6B">
      <w:pPr>
        <w:framePr w:w="4503" w:h="1791" w:hSpace="180" w:wrap="auto" w:vAnchor="text" w:hAnchor="page" w:x="6594" w:y="234"/>
        <w:spacing w:after="0" w:line="312" w:lineRule="auto"/>
        <w:jc w:val="center"/>
        <w:rPr>
          <w:rFonts w:cs="Arial"/>
          <w:b/>
        </w:rPr>
      </w:pPr>
    </w:p>
    <w:p w:rsidR="00875D6B" w:rsidRPr="00BC550B" w:rsidRDefault="00875D6B" w:rsidP="00875D6B">
      <w:pPr>
        <w:framePr w:w="4503" w:h="1791" w:hSpace="180" w:wrap="auto" w:vAnchor="text" w:hAnchor="page" w:x="6594" w:y="234"/>
        <w:spacing w:after="0" w:line="312" w:lineRule="auto"/>
        <w:jc w:val="center"/>
        <w:rPr>
          <w:rFonts w:cs="Arial"/>
          <w:b/>
        </w:rPr>
      </w:pPr>
    </w:p>
    <w:p w:rsidR="00875D6B" w:rsidRPr="00F7080B" w:rsidRDefault="00875D6B" w:rsidP="00875D6B">
      <w:pPr>
        <w:framePr w:w="4503" w:h="1791" w:hSpace="180" w:wrap="auto" w:vAnchor="text" w:hAnchor="page" w:x="6594" w:y="234"/>
        <w:spacing w:after="0" w:line="312" w:lineRule="auto"/>
        <w:jc w:val="center"/>
        <w:rPr>
          <w:rFonts w:cs="Arial"/>
          <w:b/>
        </w:rPr>
      </w:pPr>
      <w:r>
        <w:rPr>
          <w:rFonts w:cs="Arial"/>
          <w:b/>
        </w:rPr>
        <w:t>ΙΩΑΝΝΗΣ ΠΑΝΤΗΣ</w:t>
      </w:r>
    </w:p>
    <w:p w:rsidR="001736C5" w:rsidRPr="00326738" w:rsidRDefault="001736C5" w:rsidP="00326738">
      <w:pPr>
        <w:spacing w:after="0" w:line="312" w:lineRule="auto"/>
        <w:ind w:left="-142" w:right="-524"/>
        <w:jc w:val="both"/>
        <w:rPr>
          <w:rFonts w:eastAsia="Times New Roman"/>
          <w:b/>
          <w:bCs/>
          <w:lang w:eastAsia="el-GR"/>
        </w:rPr>
      </w:pP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922"/>
        <w:gridCol w:w="922"/>
        <w:gridCol w:w="923"/>
      </w:tblGrid>
      <w:tr w:rsidR="007E198C" w:rsidRPr="007E198C" w:rsidTr="007E198C">
        <w:trPr>
          <w:trHeight w:val="596"/>
        </w:trPr>
        <w:tc>
          <w:tcPr>
            <w:tcW w:w="892" w:type="dxa"/>
            <w:vAlign w:val="center"/>
          </w:tcPr>
          <w:p w:rsidR="00875D6B" w:rsidRPr="007E198C" w:rsidRDefault="00875D6B" w:rsidP="00875D6B">
            <w:pPr>
              <w:spacing w:after="0" w:line="312" w:lineRule="auto"/>
              <w:ind w:left="-142" w:right="-108"/>
              <w:jc w:val="center"/>
              <w:rPr>
                <w:color w:val="FFFFFF" w:themeColor="background1"/>
                <w:sz w:val="18"/>
                <w:szCs w:val="18"/>
                <w:vertAlign w:val="subscript"/>
              </w:rPr>
            </w:pPr>
            <w:r w:rsidRPr="007E198C">
              <w:rPr>
                <w:color w:val="FFFFFF" w:themeColor="background1"/>
                <w:sz w:val="18"/>
                <w:szCs w:val="18"/>
                <w:vertAlign w:val="subscript"/>
              </w:rPr>
              <w:t>ΣΥΝ/ΤΗΣ</w:t>
            </w:r>
          </w:p>
        </w:tc>
        <w:tc>
          <w:tcPr>
            <w:tcW w:w="922" w:type="dxa"/>
            <w:vAlign w:val="center"/>
          </w:tcPr>
          <w:p w:rsidR="00875D6B" w:rsidRPr="007E198C" w:rsidRDefault="00875D6B" w:rsidP="00875D6B">
            <w:pPr>
              <w:spacing w:after="0" w:line="312" w:lineRule="auto"/>
              <w:ind w:left="-142" w:right="-108"/>
              <w:jc w:val="center"/>
              <w:rPr>
                <w:color w:val="FFFFFF" w:themeColor="background1"/>
                <w:sz w:val="18"/>
                <w:szCs w:val="18"/>
                <w:vertAlign w:val="subscript"/>
              </w:rPr>
            </w:pPr>
            <w:r w:rsidRPr="007E198C">
              <w:rPr>
                <w:color w:val="FFFFFF" w:themeColor="background1"/>
                <w:sz w:val="18"/>
                <w:szCs w:val="18"/>
                <w:vertAlign w:val="subscript"/>
              </w:rPr>
              <w:t>ΤΜ/ΡΧΗΣ</w:t>
            </w:r>
          </w:p>
        </w:tc>
        <w:tc>
          <w:tcPr>
            <w:tcW w:w="922" w:type="dxa"/>
            <w:vAlign w:val="center"/>
          </w:tcPr>
          <w:p w:rsidR="00875D6B" w:rsidRPr="007E198C" w:rsidRDefault="00875D6B" w:rsidP="00875D6B">
            <w:pPr>
              <w:spacing w:after="0" w:line="312" w:lineRule="auto"/>
              <w:ind w:left="-142" w:right="-108"/>
              <w:jc w:val="center"/>
              <w:rPr>
                <w:color w:val="FFFFFF" w:themeColor="background1"/>
                <w:sz w:val="18"/>
                <w:szCs w:val="18"/>
                <w:vertAlign w:val="subscript"/>
              </w:rPr>
            </w:pPr>
            <w:r w:rsidRPr="007E198C">
              <w:rPr>
                <w:color w:val="FFFFFF" w:themeColor="background1"/>
                <w:sz w:val="18"/>
                <w:szCs w:val="18"/>
                <w:vertAlign w:val="subscript"/>
              </w:rPr>
              <w:t>Δ/ΝΤΗΣΔ.Ε.Ε.</w:t>
            </w:r>
          </w:p>
        </w:tc>
        <w:tc>
          <w:tcPr>
            <w:tcW w:w="923" w:type="dxa"/>
            <w:vAlign w:val="center"/>
          </w:tcPr>
          <w:p w:rsidR="00875D6B" w:rsidRPr="007E198C" w:rsidRDefault="00875D6B" w:rsidP="00875D6B">
            <w:pPr>
              <w:spacing w:after="0" w:line="312" w:lineRule="auto"/>
              <w:ind w:left="-142" w:right="-108"/>
              <w:jc w:val="center"/>
              <w:rPr>
                <w:color w:val="FFFFFF" w:themeColor="background1"/>
                <w:sz w:val="18"/>
                <w:szCs w:val="18"/>
                <w:vertAlign w:val="subscript"/>
              </w:rPr>
            </w:pPr>
            <w:r w:rsidRPr="007E198C">
              <w:rPr>
                <w:color w:val="FFFFFF" w:themeColor="background1"/>
                <w:sz w:val="18"/>
                <w:szCs w:val="18"/>
                <w:vertAlign w:val="subscript"/>
              </w:rPr>
              <w:t>ΓΕΝΙΚΗ Δ/ΝΤΡΙΑ</w:t>
            </w:r>
          </w:p>
        </w:tc>
      </w:tr>
      <w:tr w:rsidR="007E198C" w:rsidRPr="007E198C" w:rsidTr="007E198C">
        <w:trPr>
          <w:trHeight w:val="200"/>
        </w:trPr>
        <w:tc>
          <w:tcPr>
            <w:tcW w:w="892" w:type="dxa"/>
          </w:tcPr>
          <w:p w:rsidR="00875D6B" w:rsidRPr="007E198C" w:rsidRDefault="00875D6B" w:rsidP="00875D6B">
            <w:pPr>
              <w:spacing w:after="0" w:line="312" w:lineRule="auto"/>
              <w:ind w:left="-142" w:right="-108"/>
              <w:jc w:val="center"/>
              <w:rPr>
                <w:color w:val="FFFFFF" w:themeColor="background1"/>
                <w:vertAlign w:val="subscript"/>
              </w:rPr>
            </w:pPr>
          </w:p>
        </w:tc>
        <w:tc>
          <w:tcPr>
            <w:tcW w:w="922" w:type="dxa"/>
          </w:tcPr>
          <w:p w:rsidR="00875D6B" w:rsidRPr="007E198C" w:rsidRDefault="00875D6B" w:rsidP="00875D6B">
            <w:pPr>
              <w:spacing w:after="0" w:line="312" w:lineRule="auto"/>
              <w:ind w:right="-340"/>
              <w:jc w:val="both"/>
              <w:rPr>
                <w:color w:val="FFFFFF" w:themeColor="background1"/>
                <w:vertAlign w:val="subscript"/>
              </w:rPr>
            </w:pPr>
          </w:p>
        </w:tc>
        <w:tc>
          <w:tcPr>
            <w:tcW w:w="922" w:type="dxa"/>
          </w:tcPr>
          <w:p w:rsidR="00875D6B" w:rsidRPr="007E198C" w:rsidRDefault="00875D6B" w:rsidP="00875D6B">
            <w:pPr>
              <w:spacing w:after="0" w:line="312" w:lineRule="auto"/>
              <w:ind w:right="-340"/>
              <w:jc w:val="both"/>
              <w:rPr>
                <w:color w:val="FFFFFF" w:themeColor="background1"/>
                <w:vertAlign w:val="subscript"/>
              </w:rPr>
            </w:pPr>
          </w:p>
        </w:tc>
        <w:tc>
          <w:tcPr>
            <w:tcW w:w="923" w:type="dxa"/>
          </w:tcPr>
          <w:p w:rsidR="00875D6B" w:rsidRPr="007E198C" w:rsidRDefault="00875D6B" w:rsidP="00875D6B">
            <w:pPr>
              <w:spacing w:after="0" w:line="312" w:lineRule="auto"/>
              <w:ind w:right="-340"/>
              <w:jc w:val="both"/>
              <w:rPr>
                <w:color w:val="FFFFFF" w:themeColor="background1"/>
                <w:vertAlign w:val="subscript"/>
              </w:rPr>
            </w:pPr>
          </w:p>
        </w:tc>
      </w:tr>
      <w:tr w:rsidR="007E198C" w:rsidRPr="007E198C" w:rsidTr="007E198C">
        <w:trPr>
          <w:trHeight w:hRule="exact" w:val="907"/>
        </w:trPr>
        <w:tc>
          <w:tcPr>
            <w:tcW w:w="892" w:type="dxa"/>
          </w:tcPr>
          <w:p w:rsidR="00875D6B" w:rsidRPr="007E198C" w:rsidRDefault="00875D6B" w:rsidP="00875D6B">
            <w:pPr>
              <w:spacing w:after="0" w:line="312" w:lineRule="auto"/>
              <w:ind w:left="-142" w:right="-108"/>
              <w:jc w:val="center"/>
              <w:rPr>
                <w:color w:val="FFFFFF" w:themeColor="background1"/>
                <w:vertAlign w:val="subscript"/>
              </w:rPr>
            </w:pPr>
          </w:p>
        </w:tc>
        <w:tc>
          <w:tcPr>
            <w:tcW w:w="922" w:type="dxa"/>
          </w:tcPr>
          <w:p w:rsidR="00875D6B" w:rsidRPr="007E198C" w:rsidRDefault="00875D6B" w:rsidP="00875D6B">
            <w:pPr>
              <w:spacing w:after="0" w:line="312" w:lineRule="auto"/>
              <w:ind w:right="-340"/>
              <w:jc w:val="both"/>
              <w:rPr>
                <w:color w:val="FFFFFF" w:themeColor="background1"/>
                <w:vertAlign w:val="subscript"/>
              </w:rPr>
            </w:pPr>
          </w:p>
        </w:tc>
        <w:tc>
          <w:tcPr>
            <w:tcW w:w="922" w:type="dxa"/>
          </w:tcPr>
          <w:p w:rsidR="00875D6B" w:rsidRPr="007E198C" w:rsidRDefault="00875D6B" w:rsidP="00875D6B">
            <w:pPr>
              <w:spacing w:after="0" w:line="312" w:lineRule="auto"/>
              <w:ind w:right="-340"/>
              <w:jc w:val="both"/>
              <w:rPr>
                <w:color w:val="FFFFFF" w:themeColor="background1"/>
                <w:vertAlign w:val="subscript"/>
              </w:rPr>
            </w:pPr>
          </w:p>
        </w:tc>
        <w:tc>
          <w:tcPr>
            <w:tcW w:w="923" w:type="dxa"/>
          </w:tcPr>
          <w:p w:rsidR="00875D6B" w:rsidRPr="007E198C" w:rsidRDefault="00875D6B" w:rsidP="00875D6B">
            <w:pPr>
              <w:spacing w:after="0" w:line="312" w:lineRule="auto"/>
              <w:ind w:right="-340"/>
              <w:jc w:val="both"/>
              <w:rPr>
                <w:color w:val="FFFFFF" w:themeColor="background1"/>
                <w:vertAlign w:val="subscript"/>
              </w:rPr>
            </w:pPr>
          </w:p>
        </w:tc>
      </w:tr>
    </w:tbl>
    <w:p w:rsidR="00CD2979" w:rsidRPr="00BC550B" w:rsidRDefault="00CD2979" w:rsidP="00CD2979">
      <w:pPr>
        <w:spacing w:after="0" w:line="312" w:lineRule="auto"/>
        <w:ind w:right="-426"/>
        <w:jc w:val="right"/>
        <w:rPr>
          <w:rFonts w:cs="Arial"/>
          <w:b/>
          <w:sz w:val="20"/>
          <w:u w:val="single"/>
        </w:rPr>
      </w:pPr>
      <w:r w:rsidRPr="00BC550B">
        <w:rPr>
          <w:rFonts w:cs="Arial"/>
          <w:b/>
          <w:sz w:val="20"/>
        </w:rPr>
        <w:t xml:space="preserve"> </w:t>
      </w:r>
    </w:p>
    <w:p w:rsidR="00F961D6" w:rsidRDefault="00F961D6" w:rsidP="00D80077">
      <w:pPr>
        <w:spacing w:after="0" w:line="312" w:lineRule="auto"/>
        <w:ind w:right="-426"/>
        <w:jc w:val="right"/>
        <w:rPr>
          <w:rFonts w:cs="Arial"/>
          <w:b/>
          <w:sz w:val="20"/>
          <w:u w:val="single"/>
        </w:rPr>
      </w:pPr>
    </w:p>
    <w:p w:rsidR="00571D9E" w:rsidRDefault="00571D9E" w:rsidP="00D80077">
      <w:pPr>
        <w:spacing w:after="0" w:line="312" w:lineRule="auto"/>
        <w:ind w:right="-426"/>
        <w:jc w:val="right"/>
        <w:rPr>
          <w:rFonts w:cs="Arial"/>
          <w:b/>
          <w:sz w:val="20"/>
          <w:u w:val="single"/>
        </w:rPr>
      </w:pPr>
    </w:p>
    <w:p w:rsidR="00875D6B" w:rsidRDefault="00875D6B" w:rsidP="00875D6B">
      <w:pPr>
        <w:spacing w:after="0" w:line="264" w:lineRule="auto"/>
        <w:ind w:right="-510"/>
        <w:rPr>
          <w:rFonts w:cs="Arial"/>
          <w:b/>
          <w:sz w:val="18"/>
          <w:szCs w:val="18"/>
          <w:u w:val="single"/>
        </w:rPr>
      </w:pPr>
    </w:p>
    <w:p w:rsidR="00875D6B" w:rsidRDefault="00875D6B" w:rsidP="00875D6B">
      <w:pPr>
        <w:spacing w:after="0" w:line="264" w:lineRule="auto"/>
        <w:ind w:right="-510"/>
        <w:rPr>
          <w:rFonts w:cs="Arial"/>
          <w:b/>
          <w:sz w:val="18"/>
          <w:szCs w:val="18"/>
          <w:u w:val="single"/>
        </w:rPr>
      </w:pPr>
    </w:p>
    <w:p w:rsidR="00875D6B" w:rsidRDefault="00875D6B" w:rsidP="00875D6B">
      <w:pPr>
        <w:spacing w:after="0" w:line="264" w:lineRule="auto"/>
        <w:ind w:right="-510"/>
        <w:rPr>
          <w:rFonts w:cs="Arial"/>
          <w:b/>
          <w:sz w:val="18"/>
          <w:szCs w:val="18"/>
          <w:u w:val="single"/>
        </w:rPr>
      </w:pPr>
    </w:p>
    <w:p w:rsidR="00875D6B" w:rsidRDefault="00875D6B" w:rsidP="00875D6B">
      <w:pPr>
        <w:spacing w:after="0" w:line="264" w:lineRule="auto"/>
        <w:ind w:right="-510"/>
        <w:rPr>
          <w:rFonts w:cs="Arial"/>
          <w:b/>
          <w:sz w:val="18"/>
          <w:szCs w:val="18"/>
          <w:u w:val="single"/>
        </w:rPr>
      </w:pPr>
    </w:p>
    <w:p w:rsidR="00875D6B" w:rsidRDefault="00875D6B" w:rsidP="00875D6B">
      <w:pPr>
        <w:spacing w:after="0" w:line="264" w:lineRule="auto"/>
        <w:ind w:right="-510"/>
        <w:rPr>
          <w:rFonts w:cs="Arial"/>
          <w:b/>
          <w:sz w:val="18"/>
          <w:szCs w:val="18"/>
          <w:u w:val="single"/>
        </w:rPr>
      </w:pPr>
    </w:p>
    <w:p w:rsidR="00875D6B" w:rsidRDefault="00875D6B" w:rsidP="00875D6B">
      <w:pPr>
        <w:spacing w:after="0" w:line="264" w:lineRule="auto"/>
        <w:ind w:right="-510"/>
        <w:rPr>
          <w:rFonts w:cs="Arial"/>
          <w:b/>
          <w:sz w:val="18"/>
          <w:szCs w:val="18"/>
          <w:u w:val="single"/>
        </w:rPr>
      </w:pPr>
    </w:p>
    <w:p w:rsidR="00F961D6" w:rsidRPr="00875D6B" w:rsidRDefault="00A42A1A" w:rsidP="00875D6B">
      <w:pPr>
        <w:spacing w:after="0" w:line="240" w:lineRule="auto"/>
        <w:ind w:right="-510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noProof/>
          <w:sz w:val="18"/>
          <w:szCs w:val="18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7956550</wp:posOffset>
                </wp:positionV>
                <wp:extent cx="2549525" cy="1149985"/>
                <wp:effectExtent l="0" t="0" r="3175" b="0"/>
                <wp:wrapNone/>
                <wp:docPr id="13" name="Πλαίσιο κειμένο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A66" w:rsidRPr="00A903C4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Ο ΔΙΕΥΘΥΝΤΗΣ </w:t>
                            </w: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Pr="00C0545C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ΑΝΔΡΕΑΣ ΠΑΠΑΔΑΝΤΩΝΑΚΗΣ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3" o:spid="_x0000_s1031" type="#_x0000_t202" style="position:absolute;margin-left:348.35pt;margin-top:626.5pt;width:200.75pt;height:9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" stroked="f">
                <v:textbox>
                  <w:txbxContent>
                    <w:p w:rsidR="00866A66" w:rsidRPr="00A903C4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Ο ΔΙΕΥΘΥΝΤΗΣ </w:t>
                      </w: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Pr="00C0545C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ΑΝΔΡΕΑΣ ΠΑΠΑΔΑΝΤΩΝΑΚΗΣ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18"/>
          <w:szCs w:val="18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7956550</wp:posOffset>
                </wp:positionV>
                <wp:extent cx="2549525" cy="1149985"/>
                <wp:effectExtent l="0" t="0" r="3175" b="0"/>
                <wp:wrapNone/>
                <wp:docPr id="11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A66" w:rsidRPr="00A903C4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Ο ΔΙΕΥΘΥΝΤΗΣ </w:t>
                            </w: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Pr="00C0545C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ΑΝΔΡΕΑΣ ΠΑΠΑΔΑΝΤΩΝΑΚΗΣ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1" o:spid="_x0000_s1032" type="#_x0000_t202" style="position:absolute;margin-left:348.35pt;margin-top:626.5pt;width:200.75pt;height:9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" stroked="f">
                <v:textbox>
                  <w:txbxContent>
                    <w:p w:rsidR="00866A66" w:rsidRPr="00A903C4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Ο ΔΙΕΥΘΥΝΤΗΣ </w:t>
                      </w: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Pr="00C0545C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ΑΝΔΡΕΑΣ ΠΑΠΑΔΑΝΤΩΝΑΚΗΣ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18"/>
          <w:szCs w:val="18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7956550</wp:posOffset>
                </wp:positionV>
                <wp:extent cx="2549525" cy="1149985"/>
                <wp:effectExtent l="0" t="0" r="3175" b="0"/>
                <wp:wrapNone/>
                <wp:docPr id="17" name="Πλαίσιο κειμένο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A66" w:rsidRPr="00A903C4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Ο ΔΙΕΥΘΥΝΤΗΣ </w:t>
                            </w: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Pr="00C0545C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ΑΝΔΡΕΑΣ ΠΑΠΑΔΑΝΤΩΝΑΚΗΣ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7" o:spid="_x0000_s1033" type="#_x0000_t202" style="position:absolute;margin-left:348.35pt;margin-top:626.5pt;width:200.75pt;height:9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" stroked="f">
                <v:textbox>
                  <w:txbxContent>
                    <w:p w:rsidR="00866A66" w:rsidRPr="00A903C4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Ο ΔΙΕΥΘΥΝΤΗΣ </w:t>
                      </w: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Pr="00C0545C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ΑΝΔΡΕΑΣ ΠΑΠΑΔΑΝΤΩΝΑΚΗΣ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18"/>
          <w:szCs w:val="18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7956550</wp:posOffset>
                </wp:positionV>
                <wp:extent cx="2549525" cy="1149985"/>
                <wp:effectExtent l="0" t="0" r="3175" b="0"/>
                <wp:wrapNone/>
                <wp:docPr id="15" name="Πλαίσιο κειμένο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A66" w:rsidRPr="00A903C4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Ο ΔΙΕΥΘΥΝΤΗΣ </w:t>
                            </w: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66A66" w:rsidRPr="00C0545C" w:rsidRDefault="00866A66" w:rsidP="00F96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ΑΝΔΡΕΑΣ ΠΑΠΑΔΑΝΤΩΝΑΚΗΣ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5" o:spid="_x0000_s1034" type="#_x0000_t202" style="position:absolute;margin-left:348.35pt;margin-top:626.5pt;width:200.75pt;height:9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" stroked="f">
                <v:textbox>
                  <w:txbxContent>
                    <w:p w:rsidR="00866A66" w:rsidRPr="00A903C4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Ο ΔΙΕΥΘΥΝΤΗΣ </w:t>
                      </w: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66A66" w:rsidRPr="00C0545C" w:rsidRDefault="00866A66" w:rsidP="00F96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ΑΝΔΡΕΑΣ ΠΑΠΑΔΑΝΤΩΝΑΚΗΣ</w:t>
                      </w:r>
                    </w:p>
                  </w:txbxContent>
                </v:textbox>
              </v:shape>
            </w:pict>
          </mc:Fallback>
        </mc:AlternateContent>
      </w:r>
      <w:r w:rsidR="00F961D6" w:rsidRPr="00875D6B">
        <w:rPr>
          <w:rFonts w:cs="Arial"/>
          <w:b/>
          <w:sz w:val="18"/>
          <w:szCs w:val="18"/>
          <w:u w:val="single"/>
        </w:rPr>
        <w:t>Εσωτερική Διανομή:</w:t>
      </w:r>
    </w:p>
    <w:p w:rsidR="00F961D6" w:rsidRPr="00875D6B" w:rsidRDefault="00F961D6" w:rsidP="00875D6B">
      <w:pPr>
        <w:numPr>
          <w:ilvl w:val="0"/>
          <w:numId w:val="51"/>
        </w:numPr>
        <w:tabs>
          <w:tab w:val="left" w:pos="284"/>
          <w:tab w:val="right" w:pos="8789"/>
        </w:tabs>
        <w:spacing w:after="0" w:line="240" w:lineRule="auto"/>
        <w:ind w:hanging="720"/>
        <w:rPr>
          <w:rFonts w:cs="Arial"/>
          <w:sz w:val="18"/>
          <w:szCs w:val="18"/>
        </w:rPr>
      </w:pPr>
      <w:r w:rsidRPr="00875D6B">
        <w:rPr>
          <w:rFonts w:cs="Arial"/>
          <w:sz w:val="18"/>
          <w:szCs w:val="18"/>
        </w:rPr>
        <w:t>Γραφείο Υπουργού</w:t>
      </w:r>
    </w:p>
    <w:p w:rsidR="00F961D6" w:rsidRPr="00875D6B" w:rsidRDefault="00F961D6" w:rsidP="00875D6B">
      <w:pPr>
        <w:numPr>
          <w:ilvl w:val="0"/>
          <w:numId w:val="51"/>
        </w:numPr>
        <w:tabs>
          <w:tab w:val="left" w:pos="284"/>
          <w:tab w:val="right" w:pos="8789"/>
        </w:tabs>
        <w:spacing w:after="0" w:line="240" w:lineRule="auto"/>
        <w:ind w:hanging="720"/>
        <w:rPr>
          <w:rFonts w:cs="Arial"/>
          <w:sz w:val="18"/>
          <w:szCs w:val="18"/>
        </w:rPr>
      </w:pPr>
      <w:r w:rsidRPr="00875D6B">
        <w:rPr>
          <w:rFonts w:cs="Arial"/>
          <w:sz w:val="18"/>
          <w:szCs w:val="18"/>
        </w:rPr>
        <w:t>Γραφείο Γενικού Γραμματέα</w:t>
      </w:r>
    </w:p>
    <w:p w:rsidR="00F961D6" w:rsidRPr="00875D6B" w:rsidRDefault="00F961D6" w:rsidP="00875D6B">
      <w:pPr>
        <w:numPr>
          <w:ilvl w:val="0"/>
          <w:numId w:val="51"/>
        </w:numPr>
        <w:tabs>
          <w:tab w:val="left" w:pos="284"/>
          <w:tab w:val="right" w:pos="8789"/>
        </w:tabs>
        <w:spacing w:after="0" w:line="240" w:lineRule="auto"/>
        <w:ind w:hanging="720"/>
        <w:rPr>
          <w:rFonts w:cs="Arial"/>
          <w:sz w:val="18"/>
          <w:szCs w:val="18"/>
        </w:rPr>
      </w:pPr>
      <w:r w:rsidRPr="00875D6B">
        <w:rPr>
          <w:rFonts w:cs="Arial"/>
          <w:sz w:val="18"/>
          <w:szCs w:val="18"/>
        </w:rPr>
        <w:t xml:space="preserve">Δ/νση Θρησκευτικής Εκπ/σης </w:t>
      </w:r>
    </w:p>
    <w:p w:rsidR="00F961D6" w:rsidRPr="00875D6B" w:rsidRDefault="00F961D6" w:rsidP="00875D6B">
      <w:pPr>
        <w:numPr>
          <w:ilvl w:val="0"/>
          <w:numId w:val="51"/>
        </w:numPr>
        <w:tabs>
          <w:tab w:val="left" w:pos="284"/>
          <w:tab w:val="right" w:pos="8789"/>
        </w:tabs>
        <w:spacing w:after="0" w:line="240" w:lineRule="auto"/>
        <w:ind w:hanging="720"/>
        <w:rPr>
          <w:rFonts w:cs="Arial"/>
          <w:sz w:val="18"/>
          <w:szCs w:val="18"/>
        </w:rPr>
      </w:pPr>
      <w:r w:rsidRPr="00875D6B">
        <w:rPr>
          <w:rFonts w:cs="Arial"/>
          <w:sz w:val="18"/>
          <w:szCs w:val="18"/>
        </w:rPr>
        <w:t xml:space="preserve">Δ/νση Ειδικής Αγωγής &amp; Εκπ/σης </w:t>
      </w:r>
    </w:p>
    <w:p w:rsidR="00F961D6" w:rsidRPr="00875D6B" w:rsidRDefault="00F961D6" w:rsidP="00875D6B">
      <w:pPr>
        <w:numPr>
          <w:ilvl w:val="0"/>
          <w:numId w:val="51"/>
        </w:numPr>
        <w:tabs>
          <w:tab w:val="left" w:pos="284"/>
          <w:tab w:val="right" w:pos="8789"/>
        </w:tabs>
        <w:spacing w:after="0" w:line="240" w:lineRule="auto"/>
        <w:ind w:hanging="720"/>
        <w:rPr>
          <w:rFonts w:cs="Arial"/>
          <w:sz w:val="18"/>
          <w:szCs w:val="18"/>
        </w:rPr>
      </w:pPr>
      <w:r w:rsidRPr="00875D6B">
        <w:rPr>
          <w:rFonts w:cs="Arial"/>
          <w:sz w:val="18"/>
          <w:szCs w:val="18"/>
        </w:rPr>
        <w:t>Αυτ. Δ/νση Παιδείας, Ομογ., Διαπολ. Εκπ/σης, Ξένων και Μειον. Σχολείων</w:t>
      </w:r>
    </w:p>
    <w:p w:rsidR="00F961D6" w:rsidRPr="00875D6B" w:rsidRDefault="00F961D6" w:rsidP="00875D6B">
      <w:pPr>
        <w:numPr>
          <w:ilvl w:val="0"/>
          <w:numId w:val="51"/>
        </w:numPr>
        <w:tabs>
          <w:tab w:val="left" w:pos="284"/>
          <w:tab w:val="right" w:pos="8789"/>
        </w:tabs>
        <w:spacing w:after="0" w:line="240" w:lineRule="auto"/>
        <w:ind w:hanging="720"/>
        <w:rPr>
          <w:rFonts w:cs="Arial"/>
          <w:sz w:val="18"/>
          <w:szCs w:val="18"/>
        </w:rPr>
      </w:pPr>
      <w:r w:rsidRPr="00875D6B">
        <w:rPr>
          <w:rFonts w:cs="Arial"/>
          <w:sz w:val="18"/>
          <w:szCs w:val="18"/>
        </w:rPr>
        <w:t xml:space="preserve">Αυτοτελές Τμήμα Επαγγελματικού Προσ/μού </w:t>
      </w:r>
    </w:p>
    <w:p w:rsidR="00F961D6" w:rsidRPr="00875D6B" w:rsidRDefault="00F961D6" w:rsidP="00875D6B">
      <w:pPr>
        <w:numPr>
          <w:ilvl w:val="0"/>
          <w:numId w:val="51"/>
        </w:numPr>
        <w:tabs>
          <w:tab w:val="left" w:pos="284"/>
          <w:tab w:val="right" w:pos="8789"/>
        </w:tabs>
        <w:spacing w:after="0" w:line="240" w:lineRule="auto"/>
        <w:ind w:hanging="720"/>
        <w:rPr>
          <w:rFonts w:cs="Arial"/>
          <w:sz w:val="18"/>
          <w:szCs w:val="18"/>
        </w:rPr>
      </w:pPr>
      <w:r w:rsidRPr="00875D6B">
        <w:rPr>
          <w:rFonts w:cs="Arial"/>
          <w:sz w:val="18"/>
          <w:szCs w:val="18"/>
        </w:rPr>
        <w:t>Γενική Διεύθυνση Σπουδών Π/θμιας και Δ/θμιας Εκπ/σης</w:t>
      </w:r>
    </w:p>
    <w:p w:rsidR="00F961D6" w:rsidRPr="00875D6B" w:rsidRDefault="00F961D6" w:rsidP="00875D6B">
      <w:pPr>
        <w:numPr>
          <w:ilvl w:val="0"/>
          <w:numId w:val="51"/>
        </w:numPr>
        <w:tabs>
          <w:tab w:val="left" w:pos="284"/>
          <w:tab w:val="right" w:pos="8789"/>
        </w:tabs>
        <w:spacing w:after="0" w:line="240" w:lineRule="auto"/>
        <w:ind w:hanging="720"/>
        <w:rPr>
          <w:rFonts w:cs="Arial"/>
          <w:sz w:val="18"/>
          <w:szCs w:val="18"/>
        </w:rPr>
      </w:pPr>
      <w:r w:rsidRPr="00875D6B">
        <w:rPr>
          <w:rFonts w:cs="Arial"/>
          <w:sz w:val="18"/>
          <w:szCs w:val="18"/>
        </w:rPr>
        <w:t>Δ/νση Επαγγ/κής Εκπ/σης -Τμήμα Α΄</w:t>
      </w:r>
    </w:p>
    <w:sectPr w:rsidR="00F961D6" w:rsidRPr="00875D6B" w:rsidSect="00AE693A">
      <w:headerReference w:type="default" r:id="rId13"/>
      <w:footerReference w:type="default" r:id="rId14"/>
      <w:pgSz w:w="11907" w:h="16840" w:code="9"/>
      <w:pgMar w:top="1418" w:right="1701" w:bottom="993" w:left="1134" w:header="72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B4E" w:rsidRDefault="00E46B4E">
      <w:r>
        <w:separator/>
      </w:r>
    </w:p>
  </w:endnote>
  <w:endnote w:type="continuationSeparator" w:id="0">
    <w:p w:rsidR="00E46B4E" w:rsidRDefault="00E4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gOldTimes UC Po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A66" w:rsidRDefault="00875D6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2382">
      <w:rPr>
        <w:noProof/>
      </w:rPr>
      <w:t>2</w:t>
    </w:r>
    <w:r>
      <w:rPr>
        <w:noProof/>
      </w:rPr>
      <w:fldChar w:fldCharType="end"/>
    </w:r>
  </w:p>
  <w:p w:rsidR="00866A66" w:rsidRDefault="00866A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B4E" w:rsidRDefault="00E46B4E">
      <w:r>
        <w:separator/>
      </w:r>
    </w:p>
  </w:footnote>
  <w:footnote w:type="continuationSeparator" w:id="0">
    <w:p w:rsidR="00E46B4E" w:rsidRDefault="00E4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A66" w:rsidRDefault="00866A66" w:rsidP="00F63D7E">
    <w:pPr>
      <w:pStyle w:val="a5"/>
      <w:framePr w:h="253" w:hRule="exact" w:wrap="auto" w:vAnchor="text" w:hAnchor="margin" w:xAlign="center" w:y="-152"/>
      <w:rPr>
        <w:rStyle w:val="a4"/>
      </w:rPr>
    </w:pPr>
  </w:p>
  <w:p w:rsidR="00866A66" w:rsidRDefault="00866A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014B"/>
    <w:multiLevelType w:val="multilevel"/>
    <w:tmpl w:val="7B84D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B03313"/>
    <w:multiLevelType w:val="hybridMultilevel"/>
    <w:tmpl w:val="339066B8"/>
    <w:lvl w:ilvl="0" w:tplc="5F0CCD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B74C70"/>
    <w:multiLevelType w:val="multilevel"/>
    <w:tmpl w:val="8FE6D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0A9D4A93"/>
    <w:multiLevelType w:val="multilevel"/>
    <w:tmpl w:val="36301F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EAC06D5"/>
    <w:multiLevelType w:val="hybridMultilevel"/>
    <w:tmpl w:val="B248E0FC"/>
    <w:lvl w:ilvl="0" w:tplc="B4CEC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F3FFF"/>
    <w:multiLevelType w:val="multilevel"/>
    <w:tmpl w:val="B5144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11687F78"/>
    <w:multiLevelType w:val="hybridMultilevel"/>
    <w:tmpl w:val="C3A8878E"/>
    <w:lvl w:ilvl="0" w:tplc="B4CEC56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D0AB4"/>
    <w:multiLevelType w:val="multilevel"/>
    <w:tmpl w:val="A642D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2783B30"/>
    <w:multiLevelType w:val="hybridMultilevel"/>
    <w:tmpl w:val="DD26BA18"/>
    <w:lvl w:ilvl="0" w:tplc="1B6E912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36D05"/>
    <w:multiLevelType w:val="multilevel"/>
    <w:tmpl w:val="489E5A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C215443"/>
    <w:multiLevelType w:val="multilevel"/>
    <w:tmpl w:val="7B6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1">
    <w:nsid w:val="206747CB"/>
    <w:multiLevelType w:val="multilevel"/>
    <w:tmpl w:val="FEBCFF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8713C32"/>
    <w:multiLevelType w:val="hybridMultilevel"/>
    <w:tmpl w:val="7D22E4F0"/>
    <w:lvl w:ilvl="0" w:tplc="3A9A92A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28C96916"/>
    <w:multiLevelType w:val="multilevel"/>
    <w:tmpl w:val="691237D2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90E4B79"/>
    <w:multiLevelType w:val="hybridMultilevel"/>
    <w:tmpl w:val="D1C8679C"/>
    <w:lvl w:ilvl="0" w:tplc="25FC94A6">
      <w:start w:val="1"/>
      <w:numFmt w:val="bullet"/>
      <w:lvlText w:val="•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>
    <w:nsid w:val="2D346899"/>
    <w:multiLevelType w:val="multilevel"/>
    <w:tmpl w:val="17FC62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1A66AFE"/>
    <w:multiLevelType w:val="multilevel"/>
    <w:tmpl w:val="D3946A2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2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7">
    <w:nsid w:val="33FA3058"/>
    <w:multiLevelType w:val="multilevel"/>
    <w:tmpl w:val="9F948A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6B20F8B"/>
    <w:multiLevelType w:val="multilevel"/>
    <w:tmpl w:val="D416FE5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19">
    <w:nsid w:val="370464EF"/>
    <w:multiLevelType w:val="multilevel"/>
    <w:tmpl w:val="FEC8DBA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7E8790E"/>
    <w:multiLevelType w:val="hybridMultilevel"/>
    <w:tmpl w:val="D7F213CC"/>
    <w:lvl w:ilvl="0" w:tplc="B4CEC56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393442D7"/>
    <w:multiLevelType w:val="multilevel"/>
    <w:tmpl w:val="0DC6DA4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A592892"/>
    <w:multiLevelType w:val="multilevel"/>
    <w:tmpl w:val="DEB445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D3B4EC0"/>
    <w:multiLevelType w:val="hybridMultilevel"/>
    <w:tmpl w:val="D584C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30663A"/>
    <w:multiLevelType w:val="hybridMultilevel"/>
    <w:tmpl w:val="D01416D8"/>
    <w:lvl w:ilvl="0" w:tplc="D93A0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9A3E4E"/>
    <w:multiLevelType w:val="multilevel"/>
    <w:tmpl w:val="17FC62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4DC7DF0"/>
    <w:multiLevelType w:val="multilevel"/>
    <w:tmpl w:val="49AEF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56B5028"/>
    <w:multiLevelType w:val="multilevel"/>
    <w:tmpl w:val="D318B7AC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5" w:hanging="1440"/>
      </w:pPr>
      <w:rPr>
        <w:rFonts w:hint="default"/>
      </w:rPr>
    </w:lvl>
  </w:abstractNum>
  <w:abstractNum w:abstractNumId="28">
    <w:nsid w:val="4A1262D6"/>
    <w:multiLevelType w:val="multilevel"/>
    <w:tmpl w:val="033A2E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E95E3D"/>
    <w:multiLevelType w:val="hybridMultilevel"/>
    <w:tmpl w:val="B00C4212"/>
    <w:lvl w:ilvl="0" w:tplc="0F94E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ED425D"/>
    <w:multiLevelType w:val="multilevel"/>
    <w:tmpl w:val="6F9875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F250ABD"/>
    <w:multiLevelType w:val="hybridMultilevel"/>
    <w:tmpl w:val="EE803306"/>
    <w:lvl w:ilvl="0" w:tplc="9FF2B3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50730D88"/>
    <w:multiLevelType w:val="multilevel"/>
    <w:tmpl w:val="97FC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791ECA"/>
    <w:multiLevelType w:val="multilevel"/>
    <w:tmpl w:val="B5144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4">
    <w:nsid w:val="5E714CE4"/>
    <w:multiLevelType w:val="hybridMultilevel"/>
    <w:tmpl w:val="FCE69F4C"/>
    <w:lvl w:ilvl="0" w:tplc="61E4F3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>
    <w:nsid w:val="63B14EA4"/>
    <w:multiLevelType w:val="multilevel"/>
    <w:tmpl w:val="4DA89A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812461B"/>
    <w:multiLevelType w:val="multilevel"/>
    <w:tmpl w:val="489E5A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691F200A"/>
    <w:multiLevelType w:val="hybridMultilevel"/>
    <w:tmpl w:val="E8943886"/>
    <w:lvl w:ilvl="0" w:tplc="61E4F3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>
    <w:nsid w:val="6B19623A"/>
    <w:multiLevelType w:val="multilevel"/>
    <w:tmpl w:val="B5144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9">
    <w:nsid w:val="70431CBB"/>
    <w:multiLevelType w:val="multilevel"/>
    <w:tmpl w:val="1F624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1D1362A"/>
    <w:multiLevelType w:val="multilevel"/>
    <w:tmpl w:val="B5144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>
    <w:nsid w:val="74110277"/>
    <w:multiLevelType w:val="multilevel"/>
    <w:tmpl w:val="B5144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2">
    <w:nsid w:val="77195D68"/>
    <w:multiLevelType w:val="multilevel"/>
    <w:tmpl w:val="0DC6DA4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76240C9"/>
    <w:multiLevelType w:val="hybridMultilevel"/>
    <w:tmpl w:val="5AE6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1141F"/>
    <w:multiLevelType w:val="multilevel"/>
    <w:tmpl w:val="B5144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5">
    <w:nsid w:val="782023EC"/>
    <w:multiLevelType w:val="multilevel"/>
    <w:tmpl w:val="AA785B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9E46ABD"/>
    <w:multiLevelType w:val="hybridMultilevel"/>
    <w:tmpl w:val="DD6C0206"/>
    <w:lvl w:ilvl="0" w:tplc="D30AB9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>
    <w:nsid w:val="7DB7244F"/>
    <w:multiLevelType w:val="multilevel"/>
    <w:tmpl w:val="2D06B1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7E071ED7"/>
    <w:multiLevelType w:val="hybridMultilevel"/>
    <w:tmpl w:val="C7C6A9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BC36D2"/>
    <w:multiLevelType w:val="hybridMultilevel"/>
    <w:tmpl w:val="330A7414"/>
    <w:lvl w:ilvl="0" w:tplc="95C4F3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E413A2"/>
    <w:multiLevelType w:val="hybridMultilevel"/>
    <w:tmpl w:val="EDFA3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32"/>
  </w:num>
  <w:num w:numId="4">
    <w:abstractNumId w:val="37"/>
  </w:num>
  <w:num w:numId="5">
    <w:abstractNumId w:val="34"/>
  </w:num>
  <w:num w:numId="6">
    <w:abstractNumId w:val="14"/>
  </w:num>
  <w:num w:numId="7">
    <w:abstractNumId w:val="6"/>
  </w:num>
  <w:num w:numId="8">
    <w:abstractNumId w:val="20"/>
  </w:num>
  <w:num w:numId="9">
    <w:abstractNumId w:val="39"/>
  </w:num>
  <w:num w:numId="10">
    <w:abstractNumId w:val="41"/>
  </w:num>
  <w:num w:numId="11">
    <w:abstractNumId w:val="24"/>
  </w:num>
  <w:num w:numId="12">
    <w:abstractNumId w:val="33"/>
  </w:num>
  <w:num w:numId="13">
    <w:abstractNumId w:val="44"/>
  </w:num>
  <w:num w:numId="14">
    <w:abstractNumId w:val="38"/>
  </w:num>
  <w:num w:numId="15">
    <w:abstractNumId w:val="27"/>
  </w:num>
  <w:num w:numId="16">
    <w:abstractNumId w:val="28"/>
  </w:num>
  <w:num w:numId="17">
    <w:abstractNumId w:val="15"/>
  </w:num>
  <w:num w:numId="18">
    <w:abstractNumId w:val="25"/>
  </w:num>
  <w:num w:numId="19">
    <w:abstractNumId w:val="22"/>
  </w:num>
  <w:num w:numId="20">
    <w:abstractNumId w:val="35"/>
  </w:num>
  <w:num w:numId="21">
    <w:abstractNumId w:val="9"/>
  </w:num>
  <w:num w:numId="22">
    <w:abstractNumId w:val="36"/>
  </w:num>
  <w:num w:numId="23">
    <w:abstractNumId w:val="19"/>
  </w:num>
  <w:num w:numId="24">
    <w:abstractNumId w:val="30"/>
  </w:num>
  <w:num w:numId="25">
    <w:abstractNumId w:val="2"/>
  </w:num>
  <w:num w:numId="26">
    <w:abstractNumId w:val="0"/>
  </w:num>
  <w:num w:numId="27">
    <w:abstractNumId w:val="11"/>
  </w:num>
  <w:num w:numId="28">
    <w:abstractNumId w:val="17"/>
  </w:num>
  <w:num w:numId="29">
    <w:abstractNumId w:val="45"/>
  </w:num>
  <w:num w:numId="30">
    <w:abstractNumId w:val="3"/>
  </w:num>
  <w:num w:numId="31">
    <w:abstractNumId w:val="21"/>
  </w:num>
  <w:num w:numId="32">
    <w:abstractNumId w:val="42"/>
  </w:num>
  <w:num w:numId="33">
    <w:abstractNumId w:val="26"/>
  </w:num>
  <w:num w:numId="34">
    <w:abstractNumId w:val="10"/>
  </w:num>
  <w:num w:numId="35">
    <w:abstractNumId w:val="16"/>
  </w:num>
  <w:num w:numId="36">
    <w:abstractNumId w:val="18"/>
  </w:num>
  <w:num w:numId="37">
    <w:abstractNumId w:val="13"/>
  </w:num>
  <w:num w:numId="38">
    <w:abstractNumId w:val="7"/>
  </w:num>
  <w:num w:numId="39">
    <w:abstractNumId w:val="47"/>
  </w:num>
  <w:num w:numId="40">
    <w:abstractNumId w:val="40"/>
  </w:num>
  <w:num w:numId="41">
    <w:abstractNumId w:val="5"/>
  </w:num>
  <w:num w:numId="42">
    <w:abstractNumId w:val="12"/>
  </w:num>
  <w:num w:numId="43">
    <w:abstractNumId w:val="46"/>
  </w:num>
  <w:num w:numId="44">
    <w:abstractNumId w:val="1"/>
  </w:num>
  <w:num w:numId="45">
    <w:abstractNumId w:val="31"/>
  </w:num>
  <w:num w:numId="46">
    <w:abstractNumId w:val="4"/>
  </w:num>
  <w:num w:numId="47">
    <w:abstractNumId w:val="50"/>
  </w:num>
  <w:num w:numId="48">
    <w:abstractNumId w:val="8"/>
  </w:num>
  <w:num w:numId="49">
    <w:abstractNumId w:val="43"/>
  </w:num>
  <w:num w:numId="50">
    <w:abstractNumId w:val="23"/>
  </w:num>
  <w:num w:numId="5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D2"/>
    <w:rsid w:val="000006C8"/>
    <w:rsid w:val="000020CE"/>
    <w:rsid w:val="00002A4F"/>
    <w:rsid w:val="00003035"/>
    <w:rsid w:val="00003A62"/>
    <w:rsid w:val="00004086"/>
    <w:rsid w:val="00013806"/>
    <w:rsid w:val="0001589E"/>
    <w:rsid w:val="00015E62"/>
    <w:rsid w:val="000227CA"/>
    <w:rsid w:val="0002402F"/>
    <w:rsid w:val="00025115"/>
    <w:rsid w:val="000255C0"/>
    <w:rsid w:val="0002688B"/>
    <w:rsid w:val="00027B9F"/>
    <w:rsid w:val="000318A8"/>
    <w:rsid w:val="00033170"/>
    <w:rsid w:val="000349AF"/>
    <w:rsid w:val="00034FFB"/>
    <w:rsid w:val="00036333"/>
    <w:rsid w:val="000369CC"/>
    <w:rsid w:val="000416C2"/>
    <w:rsid w:val="000418DA"/>
    <w:rsid w:val="00042954"/>
    <w:rsid w:val="00044872"/>
    <w:rsid w:val="000463CD"/>
    <w:rsid w:val="00047672"/>
    <w:rsid w:val="000509E0"/>
    <w:rsid w:val="00053516"/>
    <w:rsid w:val="00053B3F"/>
    <w:rsid w:val="00054495"/>
    <w:rsid w:val="0005718C"/>
    <w:rsid w:val="00057476"/>
    <w:rsid w:val="000602D2"/>
    <w:rsid w:val="000605B1"/>
    <w:rsid w:val="0006191F"/>
    <w:rsid w:val="000629C4"/>
    <w:rsid w:val="00063A9D"/>
    <w:rsid w:val="00066286"/>
    <w:rsid w:val="00066B4D"/>
    <w:rsid w:val="00067516"/>
    <w:rsid w:val="00070822"/>
    <w:rsid w:val="00070935"/>
    <w:rsid w:val="0007470F"/>
    <w:rsid w:val="000751C4"/>
    <w:rsid w:val="00075FF7"/>
    <w:rsid w:val="00077A7F"/>
    <w:rsid w:val="00080265"/>
    <w:rsid w:val="00080C3D"/>
    <w:rsid w:val="00081FFA"/>
    <w:rsid w:val="000835D3"/>
    <w:rsid w:val="0008451C"/>
    <w:rsid w:val="000860A5"/>
    <w:rsid w:val="0009071A"/>
    <w:rsid w:val="00092ACF"/>
    <w:rsid w:val="00093AF5"/>
    <w:rsid w:val="000967A9"/>
    <w:rsid w:val="000A4FD2"/>
    <w:rsid w:val="000A6460"/>
    <w:rsid w:val="000B5073"/>
    <w:rsid w:val="000B6DEE"/>
    <w:rsid w:val="000C3227"/>
    <w:rsid w:val="000C4B89"/>
    <w:rsid w:val="000D048E"/>
    <w:rsid w:val="000D144C"/>
    <w:rsid w:val="000D23A0"/>
    <w:rsid w:val="000D23C7"/>
    <w:rsid w:val="000D2894"/>
    <w:rsid w:val="000D2F5D"/>
    <w:rsid w:val="000D35C1"/>
    <w:rsid w:val="000D3660"/>
    <w:rsid w:val="000D37AC"/>
    <w:rsid w:val="000D582A"/>
    <w:rsid w:val="000D5E34"/>
    <w:rsid w:val="000E00B5"/>
    <w:rsid w:val="000E2433"/>
    <w:rsid w:val="000E4143"/>
    <w:rsid w:val="000E53FC"/>
    <w:rsid w:val="000E6BFA"/>
    <w:rsid w:val="000E71EE"/>
    <w:rsid w:val="000F0CB5"/>
    <w:rsid w:val="000F2198"/>
    <w:rsid w:val="000F3CBD"/>
    <w:rsid w:val="000F57A8"/>
    <w:rsid w:val="000F6001"/>
    <w:rsid w:val="000F6DB5"/>
    <w:rsid w:val="000F6FAD"/>
    <w:rsid w:val="00100132"/>
    <w:rsid w:val="00100505"/>
    <w:rsid w:val="00100AB7"/>
    <w:rsid w:val="00104BAA"/>
    <w:rsid w:val="0010577E"/>
    <w:rsid w:val="0010646C"/>
    <w:rsid w:val="00106FC2"/>
    <w:rsid w:val="00107C60"/>
    <w:rsid w:val="00111C81"/>
    <w:rsid w:val="001129B6"/>
    <w:rsid w:val="00115BC9"/>
    <w:rsid w:val="001216CD"/>
    <w:rsid w:val="0012293B"/>
    <w:rsid w:val="001320BF"/>
    <w:rsid w:val="0013545B"/>
    <w:rsid w:val="001370FA"/>
    <w:rsid w:val="00137AC9"/>
    <w:rsid w:val="00140AC0"/>
    <w:rsid w:val="001410C7"/>
    <w:rsid w:val="00143338"/>
    <w:rsid w:val="001439DB"/>
    <w:rsid w:val="00144B62"/>
    <w:rsid w:val="0015067F"/>
    <w:rsid w:val="001516D2"/>
    <w:rsid w:val="00151702"/>
    <w:rsid w:val="00152FDB"/>
    <w:rsid w:val="001566FB"/>
    <w:rsid w:val="00161206"/>
    <w:rsid w:val="00164C89"/>
    <w:rsid w:val="001668A6"/>
    <w:rsid w:val="00171351"/>
    <w:rsid w:val="00172980"/>
    <w:rsid w:val="001736C5"/>
    <w:rsid w:val="001737D7"/>
    <w:rsid w:val="00175555"/>
    <w:rsid w:val="00176395"/>
    <w:rsid w:val="00176A65"/>
    <w:rsid w:val="00180908"/>
    <w:rsid w:val="00181210"/>
    <w:rsid w:val="00181211"/>
    <w:rsid w:val="001824D5"/>
    <w:rsid w:val="001826C2"/>
    <w:rsid w:val="00183898"/>
    <w:rsid w:val="00184C8E"/>
    <w:rsid w:val="001861F7"/>
    <w:rsid w:val="00187CF6"/>
    <w:rsid w:val="001929F8"/>
    <w:rsid w:val="00193941"/>
    <w:rsid w:val="0019415F"/>
    <w:rsid w:val="00196F24"/>
    <w:rsid w:val="001A162E"/>
    <w:rsid w:val="001A342F"/>
    <w:rsid w:val="001A420E"/>
    <w:rsid w:val="001A4728"/>
    <w:rsid w:val="001A4905"/>
    <w:rsid w:val="001A750C"/>
    <w:rsid w:val="001A7CD5"/>
    <w:rsid w:val="001A7D97"/>
    <w:rsid w:val="001B49FE"/>
    <w:rsid w:val="001B63B0"/>
    <w:rsid w:val="001B6406"/>
    <w:rsid w:val="001B6C04"/>
    <w:rsid w:val="001C2609"/>
    <w:rsid w:val="001C5D16"/>
    <w:rsid w:val="001C5E44"/>
    <w:rsid w:val="001D27AE"/>
    <w:rsid w:val="001D2E3D"/>
    <w:rsid w:val="001D3600"/>
    <w:rsid w:val="001D44C5"/>
    <w:rsid w:val="001D5A70"/>
    <w:rsid w:val="001D6F2F"/>
    <w:rsid w:val="001E08A5"/>
    <w:rsid w:val="001E3383"/>
    <w:rsid w:val="001E3545"/>
    <w:rsid w:val="001E3D86"/>
    <w:rsid w:val="001E70D1"/>
    <w:rsid w:val="001F0916"/>
    <w:rsid w:val="001F0B73"/>
    <w:rsid w:val="001F0EC8"/>
    <w:rsid w:val="001F0FAE"/>
    <w:rsid w:val="001F2A88"/>
    <w:rsid w:val="001F4128"/>
    <w:rsid w:val="001F4134"/>
    <w:rsid w:val="001F53E3"/>
    <w:rsid w:val="001F6A6D"/>
    <w:rsid w:val="00200542"/>
    <w:rsid w:val="00202EAE"/>
    <w:rsid w:val="002040A4"/>
    <w:rsid w:val="00205986"/>
    <w:rsid w:val="002103CD"/>
    <w:rsid w:val="0021263F"/>
    <w:rsid w:val="002132CD"/>
    <w:rsid w:val="00217037"/>
    <w:rsid w:val="00217E36"/>
    <w:rsid w:val="00226E87"/>
    <w:rsid w:val="0022738E"/>
    <w:rsid w:val="00227E41"/>
    <w:rsid w:val="002314E4"/>
    <w:rsid w:val="0023162B"/>
    <w:rsid w:val="00231EA6"/>
    <w:rsid w:val="00232C8F"/>
    <w:rsid w:val="002334DF"/>
    <w:rsid w:val="002344DB"/>
    <w:rsid w:val="00235DF4"/>
    <w:rsid w:val="0023658B"/>
    <w:rsid w:val="00237A17"/>
    <w:rsid w:val="002402C6"/>
    <w:rsid w:val="002405F4"/>
    <w:rsid w:val="002413BA"/>
    <w:rsid w:val="00241430"/>
    <w:rsid w:val="00241A9B"/>
    <w:rsid w:val="00241F21"/>
    <w:rsid w:val="00242321"/>
    <w:rsid w:val="002439FA"/>
    <w:rsid w:val="002447D5"/>
    <w:rsid w:val="00246A7A"/>
    <w:rsid w:val="002532AA"/>
    <w:rsid w:val="002550C4"/>
    <w:rsid w:val="00255229"/>
    <w:rsid w:val="00255FD4"/>
    <w:rsid w:val="00256F83"/>
    <w:rsid w:val="0025779F"/>
    <w:rsid w:val="00257904"/>
    <w:rsid w:val="00261483"/>
    <w:rsid w:val="00263813"/>
    <w:rsid w:val="002638FE"/>
    <w:rsid w:val="00263BE0"/>
    <w:rsid w:val="002644A8"/>
    <w:rsid w:val="0026548F"/>
    <w:rsid w:val="002704FC"/>
    <w:rsid w:val="00271847"/>
    <w:rsid w:val="002761D9"/>
    <w:rsid w:val="0027740B"/>
    <w:rsid w:val="002804FE"/>
    <w:rsid w:val="00281FAD"/>
    <w:rsid w:val="00285138"/>
    <w:rsid w:val="0028662C"/>
    <w:rsid w:val="00286BDA"/>
    <w:rsid w:val="0028711C"/>
    <w:rsid w:val="00291D58"/>
    <w:rsid w:val="00293C38"/>
    <w:rsid w:val="00293E29"/>
    <w:rsid w:val="00295888"/>
    <w:rsid w:val="00297909"/>
    <w:rsid w:val="002A0722"/>
    <w:rsid w:val="002A0C54"/>
    <w:rsid w:val="002A1729"/>
    <w:rsid w:val="002A2AE2"/>
    <w:rsid w:val="002A3E86"/>
    <w:rsid w:val="002A5B55"/>
    <w:rsid w:val="002A67B5"/>
    <w:rsid w:val="002A792D"/>
    <w:rsid w:val="002B1F1F"/>
    <w:rsid w:val="002B2787"/>
    <w:rsid w:val="002C0B7E"/>
    <w:rsid w:val="002C3831"/>
    <w:rsid w:val="002C3E6E"/>
    <w:rsid w:val="002C420C"/>
    <w:rsid w:val="002C6BFE"/>
    <w:rsid w:val="002C7C20"/>
    <w:rsid w:val="002D0D36"/>
    <w:rsid w:val="002D10D3"/>
    <w:rsid w:val="002D1607"/>
    <w:rsid w:val="002D1A22"/>
    <w:rsid w:val="002D2EAD"/>
    <w:rsid w:val="002D61A3"/>
    <w:rsid w:val="002D6B26"/>
    <w:rsid w:val="002D757D"/>
    <w:rsid w:val="002D7C13"/>
    <w:rsid w:val="002E0C1B"/>
    <w:rsid w:val="002E3C09"/>
    <w:rsid w:val="002E463F"/>
    <w:rsid w:val="002E4EEE"/>
    <w:rsid w:val="002E5934"/>
    <w:rsid w:val="002E71BE"/>
    <w:rsid w:val="002F0005"/>
    <w:rsid w:val="002F0326"/>
    <w:rsid w:val="002F248B"/>
    <w:rsid w:val="002F3DAF"/>
    <w:rsid w:val="002F3DFA"/>
    <w:rsid w:val="002F5D8F"/>
    <w:rsid w:val="00301064"/>
    <w:rsid w:val="00301075"/>
    <w:rsid w:val="00301B15"/>
    <w:rsid w:val="00303831"/>
    <w:rsid w:val="003039C3"/>
    <w:rsid w:val="003059A9"/>
    <w:rsid w:val="003070AE"/>
    <w:rsid w:val="00311BF7"/>
    <w:rsid w:val="0031467E"/>
    <w:rsid w:val="003159F1"/>
    <w:rsid w:val="00320558"/>
    <w:rsid w:val="00321B52"/>
    <w:rsid w:val="003228E9"/>
    <w:rsid w:val="00322DA5"/>
    <w:rsid w:val="003239FF"/>
    <w:rsid w:val="00325A80"/>
    <w:rsid w:val="00326738"/>
    <w:rsid w:val="0033012D"/>
    <w:rsid w:val="003311B4"/>
    <w:rsid w:val="00332651"/>
    <w:rsid w:val="00334420"/>
    <w:rsid w:val="00336702"/>
    <w:rsid w:val="003377C1"/>
    <w:rsid w:val="00341C94"/>
    <w:rsid w:val="00342133"/>
    <w:rsid w:val="00342E18"/>
    <w:rsid w:val="00343D5C"/>
    <w:rsid w:val="00344BC7"/>
    <w:rsid w:val="0034680A"/>
    <w:rsid w:val="00347851"/>
    <w:rsid w:val="003512F2"/>
    <w:rsid w:val="003527F2"/>
    <w:rsid w:val="00352F93"/>
    <w:rsid w:val="00353C82"/>
    <w:rsid w:val="00356B7E"/>
    <w:rsid w:val="0036252D"/>
    <w:rsid w:val="00362A38"/>
    <w:rsid w:val="00366D31"/>
    <w:rsid w:val="00376733"/>
    <w:rsid w:val="00376794"/>
    <w:rsid w:val="00376B19"/>
    <w:rsid w:val="00380D6F"/>
    <w:rsid w:val="00380F40"/>
    <w:rsid w:val="0038417A"/>
    <w:rsid w:val="00384FC7"/>
    <w:rsid w:val="003851C3"/>
    <w:rsid w:val="00385DCE"/>
    <w:rsid w:val="0039210A"/>
    <w:rsid w:val="0039318F"/>
    <w:rsid w:val="00394C0A"/>
    <w:rsid w:val="00394DC8"/>
    <w:rsid w:val="003A17EA"/>
    <w:rsid w:val="003A1D76"/>
    <w:rsid w:val="003A33FA"/>
    <w:rsid w:val="003A6C52"/>
    <w:rsid w:val="003A6EC0"/>
    <w:rsid w:val="003A78E2"/>
    <w:rsid w:val="003A7B9F"/>
    <w:rsid w:val="003B075D"/>
    <w:rsid w:val="003B22BA"/>
    <w:rsid w:val="003B3018"/>
    <w:rsid w:val="003B5CBC"/>
    <w:rsid w:val="003B708F"/>
    <w:rsid w:val="003B7B1C"/>
    <w:rsid w:val="003C0F47"/>
    <w:rsid w:val="003C1326"/>
    <w:rsid w:val="003C15AC"/>
    <w:rsid w:val="003C1BA9"/>
    <w:rsid w:val="003C34E0"/>
    <w:rsid w:val="003C36E5"/>
    <w:rsid w:val="003C4B4D"/>
    <w:rsid w:val="003C6D38"/>
    <w:rsid w:val="003D276A"/>
    <w:rsid w:val="003D2B47"/>
    <w:rsid w:val="003D3211"/>
    <w:rsid w:val="003D3B58"/>
    <w:rsid w:val="003D45D7"/>
    <w:rsid w:val="003D728E"/>
    <w:rsid w:val="003D7BAE"/>
    <w:rsid w:val="003E039D"/>
    <w:rsid w:val="003E0962"/>
    <w:rsid w:val="003E0D56"/>
    <w:rsid w:val="003E115B"/>
    <w:rsid w:val="003E2AC2"/>
    <w:rsid w:val="003E49CE"/>
    <w:rsid w:val="003E61A5"/>
    <w:rsid w:val="003E6A8A"/>
    <w:rsid w:val="003F2E04"/>
    <w:rsid w:val="003F31A9"/>
    <w:rsid w:val="003F36ED"/>
    <w:rsid w:val="003F373A"/>
    <w:rsid w:val="003F565C"/>
    <w:rsid w:val="003F76C7"/>
    <w:rsid w:val="004001BC"/>
    <w:rsid w:val="0040605E"/>
    <w:rsid w:val="00406F0B"/>
    <w:rsid w:val="00412ED7"/>
    <w:rsid w:val="00415A28"/>
    <w:rsid w:val="0041737F"/>
    <w:rsid w:val="004205E7"/>
    <w:rsid w:val="00421F0A"/>
    <w:rsid w:val="00422536"/>
    <w:rsid w:val="00424BDA"/>
    <w:rsid w:val="0042509E"/>
    <w:rsid w:val="004250DF"/>
    <w:rsid w:val="00433567"/>
    <w:rsid w:val="00435BBE"/>
    <w:rsid w:val="004414FB"/>
    <w:rsid w:val="00442EE9"/>
    <w:rsid w:val="00442EF1"/>
    <w:rsid w:val="00443ADB"/>
    <w:rsid w:val="0044478B"/>
    <w:rsid w:val="00444DF8"/>
    <w:rsid w:val="00445578"/>
    <w:rsid w:val="0044563A"/>
    <w:rsid w:val="00451A83"/>
    <w:rsid w:val="00453376"/>
    <w:rsid w:val="00454E2E"/>
    <w:rsid w:val="0045788F"/>
    <w:rsid w:val="00461D28"/>
    <w:rsid w:val="0046481C"/>
    <w:rsid w:val="004660EB"/>
    <w:rsid w:val="00471AC8"/>
    <w:rsid w:val="00472092"/>
    <w:rsid w:val="004804E1"/>
    <w:rsid w:val="00481AA6"/>
    <w:rsid w:val="00483C90"/>
    <w:rsid w:val="00483E48"/>
    <w:rsid w:val="00485E7A"/>
    <w:rsid w:val="004868C8"/>
    <w:rsid w:val="00490EC2"/>
    <w:rsid w:val="004910EC"/>
    <w:rsid w:val="0049222E"/>
    <w:rsid w:val="004928CE"/>
    <w:rsid w:val="00493497"/>
    <w:rsid w:val="00495E39"/>
    <w:rsid w:val="004960AB"/>
    <w:rsid w:val="004975C6"/>
    <w:rsid w:val="00497974"/>
    <w:rsid w:val="004A0912"/>
    <w:rsid w:val="004A146A"/>
    <w:rsid w:val="004A25E9"/>
    <w:rsid w:val="004A3922"/>
    <w:rsid w:val="004A392F"/>
    <w:rsid w:val="004A3C92"/>
    <w:rsid w:val="004A3F00"/>
    <w:rsid w:val="004A7331"/>
    <w:rsid w:val="004B1140"/>
    <w:rsid w:val="004B1634"/>
    <w:rsid w:val="004B3A44"/>
    <w:rsid w:val="004B56FE"/>
    <w:rsid w:val="004C0423"/>
    <w:rsid w:val="004C2214"/>
    <w:rsid w:val="004C7527"/>
    <w:rsid w:val="004D03A1"/>
    <w:rsid w:val="004D27FE"/>
    <w:rsid w:val="004D3DBA"/>
    <w:rsid w:val="004D41AB"/>
    <w:rsid w:val="004D481D"/>
    <w:rsid w:val="004E06FC"/>
    <w:rsid w:val="004E1DBA"/>
    <w:rsid w:val="004E2CA0"/>
    <w:rsid w:val="004E6E64"/>
    <w:rsid w:val="004F0EA1"/>
    <w:rsid w:val="004F2989"/>
    <w:rsid w:val="004F32C5"/>
    <w:rsid w:val="004F36FA"/>
    <w:rsid w:val="004F4E31"/>
    <w:rsid w:val="004F5A18"/>
    <w:rsid w:val="004F6699"/>
    <w:rsid w:val="004F674A"/>
    <w:rsid w:val="00500DF9"/>
    <w:rsid w:val="00501D87"/>
    <w:rsid w:val="00501F4D"/>
    <w:rsid w:val="0050544B"/>
    <w:rsid w:val="00506462"/>
    <w:rsid w:val="005103CB"/>
    <w:rsid w:val="00511D7D"/>
    <w:rsid w:val="00512F2B"/>
    <w:rsid w:val="00513576"/>
    <w:rsid w:val="00514491"/>
    <w:rsid w:val="005177CC"/>
    <w:rsid w:val="00517FE9"/>
    <w:rsid w:val="00521070"/>
    <w:rsid w:val="00523183"/>
    <w:rsid w:val="00523BD9"/>
    <w:rsid w:val="00530A5C"/>
    <w:rsid w:val="00533A2D"/>
    <w:rsid w:val="00540E93"/>
    <w:rsid w:val="005417A8"/>
    <w:rsid w:val="00541B5E"/>
    <w:rsid w:val="005427E7"/>
    <w:rsid w:val="00542BCF"/>
    <w:rsid w:val="0054413C"/>
    <w:rsid w:val="0054425E"/>
    <w:rsid w:val="00544B90"/>
    <w:rsid w:val="005471B3"/>
    <w:rsid w:val="005519C7"/>
    <w:rsid w:val="005543E4"/>
    <w:rsid w:val="0055451C"/>
    <w:rsid w:val="005559D4"/>
    <w:rsid w:val="00555DC1"/>
    <w:rsid w:val="00556149"/>
    <w:rsid w:val="00556DA6"/>
    <w:rsid w:val="0056337A"/>
    <w:rsid w:val="00564046"/>
    <w:rsid w:val="00565124"/>
    <w:rsid w:val="00565ABC"/>
    <w:rsid w:val="00570CE8"/>
    <w:rsid w:val="00571BBA"/>
    <w:rsid w:val="00571D6D"/>
    <w:rsid w:val="00571D9E"/>
    <w:rsid w:val="00576A64"/>
    <w:rsid w:val="00577E2B"/>
    <w:rsid w:val="00582F49"/>
    <w:rsid w:val="005854E4"/>
    <w:rsid w:val="00585F12"/>
    <w:rsid w:val="00590073"/>
    <w:rsid w:val="005903BF"/>
    <w:rsid w:val="00590BB2"/>
    <w:rsid w:val="00590CCE"/>
    <w:rsid w:val="00590EAC"/>
    <w:rsid w:val="00593BE7"/>
    <w:rsid w:val="00595757"/>
    <w:rsid w:val="0059633B"/>
    <w:rsid w:val="0059731E"/>
    <w:rsid w:val="005A0BCA"/>
    <w:rsid w:val="005A187F"/>
    <w:rsid w:val="005A1A9A"/>
    <w:rsid w:val="005A1D40"/>
    <w:rsid w:val="005A3839"/>
    <w:rsid w:val="005A54E2"/>
    <w:rsid w:val="005A5CFA"/>
    <w:rsid w:val="005A7A2C"/>
    <w:rsid w:val="005B03C8"/>
    <w:rsid w:val="005B1C28"/>
    <w:rsid w:val="005B1C6E"/>
    <w:rsid w:val="005B4B97"/>
    <w:rsid w:val="005B60B4"/>
    <w:rsid w:val="005C1283"/>
    <w:rsid w:val="005C13DC"/>
    <w:rsid w:val="005C1E31"/>
    <w:rsid w:val="005C3FCE"/>
    <w:rsid w:val="005C5263"/>
    <w:rsid w:val="005C617C"/>
    <w:rsid w:val="005C655B"/>
    <w:rsid w:val="005C7003"/>
    <w:rsid w:val="005C723B"/>
    <w:rsid w:val="005D2722"/>
    <w:rsid w:val="005D29B5"/>
    <w:rsid w:val="005D4923"/>
    <w:rsid w:val="005D4BD4"/>
    <w:rsid w:val="005D6B2F"/>
    <w:rsid w:val="005D7A67"/>
    <w:rsid w:val="005E2FB0"/>
    <w:rsid w:val="005E4D4B"/>
    <w:rsid w:val="005E63A5"/>
    <w:rsid w:val="005F0318"/>
    <w:rsid w:val="005F233C"/>
    <w:rsid w:val="005F2F15"/>
    <w:rsid w:val="005F53A4"/>
    <w:rsid w:val="005F55D3"/>
    <w:rsid w:val="005F58E9"/>
    <w:rsid w:val="005F5C30"/>
    <w:rsid w:val="005F616D"/>
    <w:rsid w:val="005F7115"/>
    <w:rsid w:val="005F7457"/>
    <w:rsid w:val="005F7D81"/>
    <w:rsid w:val="006022F1"/>
    <w:rsid w:val="0060333F"/>
    <w:rsid w:val="00611CB9"/>
    <w:rsid w:val="00611E92"/>
    <w:rsid w:val="006132E2"/>
    <w:rsid w:val="006174C2"/>
    <w:rsid w:val="0062003F"/>
    <w:rsid w:val="00623786"/>
    <w:rsid w:val="00624185"/>
    <w:rsid w:val="006246D8"/>
    <w:rsid w:val="006258BE"/>
    <w:rsid w:val="006259EA"/>
    <w:rsid w:val="00625F81"/>
    <w:rsid w:val="00626795"/>
    <w:rsid w:val="00626AE6"/>
    <w:rsid w:val="00630C6E"/>
    <w:rsid w:val="00630EB7"/>
    <w:rsid w:val="00631EF1"/>
    <w:rsid w:val="00632236"/>
    <w:rsid w:val="00633887"/>
    <w:rsid w:val="006339EB"/>
    <w:rsid w:val="00633A26"/>
    <w:rsid w:val="00633CE6"/>
    <w:rsid w:val="00635606"/>
    <w:rsid w:val="0063703F"/>
    <w:rsid w:val="00642976"/>
    <w:rsid w:val="00644660"/>
    <w:rsid w:val="0064572D"/>
    <w:rsid w:val="00646524"/>
    <w:rsid w:val="00646D57"/>
    <w:rsid w:val="00647EBC"/>
    <w:rsid w:val="00652108"/>
    <w:rsid w:val="00655614"/>
    <w:rsid w:val="006561BE"/>
    <w:rsid w:val="00657983"/>
    <w:rsid w:val="00657B6F"/>
    <w:rsid w:val="006603DA"/>
    <w:rsid w:val="00660EE0"/>
    <w:rsid w:val="00661872"/>
    <w:rsid w:val="00662E7D"/>
    <w:rsid w:val="00665FBF"/>
    <w:rsid w:val="00666319"/>
    <w:rsid w:val="00670D98"/>
    <w:rsid w:val="00672C78"/>
    <w:rsid w:val="00673408"/>
    <w:rsid w:val="00673834"/>
    <w:rsid w:val="00674936"/>
    <w:rsid w:val="006776D5"/>
    <w:rsid w:val="00681075"/>
    <w:rsid w:val="00683B8C"/>
    <w:rsid w:val="006858AF"/>
    <w:rsid w:val="00685B19"/>
    <w:rsid w:val="00685FBB"/>
    <w:rsid w:val="00686551"/>
    <w:rsid w:val="00686AE4"/>
    <w:rsid w:val="0068762B"/>
    <w:rsid w:val="00690779"/>
    <w:rsid w:val="00692B62"/>
    <w:rsid w:val="00694314"/>
    <w:rsid w:val="006946E4"/>
    <w:rsid w:val="0069649A"/>
    <w:rsid w:val="00697BFC"/>
    <w:rsid w:val="006A0F02"/>
    <w:rsid w:val="006A4098"/>
    <w:rsid w:val="006A5400"/>
    <w:rsid w:val="006A63A3"/>
    <w:rsid w:val="006A6625"/>
    <w:rsid w:val="006A7C15"/>
    <w:rsid w:val="006B160F"/>
    <w:rsid w:val="006B1792"/>
    <w:rsid w:val="006B2A3F"/>
    <w:rsid w:val="006B2D50"/>
    <w:rsid w:val="006B4A6F"/>
    <w:rsid w:val="006C250E"/>
    <w:rsid w:val="006C3113"/>
    <w:rsid w:val="006C472C"/>
    <w:rsid w:val="006C68F5"/>
    <w:rsid w:val="006C7067"/>
    <w:rsid w:val="006D149A"/>
    <w:rsid w:val="006D24BC"/>
    <w:rsid w:val="006D3DA6"/>
    <w:rsid w:val="006D6833"/>
    <w:rsid w:val="006D7C56"/>
    <w:rsid w:val="006E39A1"/>
    <w:rsid w:val="006E5A36"/>
    <w:rsid w:val="006E759F"/>
    <w:rsid w:val="006E78C4"/>
    <w:rsid w:val="006E7BC9"/>
    <w:rsid w:val="006F2603"/>
    <w:rsid w:val="006F3D1C"/>
    <w:rsid w:val="006F49AE"/>
    <w:rsid w:val="006F4B89"/>
    <w:rsid w:val="006F7F73"/>
    <w:rsid w:val="007029FD"/>
    <w:rsid w:val="00703A28"/>
    <w:rsid w:val="007042AA"/>
    <w:rsid w:val="007061F3"/>
    <w:rsid w:val="007072D2"/>
    <w:rsid w:val="00710834"/>
    <w:rsid w:val="00713B07"/>
    <w:rsid w:val="00713CB5"/>
    <w:rsid w:val="00714344"/>
    <w:rsid w:val="007145E1"/>
    <w:rsid w:val="007163B4"/>
    <w:rsid w:val="007168D9"/>
    <w:rsid w:val="00716A5D"/>
    <w:rsid w:val="007202DE"/>
    <w:rsid w:val="00721798"/>
    <w:rsid w:val="00721AC2"/>
    <w:rsid w:val="00724FA8"/>
    <w:rsid w:val="00725371"/>
    <w:rsid w:val="00726AD9"/>
    <w:rsid w:val="0072703E"/>
    <w:rsid w:val="0073047F"/>
    <w:rsid w:val="00730E7C"/>
    <w:rsid w:val="007325A7"/>
    <w:rsid w:val="007342DE"/>
    <w:rsid w:val="00735DFD"/>
    <w:rsid w:val="007365E3"/>
    <w:rsid w:val="007411D2"/>
    <w:rsid w:val="0074173A"/>
    <w:rsid w:val="0074501B"/>
    <w:rsid w:val="00747A92"/>
    <w:rsid w:val="00751614"/>
    <w:rsid w:val="007528E8"/>
    <w:rsid w:val="00752EEC"/>
    <w:rsid w:val="007545CC"/>
    <w:rsid w:val="007557DC"/>
    <w:rsid w:val="0075759E"/>
    <w:rsid w:val="00757FDE"/>
    <w:rsid w:val="0076018C"/>
    <w:rsid w:val="007618EA"/>
    <w:rsid w:val="00761AA9"/>
    <w:rsid w:val="00761CC2"/>
    <w:rsid w:val="007632B1"/>
    <w:rsid w:val="007668A9"/>
    <w:rsid w:val="00770BDA"/>
    <w:rsid w:val="00771C28"/>
    <w:rsid w:val="00771DF9"/>
    <w:rsid w:val="007729B9"/>
    <w:rsid w:val="007737A3"/>
    <w:rsid w:val="00773FCA"/>
    <w:rsid w:val="00777681"/>
    <w:rsid w:val="007801F2"/>
    <w:rsid w:val="00781EA6"/>
    <w:rsid w:val="007829F2"/>
    <w:rsid w:val="007844A8"/>
    <w:rsid w:val="007849D9"/>
    <w:rsid w:val="00786E27"/>
    <w:rsid w:val="0079046F"/>
    <w:rsid w:val="007912A6"/>
    <w:rsid w:val="00791F3C"/>
    <w:rsid w:val="00792A3E"/>
    <w:rsid w:val="00792B5F"/>
    <w:rsid w:val="00793FEF"/>
    <w:rsid w:val="00797B1B"/>
    <w:rsid w:val="007A16B7"/>
    <w:rsid w:val="007A7C8B"/>
    <w:rsid w:val="007B0351"/>
    <w:rsid w:val="007B13DB"/>
    <w:rsid w:val="007B2A87"/>
    <w:rsid w:val="007B38D4"/>
    <w:rsid w:val="007B657C"/>
    <w:rsid w:val="007B6D16"/>
    <w:rsid w:val="007B700B"/>
    <w:rsid w:val="007B7B12"/>
    <w:rsid w:val="007C1834"/>
    <w:rsid w:val="007C2F83"/>
    <w:rsid w:val="007C4B44"/>
    <w:rsid w:val="007C6899"/>
    <w:rsid w:val="007C692E"/>
    <w:rsid w:val="007C7441"/>
    <w:rsid w:val="007D2036"/>
    <w:rsid w:val="007D2B64"/>
    <w:rsid w:val="007D2BC9"/>
    <w:rsid w:val="007D4638"/>
    <w:rsid w:val="007E0EA5"/>
    <w:rsid w:val="007E198C"/>
    <w:rsid w:val="007E221E"/>
    <w:rsid w:val="007E3225"/>
    <w:rsid w:val="007E438A"/>
    <w:rsid w:val="007E5B32"/>
    <w:rsid w:val="007E6BCB"/>
    <w:rsid w:val="007E770D"/>
    <w:rsid w:val="007F08DA"/>
    <w:rsid w:val="007F5E19"/>
    <w:rsid w:val="007F7475"/>
    <w:rsid w:val="007F7F12"/>
    <w:rsid w:val="00800A60"/>
    <w:rsid w:val="00800B83"/>
    <w:rsid w:val="00802203"/>
    <w:rsid w:val="00802732"/>
    <w:rsid w:val="00802DEF"/>
    <w:rsid w:val="008059AE"/>
    <w:rsid w:val="00810B51"/>
    <w:rsid w:val="00812B8F"/>
    <w:rsid w:val="008154D9"/>
    <w:rsid w:val="00816BD2"/>
    <w:rsid w:val="00817C26"/>
    <w:rsid w:val="00824D60"/>
    <w:rsid w:val="00825027"/>
    <w:rsid w:val="00827ADA"/>
    <w:rsid w:val="00827B97"/>
    <w:rsid w:val="0084077C"/>
    <w:rsid w:val="00840868"/>
    <w:rsid w:val="008435E4"/>
    <w:rsid w:val="00843C2B"/>
    <w:rsid w:val="0084491C"/>
    <w:rsid w:val="00846A97"/>
    <w:rsid w:val="00852C69"/>
    <w:rsid w:val="00863486"/>
    <w:rsid w:val="008636A7"/>
    <w:rsid w:val="008652DA"/>
    <w:rsid w:val="0086586E"/>
    <w:rsid w:val="00866A66"/>
    <w:rsid w:val="008709F5"/>
    <w:rsid w:val="00870DE7"/>
    <w:rsid w:val="0087279E"/>
    <w:rsid w:val="008729C0"/>
    <w:rsid w:val="00872CFB"/>
    <w:rsid w:val="008736ED"/>
    <w:rsid w:val="00873AD2"/>
    <w:rsid w:val="00875439"/>
    <w:rsid w:val="00875D6B"/>
    <w:rsid w:val="00876C56"/>
    <w:rsid w:val="008772F9"/>
    <w:rsid w:val="00877F70"/>
    <w:rsid w:val="008800F0"/>
    <w:rsid w:val="0088089C"/>
    <w:rsid w:val="00881A7B"/>
    <w:rsid w:val="00887482"/>
    <w:rsid w:val="00887D17"/>
    <w:rsid w:val="00891648"/>
    <w:rsid w:val="00891665"/>
    <w:rsid w:val="00891EF3"/>
    <w:rsid w:val="0089262B"/>
    <w:rsid w:val="00892E09"/>
    <w:rsid w:val="008955E6"/>
    <w:rsid w:val="008960D4"/>
    <w:rsid w:val="0089636A"/>
    <w:rsid w:val="008A0343"/>
    <w:rsid w:val="008A14D7"/>
    <w:rsid w:val="008A1B9F"/>
    <w:rsid w:val="008A2F92"/>
    <w:rsid w:val="008A3843"/>
    <w:rsid w:val="008A72F9"/>
    <w:rsid w:val="008B09DE"/>
    <w:rsid w:val="008B1F93"/>
    <w:rsid w:val="008B23B7"/>
    <w:rsid w:val="008B2891"/>
    <w:rsid w:val="008B39FF"/>
    <w:rsid w:val="008B3C9E"/>
    <w:rsid w:val="008B40A8"/>
    <w:rsid w:val="008B4F63"/>
    <w:rsid w:val="008B6D9D"/>
    <w:rsid w:val="008C09ED"/>
    <w:rsid w:val="008C4815"/>
    <w:rsid w:val="008C63B9"/>
    <w:rsid w:val="008C70E8"/>
    <w:rsid w:val="008C7126"/>
    <w:rsid w:val="008D03BD"/>
    <w:rsid w:val="008D279F"/>
    <w:rsid w:val="008D3CA5"/>
    <w:rsid w:val="008D79D9"/>
    <w:rsid w:val="008E0A40"/>
    <w:rsid w:val="008E0B38"/>
    <w:rsid w:val="008E1CCF"/>
    <w:rsid w:val="008E3B86"/>
    <w:rsid w:val="008E3E5C"/>
    <w:rsid w:val="008E6A1D"/>
    <w:rsid w:val="008E75FF"/>
    <w:rsid w:val="008E76DD"/>
    <w:rsid w:val="008F25AF"/>
    <w:rsid w:val="008F2C3B"/>
    <w:rsid w:val="008F4678"/>
    <w:rsid w:val="008F655A"/>
    <w:rsid w:val="0090083A"/>
    <w:rsid w:val="009019BF"/>
    <w:rsid w:val="00902263"/>
    <w:rsid w:val="009023A0"/>
    <w:rsid w:val="00903A9E"/>
    <w:rsid w:val="00904267"/>
    <w:rsid w:val="00905D9D"/>
    <w:rsid w:val="00907EE1"/>
    <w:rsid w:val="00910F7F"/>
    <w:rsid w:val="0091135B"/>
    <w:rsid w:val="00913759"/>
    <w:rsid w:val="009148A3"/>
    <w:rsid w:val="00914AD7"/>
    <w:rsid w:val="00921791"/>
    <w:rsid w:val="00921BDB"/>
    <w:rsid w:val="00921E56"/>
    <w:rsid w:val="009220D4"/>
    <w:rsid w:val="00922384"/>
    <w:rsid w:val="00922884"/>
    <w:rsid w:val="009239E1"/>
    <w:rsid w:val="009276C5"/>
    <w:rsid w:val="00930EEB"/>
    <w:rsid w:val="00931F77"/>
    <w:rsid w:val="009366F4"/>
    <w:rsid w:val="00936B8C"/>
    <w:rsid w:val="0094029D"/>
    <w:rsid w:val="009416AC"/>
    <w:rsid w:val="00941E53"/>
    <w:rsid w:val="00942F7D"/>
    <w:rsid w:val="009459AD"/>
    <w:rsid w:val="00951359"/>
    <w:rsid w:val="0095461F"/>
    <w:rsid w:val="00954DBD"/>
    <w:rsid w:val="0096502C"/>
    <w:rsid w:val="00965C3F"/>
    <w:rsid w:val="00965C67"/>
    <w:rsid w:val="009662A6"/>
    <w:rsid w:val="00966EBE"/>
    <w:rsid w:val="00973251"/>
    <w:rsid w:val="00973797"/>
    <w:rsid w:val="00973ADC"/>
    <w:rsid w:val="00973E82"/>
    <w:rsid w:val="009741D9"/>
    <w:rsid w:val="009827A3"/>
    <w:rsid w:val="00985973"/>
    <w:rsid w:val="00985BB0"/>
    <w:rsid w:val="00991010"/>
    <w:rsid w:val="00991345"/>
    <w:rsid w:val="00991506"/>
    <w:rsid w:val="0099207E"/>
    <w:rsid w:val="00992AD7"/>
    <w:rsid w:val="00992C0B"/>
    <w:rsid w:val="0099338B"/>
    <w:rsid w:val="00993C32"/>
    <w:rsid w:val="00994F16"/>
    <w:rsid w:val="00995C35"/>
    <w:rsid w:val="009968BA"/>
    <w:rsid w:val="0099723E"/>
    <w:rsid w:val="009A059E"/>
    <w:rsid w:val="009A3D4A"/>
    <w:rsid w:val="009A50F9"/>
    <w:rsid w:val="009A57E4"/>
    <w:rsid w:val="009B065B"/>
    <w:rsid w:val="009C0224"/>
    <w:rsid w:val="009C0764"/>
    <w:rsid w:val="009C1B04"/>
    <w:rsid w:val="009C2E16"/>
    <w:rsid w:val="009C5DFC"/>
    <w:rsid w:val="009C6802"/>
    <w:rsid w:val="009C69E5"/>
    <w:rsid w:val="009C7D4D"/>
    <w:rsid w:val="009D2751"/>
    <w:rsid w:val="009D49C3"/>
    <w:rsid w:val="009D63DA"/>
    <w:rsid w:val="009E075D"/>
    <w:rsid w:val="009E09A9"/>
    <w:rsid w:val="009E1CD5"/>
    <w:rsid w:val="009E3B88"/>
    <w:rsid w:val="009E4129"/>
    <w:rsid w:val="009E5B70"/>
    <w:rsid w:val="009E6F85"/>
    <w:rsid w:val="009F0AAC"/>
    <w:rsid w:val="009F1202"/>
    <w:rsid w:val="009F190A"/>
    <w:rsid w:val="009F1C80"/>
    <w:rsid w:val="009F215F"/>
    <w:rsid w:val="009F47FE"/>
    <w:rsid w:val="009F4B18"/>
    <w:rsid w:val="009F52A7"/>
    <w:rsid w:val="00A01162"/>
    <w:rsid w:val="00A01388"/>
    <w:rsid w:val="00A05F29"/>
    <w:rsid w:val="00A05F7C"/>
    <w:rsid w:val="00A07834"/>
    <w:rsid w:val="00A079D5"/>
    <w:rsid w:val="00A07A7F"/>
    <w:rsid w:val="00A1374A"/>
    <w:rsid w:val="00A14CAC"/>
    <w:rsid w:val="00A170AC"/>
    <w:rsid w:val="00A170D4"/>
    <w:rsid w:val="00A22034"/>
    <w:rsid w:val="00A22852"/>
    <w:rsid w:val="00A2353A"/>
    <w:rsid w:val="00A235B7"/>
    <w:rsid w:val="00A25337"/>
    <w:rsid w:val="00A32C9C"/>
    <w:rsid w:val="00A33785"/>
    <w:rsid w:val="00A33E56"/>
    <w:rsid w:val="00A35497"/>
    <w:rsid w:val="00A35C2D"/>
    <w:rsid w:val="00A36854"/>
    <w:rsid w:val="00A37A67"/>
    <w:rsid w:val="00A4074B"/>
    <w:rsid w:val="00A4175F"/>
    <w:rsid w:val="00A42A1A"/>
    <w:rsid w:val="00A44747"/>
    <w:rsid w:val="00A521A9"/>
    <w:rsid w:val="00A5764C"/>
    <w:rsid w:val="00A57DEB"/>
    <w:rsid w:val="00A628B3"/>
    <w:rsid w:val="00A646DB"/>
    <w:rsid w:val="00A66945"/>
    <w:rsid w:val="00A67214"/>
    <w:rsid w:val="00A67360"/>
    <w:rsid w:val="00A6752B"/>
    <w:rsid w:val="00A6756D"/>
    <w:rsid w:val="00A70F37"/>
    <w:rsid w:val="00A71CDE"/>
    <w:rsid w:val="00A72DFD"/>
    <w:rsid w:val="00A750C7"/>
    <w:rsid w:val="00A75F77"/>
    <w:rsid w:val="00A77C56"/>
    <w:rsid w:val="00A77C91"/>
    <w:rsid w:val="00A8027F"/>
    <w:rsid w:val="00A802F2"/>
    <w:rsid w:val="00A812AB"/>
    <w:rsid w:val="00A81DEC"/>
    <w:rsid w:val="00A825AE"/>
    <w:rsid w:val="00A8654D"/>
    <w:rsid w:val="00A907EA"/>
    <w:rsid w:val="00A92002"/>
    <w:rsid w:val="00A92C9C"/>
    <w:rsid w:val="00A95236"/>
    <w:rsid w:val="00A97867"/>
    <w:rsid w:val="00A979AB"/>
    <w:rsid w:val="00AA1DA8"/>
    <w:rsid w:val="00AA27D9"/>
    <w:rsid w:val="00AA440C"/>
    <w:rsid w:val="00AA61E5"/>
    <w:rsid w:val="00AA709F"/>
    <w:rsid w:val="00AA7192"/>
    <w:rsid w:val="00AB0F42"/>
    <w:rsid w:val="00AB10E1"/>
    <w:rsid w:val="00AB14FE"/>
    <w:rsid w:val="00AB1E40"/>
    <w:rsid w:val="00AB494B"/>
    <w:rsid w:val="00AC101A"/>
    <w:rsid w:val="00AC24AE"/>
    <w:rsid w:val="00AC36D4"/>
    <w:rsid w:val="00AC411F"/>
    <w:rsid w:val="00AC48CE"/>
    <w:rsid w:val="00AC60F6"/>
    <w:rsid w:val="00AC72A4"/>
    <w:rsid w:val="00AC7565"/>
    <w:rsid w:val="00AD1390"/>
    <w:rsid w:val="00AD15A3"/>
    <w:rsid w:val="00AD3967"/>
    <w:rsid w:val="00AD5333"/>
    <w:rsid w:val="00AD7083"/>
    <w:rsid w:val="00AD736C"/>
    <w:rsid w:val="00AE0DB0"/>
    <w:rsid w:val="00AE1561"/>
    <w:rsid w:val="00AE176D"/>
    <w:rsid w:val="00AE256A"/>
    <w:rsid w:val="00AE693A"/>
    <w:rsid w:val="00AE6B0E"/>
    <w:rsid w:val="00AE7A75"/>
    <w:rsid w:val="00AF00EF"/>
    <w:rsid w:val="00AF0C70"/>
    <w:rsid w:val="00AF1EC4"/>
    <w:rsid w:val="00AF3126"/>
    <w:rsid w:val="00AF4615"/>
    <w:rsid w:val="00AF4FBA"/>
    <w:rsid w:val="00AF5985"/>
    <w:rsid w:val="00AF6844"/>
    <w:rsid w:val="00AF7022"/>
    <w:rsid w:val="00AF705B"/>
    <w:rsid w:val="00B03C72"/>
    <w:rsid w:val="00B045AD"/>
    <w:rsid w:val="00B10117"/>
    <w:rsid w:val="00B1187B"/>
    <w:rsid w:val="00B11D33"/>
    <w:rsid w:val="00B135E0"/>
    <w:rsid w:val="00B1664F"/>
    <w:rsid w:val="00B21197"/>
    <w:rsid w:val="00B2624E"/>
    <w:rsid w:val="00B27700"/>
    <w:rsid w:val="00B3010B"/>
    <w:rsid w:val="00B30856"/>
    <w:rsid w:val="00B3168D"/>
    <w:rsid w:val="00B3269A"/>
    <w:rsid w:val="00B334C8"/>
    <w:rsid w:val="00B3458E"/>
    <w:rsid w:val="00B36EA7"/>
    <w:rsid w:val="00B36F67"/>
    <w:rsid w:val="00B37400"/>
    <w:rsid w:val="00B41E17"/>
    <w:rsid w:val="00B42382"/>
    <w:rsid w:val="00B423BF"/>
    <w:rsid w:val="00B45E60"/>
    <w:rsid w:val="00B460A4"/>
    <w:rsid w:val="00B46DE6"/>
    <w:rsid w:val="00B553BE"/>
    <w:rsid w:val="00B5658B"/>
    <w:rsid w:val="00B56E7B"/>
    <w:rsid w:val="00B56EEB"/>
    <w:rsid w:val="00B6180C"/>
    <w:rsid w:val="00B62511"/>
    <w:rsid w:val="00B62CCF"/>
    <w:rsid w:val="00B633D3"/>
    <w:rsid w:val="00B636FF"/>
    <w:rsid w:val="00B64562"/>
    <w:rsid w:val="00B670AC"/>
    <w:rsid w:val="00B704B1"/>
    <w:rsid w:val="00B70DD9"/>
    <w:rsid w:val="00B72DA0"/>
    <w:rsid w:val="00B74D0D"/>
    <w:rsid w:val="00B77FF0"/>
    <w:rsid w:val="00B8425C"/>
    <w:rsid w:val="00B8501E"/>
    <w:rsid w:val="00B86143"/>
    <w:rsid w:val="00B863C8"/>
    <w:rsid w:val="00B87194"/>
    <w:rsid w:val="00B879AA"/>
    <w:rsid w:val="00B87C59"/>
    <w:rsid w:val="00B9087E"/>
    <w:rsid w:val="00B914F9"/>
    <w:rsid w:val="00B95093"/>
    <w:rsid w:val="00B95C52"/>
    <w:rsid w:val="00B977FB"/>
    <w:rsid w:val="00BA1FEF"/>
    <w:rsid w:val="00BA38EC"/>
    <w:rsid w:val="00BA3E7B"/>
    <w:rsid w:val="00BA4AD5"/>
    <w:rsid w:val="00BA6A10"/>
    <w:rsid w:val="00BA6DDD"/>
    <w:rsid w:val="00BA7296"/>
    <w:rsid w:val="00BA731A"/>
    <w:rsid w:val="00BB051C"/>
    <w:rsid w:val="00BB0EF2"/>
    <w:rsid w:val="00BB6107"/>
    <w:rsid w:val="00BC1941"/>
    <w:rsid w:val="00BC4D21"/>
    <w:rsid w:val="00BC550B"/>
    <w:rsid w:val="00BC5751"/>
    <w:rsid w:val="00BC7E02"/>
    <w:rsid w:val="00BD0D91"/>
    <w:rsid w:val="00BE14D2"/>
    <w:rsid w:val="00BE1801"/>
    <w:rsid w:val="00BE3013"/>
    <w:rsid w:val="00BE4F83"/>
    <w:rsid w:val="00BE51C2"/>
    <w:rsid w:val="00BE7B7D"/>
    <w:rsid w:val="00BE7F70"/>
    <w:rsid w:val="00BF0EC5"/>
    <w:rsid w:val="00BF1111"/>
    <w:rsid w:val="00BF3881"/>
    <w:rsid w:val="00BF4C03"/>
    <w:rsid w:val="00BF5289"/>
    <w:rsid w:val="00BF5B0B"/>
    <w:rsid w:val="00BF6748"/>
    <w:rsid w:val="00BF6DFB"/>
    <w:rsid w:val="00C02314"/>
    <w:rsid w:val="00C02382"/>
    <w:rsid w:val="00C024D9"/>
    <w:rsid w:val="00C025A0"/>
    <w:rsid w:val="00C04439"/>
    <w:rsid w:val="00C04C70"/>
    <w:rsid w:val="00C05B82"/>
    <w:rsid w:val="00C12EEA"/>
    <w:rsid w:val="00C14B77"/>
    <w:rsid w:val="00C1652B"/>
    <w:rsid w:val="00C16C9C"/>
    <w:rsid w:val="00C178D3"/>
    <w:rsid w:val="00C2017A"/>
    <w:rsid w:val="00C21CC0"/>
    <w:rsid w:val="00C31288"/>
    <w:rsid w:val="00C35FC1"/>
    <w:rsid w:val="00C360D1"/>
    <w:rsid w:val="00C372EC"/>
    <w:rsid w:val="00C40115"/>
    <w:rsid w:val="00C407DF"/>
    <w:rsid w:val="00C40CA3"/>
    <w:rsid w:val="00C419F2"/>
    <w:rsid w:val="00C423F8"/>
    <w:rsid w:val="00C43A05"/>
    <w:rsid w:val="00C43A7B"/>
    <w:rsid w:val="00C43C70"/>
    <w:rsid w:val="00C43D82"/>
    <w:rsid w:val="00C45B2F"/>
    <w:rsid w:val="00C47B5E"/>
    <w:rsid w:val="00C51042"/>
    <w:rsid w:val="00C525D0"/>
    <w:rsid w:val="00C53207"/>
    <w:rsid w:val="00C5321D"/>
    <w:rsid w:val="00C555E9"/>
    <w:rsid w:val="00C56695"/>
    <w:rsid w:val="00C61064"/>
    <w:rsid w:val="00C615BF"/>
    <w:rsid w:val="00C617C6"/>
    <w:rsid w:val="00C64F41"/>
    <w:rsid w:val="00C6515E"/>
    <w:rsid w:val="00C65317"/>
    <w:rsid w:val="00C653CB"/>
    <w:rsid w:val="00C663EE"/>
    <w:rsid w:val="00C7345A"/>
    <w:rsid w:val="00C74B11"/>
    <w:rsid w:val="00C74E69"/>
    <w:rsid w:val="00C76B4E"/>
    <w:rsid w:val="00C76C1E"/>
    <w:rsid w:val="00C77799"/>
    <w:rsid w:val="00C8273C"/>
    <w:rsid w:val="00C83C9E"/>
    <w:rsid w:val="00C8670F"/>
    <w:rsid w:val="00C8697E"/>
    <w:rsid w:val="00C86BF3"/>
    <w:rsid w:val="00C877E7"/>
    <w:rsid w:val="00C904C2"/>
    <w:rsid w:val="00C948B0"/>
    <w:rsid w:val="00C961BD"/>
    <w:rsid w:val="00C96FEA"/>
    <w:rsid w:val="00CA1D77"/>
    <w:rsid w:val="00CA381A"/>
    <w:rsid w:val="00CA42A3"/>
    <w:rsid w:val="00CA44D8"/>
    <w:rsid w:val="00CB437D"/>
    <w:rsid w:val="00CB5CEC"/>
    <w:rsid w:val="00CB65C1"/>
    <w:rsid w:val="00CC0A06"/>
    <w:rsid w:val="00CC10D4"/>
    <w:rsid w:val="00CC2AA6"/>
    <w:rsid w:val="00CC30C4"/>
    <w:rsid w:val="00CC7EB3"/>
    <w:rsid w:val="00CD0908"/>
    <w:rsid w:val="00CD0B49"/>
    <w:rsid w:val="00CD16C9"/>
    <w:rsid w:val="00CD253B"/>
    <w:rsid w:val="00CD2979"/>
    <w:rsid w:val="00CD4F5D"/>
    <w:rsid w:val="00CD61F3"/>
    <w:rsid w:val="00CD66C6"/>
    <w:rsid w:val="00CD69AF"/>
    <w:rsid w:val="00CE466C"/>
    <w:rsid w:val="00CE4CB8"/>
    <w:rsid w:val="00CE52DA"/>
    <w:rsid w:val="00CE5E69"/>
    <w:rsid w:val="00CE6582"/>
    <w:rsid w:val="00CE7C5C"/>
    <w:rsid w:val="00CF2A20"/>
    <w:rsid w:val="00CF5A53"/>
    <w:rsid w:val="00CF6B1C"/>
    <w:rsid w:val="00D01FB9"/>
    <w:rsid w:val="00D035DD"/>
    <w:rsid w:val="00D04EE2"/>
    <w:rsid w:val="00D052C7"/>
    <w:rsid w:val="00D055B5"/>
    <w:rsid w:val="00D07613"/>
    <w:rsid w:val="00D1013B"/>
    <w:rsid w:val="00D11FA2"/>
    <w:rsid w:val="00D137EB"/>
    <w:rsid w:val="00D21071"/>
    <w:rsid w:val="00D2109E"/>
    <w:rsid w:val="00D2135F"/>
    <w:rsid w:val="00D244F6"/>
    <w:rsid w:val="00D30111"/>
    <w:rsid w:val="00D30398"/>
    <w:rsid w:val="00D305AF"/>
    <w:rsid w:val="00D32F30"/>
    <w:rsid w:val="00D32FDB"/>
    <w:rsid w:val="00D36273"/>
    <w:rsid w:val="00D36934"/>
    <w:rsid w:val="00D40A1A"/>
    <w:rsid w:val="00D438DC"/>
    <w:rsid w:val="00D43AFF"/>
    <w:rsid w:val="00D50CBF"/>
    <w:rsid w:val="00D512B9"/>
    <w:rsid w:val="00D56450"/>
    <w:rsid w:val="00D60A86"/>
    <w:rsid w:val="00D61F59"/>
    <w:rsid w:val="00D63F74"/>
    <w:rsid w:val="00D66458"/>
    <w:rsid w:val="00D72854"/>
    <w:rsid w:val="00D72B98"/>
    <w:rsid w:val="00D74A06"/>
    <w:rsid w:val="00D75566"/>
    <w:rsid w:val="00D75A34"/>
    <w:rsid w:val="00D80077"/>
    <w:rsid w:val="00D81B13"/>
    <w:rsid w:val="00D8368E"/>
    <w:rsid w:val="00D83A47"/>
    <w:rsid w:val="00D83B3F"/>
    <w:rsid w:val="00D8474A"/>
    <w:rsid w:val="00D84BA4"/>
    <w:rsid w:val="00D86562"/>
    <w:rsid w:val="00D86D51"/>
    <w:rsid w:val="00D9253C"/>
    <w:rsid w:val="00D92DD3"/>
    <w:rsid w:val="00DA0A19"/>
    <w:rsid w:val="00DA147A"/>
    <w:rsid w:val="00DA14BD"/>
    <w:rsid w:val="00DA2161"/>
    <w:rsid w:val="00DA295C"/>
    <w:rsid w:val="00DA37FA"/>
    <w:rsid w:val="00DA3D31"/>
    <w:rsid w:val="00DB11DF"/>
    <w:rsid w:val="00DB1509"/>
    <w:rsid w:val="00DB422B"/>
    <w:rsid w:val="00DB4E03"/>
    <w:rsid w:val="00DB5005"/>
    <w:rsid w:val="00DC1340"/>
    <w:rsid w:val="00DC195A"/>
    <w:rsid w:val="00DC277C"/>
    <w:rsid w:val="00DC3DBC"/>
    <w:rsid w:val="00DC4531"/>
    <w:rsid w:val="00DD0B47"/>
    <w:rsid w:val="00DD3969"/>
    <w:rsid w:val="00DD3E9D"/>
    <w:rsid w:val="00DD488F"/>
    <w:rsid w:val="00DD55D7"/>
    <w:rsid w:val="00DD687D"/>
    <w:rsid w:val="00DD77E7"/>
    <w:rsid w:val="00DE20AE"/>
    <w:rsid w:val="00DE336C"/>
    <w:rsid w:val="00DE34E1"/>
    <w:rsid w:val="00DE3B2D"/>
    <w:rsid w:val="00DE4FCB"/>
    <w:rsid w:val="00DE6B15"/>
    <w:rsid w:val="00DE7C0C"/>
    <w:rsid w:val="00DF1CFD"/>
    <w:rsid w:val="00DF33F3"/>
    <w:rsid w:val="00DF3412"/>
    <w:rsid w:val="00DF3F2A"/>
    <w:rsid w:val="00DF3FDE"/>
    <w:rsid w:val="00DF58C0"/>
    <w:rsid w:val="00DF6B1D"/>
    <w:rsid w:val="00DF77EB"/>
    <w:rsid w:val="00DF7D29"/>
    <w:rsid w:val="00E02251"/>
    <w:rsid w:val="00E023E1"/>
    <w:rsid w:val="00E04A99"/>
    <w:rsid w:val="00E04C69"/>
    <w:rsid w:val="00E06505"/>
    <w:rsid w:val="00E10462"/>
    <w:rsid w:val="00E10CF1"/>
    <w:rsid w:val="00E10F83"/>
    <w:rsid w:val="00E11A0B"/>
    <w:rsid w:val="00E12D97"/>
    <w:rsid w:val="00E175DE"/>
    <w:rsid w:val="00E227A7"/>
    <w:rsid w:val="00E24755"/>
    <w:rsid w:val="00E25C3F"/>
    <w:rsid w:val="00E269BF"/>
    <w:rsid w:val="00E30D54"/>
    <w:rsid w:val="00E31524"/>
    <w:rsid w:val="00E3514B"/>
    <w:rsid w:val="00E35861"/>
    <w:rsid w:val="00E35C72"/>
    <w:rsid w:val="00E35CA6"/>
    <w:rsid w:val="00E35F5E"/>
    <w:rsid w:val="00E360E8"/>
    <w:rsid w:val="00E4360D"/>
    <w:rsid w:val="00E43E00"/>
    <w:rsid w:val="00E444DA"/>
    <w:rsid w:val="00E45C66"/>
    <w:rsid w:val="00E46B4E"/>
    <w:rsid w:val="00E4712F"/>
    <w:rsid w:val="00E5072A"/>
    <w:rsid w:val="00E53986"/>
    <w:rsid w:val="00E55DCD"/>
    <w:rsid w:val="00E5765D"/>
    <w:rsid w:val="00E576E1"/>
    <w:rsid w:val="00E57934"/>
    <w:rsid w:val="00E6000C"/>
    <w:rsid w:val="00E61152"/>
    <w:rsid w:val="00E622B7"/>
    <w:rsid w:val="00E63C17"/>
    <w:rsid w:val="00E6456C"/>
    <w:rsid w:val="00E723FC"/>
    <w:rsid w:val="00E725CC"/>
    <w:rsid w:val="00E748D2"/>
    <w:rsid w:val="00E75E76"/>
    <w:rsid w:val="00E765F3"/>
    <w:rsid w:val="00E8186C"/>
    <w:rsid w:val="00E81F03"/>
    <w:rsid w:val="00E8299C"/>
    <w:rsid w:val="00E861D3"/>
    <w:rsid w:val="00E873A8"/>
    <w:rsid w:val="00E91EF1"/>
    <w:rsid w:val="00E938B1"/>
    <w:rsid w:val="00E94C47"/>
    <w:rsid w:val="00EA0138"/>
    <w:rsid w:val="00EA0DEA"/>
    <w:rsid w:val="00EA1F2D"/>
    <w:rsid w:val="00EA22A9"/>
    <w:rsid w:val="00EA22B2"/>
    <w:rsid w:val="00EA5B8C"/>
    <w:rsid w:val="00EA7221"/>
    <w:rsid w:val="00EB1369"/>
    <w:rsid w:val="00EB1DF6"/>
    <w:rsid w:val="00EB7261"/>
    <w:rsid w:val="00EC4D15"/>
    <w:rsid w:val="00EC519B"/>
    <w:rsid w:val="00EC6F30"/>
    <w:rsid w:val="00ED1188"/>
    <w:rsid w:val="00ED2EB1"/>
    <w:rsid w:val="00ED6F5F"/>
    <w:rsid w:val="00EE3295"/>
    <w:rsid w:val="00EE423C"/>
    <w:rsid w:val="00EE4639"/>
    <w:rsid w:val="00EE5264"/>
    <w:rsid w:val="00EF0616"/>
    <w:rsid w:val="00EF6757"/>
    <w:rsid w:val="00EF6F4F"/>
    <w:rsid w:val="00F01E9D"/>
    <w:rsid w:val="00F02ED5"/>
    <w:rsid w:val="00F04113"/>
    <w:rsid w:val="00F051D9"/>
    <w:rsid w:val="00F06FAE"/>
    <w:rsid w:val="00F11074"/>
    <w:rsid w:val="00F1160F"/>
    <w:rsid w:val="00F13764"/>
    <w:rsid w:val="00F13B9D"/>
    <w:rsid w:val="00F15204"/>
    <w:rsid w:val="00F153F9"/>
    <w:rsid w:val="00F15756"/>
    <w:rsid w:val="00F169E3"/>
    <w:rsid w:val="00F22998"/>
    <w:rsid w:val="00F23DD9"/>
    <w:rsid w:val="00F24693"/>
    <w:rsid w:val="00F25838"/>
    <w:rsid w:val="00F27469"/>
    <w:rsid w:val="00F303D7"/>
    <w:rsid w:val="00F3093E"/>
    <w:rsid w:val="00F31B0A"/>
    <w:rsid w:val="00F32F16"/>
    <w:rsid w:val="00F33847"/>
    <w:rsid w:val="00F3566A"/>
    <w:rsid w:val="00F4043C"/>
    <w:rsid w:val="00F40DE4"/>
    <w:rsid w:val="00F41352"/>
    <w:rsid w:val="00F42CE0"/>
    <w:rsid w:val="00F44A65"/>
    <w:rsid w:val="00F451C5"/>
    <w:rsid w:val="00F45DB7"/>
    <w:rsid w:val="00F463B5"/>
    <w:rsid w:val="00F52445"/>
    <w:rsid w:val="00F525CB"/>
    <w:rsid w:val="00F53AEA"/>
    <w:rsid w:val="00F54814"/>
    <w:rsid w:val="00F54E9B"/>
    <w:rsid w:val="00F5622A"/>
    <w:rsid w:val="00F573AE"/>
    <w:rsid w:val="00F61B57"/>
    <w:rsid w:val="00F62EF8"/>
    <w:rsid w:val="00F63005"/>
    <w:rsid w:val="00F63D7E"/>
    <w:rsid w:val="00F64957"/>
    <w:rsid w:val="00F655C5"/>
    <w:rsid w:val="00F669CE"/>
    <w:rsid w:val="00F67584"/>
    <w:rsid w:val="00F7080B"/>
    <w:rsid w:val="00F70F52"/>
    <w:rsid w:val="00F71CB8"/>
    <w:rsid w:val="00F72717"/>
    <w:rsid w:val="00F7461B"/>
    <w:rsid w:val="00F76B7A"/>
    <w:rsid w:val="00F76ECE"/>
    <w:rsid w:val="00F771EA"/>
    <w:rsid w:val="00F8062E"/>
    <w:rsid w:val="00F81283"/>
    <w:rsid w:val="00F867C3"/>
    <w:rsid w:val="00F90FF7"/>
    <w:rsid w:val="00F91C93"/>
    <w:rsid w:val="00F928CD"/>
    <w:rsid w:val="00F94EA0"/>
    <w:rsid w:val="00F961D6"/>
    <w:rsid w:val="00FA0F09"/>
    <w:rsid w:val="00FA1C40"/>
    <w:rsid w:val="00FA373F"/>
    <w:rsid w:val="00FA5A66"/>
    <w:rsid w:val="00FA6C29"/>
    <w:rsid w:val="00FA7CAC"/>
    <w:rsid w:val="00FB58F8"/>
    <w:rsid w:val="00FB5FD0"/>
    <w:rsid w:val="00FB7298"/>
    <w:rsid w:val="00FB7BEA"/>
    <w:rsid w:val="00FC1F92"/>
    <w:rsid w:val="00FC3D8D"/>
    <w:rsid w:val="00FC5261"/>
    <w:rsid w:val="00FC56FF"/>
    <w:rsid w:val="00FC7908"/>
    <w:rsid w:val="00FD2B3F"/>
    <w:rsid w:val="00FD456E"/>
    <w:rsid w:val="00FD45EA"/>
    <w:rsid w:val="00FD72AF"/>
    <w:rsid w:val="00FD7582"/>
    <w:rsid w:val="00FE02AC"/>
    <w:rsid w:val="00FE4509"/>
    <w:rsid w:val="00FE481D"/>
    <w:rsid w:val="00FE526B"/>
    <w:rsid w:val="00FE60A0"/>
    <w:rsid w:val="00FE684B"/>
    <w:rsid w:val="00FE7875"/>
    <w:rsid w:val="00FF0827"/>
    <w:rsid w:val="00FF2B0F"/>
    <w:rsid w:val="00FF308A"/>
    <w:rsid w:val="00FF50CF"/>
    <w:rsid w:val="00FF593B"/>
    <w:rsid w:val="00FF5DE2"/>
    <w:rsid w:val="00FF5FBB"/>
    <w:rsid w:val="00FF6074"/>
    <w:rsid w:val="00FF6E4C"/>
    <w:rsid w:val="00FF7546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F0AAD7-0D73-44F5-AD1C-D0D841DF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8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Heading 1palatino"/>
    <w:basedOn w:val="a"/>
    <w:next w:val="a"/>
    <w:link w:val="1Char"/>
    <w:qFormat/>
    <w:rsid w:val="00CB437D"/>
    <w:pPr>
      <w:keepNext/>
      <w:ind w:left="-562" w:right="-360" w:firstLine="562"/>
      <w:jc w:val="both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CB437D"/>
    <w:pPr>
      <w:keepNext/>
      <w:tabs>
        <w:tab w:val="left" w:pos="1080"/>
      </w:tabs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Char"/>
    <w:uiPriority w:val="9"/>
    <w:qFormat/>
    <w:rsid w:val="00CB437D"/>
    <w:pPr>
      <w:keepNext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121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Char"/>
    <w:qFormat/>
    <w:rsid w:val="00DC3DBC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0"/>
      <w:szCs w:val="24"/>
      <w:lang w:eastAsia="el-GR"/>
    </w:rPr>
  </w:style>
  <w:style w:type="character" w:default="1" w:styleId="a0">
    <w:name w:val="Default Paragraph Font"/>
    <w:uiPriority w:val="1"/>
    <w:semiHidden/>
    <w:unhideWhenUsed/>
    <w:rsid w:val="00B4238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42382"/>
  </w:style>
  <w:style w:type="paragraph" w:styleId="a3">
    <w:name w:val="footer"/>
    <w:basedOn w:val="a"/>
    <w:link w:val="Char"/>
    <w:uiPriority w:val="99"/>
    <w:rsid w:val="00CB437D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CB437D"/>
  </w:style>
  <w:style w:type="paragraph" w:styleId="a5">
    <w:name w:val="header"/>
    <w:basedOn w:val="a"/>
    <w:link w:val="Char0"/>
    <w:uiPriority w:val="99"/>
    <w:rsid w:val="00CB437D"/>
    <w:pPr>
      <w:tabs>
        <w:tab w:val="center" w:pos="4536"/>
        <w:tab w:val="right" w:pos="9072"/>
      </w:tabs>
    </w:pPr>
  </w:style>
  <w:style w:type="paragraph" w:styleId="a6">
    <w:name w:val="Block Text"/>
    <w:basedOn w:val="a"/>
    <w:rsid w:val="00CB437D"/>
    <w:pPr>
      <w:ind w:left="-562" w:right="-360" w:firstLine="562"/>
      <w:jc w:val="both"/>
    </w:pPr>
    <w:rPr>
      <w:rFonts w:ascii="Arial" w:hAnsi="Arial" w:cs="Arial"/>
    </w:rPr>
  </w:style>
  <w:style w:type="paragraph" w:styleId="a7">
    <w:name w:val="Body Text"/>
    <w:basedOn w:val="a"/>
    <w:link w:val="Char1"/>
    <w:rsid w:val="00CB437D"/>
    <w:pPr>
      <w:ind w:right="-357"/>
      <w:jc w:val="both"/>
    </w:pPr>
    <w:rPr>
      <w:rFonts w:ascii="Arial" w:hAnsi="Arial" w:cs="Arial"/>
      <w:lang w:val="en-US"/>
    </w:rPr>
  </w:style>
  <w:style w:type="paragraph" w:styleId="20">
    <w:name w:val="Body Text 2"/>
    <w:basedOn w:val="a"/>
    <w:rsid w:val="00CB437D"/>
    <w:pPr>
      <w:tabs>
        <w:tab w:val="left" w:pos="360"/>
      </w:tabs>
    </w:pPr>
    <w:rPr>
      <w:rFonts w:ascii="Arial" w:hAnsi="Arial" w:cs="Arial"/>
      <w:b/>
      <w:bCs/>
    </w:rPr>
  </w:style>
  <w:style w:type="paragraph" w:styleId="a8">
    <w:name w:val="Body Text Indent"/>
    <w:basedOn w:val="a"/>
    <w:link w:val="Char2"/>
    <w:rsid w:val="00CB437D"/>
    <w:pPr>
      <w:ind w:firstLine="720"/>
    </w:pPr>
    <w:rPr>
      <w:rFonts w:ascii="Arial" w:hAnsi="Arial" w:cs="Arial"/>
    </w:rPr>
  </w:style>
  <w:style w:type="paragraph" w:customStyle="1" w:styleId="CharChar1">
    <w:name w:val="Char Char1"/>
    <w:basedOn w:val="a"/>
    <w:rsid w:val="005F616D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">
    <w:name w:val="Char Char Char"/>
    <w:basedOn w:val="a"/>
    <w:rsid w:val="00A95236"/>
    <w:pPr>
      <w:spacing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3Char">
    <w:name w:val="Επικεφαλίδα 3 Char"/>
    <w:link w:val="3"/>
    <w:uiPriority w:val="9"/>
    <w:rsid w:val="00AE176D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uiPriority w:val="9"/>
    <w:semiHidden/>
    <w:rsid w:val="0018121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9">
    <w:name w:val="ΚΑΝΟΝΙΚΟ"/>
    <w:rsid w:val="0042509E"/>
    <w:pPr>
      <w:spacing w:after="120"/>
      <w:jc w:val="both"/>
    </w:pPr>
    <w:rPr>
      <w:sz w:val="24"/>
    </w:rPr>
  </w:style>
  <w:style w:type="paragraph" w:customStyle="1" w:styleId="aa">
    <w:name w:val="ΘΕΜΑ"/>
    <w:basedOn w:val="a9"/>
    <w:next w:val="a9"/>
    <w:rsid w:val="0042509E"/>
    <w:pPr>
      <w:spacing w:before="360" w:after="360"/>
      <w:ind w:left="1418" w:right="567" w:hanging="851"/>
      <w:jc w:val="left"/>
    </w:pPr>
    <w:rPr>
      <w:b/>
      <w:sz w:val="26"/>
    </w:rPr>
  </w:style>
  <w:style w:type="paragraph" w:customStyle="1" w:styleId="ab">
    <w:name w:val="ΑΡΙΘΜΙΣΗ"/>
    <w:basedOn w:val="a9"/>
    <w:rsid w:val="0042509E"/>
    <w:pPr>
      <w:ind w:left="340" w:hanging="340"/>
    </w:pPr>
  </w:style>
  <w:style w:type="paragraph" w:styleId="ac">
    <w:name w:val="caption"/>
    <w:basedOn w:val="a"/>
    <w:next w:val="a"/>
    <w:qFormat/>
    <w:rsid w:val="0042509E"/>
    <w:pPr>
      <w:framePr w:w="3397" w:h="873" w:hSpace="180" w:wrap="auto" w:vAnchor="text" w:hAnchor="page" w:x="7445" w:y="145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rFonts w:ascii="Arial" w:hAnsi="Arial"/>
      <w:b/>
      <w:sz w:val="28"/>
      <w:lang w:val="en-US"/>
    </w:rPr>
  </w:style>
  <w:style w:type="paragraph" w:customStyle="1" w:styleId="ad">
    <w:name w:val="Στυλ Κέντρο"/>
    <w:basedOn w:val="a"/>
    <w:rsid w:val="00D40A1A"/>
    <w:pPr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lang w:val="en-US" w:eastAsia="zh-CN"/>
    </w:rPr>
  </w:style>
  <w:style w:type="character" w:styleId="-">
    <w:name w:val="Hyperlink"/>
    <w:uiPriority w:val="99"/>
    <w:unhideWhenUsed/>
    <w:rsid w:val="00C2017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A3D31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DA3D31"/>
    <w:rPr>
      <w:b/>
      <w:bCs/>
    </w:rPr>
  </w:style>
  <w:style w:type="paragraph" w:styleId="af">
    <w:name w:val="List Paragraph"/>
    <w:basedOn w:val="a"/>
    <w:uiPriority w:val="34"/>
    <w:qFormat/>
    <w:rsid w:val="00080C3D"/>
    <w:pPr>
      <w:ind w:left="720"/>
    </w:pPr>
  </w:style>
  <w:style w:type="paragraph" w:customStyle="1" w:styleId="10">
    <w:name w:val="Τμήμα κειμένου1"/>
    <w:basedOn w:val="a"/>
    <w:rsid w:val="00F67584"/>
    <w:pPr>
      <w:ind w:left="-562" w:right="-360" w:firstLine="562"/>
      <w:jc w:val="both"/>
    </w:pPr>
    <w:rPr>
      <w:rFonts w:ascii="Arial" w:hAnsi="Arial"/>
      <w:szCs w:val="20"/>
    </w:rPr>
  </w:style>
  <w:style w:type="paragraph" w:customStyle="1" w:styleId="21">
    <w:name w:val="Σώμα κείμενου 21"/>
    <w:basedOn w:val="a"/>
    <w:rsid w:val="00F67584"/>
    <w:pPr>
      <w:widowControl w:val="0"/>
      <w:spacing w:line="360" w:lineRule="auto"/>
      <w:ind w:firstLine="720"/>
      <w:jc w:val="both"/>
    </w:pPr>
    <w:rPr>
      <w:b/>
      <w:szCs w:val="20"/>
    </w:rPr>
  </w:style>
  <w:style w:type="character" w:customStyle="1" w:styleId="Char">
    <w:name w:val="Υποσέλιδο Char"/>
    <w:link w:val="a3"/>
    <w:uiPriority w:val="99"/>
    <w:rsid w:val="008709F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Τμήμα κειμένου1"/>
    <w:basedOn w:val="a"/>
    <w:rsid w:val="00AF7022"/>
    <w:pPr>
      <w:ind w:left="-562" w:right="-360" w:firstLine="562"/>
      <w:jc w:val="both"/>
    </w:pPr>
    <w:rPr>
      <w:rFonts w:ascii="Arial" w:hAnsi="Arial"/>
      <w:szCs w:val="20"/>
    </w:rPr>
  </w:style>
  <w:style w:type="paragraph" w:customStyle="1" w:styleId="Default">
    <w:name w:val="Default"/>
    <w:rsid w:val="00991345"/>
    <w:pPr>
      <w:autoSpaceDE w:val="0"/>
      <w:autoSpaceDN w:val="0"/>
      <w:adjustRightInd w:val="0"/>
    </w:pPr>
    <w:rPr>
      <w:rFonts w:ascii="MgOldTimes UC Pol" w:eastAsia="Calibri" w:hAnsi="MgOldTimes UC Pol" w:cs="MgOldTimes UC Pol"/>
      <w:color w:val="000000"/>
      <w:sz w:val="24"/>
      <w:szCs w:val="24"/>
    </w:rPr>
  </w:style>
  <w:style w:type="character" w:customStyle="1" w:styleId="st">
    <w:name w:val="st"/>
    <w:basedOn w:val="a0"/>
    <w:rsid w:val="007325A7"/>
  </w:style>
  <w:style w:type="character" w:styleId="af0">
    <w:name w:val="annotation reference"/>
    <w:uiPriority w:val="99"/>
    <w:semiHidden/>
    <w:unhideWhenUsed/>
    <w:rsid w:val="00C02314"/>
    <w:rPr>
      <w:sz w:val="16"/>
      <w:szCs w:val="16"/>
    </w:rPr>
  </w:style>
  <w:style w:type="paragraph" w:styleId="af1">
    <w:name w:val="annotation text"/>
    <w:basedOn w:val="a"/>
    <w:link w:val="Char3"/>
    <w:uiPriority w:val="99"/>
    <w:semiHidden/>
    <w:unhideWhenUsed/>
    <w:rsid w:val="00C02314"/>
    <w:rPr>
      <w:sz w:val="20"/>
      <w:szCs w:val="20"/>
    </w:rPr>
  </w:style>
  <w:style w:type="character" w:customStyle="1" w:styleId="Char3">
    <w:name w:val="Κείμενο σχολίου Char"/>
    <w:link w:val="af1"/>
    <w:uiPriority w:val="99"/>
    <w:semiHidden/>
    <w:rsid w:val="00C02314"/>
    <w:rPr>
      <w:rFonts w:ascii="Calibri" w:eastAsia="Calibri" w:hAnsi="Calibri" w:cs="Times New Roman"/>
      <w:lang w:eastAsia="en-US"/>
    </w:rPr>
  </w:style>
  <w:style w:type="paragraph" w:styleId="af2">
    <w:name w:val="annotation subject"/>
    <w:basedOn w:val="af1"/>
    <w:next w:val="af1"/>
    <w:link w:val="Char4"/>
    <w:uiPriority w:val="99"/>
    <w:semiHidden/>
    <w:unhideWhenUsed/>
    <w:rsid w:val="00C02314"/>
    <w:rPr>
      <w:b/>
      <w:bCs/>
    </w:rPr>
  </w:style>
  <w:style w:type="character" w:customStyle="1" w:styleId="Char4">
    <w:name w:val="Θέμα σχολίου Char"/>
    <w:link w:val="af2"/>
    <w:uiPriority w:val="99"/>
    <w:semiHidden/>
    <w:rsid w:val="00C02314"/>
    <w:rPr>
      <w:rFonts w:ascii="Calibri" w:eastAsia="Calibri" w:hAnsi="Calibri" w:cs="Times New Roman"/>
      <w:b/>
      <w:bCs/>
      <w:lang w:eastAsia="en-US"/>
    </w:rPr>
  </w:style>
  <w:style w:type="paragraph" w:styleId="af3">
    <w:name w:val="Balloon Text"/>
    <w:basedOn w:val="a"/>
    <w:link w:val="Char5"/>
    <w:uiPriority w:val="99"/>
    <w:semiHidden/>
    <w:unhideWhenUsed/>
    <w:rsid w:val="00C023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5">
    <w:name w:val="Κείμενο πλαισίου Char"/>
    <w:link w:val="af3"/>
    <w:uiPriority w:val="99"/>
    <w:semiHidden/>
    <w:rsid w:val="00C02314"/>
    <w:rPr>
      <w:rFonts w:ascii="Tahoma" w:eastAsia="Calibri" w:hAnsi="Tahoma" w:cs="Tahoma"/>
      <w:sz w:val="16"/>
      <w:szCs w:val="16"/>
      <w:lang w:eastAsia="en-US"/>
    </w:rPr>
  </w:style>
  <w:style w:type="character" w:styleId="af4">
    <w:name w:val="Placeholder Text"/>
    <w:basedOn w:val="a0"/>
    <w:uiPriority w:val="99"/>
    <w:semiHidden/>
    <w:rsid w:val="00AA440C"/>
    <w:rPr>
      <w:color w:val="808080"/>
    </w:rPr>
  </w:style>
  <w:style w:type="paragraph" w:customStyle="1" w:styleId="af5">
    <w:name w:val="Περιεχόμενα πίνακα"/>
    <w:basedOn w:val="a"/>
    <w:rsid w:val="00A01162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customStyle="1" w:styleId="7Char">
    <w:name w:val="Επικεφαλίδα 7 Char"/>
    <w:basedOn w:val="a0"/>
    <w:link w:val="7"/>
    <w:rsid w:val="00DC3DBC"/>
    <w:rPr>
      <w:rFonts w:ascii="Arial" w:hAnsi="Arial"/>
      <w:b/>
      <w:szCs w:val="24"/>
    </w:rPr>
  </w:style>
  <w:style w:type="character" w:customStyle="1" w:styleId="Char0">
    <w:name w:val="Κεφαλίδα Char"/>
    <w:basedOn w:val="a0"/>
    <w:link w:val="a5"/>
    <w:uiPriority w:val="99"/>
    <w:rsid w:val="00DC3D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Επικεφαλίδα 1 Char"/>
    <w:aliases w:val="Heading 1palatino Char"/>
    <w:basedOn w:val="a0"/>
    <w:link w:val="1"/>
    <w:rsid w:val="006946E4"/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Char1">
    <w:name w:val="Σώμα κειμένου Char"/>
    <w:basedOn w:val="a0"/>
    <w:link w:val="a7"/>
    <w:rsid w:val="006946E4"/>
    <w:rPr>
      <w:rFonts w:ascii="Arial" w:eastAsiaTheme="minorHAnsi" w:hAnsi="Arial" w:cs="Arial"/>
      <w:sz w:val="22"/>
      <w:szCs w:val="22"/>
      <w:lang w:val="en-US" w:eastAsia="en-US"/>
    </w:rPr>
  </w:style>
  <w:style w:type="paragraph" w:styleId="30">
    <w:name w:val="Body Text Indent 3"/>
    <w:basedOn w:val="a"/>
    <w:link w:val="3Char0"/>
    <w:rsid w:val="006946E4"/>
    <w:pPr>
      <w:ind w:firstLine="720"/>
      <w:jc w:val="both"/>
    </w:pPr>
    <w:rPr>
      <w:rFonts w:ascii="Arial Narrow" w:eastAsia="Batang" w:hAnsi="Arial Narrow" w:cs="Times New Roman"/>
      <w:color w:val="000000"/>
      <w:szCs w:val="20"/>
    </w:rPr>
  </w:style>
  <w:style w:type="character" w:customStyle="1" w:styleId="3Char0">
    <w:name w:val="Σώμα κείμενου με εσοχή 3 Char"/>
    <w:basedOn w:val="a0"/>
    <w:link w:val="30"/>
    <w:rsid w:val="006946E4"/>
    <w:rPr>
      <w:rFonts w:ascii="Arial Narrow" w:eastAsia="Batang" w:hAnsi="Arial Narrow"/>
      <w:color w:val="000000"/>
      <w:sz w:val="22"/>
      <w:lang w:eastAsia="en-US"/>
    </w:rPr>
  </w:style>
  <w:style w:type="character" w:customStyle="1" w:styleId="Char2">
    <w:name w:val="Σώμα κείμενου με εσοχή Char"/>
    <w:basedOn w:val="a0"/>
    <w:link w:val="a8"/>
    <w:rsid w:val="006946E4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12">
    <w:name w:val="Βασικό1"/>
    <w:rsid w:val="006946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Char6"/>
    <w:uiPriority w:val="1"/>
    <w:qFormat/>
    <w:rsid w:val="006946E4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Default"/>
    <w:next w:val="Default"/>
    <w:link w:val="3Char1"/>
    <w:uiPriority w:val="99"/>
    <w:rsid w:val="006946E4"/>
    <w:rPr>
      <w:rFonts w:ascii="Times New Roman" w:hAnsi="Times New Roman" w:cs="Times New Roman"/>
      <w:color w:val="auto"/>
      <w:lang w:eastAsia="en-US"/>
    </w:rPr>
  </w:style>
  <w:style w:type="character" w:customStyle="1" w:styleId="3Char1">
    <w:name w:val="Σώμα κείμενου 3 Char"/>
    <w:basedOn w:val="a0"/>
    <w:link w:val="31"/>
    <w:uiPriority w:val="99"/>
    <w:rsid w:val="006946E4"/>
    <w:rPr>
      <w:rFonts w:eastAsia="Calibri"/>
      <w:sz w:val="24"/>
      <w:szCs w:val="24"/>
      <w:lang w:eastAsia="en-US"/>
    </w:rPr>
  </w:style>
  <w:style w:type="character" w:customStyle="1" w:styleId="Char6">
    <w:name w:val="Χωρίς διάστιχο Char"/>
    <w:link w:val="af6"/>
    <w:uiPriority w:val="1"/>
    <w:rsid w:val="00F62EF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09tee07@minedu.gov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du.gov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09tee07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1B6A-CD03-4F64-93BC-C9D67847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Να διατηρηθεί μέχρι ................</vt:lpstr>
    </vt:vector>
  </TitlesOfParts>
  <Company>ΥΠΟΥΡΓΕΙΟ ΠΑΙΔΕΙΑΣ</Company>
  <LinksUpToDate>false</LinksUpToDate>
  <CharactersWithSpaces>4549</CharactersWithSpaces>
  <SharedDoc>false</SharedDoc>
  <HLinks>
    <vt:vector size="12" baseType="variant">
      <vt:variant>
        <vt:i4>3473492</vt:i4>
      </vt:variant>
      <vt:variant>
        <vt:i4>3</vt:i4>
      </vt:variant>
      <vt:variant>
        <vt:i4>0</vt:i4>
      </vt:variant>
      <vt:variant>
        <vt:i4>5</vt:i4>
      </vt:variant>
      <vt:variant>
        <vt:lpwstr>mailto:t09tee07@minedu.gov.gr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Να διατηρηθεί μέχρι ................</dc:title>
  <dc:creator>xxxxxxxxxxxxxxxxxxxxxx</dc:creator>
  <cp:lastModifiedBy>Σουλτανα Βαϊτση</cp:lastModifiedBy>
  <cp:revision>2</cp:revision>
  <cp:lastPrinted>2016-01-07T08:14:00Z</cp:lastPrinted>
  <dcterms:created xsi:type="dcterms:W3CDTF">2016-01-12T12:34:00Z</dcterms:created>
  <dcterms:modified xsi:type="dcterms:W3CDTF">2016-01-12T12:34:00Z</dcterms:modified>
</cp:coreProperties>
</file>