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0F" w:rsidRDefault="00C31C0F" w:rsidP="00C31C0F">
      <w:pPr>
        <w:jc w:val="center"/>
        <w:rPr>
          <w:b/>
        </w:rPr>
      </w:pPr>
    </w:p>
    <w:p w:rsidR="00C31C0F" w:rsidRDefault="00C31C0F" w:rsidP="00C31C0F">
      <w:pPr>
        <w:jc w:val="center"/>
        <w:rPr>
          <w:b/>
        </w:rPr>
      </w:pPr>
    </w:p>
    <w:p w:rsidR="00F10ECF" w:rsidRPr="00C31C0F" w:rsidRDefault="00C31C0F" w:rsidP="00CC5E76">
      <w:pPr>
        <w:spacing w:after="0"/>
        <w:jc w:val="center"/>
        <w:rPr>
          <w:b/>
        </w:rPr>
      </w:pPr>
      <w:r w:rsidRPr="00C31C0F">
        <w:rPr>
          <w:b/>
        </w:rPr>
        <w:t>Πρόγραμμα</w:t>
      </w:r>
      <w:r w:rsidR="005615BB">
        <w:rPr>
          <w:b/>
        </w:rPr>
        <w:t xml:space="preserve"> Εκδήλωσης</w:t>
      </w:r>
    </w:p>
    <w:p w:rsidR="00C31C0F" w:rsidRDefault="00C31C0F" w:rsidP="00CC5E76">
      <w:pPr>
        <w:spacing w:after="0"/>
        <w:jc w:val="center"/>
        <w:rPr>
          <w:b/>
        </w:rPr>
      </w:pPr>
    </w:p>
    <w:p w:rsidR="00C31C0F" w:rsidRDefault="00C31C0F" w:rsidP="00CC5E76">
      <w:pPr>
        <w:spacing w:after="0"/>
        <w:jc w:val="center"/>
        <w:rPr>
          <w:b/>
        </w:rPr>
      </w:pPr>
      <w:r>
        <w:rPr>
          <w:b/>
        </w:rPr>
        <w:t xml:space="preserve">« </w:t>
      </w:r>
      <w:r w:rsidRPr="002C356F">
        <w:rPr>
          <w:b/>
        </w:rPr>
        <w:t>Δημιουργική Τάξη</w:t>
      </w:r>
      <w:r>
        <w:rPr>
          <w:b/>
        </w:rPr>
        <w:t xml:space="preserve"> – Η Διδασκαλία μέσα από την Τέχνη»</w:t>
      </w:r>
    </w:p>
    <w:p w:rsidR="005615BB" w:rsidRPr="00804655" w:rsidRDefault="00C31C0F" w:rsidP="00804655">
      <w:pPr>
        <w:spacing w:after="0"/>
        <w:jc w:val="center"/>
        <w:rPr>
          <w:b/>
        </w:rPr>
      </w:pPr>
      <w:r>
        <w:rPr>
          <w:b/>
        </w:rPr>
        <w:t>Παρασκευή, 14/10/2016</w:t>
      </w:r>
    </w:p>
    <w:p w:rsidR="00311B3A" w:rsidRDefault="00311B3A" w:rsidP="00311B3A">
      <w:pPr>
        <w:spacing w:after="0"/>
      </w:pPr>
    </w:p>
    <w:tbl>
      <w:tblPr>
        <w:tblpPr w:leftFromText="180" w:rightFromText="180" w:vertAnchor="text" w:horzAnchor="margin" w:tblpXSpec="center" w:tblpY="104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25"/>
        <w:gridCol w:w="4995"/>
      </w:tblGrid>
      <w:tr w:rsidR="00621BAA" w:rsidTr="00CD0638">
        <w:trPr>
          <w:trHeight w:val="1692"/>
        </w:trPr>
        <w:tc>
          <w:tcPr>
            <w:tcW w:w="4125" w:type="dxa"/>
          </w:tcPr>
          <w:p w:rsidR="00621BAA" w:rsidRDefault="00621BAA" w:rsidP="00CD0638">
            <w:pPr>
              <w:spacing w:after="0"/>
            </w:pPr>
            <w:r>
              <w:t>Έναρξη</w:t>
            </w:r>
          </w:p>
          <w:p w:rsidR="00621BAA" w:rsidRDefault="00621BAA" w:rsidP="00CD0638">
            <w:pPr>
              <w:spacing w:after="0"/>
            </w:pPr>
            <w:r>
              <w:t>17: 30 – 17: 45</w:t>
            </w:r>
          </w:p>
        </w:tc>
        <w:tc>
          <w:tcPr>
            <w:tcW w:w="4995" w:type="dxa"/>
          </w:tcPr>
          <w:p w:rsidR="00621BAA" w:rsidRDefault="00621BAA" w:rsidP="00CD0638">
            <w:pPr>
              <w:spacing w:after="0"/>
            </w:pPr>
            <w:r>
              <w:t>Εναρκτήρια Ομιλία</w:t>
            </w:r>
          </w:p>
          <w:p w:rsidR="00621BAA" w:rsidRDefault="00621BAA" w:rsidP="00CD0638">
            <w:pPr>
              <w:spacing w:after="0"/>
            </w:pPr>
            <w:r>
              <w:t xml:space="preserve">Κλεοπάτρα Μουρσελά, </w:t>
            </w:r>
          </w:p>
          <w:p w:rsidR="00621BAA" w:rsidRDefault="00621BAA" w:rsidP="00CD0638">
            <w:pPr>
              <w:spacing w:after="0"/>
            </w:pPr>
            <w:r>
              <w:t xml:space="preserve">Συντονίστρια της Μονάδας Τεχνών του Ινστιτούτου Εκπαιδευτικής Πολιτικής, Εικαστικός  </w:t>
            </w:r>
          </w:p>
        </w:tc>
      </w:tr>
      <w:tr w:rsidR="00621BAA" w:rsidTr="00CD0638">
        <w:trPr>
          <w:trHeight w:val="780"/>
        </w:trPr>
        <w:tc>
          <w:tcPr>
            <w:tcW w:w="4125" w:type="dxa"/>
          </w:tcPr>
          <w:p w:rsidR="00621BAA" w:rsidRDefault="00621BAA" w:rsidP="00CD0638">
            <w:pPr>
              <w:spacing w:after="0"/>
            </w:pPr>
          </w:p>
          <w:p w:rsidR="00CD0638" w:rsidRDefault="00CD0638" w:rsidP="00CD0638">
            <w:pPr>
              <w:spacing w:after="0"/>
            </w:pPr>
            <w:r>
              <w:t>17: 45  -  18: 00</w:t>
            </w:r>
          </w:p>
          <w:p w:rsidR="00CD0638" w:rsidRDefault="00CD0638" w:rsidP="00CD0638">
            <w:pPr>
              <w:spacing w:after="0"/>
            </w:pPr>
          </w:p>
          <w:p w:rsidR="00621BAA" w:rsidRDefault="00621BAA" w:rsidP="00CD0638">
            <w:pPr>
              <w:spacing w:after="0"/>
            </w:pPr>
          </w:p>
        </w:tc>
        <w:tc>
          <w:tcPr>
            <w:tcW w:w="4995" w:type="dxa"/>
          </w:tcPr>
          <w:p w:rsidR="00CD0638" w:rsidRDefault="00621BAA" w:rsidP="00CD0638">
            <w:pPr>
              <w:spacing w:after="0"/>
              <w:rPr>
                <w:rFonts w:asciiTheme="majorHAnsi" w:eastAsia="Malgun Gothic" w:hAnsiTheme="majorHAnsi"/>
                <w:lang w:eastAsia="ko-KR"/>
              </w:rPr>
            </w:pPr>
            <w:r w:rsidRPr="00FF4FD7">
              <w:rPr>
                <w:rFonts w:asciiTheme="majorHAnsi" w:eastAsia="Malgun Gothic" w:hAnsiTheme="majorHAnsi"/>
                <w:lang w:eastAsia="ko-KR"/>
              </w:rPr>
              <w:t xml:space="preserve"> </w:t>
            </w:r>
            <w:r w:rsidR="00CD0638">
              <w:rPr>
                <w:rFonts w:asciiTheme="majorHAnsi" w:eastAsia="Malgun Gothic" w:hAnsiTheme="majorHAnsi"/>
                <w:lang w:eastAsia="ko-KR"/>
              </w:rPr>
              <w:t xml:space="preserve">Σκυτάλη: «Ένα πρόγραμμα που παίζει, τρέχει και πέφτει μέσα στο σχολείο», </w:t>
            </w:r>
          </w:p>
          <w:p w:rsidR="00CD0638" w:rsidRDefault="00CD0638" w:rsidP="00CD0638">
            <w:pPr>
              <w:spacing w:after="0"/>
              <w:rPr>
                <w:rFonts w:asciiTheme="majorHAnsi" w:eastAsia="Malgun Gothic" w:hAnsiTheme="majorHAnsi"/>
                <w:lang w:eastAsia="ko-KR"/>
              </w:rPr>
            </w:pPr>
            <w:r>
              <w:rPr>
                <w:rFonts w:asciiTheme="majorHAnsi" w:eastAsia="Malgun Gothic" w:hAnsiTheme="majorHAnsi"/>
                <w:lang w:eastAsia="ko-KR"/>
              </w:rPr>
              <w:t>Πωλίνα Κρεμαστά  Χορεύτρια,  Χορογράφος, καθηγήτρια χορού, Ιδρυτικό μέλος του προγράμματος Σκυτάλη.</w:t>
            </w:r>
          </w:p>
          <w:p w:rsidR="00CD0638" w:rsidRDefault="00CD0638" w:rsidP="00CD0638">
            <w:pPr>
              <w:spacing w:after="0"/>
              <w:rPr>
                <w:rFonts w:asciiTheme="majorHAnsi" w:eastAsia="Malgun Gothic" w:hAnsiTheme="majorHAnsi"/>
                <w:lang w:eastAsia="ko-KR"/>
              </w:rPr>
            </w:pPr>
            <w:r>
              <w:rPr>
                <w:rFonts w:asciiTheme="majorHAnsi" w:eastAsia="Malgun Gothic" w:hAnsiTheme="majorHAnsi"/>
                <w:lang w:eastAsia="ko-KR"/>
              </w:rPr>
              <w:t>Γιάννης Σταυρόπουλος, Χορευτής, δάσκαλος χορού, μέλος του προγράμματος Σκυτάλη</w:t>
            </w:r>
          </w:p>
          <w:p w:rsidR="00CD0638" w:rsidRDefault="00CD0638" w:rsidP="00CD0638">
            <w:pPr>
              <w:spacing w:after="0"/>
              <w:rPr>
                <w:rFonts w:asciiTheme="majorHAnsi" w:eastAsia="Malgun Gothic" w:hAnsiTheme="majorHAnsi"/>
                <w:lang w:eastAsia="ko-KR"/>
              </w:rPr>
            </w:pPr>
          </w:p>
          <w:p w:rsidR="00621BAA" w:rsidRPr="00FF4FD7" w:rsidRDefault="00621BAA" w:rsidP="00CD0638">
            <w:pPr>
              <w:spacing w:after="0"/>
            </w:pPr>
          </w:p>
        </w:tc>
      </w:tr>
      <w:tr w:rsidR="00CD0638" w:rsidTr="00CD0638">
        <w:trPr>
          <w:trHeight w:val="4020"/>
        </w:trPr>
        <w:tc>
          <w:tcPr>
            <w:tcW w:w="4125" w:type="dxa"/>
          </w:tcPr>
          <w:p w:rsidR="00CD0638" w:rsidRDefault="00CD0638" w:rsidP="00CD0638">
            <w:pPr>
              <w:spacing w:after="0"/>
            </w:pPr>
          </w:p>
          <w:p w:rsidR="00CD0638" w:rsidRDefault="00CD0638" w:rsidP="00CD0638">
            <w:pPr>
              <w:spacing w:after="0"/>
            </w:pPr>
            <w:r>
              <w:t>18:00 – 18: 15</w:t>
            </w:r>
          </w:p>
          <w:p w:rsidR="00CD0638" w:rsidRDefault="00CD0638" w:rsidP="00CD0638">
            <w:pPr>
              <w:spacing w:after="0"/>
            </w:pPr>
          </w:p>
          <w:p w:rsidR="00CD0638" w:rsidRDefault="00CD0638" w:rsidP="00CD0638">
            <w:pPr>
              <w:spacing w:after="0"/>
            </w:pPr>
          </w:p>
        </w:tc>
        <w:tc>
          <w:tcPr>
            <w:tcW w:w="4995" w:type="dxa"/>
          </w:tcPr>
          <w:p w:rsidR="00CD0638" w:rsidRDefault="00CD0638" w:rsidP="00CD0638">
            <w:pPr>
              <w:spacing w:after="0"/>
              <w:rPr>
                <w:rFonts w:asciiTheme="majorHAnsi" w:eastAsia="Malgun Gothic" w:hAnsiTheme="majorHAnsi"/>
                <w:lang w:eastAsia="ko-KR"/>
              </w:rPr>
            </w:pPr>
          </w:p>
          <w:p w:rsidR="00CD0638" w:rsidRDefault="00CD0638" w:rsidP="00CD0638">
            <w:pPr>
              <w:spacing w:after="0"/>
              <w:rPr>
                <w:rFonts w:asciiTheme="majorHAnsi" w:hAnsiTheme="majorHAnsi"/>
                <w:color w:val="000000"/>
              </w:rPr>
            </w:pPr>
            <w:r w:rsidRPr="00FF4FD7">
              <w:rPr>
                <w:rFonts w:asciiTheme="majorHAnsi" w:eastAsia="Malgun Gothic" w:hAnsiTheme="majorHAnsi"/>
                <w:lang w:eastAsia="ko-KR"/>
              </w:rPr>
              <w:t>«Ζουμ στο Μουσείο»: Μια πρόταση προσέγγισης του μουσείου για παιδιά  προσχολικής ηλικίας μέσα από την τέχνη της φωτογραφίας</w:t>
            </w:r>
            <w:r>
              <w:rPr>
                <w:rFonts w:asciiTheme="majorHAnsi" w:eastAsia="Malgun Gothic" w:hAnsiTheme="majorHAnsi"/>
                <w:lang w:eastAsia="ko-KR"/>
              </w:rPr>
              <w:t>»,</w:t>
            </w:r>
            <w:r w:rsidRPr="00FF4FD7">
              <w:rPr>
                <w:rFonts w:asciiTheme="majorHAnsi" w:hAnsiTheme="majorHAnsi"/>
                <w:color w:val="000000"/>
              </w:rPr>
              <w:t xml:space="preserve"> </w:t>
            </w:r>
          </w:p>
          <w:p w:rsidR="00CD0638" w:rsidRPr="00FF4FD7" w:rsidRDefault="00CD0638" w:rsidP="00CD0638">
            <w:pPr>
              <w:spacing w:after="0"/>
              <w:rPr>
                <w:rFonts w:asciiTheme="majorHAnsi" w:hAnsiTheme="majorHAnsi"/>
                <w:color w:val="000000"/>
              </w:rPr>
            </w:pPr>
            <w:r w:rsidRPr="00FF4FD7">
              <w:rPr>
                <w:rFonts w:asciiTheme="majorHAnsi" w:hAnsiTheme="majorHAnsi"/>
                <w:color w:val="000000"/>
              </w:rPr>
              <w:t xml:space="preserve">Αιμιλία Φάκου, </w:t>
            </w:r>
          </w:p>
          <w:p w:rsidR="00CD0638" w:rsidRDefault="00CD0638" w:rsidP="00CD0638">
            <w:pPr>
              <w:spacing w:after="0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Εκπαιδευτικός, </w:t>
            </w:r>
            <w:r w:rsidRPr="004D199A">
              <w:rPr>
                <w:rFonts w:asciiTheme="majorHAnsi" w:hAnsiTheme="majorHAnsi"/>
                <w:color w:val="000000"/>
              </w:rPr>
              <w:t xml:space="preserve">Διδάκτωρ Κοινωνιολογίας της Εκπαίδευσης, Τ.Ε.Α.Π.Η., Ε.Κ.Π.Α., </w:t>
            </w:r>
          </w:p>
          <w:p w:rsidR="00CD0638" w:rsidRDefault="00CD0638" w:rsidP="00CD0638">
            <w:pPr>
              <w:spacing w:after="0"/>
              <w:rPr>
                <w:rFonts w:asciiTheme="majorHAnsi" w:hAnsiTheme="majorHAnsi"/>
                <w:color w:val="000000"/>
              </w:rPr>
            </w:pPr>
            <w:r w:rsidRPr="00FF4FD7">
              <w:rPr>
                <w:rFonts w:asciiTheme="majorHAnsi" w:hAnsiTheme="majorHAnsi"/>
                <w:color w:val="000000"/>
              </w:rPr>
              <w:t xml:space="preserve">Στεφανία </w:t>
            </w:r>
            <w:r w:rsidRPr="00FF4FD7">
              <w:rPr>
                <w:rFonts w:asciiTheme="majorHAnsi" w:eastAsia="Malgun Gothic" w:hAnsiTheme="majorHAnsi"/>
                <w:color w:val="000000"/>
                <w:lang w:eastAsia="ko-KR"/>
              </w:rPr>
              <w:t>Βουβουσίρα</w:t>
            </w:r>
            <w:r w:rsidRPr="00FF4FD7">
              <w:rPr>
                <w:rFonts w:asciiTheme="majorHAnsi" w:hAnsiTheme="majorHAnsi"/>
                <w:color w:val="000000"/>
              </w:rPr>
              <w:t>,</w:t>
            </w:r>
          </w:p>
          <w:p w:rsidR="00CD0638" w:rsidRDefault="00CD0638" w:rsidP="00CD0638">
            <w:pPr>
              <w:spacing w:after="0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Εκπαιδευτικός, </w:t>
            </w:r>
            <w:r w:rsidRPr="004D199A">
              <w:rPr>
                <w:rFonts w:asciiTheme="majorHAnsi" w:hAnsiTheme="majorHAnsi"/>
                <w:color w:val="000000"/>
                <w:sz w:val="24"/>
                <w:szCs w:val="24"/>
              </w:rPr>
              <w:t>Υποψήφ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ια </w:t>
            </w:r>
            <w:r w:rsidRPr="004D199A">
              <w:rPr>
                <w:rFonts w:asciiTheme="majorHAnsi" w:hAnsiTheme="majorHAnsi"/>
                <w:color w:val="000000"/>
                <w:sz w:val="24"/>
                <w:szCs w:val="24"/>
              </w:rPr>
              <w:t>διδάκτωρ Τ.Ε.Α.Π.Η, Ε.Κ.Π.Α</w:t>
            </w:r>
          </w:p>
          <w:p w:rsidR="00CD0638" w:rsidRDefault="00CD0638" w:rsidP="00CD0638">
            <w:pPr>
              <w:spacing w:after="0"/>
              <w:jc w:val="both"/>
              <w:rPr>
                <w:rFonts w:asciiTheme="majorHAnsi" w:eastAsia="Malgun Gothic" w:hAnsiTheme="majorHAnsi"/>
                <w:lang w:eastAsia="ko-KR"/>
              </w:rPr>
            </w:pPr>
          </w:p>
          <w:p w:rsidR="00CD0638" w:rsidRPr="00FF4FD7" w:rsidRDefault="00CD0638" w:rsidP="00CD0638">
            <w:pPr>
              <w:spacing w:after="0"/>
              <w:jc w:val="both"/>
              <w:rPr>
                <w:rFonts w:asciiTheme="majorHAnsi" w:eastAsia="Malgun Gothic" w:hAnsiTheme="majorHAnsi"/>
                <w:lang w:eastAsia="ko-KR"/>
              </w:rPr>
            </w:pPr>
            <w:r w:rsidRPr="00FF4FD7">
              <w:rPr>
                <w:rFonts w:asciiTheme="majorHAnsi" w:eastAsia="Malgun Gothic" w:hAnsiTheme="majorHAnsi"/>
                <w:lang w:eastAsia="ko-KR"/>
              </w:rPr>
              <w:t xml:space="preserve">  </w:t>
            </w:r>
          </w:p>
          <w:p w:rsidR="00CD0638" w:rsidRPr="00FF4FD7" w:rsidRDefault="00CD0638" w:rsidP="00CD0638">
            <w:pPr>
              <w:spacing w:after="0"/>
              <w:rPr>
                <w:rFonts w:asciiTheme="majorHAnsi" w:eastAsia="Malgun Gothic" w:hAnsiTheme="majorHAnsi"/>
                <w:lang w:eastAsia="ko-KR"/>
              </w:rPr>
            </w:pPr>
          </w:p>
        </w:tc>
      </w:tr>
      <w:tr w:rsidR="00621BAA" w:rsidTr="00CD0638">
        <w:trPr>
          <w:trHeight w:val="2250"/>
        </w:trPr>
        <w:tc>
          <w:tcPr>
            <w:tcW w:w="4125" w:type="dxa"/>
          </w:tcPr>
          <w:p w:rsidR="00621BAA" w:rsidRDefault="00CD0638" w:rsidP="00CD0638">
            <w:pPr>
              <w:spacing w:after="0"/>
            </w:pPr>
            <w:r>
              <w:lastRenderedPageBreak/>
              <w:t>18: 15</w:t>
            </w:r>
            <w:r w:rsidR="00621BAA">
              <w:t xml:space="preserve"> – </w:t>
            </w:r>
            <w:r>
              <w:t>18:30</w:t>
            </w:r>
          </w:p>
        </w:tc>
        <w:tc>
          <w:tcPr>
            <w:tcW w:w="4995" w:type="dxa"/>
          </w:tcPr>
          <w:p w:rsidR="00621BAA" w:rsidRDefault="00621BAA" w:rsidP="00CD0638">
            <w:pPr>
              <w:spacing w:after="0"/>
              <w:jc w:val="both"/>
            </w:pPr>
            <w:r>
              <w:t xml:space="preserve"> «Τέχνη και Μαθηματικά»</w:t>
            </w:r>
            <w:r w:rsidRPr="004A278E">
              <w:t xml:space="preserve"> </w:t>
            </w:r>
          </w:p>
          <w:p w:rsidR="00621BAA" w:rsidRDefault="00621BAA" w:rsidP="00CD0638">
            <w:pPr>
              <w:spacing w:after="0"/>
              <w:jc w:val="both"/>
            </w:pPr>
            <w:r>
              <w:t>Άρης Μαυρομάτης, Επιστηµονικός σύµβουλος στο Μουσείο Ηρακλειδών, Διδάσκων στο Πανεπιστήµιο Δυτικής Μακεδονίας στο Τµήµα Εικαστικών και Εφαρμοσμένων Τεχνών και Σύµβουλος παιδαγωγικού έργου σε νηπιαγωγεία.</w:t>
            </w:r>
          </w:p>
          <w:p w:rsidR="00621BAA" w:rsidRDefault="00621BAA" w:rsidP="00CD0638">
            <w:pPr>
              <w:spacing w:after="0"/>
            </w:pPr>
          </w:p>
        </w:tc>
      </w:tr>
      <w:tr w:rsidR="00621BAA" w:rsidTr="00CD0638">
        <w:trPr>
          <w:trHeight w:val="1269"/>
        </w:trPr>
        <w:tc>
          <w:tcPr>
            <w:tcW w:w="4125" w:type="dxa"/>
          </w:tcPr>
          <w:p w:rsidR="00621BAA" w:rsidRDefault="00CD0638" w:rsidP="00CD0638">
            <w:pPr>
              <w:spacing w:after="0"/>
            </w:pPr>
            <w:r>
              <w:t>18</w:t>
            </w:r>
            <w:r w:rsidR="00621BAA">
              <w:t>: 30 – 18: 45</w:t>
            </w:r>
          </w:p>
          <w:p w:rsidR="00621BAA" w:rsidRDefault="00621BAA" w:rsidP="00CD0638">
            <w:pPr>
              <w:spacing w:after="0"/>
            </w:pPr>
          </w:p>
        </w:tc>
        <w:tc>
          <w:tcPr>
            <w:tcW w:w="4995" w:type="dxa"/>
          </w:tcPr>
          <w:p w:rsidR="00621BAA" w:rsidRDefault="00621BAA" w:rsidP="00CD0638">
            <w:r>
              <w:t xml:space="preserve">Χριστίνα Φίλη, εκπρόσωπος του μη κερδοσκοπικού οργανισμού </w:t>
            </w:r>
            <w:r w:rsidRPr="001A0935">
              <w:rPr>
                <w:bCs/>
                <w:lang w:val="en-US"/>
              </w:rPr>
              <w:t>Ashoka</w:t>
            </w:r>
            <w:r w:rsidRPr="001A0935">
              <w:t xml:space="preserve"> </w:t>
            </w:r>
            <w:r w:rsidRPr="001A0935">
              <w:rPr>
                <w:lang w:val="en-US"/>
              </w:rPr>
              <w:t>Greece</w:t>
            </w:r>
            <w:r w:rsidRPr="001A0935">
              <w:t>, (</w:t>
            </w:r>
            <w:r w:rsidRPr="001A0935">
              <w:rPr>
                <w:lang w:val="en-US"/>
              </w:rPr>
              <w:t>Everyone</w:t>
            </w:r>
            <w:r w:rsidRPr="001A0935">
              <w:t xml:space="preserve"> </w:t>
            </w:r>
            <w:r w:rsidRPr="001A0935">
              <w:rPr>
                <w:lang w:val="en-US"/>
              </w:rPr>
              <w:t>a</w:t>
            </w:r>
            <w:r w:rsidRPr="001A0935">
              <w:t xml:space="preserve"> </w:t>
            </w:r>
            <w:r w:rsidRPr="001A0935">
              <w:rPr>
                <w:lang w:val="en-US"/>
              </w:rPr>
              <w:t>Change</w:t>
            </w:r>
            <w:r>
              <w:t xml:space="preserve"> </w:t>
            </w:r>
            <w:r w:rsidRPr="001A0935">
              <w:rPr>
                <w:lang w:val="en-US"/>
              </w:rPr>
              <w:t>maker</w:t>
            </w:r>
            <w:r>
              <w:t>).</w:t>
            </w:r>
          </w:p>
          <w:p w:rsidR="00621BAA" w:rsidRDefault="00621BAA" w:rsidP="00CD0638">
            <w:pPr>
              <w:spacing w:after="0"/>
            </w:pPr>
          </w:p>
        </w:tc>
      </w:tr>
      <w:tr w:rsidR="00621BAA" w:rsidRPr="00DC3016" w:rsidTr="00CD0638">
        <w:trPr>
          <w:trHeight w:val="1758"/>
        </w:trPr>
        <w:tc>
          <w:tcPr>
            <w:tcW w:w="4125" w:type="dxa"/>
          </w:tcPr>
          <w:p w:rsidR="00621BAA" w:rsidRDefault="00621BAA" w:rsidP="00CD0638">
            <w:pPr>
              <w:spacing w:after="0"/>
            </w:pPr>
          </w:p>
          <w:p w:rsidR="00621BAA" w:rsidRDefault="00621BAA" w:rsidP="00CD0638">
            <w:pPr>
              <w:spacing w:after="0"/>
            </w:pPr>
            <w:r>
              <w:t>18: 45 – 19: 00</w:t>
            </w:r>
          </w:p>
          <w:p w:rsidR="00621BAA" w:rsidRDefault="00621BAA" w:rsidP="00CD0638">
            <w:pPr>
              <w:spacing w:after="0"/>
            </w:pPr>
          </w:p>
        </w:tc>
        <w:tc>
          <w:tcPr>
            <w:tcW w:w="4995" w:type="dxa"/>
          </w:tcPr>
          <w:p w:rsidR="00F52F08" w:rsidRDefault="00621BAA" w:rsidP="00CD0638">
            <w:pPr>
              <w:spacing w:after="0"/>
              <w:rPr>
                <w:rFonts w:ascii="Calibri" w:hAnsi="Calibri"/>
                <w:lang w:val="en-US"/>
              </w:rPr>
            </w:pPr>
            <w:r>
              <w:t>Η</w:t>
            </w:r>
            <w:r w:rsidRPr="00F52F08">
              <w:rPr>
                <w:lang w:val="en-US"/>
              </w:rPr>
              <w:t xml:space="preserve"> </w:t>
            </w:r>
            <w:proofErr w:type="spellStart"/>
            <w:r w:rsidRPr="001A0935">
              <w:rPr>
                <w:lang w:val="en-US"/>
              </w:rPr>
              <w:t>Pye</w:t>
            </w:r>
            <w:proofErr w:type="spellEnd"/>
            <w:r w:rsidRPr="00F52F08">
              <w:rPr>
                <w:lang w:val="en-US"/>
              </w:rPr>
              <w:t xml:space="preserve"> </w:t>
            </w:r>
            <w:r w:rsidRPr="001A0935">
              <w:rPr>
                <w:lang w:val="en-US"/>
              </w:rPr>
              <w:t>Global</w:t>
            </w:r>
            <w:r w:rsidRPr="00F52F08">
              <w:rPr>
                <w:lang w:val="en-US"/>
              </w:rPr>
              <w:t xml:space="preserve"> (</w:t>
            </w:r>
            <w:r w:rsidRPr="001A0935">
              <w:rPr>
                <w:lang w:val="en-US"/>
              </w:rPr>
              <w:t>Partnership</w:t>
            </w:r>
            <w:r w:rsidRPr="00F52F08">
              <w:rPr>
                <w:lang w:val="en-US"/>
              </w:rPr>
              <w:t xml:space="preserve"> </w:t>
            </w:r>
            <w:r w:rsidRPr="001A0935">
              <w:rPr>
                <w:lang w:val="en-US"/>
              </w:rPr>
              <w:t>for</w:t>
            </w:r>
            <w:r w:rsidRPr="00F52F08">
              <w:rPr>
                <w:lang w:val="en-US"/>
              </w:rPr>
              <w:t xml:space="preserve"> </w:t>
            </w:r>
            <w:r w:rsidRPr="001A0935">
              <w:rPr>
                <w:lang w:val="en-US"/>
              </w:rPr>
              <w:t>Youth</w:t>
            </w:r>
            <w:r w:rsidRPr="00F52F08">
              <w:rPr>
                <w:lang w:val="en-US"/>
              </w:rPr>
              <w:t xml:space="preserve"> </w:t>
            </w:r>
            <w:r w:rsidRPr="001A0935">
              <w:rPr>
                <w:lang w:val="en-US"/>
              </w:rPr>
              <w:t>Empowerment</w:t>
            </w:r>
            <w:r w:rsidRPr="00F52F08">
              <w:rPr>
                <w:lang w:val="en-US"/>
              </w:rPr>
              <w:t xml:space="preserve">), </w:t>
            </w:r>
            <w:r>
              <w:t>θα</w:t>
            </w:r>
            <w:r w:rsidRPr="00F52F08">
              <w:rPr>
                <w:lang w:val="en-US"/>
              </w:rPr>
              <w:t xml:space="preserve"> </w:t>
            </w:r>
            <w:r>
              <w:t>εκπροσωπηθεί</w:t>
            </w:r>
            <w:r w:rsidRPr="00F52F08">
              <w:rPr>
                <w:lang w:val="en-US"/>
              </w:rPr>
              <w:t xml:space="preserve"> </w:t>
            </w:r>
            <w:r>
              <w:t>από</w:t>
            </w:r>
            <w:r w:rsidRPr="00F52F08">
              <w:rPr>
                <w:lang w:val="en-US"/>
              </w:rPr>
              <w:t xml:space="preserve"> </w:t>
            </w:r>
            <w:r>
              <w:t>την</w:t>
            </w:r>
            <w:r w:rsidRPr="00F52F08">
              <w:rPr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Silvia</w:t>
            </w:r>
            <w:r w:rsidRPr="00F52F08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G</w:t>
            </w:r>
            <w:r w:rsidRPr="00F52F08">
              <w:rPr>
                <w:rFonts w:ascii="Calibri" w:hAnsi="Calibri"/>
                <w:lang w:val="en-US"/>
              </w:rPr>
              <w:t xml:space="preserve">. </w:t>
            </w:r>
            <w:r>
              <w:rPr>
                <w:rFonts w:ascii="Calibri" w:hAnsi="Calibri"/>
                <w:lang w:val="en-US"/>
              </w:rPr>
              <w:t>Webster</w:t>
            </w:r>
            <w:r w:rsidRPr="00F52F08">
              <w:rPr>
                <w:rFonts w:ascii="Calibri" w:hAnsi="Calibri"/>
                <w:lang w:val="en-US"/>
              </w:rPr>
              <w:t xml:space="preserve">, </w:t>
            </w:r>
          </w:p>
          <w:p w:rsidR="00621BAA" w:rsidRPr="00F52F08" w:rsidRDefault="00F52F08" w:rsidP="00F52F08">
            <w:pPr>
              <w:spacing w:after="0"/>
              <w:rPr>
                <w:rFonts w:ascii="Calibri" w:hAnsi="Calibri"/>
                <w:lang w:val="en-US"/>
              </w:rPr>
            </w:pPr>
            <w:r w:rsidRPr="00F52F08">
              <w:rPr>
                <w:lang w:val="en-US"/>
              </w:rPr>
              <w:t>"Creative Classroom - an approach to empowering Teachers to empower students</w:t>
            </w:r>
            <w:proofErr w:type="gramStart"/>
            <w:r w:rsidRPr="00F52F08">
              <w:rPr>
                <w:lang w:val="en-US"/>
              </w:rPr>
              <w:t>" </w:t>
            </w:r>
            <w:r>
              <w:rPr>
                <w:rFonts w:ascii="Calibri" w:hAnsi="Calibri"/>
                <w:lang w:val="en-US"/>
              </w:rPr>
              <w:t>.</w:t>
            </w:r>
            <w:proofErr w:type="gramEnd"/>
          </w:p>
        </w:tc>
      </w:tr>
      <w:tr w:rsidR="00621BAA" w:rsidTr="00CD0638">
        <w:trPr>
          <w:trHeight w:val="828"/>
        </w:trPr>
        <w:tc>
          <w:tcPr>
            <w:tcW w:w="4125" w:type="dxa"/>
          </w:tcPr>
          <w:p w:rsidR="00621BAA" w:rsidRPr="00226AFA" w:rsidRDefault="00621BAA" w:rsidP="00CD0638">
            <w:pPr>
              <w:spacing w:after="0"/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:00-19:30</w:t>
            </w:r>
          </w:p>
        </w:tc>
        <w:tc>
          <w:tcPr>
            <w:tcW w:w="4995" w:type="dxa"/>
          </w:tcPr>
          <w:p w:rsidR="00621BAA" w:rsidRDefault="00621BAA" w:rsidP="00CD0638">
            <w:pPr>
              <w:spacing w:after="0"/>
            </w:pPr>
            <w:r>
              <w:t>Συζήτηση</w:t>
            </w:r>
          </w:p>
        </w:tc>
      </w:tr>
    </w:tbl>
    <w:p w:rsidR="00FB6EFE" w:rsidRDefault="00FB6EFE" w:rsidP="00311B3A">
      <w:pPr>
        <w:spacing w:after="0"/>
      </w:pPr>
    </w:p>
    <w:p w:rsidR="00311B3A" w:rsidRDefault="00FB6EFE" w:rsidP="00311B3A">
      <w:pPr>
        <w:spacing w:after="0"/>
      </w:pPr>
      <w:r>
        <w:t>Συντονισμός της Εκδήλωσης:     Χριστίνα Παπαδάκη, Εκπαιδευτικός , Εικαστικός</w:t>
      </w:r>
    </w:p>
    <w:p w:rsidR="00FB6EFE" w:rsidRDefault="00FB6EFE" w:rsidP="00CC5E76">
      <w:pPr>
        <w:spacing w:after="0"/>
      </w:pPr>
    </w:p>
    <w:p w:rsidR="00FB6EFE" w:rsidRDefault="00FB6EFE" w:rsidP="00CC5E76">
      <w:pPr>
        <w:spacing w:after="0"/>
      </w:pPr>
      <w:r>
        <w:t xml:space="preserve">Διοργάνωση Μονάδα Τέχνες ΙΕΠ </w:t>
      </w:r>
    </w:p>
    <w:p w:rsidR="00CC5E76" w:rsidRDefault="00FB6EFE" w:rsidP="00CC5E76">
      <w:pPr>
        <w:spacing w:after="0"/>
      </w:pPr>
      <w:r>
        <w:t xml:space="preserve"> Συνεργάτες ΙΕΠ Τσαγκούρη Όλγα Σύμβουλος ΙΕΠ</w:t>
      </w:r>
    </w:p>
    <w:p w:rsidR="00311B3A" w:rsidRDefault="00311B3A" w:rsidP="00311B3A">
      <w:pPr>
        <w:spacing w:after="0"/>
      </w:pPr>
    </w:p>
    <w:p w:rsidR="00611A89" w:rsidRDefault="00DC3016" w:rsidP="00311B3A">
      <w:pPr>
        <w:spacing w:after="0"/>
      </w:pPr>
      <w:r>
        <w:t>Τηλέφωνο επικοινωνίας: 2131335566</w:t>
      </w:r>
    </w:p>
    <w:p w:rsidR="00611A89" w:rsidRDefault="00611A89" w:rsidP="00311B3A">
      <w:pPr>
        <w:spacing w:after="0"/>
      </w:pPr>
    </w:p>
    <w:p w:rsidR="00611A89" w:rsidRDefault="00611A89" w:rsidP="00311B3A">
      <w:pPr>
        <w:spacing w:after="0"/>
      </w:pPr>
    </w:p>
    <w:p w:rsidR="00611A89" w:rsidRDefault="00611A89" w:rsidP="00311B3A">
      <w:pPr>
        <w:spacing w:after="0"/>
      </w:pPr>
    </w:p>
    <w:p w:rsidR="00611A89" w:rsidRDefault="00611A89" w:rsidP="00311B3A">
      <w:pPr>
        <w:spacing w:after="0"/>
      </w:pPr>
    </w:p>
    <w:p w:rsidR="00611A89" w:rsidRDefault="00611A89" w:rsidP="00311B3A">
      <w:pPr>
        <w:spacing w:after="0"/>
      </w:pPr>
    </w:p>
    <w:p w:rsidR="00611A89" w:rsidRDefault="00611A89" w:rsidP="00311B3A">
      <w:pPr>
        <w:spacing w:after="0"/>
      </w:pPr>
    </w:p>
    <w:p w:rsidR="00611A89" w:rsidRDefault="00611A89" w:rsidP="00311B3A">
      <w:pPr>
        <w:spacing w:after="0"/>
      </w:pPr>
    </w:p>
    <w:p w:rsidR="00611A89" w:rsidRDefault="00611A89" w:rsidP="00311B3A">
      <w:pPr>
        <w:spacing w:after="0"/>
      </w:pPr>
    </w:p>
    <w:sectPr w:rsidR="00611A89" w:rsidSect="00F10ECF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194" w:rsidRDefault="00B11194" w:rsidP="00C31C0F">
      <w:pPr>
        <w:spacing w:after="0" w:line="240" w:lineRule="auto"/>
      </w:pPr>
      <w:r>
        <w:separator/>
      </w:r>
    </w:p>
  </w:endnote>
  <w:endnote w:type="continuationSeparator" w:id="0">
    <w:p w:rsidR="00B11194" w:rsidRDefault="00B11194" w:rsidP="00C3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194" w:rsidRDefault="00B11194" w:rsidP="00C31C0F">
      <w:pPr>
        <w:spacing w:after="0" w:line="240" w:lineRule="auto"/>
      </w:pPr>
      <w:r>
        <w:separator/>
      </w:r>
    </w:p>
  </w:footnote>
  <w:footnote w:type="continuationSeparator" w:id="0">
    <w:p w:rsidR="00B11194" w:rsidRDefault="00B11194" w:rsidP="00C3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0F" w:rsidRDefault="00C31C0F" w:rsidP="00C31C0F">
    <w:pPr>
      <w:pStyle w:val="a3"/>
      <w:tabs>
        <w:tab w:val="clear" w:pos="8306"/>
        <w:tab w:val="left" w:pos="6555"/>
      </w:tabs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2686050</wp:posOffset>
          </wp:positionH>
          <wp:positionV relativeFrom="paragraph">
            <wp:posOffset>-287655</wp:posOffset>
          </wp:positionV>
          <wp:extent cx="762000" cy="762000"/>
          <wp:effectExtent l="19050" t="0" r="0" b="0"/>
          <wp:wrapSquare wrapText="left"/>
          <wp:docPr id="2" name="Εικόνα 2" descr="image00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image001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>
          <wp:extent cx="2585276" cy="390525"/>
          <wp:effectExtent l="19050" t="0" r="0" b="0"/>
          <wp:docPr id="1" name="Εικόνα 19" descr="C:\Users\mkokolaki\Desktop\logo_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9" descr="C:\Users\mkokolaki\Desktop\logo_doc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276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l-GR"/>
      </w:rPr>
      <w:drawing>
        <wp:inline distT="0" distB="0" distL="0" distR="0">
          <wp:extent cx="533400" cy="704850"/>
          <wp:effectExtent l="19050" t="0" r="0" b="0"/>
          <wp:docPr id="4" name="Εικόνα 4" descr="logo_gram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grammat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1BAA" w:rsidRDefault="00621BAA" w:rsidP="00C31C0F">
    <w:pPr>
      <w:pStyle w:val="a3"/>
      <w:tabs>
        <w:tab w:val="clear" w:pos="8306"/>
        <w:tab w:val="left" w:pos="6555"/>
      </w:tabs>
    </w:pPr>
  </w:p>
  <w:p w:rsidR="00621BAA" w:rsidRDefault="00621BAA" w:rsidP="00C31C0F">
    <w:pPr>
      <w:pStyle w:val="a3"/>
      <w:tabs>
        <w:tab w:val="clear" w:pos="8306"/>
        <w:tab w:val="left" w:pos="6555"/>
      </w:tabs>
    </w:pPr>
  </w:p>
  <w:p w:rsidR="00621BAA" w:rsidRDefault="00621BAA" w:rsidP="00C31C0F">
    <w:pPr>
      <w:pStyle w:val="a3"/>
      <w:tabs>
        <w:tab w:val="clear" w:pos="8306"/>
        <w:tab w:val="left" w:pos="655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31C0F"/>
    <w:rsid w:val="000D4F96"/>
    <w:rsid w:val="00120D66"/>
    <w:rsid w:val="00226AFA"/>
    <w:rsid w:val="00311B3A"/>
    <w:rsid w:val="00364E9A"/>
    <w:rsid w:val="00371EEC"/>
    <w:rsid w:val="00462B3C"/>
    <w:rsid w:val="004A278E"/>
    <w:rsid w:val="00517A8D"/>
    <w:rsid w:val="005615BB"/>
    <w:rsid w:val="005D2502"/>
    <w:rsid w:val="00611A89"/>
    <w:rsid w:val="00621BAA"/>
    <w:rsid w:val="007030AE"/>
    <w:rsid w:val="00706C43"/>
    <w:rsid w:val="00804655"/>
    <w:rsid w:val="00872F7A"/>
    <w:rsid w:val="008B4931"/>
    <w:rsid w:val="0092460F"/>
    <w:rsid w:val="009E6FC8"/>
    <w:rsid w:val="00B11194"/>
    <w:rsid w:val="00C31C0F"/>
    <w:rsid w:val="00CC5E76"/>
    <w:rsid w:val="00CD0638"/>
    <w:rsid w:val="00DC3016"/>
    <w:rsid w:val="00F10ECF"/>
    <w:rsid w:val="00F52F08"/>
    <w:rsid w:val="00F54D7E"/>
    <w:rsid w:val="00FB6EFE"/>
    <w:rsid w:val="00FF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1C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31C0F"/>
  </w:style>
  <w:style w:type="paragraph" w:styleId="a4">
    <w:name w:val="footer"/>
    <w:basedOn w:val="a"/>
    <w:link w:val="Char0"/>
    <w:uiPriority w:val="99"/>
    <w:semiHidden/>
    <w:unhideWhenUsed/>
    <w:rsid w:val="00C31C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31C0F"/>
  </w:style>
  <w:style w:type="paragraph" w:styleId="a5">
    <w:name w:val="Balloon Text"/>
    <w:basedOn w:val="a"/>
    <w:link w:val="Char1"/>
    <w:uiPriority w:val="99"/>
    <w:semiHidden/>
    <w:unhideWhenUsed/>
    <w:rsid w:val="00C31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31C0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DC30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kmoursela</dc:creator>
  <cp:lastModifiedBy>kmoursela</cp:lastModifiedBy>
  <cp:revision>13</cp:revision>
  <dcterms:created xsi:type="dcterms:W3CDTF">2016-10-11T07:55:00Z</dcterms:created>
  <dcterms:modified xsi:type="dcterms:W3CDTF">2016-10-12T10:35:00Z</dcterms:modified>
</cp:coreProperties>
</file>