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16" w:rsidRPr="0035465B" w:rsidRDefault="00BB2416" w:rsidP="00BB2416">
      <w:pPr>
        <w:spacing w:line="360" w:lineRule="auto"/>
        <w:ind w:right="-57"/>
        <w:contextualSpacing/>
        <w:jc w:val="center"/>
        <w:rPr>
          <w:rFonts w:ascii="Times New Roman" w:hAnsi="Times New Roman" w:cs="Times New Roman"/>
          <w:b/>
          <w:sz w:val="28"/>
          <w:szCs w:val="28"/>
        </w:rPr>
      </w:pPr>
      <w:r w:rsidRPr="0035465B">
        <w:rPr>
          <w:rFonts w:ascii="Times New Roman" w:hAnsi="Times New Roman" w:cs="Times New Roman"/>
          <w:b/>
          <w:sz w:val="28"/>
          <w:szCs w:val="28"/>
        </w:rPr>
        <w:t>ΑΙΤΙΟΛΟΓΙΚΗ ΕΚΘΕΣΗ</w:t>
      </w:r>
    </w:p>
    <w:p w:rsidR="00506FEA" w:rsidRPr="002B4471" w:rsidRDefault="00506FEA" w:rsidP="003C3733">
      <w:pPr>
        <w:autoSpaceDE w:val="0"/>
        <w:autoSpaceDN w:val="0"/>
        <w:adjustRightInd w:val="0"/>
        <w:spacing w:after="0" w:line="240" w:lineRule="auto"/>
        <w:jc w:val="center"/>
        <w:rPr>
          <w:rFonts w:ascii="Times New Roman" w:hAnsi="Times New Roman" w:cs="Times New Roman"/>
          <w:b/>
          <w:sz w:val="24"/>
          <w:szCs w:val="24"/>
        </w:rPr>
      </w:pPr>
    </w:p>
    <w:p w:rsidR="003C3733" w:rsidRPr="0035465B" w:rsidRDefault="00BB2416" w:rsidP="003C3733">
      <w:pPr>
        <w:autoSpaceDE w:val="0"/>
        <w:autoSpaceDN w:val="0"/>
        <w:adjustRightInd w:val="0"/>
        <w:spacing w:after="0" w:line="240" w:lineRule="auto"/>
        <w:jc w:val="center"/>
        <w:rPr>
          <w:rFonts w:ascii="Times New Roman" w:hAnsi="Times New Roman" w:cs="Times New Roman"/>
          <w:b/>
          <w:sz w:val="28"/>
          <w:szCs w:val="28"/>
        </w:rPr>
      </w:pPr>
      <w:r w:rsidRPr="0035465B">
        <w:rPr>
          <w:rFonts w:ascii="Times New Roman" w:hAnsi="Times New Roman" w:cs="Times New Roman"/>
          <w:b/>
          <w:sz w:val="28"/>
          <w:szCs w:val="28"/>
        </w:rPr>
        <w:t xml:space="preserve">Στο </w:t>
      </w:r>
      <w:r w:rsidR="003C3733" w:rsidRPr="0035465B">
        <w:rPr>
          <w:rFonts w:ascii="Times New Roman" w:hAnsi="Times New Roman" w:cs="Times New Roman"/>
          <w:b/>
          <w:sz w:val="28"/>
          <w:szCs w:val="28"/>
        </w:rPr>
        <w:t>Σ</w:t>
      </w:r>
      <w:r w:rsidRPr="0035465B">
        <w:rPr>
          <w:rFonts w:ascii="Times New Roman" w:hAnsi="Times New Roman" w:cs="Times New Roman"/>
          <w:b/>
          <w:sz w:val="28"/>
          <w:szCs w:val="28"/>
        </w:rPr>
        <w:t xml:space="preserve">χέδιο </w:t>
      </w:r>
      <w:r w:rsidR="003C3733" w:rsidRPr="0035465B">
        <w:rPr>
          <w:rFonts w:ascii="Times New Roman" w:hAnsi="Times New Roman" w:cs="Times New Roman"/>
          <w:b/>
          <w:sz w:val="28"/>
          <w:szCs w:val="28"/>
        </w:rPr>
        <w:t>Ν</w:t>
      </w:r>
      <w:r w:rsidRPr="0035465B">
        <w:rPr>
          <w:rFonts w:ascii="Times New Roman" w:hAnsi="Times New Roman" w:cs="Times New Roman"/>
          <w:b/>
          <w:sz w:val="28"/>
          <w:szCs w:val="28"/>
        </w:rPr>
        <w:t xml:space="preserve">όμου </w:t>
      </w:r>
    </w:p>
    <w:p w:rsidR="003C3733" w:rsidRPr="002B4471" w:rsidRDefault="003C3733" w:rsidP="003C3733">
      <w:pPr>
        <w:autoSpaceDE w:val="0"/>
        <w:autoSpaceDN w:val="0"/>
        <w:adjustRightInd w:val="0"/>
        <w:spacing w:after="0" w:line="240" w:lineRule="auto"/>
        <w:jc w:val="center"/>
        <w:rPr>
          <w:rFonts w:ascii="Times New Roman" w:hAnsi="Times New Roman" w:cs="Times New Roman"/>
          <w:b/>
          <w:bCs/>
          <w:sz w:val="24"/>
          <w:szCs w:val="24"/>
        </w:rPr>
      </w:pPr>
      <w:r w:rsidRPr="002B4471">
        <w:rPr>
          <w:rFonts w:ascii="Times New Roman" w:hAnsi="Times New Roman" w:cs="Times New Roman"/>
          <w:b/>
          <w:bCs/>
          <w:sz w:val="24"/>
          <w:szCs w:val="24"/>
        </w:rPr>
        <w:t>«</w:t>
      </w:r>
      <w:r w:rsidR="00CC57CE" w:rsidRPr="00D6435F">
        <w:rPr>
          <w:rFonts w:ascii="Times New Roman" w:hAnsi="Times New Roman"/>
          <w:b/>
          <w:color w:val="1A1A1A"/>
          <w:sz w:val="28"/>
          <w:szCs w:val="28"/>
        </w:rPr>
        <w:t>Οργάνωση και λειτουργία της ανώτατης εκπαίδευσης, ρυθμίσεις για την έρευνα και άλλες διατάξεις</w:t>
      </w:r>
      <w:r w:rsidRPr="002B4471">
        <w:rPr>
          <w:rFonts w:ascii="Times New Roman" w:hAnsi="Times New Roman" w:cs="Times New Roman"/>
          <w:b/>
          <w:bCs/>
          <w:sz w:val="24"/>
          <w:szCs w:val="24"/>
        </w:rPr>
        <w:t>»</w:t>
      </w:r>
    </w:p>
    <w:p w:rsidR="00BB2416" w:rsidRPr="002B4471" w:rsidRDefault="00BB2416" w:rsidP="00BB2416">
      <w:pPr>
        <w:spacing w:line="360" w:lineRule="auto"/>
        <w:ind w:right="-57"/>
        <w:contextualSpacing/>
        <w:jc w:val="center"/>
        <w:rPr>
          <w:rFonts w:ascii="Times New Roman" w:hAnsi="Times New Roman" w:cs="Times New Roman"/>
          <w:b/>
          <w:sz w:val="24"/>
          <w:szCs w:val="24"/>
        </w:rPr>
      </w:pPr>
    </w:p>
    <w:p w:rsidR="00BB2416" w:rsidRPr="002B4471" w:rsidRDefault="00506FEA" w:rsidP="00BB2416">
      <w:pPr>
        <w:spacing w:line="360" w:lineRule="auto"/>
        <w:ind w:right="-57"/>
        <w:contextualSpacing/>
        <w:jc w:val="center"/>
        <w:rPr>
          <w:rFonts w:ascii="Times New Roman" w:hAnsi="Times New Roman" w:cs="Times New Roman"/>
          <w:b/>
          <w:sz w:val="24"/>
          <w:szCs w:val="24"/>
        </w:rPr>
      </w:pPr>
      <w:r w:rsidRPr="002B4471">
        <w:rPr>
          <w:rFonts w:ascii="Times New Roman" w:hAnsi="Times New Roman" w:cs="Times New Roman"/>
          <w:b/>
          <w:sz w:val="24"/>
          <w:szCs w:val="24"/>
        </w:rPr>
        <w:t>ΜΕΡΟΣ ΠΡΩΤΟ</w:t>
      </w:r>
    </w:p>
    <w:p w:rsidR="00506FEA" w:rsidRPr="002B4471" w:rsidRDefault="00506FEA" w:rsidP="00BB2416">
      <w:pPr>
        <w:spacing w:line="360" w:lineRule="auto"/>
        <w:ind w:right="-57"/>
        <w:contextualSpacing/>
        <w:jc w:val="center"/>
        <w:rPr>
          <w:rFonts w:ascii="Times New Roman" w:hAnsi="Times New Roman" w:cs="Times New Roman"/>
          <w:b/>
          <w:sz w:val="24"/>
          <w:szCs w:val="24"/>
        </w:rPr>
      </w:pPr>
    </w:p>
    <w:p w:rsidR="00BB2416" w:rsidRPr="002B4471" w:rsidRDefault="00BB2416" w:rsidP="00BB2416">
      <w:pPr>
        <w:spacing w:line="360" w:lineRule="auto"/>
        <w:ind w:right="-57"/>
        <w:contextualSpacing/>
        <w:jc w:val="both"/>
        <w:rPr>
          <w:rFonts w:ascii="Times New Roman" w:hAnsi="Times New Roman" w:cs="Times New Roman"/>
          <w:sz w:val="24"/>
          <w:szCs w:val="24"/>
        </w:rPr>
      </w:pPr>
      <w:r w:rsidRPr="002B4471">
        <w:rPr>
          <w:rFonts w:ascii="Times New Roman" w:hAnsi="Times New Roman" w:cs="Times New Roman"/>
          <w:b/>
          <w:sz w:val="24"/>
          <w:szCs w:val="24"/>
        </w:rPr>
        <w:t>Α. Επί της αρχής του σχεδίου νόμου</w:t>
      </w:r>
      <w:r w:rsidRPr="002B4471">
        <w:rPr>
          <w:rFonts w:ascii="Times New Roman" w:hAnsi="Times New Roman" w:cs="Times New Roman"/>
          <w:sz w:val="24"/>
          <w:szCs w:val="24"/>
        </w:rPr>
        <w:t>.</w:t>
      </w:r>
    </w:p>
    <w:p w:rsidR="004A600C" w:rsidRPr="002B4471" w:rsidRDefault="004A600C" w:rsidP="004A600C">
      <w:pPr>
        <w:spacing w:after="0" w:line="360" w:lineRule="auto"/>
        <w:ind w:firstLine="284"/>
        <w:contextualSpacing/>
        <w:jc w:val="both"/>
        <w:rPr>
          <w:rFonts w:asciiTheme="majorBidi" w:hAnsiTheme="majorBidi" w:cstheme="majorBidi"/>
          <w:sz w:val="24"/>
          <w:szCs w:val="24"/>
        </w:rPr>
      </w:pPr>
      <w:r w:rsidRPr="002B4471">
        <w:rPr>
          <w:rFonts w:asciiTheme="majorBidi" w:hAnsiTheme="majorBidi" w:cstheme="majorBidi"/>
          <w:sz w:val="24"/>
          <w:szCs w:val="24"/>
        </w:rPr>
        <w:t>Η παιδεία είναι κινητήρια δύναμη για την</w:t>
      </w:r>
      <w:r w:rsidRPr="002B4471">
        <w:rPr>
          <w:rFonts w:asciiTheme="majorBidi" w:eastAsia="Times New Roman" w:hAnsiTheme="majorBidi" w:cstheme="majorBidi"/>
          <w:sz w:val="24"/>
          <w:szCs w:val="24"/>
        </w:rPr>
        <w:t xml:space="preserve"> πολιτισμική ανάπτυξη</w:t>
      </w:r>
      <w:r w:rsidRPr="002B4471">
        <w:rPr>
          <w:rFonts w:asciiTheme="majorBidi" w:hAnsiTheme="majorBidi" w:cstheme="majorBidi"/>
          <w:sz w:val="24"/>
          <w:szCs w:val="24"/>
        </w:rPr>
        <w:t>, αφού η επένδυση σε ανθρώπινο κεφάλαιο αποδεδειγμένα παράγει σημαντικά πολιτιστικά και οικονομικά οφέλη. Αδιαμφισβήτητη είναι επίσης η συμβολή ενός ορθολογικά δομημένου και ποιοτικού εκπαιδευτικού συστήματος στην εμπέδωση της δημοκρατίας, της κοινωνικής ισότητας, της αλληλεγγύης, στην αναβάθμιση της ποιότητας ζωής και την κοινωνική ευημερία.</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hAnsiTheme="majorBidi" w:cstheme="majorBidi"/>
          <w:sz w:val="24"/>
          <w:szCs w:val="24"/>
        </w:rPr>
        <w:t xml:space="preserve">Στη δύσκολη οικονομικά περίοδο που διανύει η χώρα, είναι επιτακτική η ανάγκη να διασφαλίζεται με κάθε τρόπο  η εκπλήρωση της ακαδημαϊκής αποστολής των ανώτατων εκπαιδευτικών </w:t>
      </w:r>
      <w:r w:rsidRPr="002B4471">
        <w:rPr>
          <w:rFonts w:asciiTheme="majorBidi" w:eastAsia="Times New Roman" w:hAnsiTheme="majorBidi" w:cstheme="majorBidi"/>
          <w:sz w:val="24"/>
          <w:szCs w:val="24"/>
        </w:rPr>
        <w:t xml:space="preserve">ιδρυμάτων </w:t>
      </w:r>
      <w:r w:rsidRPr="002B4471">
        <w:rPr>
          <w:rFonts w:asciiTheme="majorBidi" w:hAnsiTheme="majorBidi" w:cstheme="majorBidi"/>
          <w:sz w:val="24"/>
          <w:szCs w:val="24"/>
        </w:rPr>
        <w:t>(Α.Ε.Ι.), αλλά και η απρόσκοπτη πρόσβαση στην εκπαίδευση σε όλους τους πολίτες, ανεξάρτητα από τις  οικονομικές τους δυνατότητες.</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hAnsiTheme="majorBidi" w:cstheme="majorBidi"/>
          <w:sz w:val="24"/>
          <w:szCs w:val="24"/>
        </w:rPr>
        <w:t>Το παρόν σχέδιο νόμου συντάχθηκε με όραμα ένα πρότυπο ανώτατης εκπαίδευσης που υπερβαίνει τις χρόνιες δυσλειτουργίες  που έχουν εντοπισθεί, καθώς και τα οξέα προβλήματα που προέκυψαν λόγω της οικονομικής κρίσης τα τελευταία επτά χρόνια. Στο μέτρο των υλικών δυνατοτήτων που διαθέτει η χώρα, το σχέδιο αυτό ανταποκρίνεται επαρκώς στις ανάγκες και τις προσδοκίες της κοινωνίας για μόρφωση, παραγωγή και διάχυση της</w:t>
      </w:r>
      <w:r w:rsidRPr="002B4471">
        <w:rPr>
          <w:rFonts w:asciiTheme="majorBidi" w:eastAsia="Times New Roman" w:hAnsiTheme="majorBidi" w:cstheme="majorBidi"/>
          <w:sz w:val="24"/>
          <w:szCs w:val="24"/>
        </w:rPr>
        <w:t xml:space="preserve"> νέας γνώσης και ποιοτική έρευνα με ανθρωπιστικό έρεισμα. </w:t>
      </w:r>
    </w:p>
    <w:p w:rsidR="004A600C" w:rsidRPr="002B4471" w:rsidRDefault="004A600C" w:rsidP="004A600C">
      <w:pPr>
        <w:widowControl w:val="0"/>
        <w:autoSpaceDE w:val="0"/>
        <w:autoSpaceDN w:val="0"/>
        <w:adjustRightInd w:val="0"/>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Από τα βασικά προβλήματα που αντιμετωπίζουν σήμερα τα Α.Ε.Ι είναι οι πολλές ταχύτητες ανάπτυξής τους, γεγονός που δημιουργεί  προβλήματα ως προς την εφαρμογή ενιαίων πολιτικών στον χώρο της ανώτατης εκπαίδευσης και αναπαράγει τις περιφερειακές ανισότητες. Το πρόβλημα αυτό είναι ιδιαιτέρως εμφανές στο πλαίσιο λειτουργίας του δεύτερου κύκλου σπουδών, όπου τίθεται πλέον σε αμφιβολία η αρχή της γενικής ελευθερίας προσβάσεως στην παιδεία.</w:t>
      </w:r>
    </w:p>
    <w:p w:rsidR="004A600C" w:rsidRPr="002B4471" w:rsidRDefault="004A600C" w:rsidP="004A600C">
      <w:pPr>
        <w:widowControl w:val="0"/>
        <w:autoSpaceDE w:val="0"/>
        <w:autoSpaceDN w:val="0"/>
        <w:adjustRightInd w:val="0"/>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Επίσης τίθεται επιτακτικά η αντιμετώπιση των δυσλειτουργιών καθιερωμένων </w:t>
      </w:r>
      <w:r w:rsidRPr="002B4471">
        <w:rPr>
          <w:rFonts w:asciiTheme="majorBidi" w:eastAsia="Times New Roman" w:hAnsiTheme="majorBidi" w:cstheme="majorBidi"/>
          <w:sz w:val="24"/>
          <w:szCs w:val="24"/>
        </w:rPr>
        <w:lastRenderedPageBreak/>
        <w:t xml:space="preserve">ιεραρχιών και ομάδων συμφερόντων εντός των </w:t>
      </w:r>
      <w:r w:rsidR="00CF0192">
        <w:rPr>
          <w:rFonts w:asciiTheme="majorBidi" w:eastAsia="Times New Roman" w:hAnsiTheme="majorBidi" w:cstheme="majorBidi"/>
          <w:sz w:val="24"/>
          <w:szCs w:val="24"/>
        </w:rPr>
        <w:t>Α.Ε.Ι.</w:t>
      </w:r>
      <w:r w:rsidRPr="002B4471">
        <w:rPr>
          <w:rFonts w:asciiTheme="majorBidi" w:eastAsia="Times New Roman" w:hAnsiTheme="majorBidi" w:cstheme="majorBidi"/>
          <w:sz w:val="24"/>
          <w:szCs w:val="24"/>
        </w:rPr>
        <w:t xml:space="preserve">. Υπό τις συνθήκες που επικρατούν σήμερα, τα Α.Ε.Ι. αντιμετωπίζουν τον κίνδυνο διαστρέβλωσης του δημόσιου χαρακτήρα τους, για αυτό και έχει δεσπόζουσα σημασία η διεύρυνση της διαφάνειας και των συναινετικών θεσμών στη διοίκησή τους. </w:t>
      </w:r>
    </w:p>
    <w:p w:rsidR="004A600C" w:rsidRPr="002B4471" w:rsidRDefault="004A600C" w:rsidP="004A600C">
      <w:pPr>
        <w:spacing w:after="0" w:line="360" w:lineRule="auto"/>
        <w:ind w:firstLine="284"/>
        <w:contextualSpacing/>
        <w:jc w:val="both"/>
        <w:rPr>
          <w:rFonts w:asciiTheme="majorBidi" w:hAnsiTheme="majorBidi" w:cstheme="majorBidi"/>
          <w:sz w:val="24"/>
          <w:szCs w:val="24"/>
        </w:rPr>
      </w:pPr>
      <w:r w:rsidRPr="002B4471">
        <w:rPr>
          <w:rFonts w:asciiTheme="majorBidi" w:eastAsia="Times New Roman" w:hAnsiTheme="majorBidi" w:cstheme="majorBidi"/>
          <w:sz w:val="24"/>
          <w:szCs w:val="24"/>
        </w:rPr>
        <w:t xml:space="preserve">Παράλληλα, στον </w:t>
      </w:r>
      <w:r w:rsidRPr="002B4471">
        <w:rPr>
          <w:rFonts w:asciiTheme="majorBidi" w:hAnsiTheme="majorBidi" w:cstheme="majorBidi"/>
          <w:sz w:val="24"/>
          <w:szCs w:val="24"/>
        </w:rPr>
        <w:t>εθνικό και κοινωνικό διάλογο που διεξήχθη τα έτη 2015 και 2016 για την παιδεία, ένα από τα κύρια συμπεράσματα ήταν η ανάγκη προώθησης του ενιαίου χώρου ανώτατης εκπαίδευσης και έρευνας. Η προώθηση αυτής της ενοποίησης αναμένεται να συμβάλλει, μεταξύ άλλων και στην επίλυση ζητημάτων που σχετίζονται με τη γεωγραφική απομόνωση επιμέρους μονάδων, σε συνδυασμό με τον κατακερματισμό ή τις εκτεταμένες αλληλεπικαλύψεις των ακαδημαϊκών και ερευνητικών δραστηριοτήτων, τη σχετικά περιορισμένη αξιοποίηση των ερευνητικών αποτελεσμάτων και τα ελλείμματα προσωπικού των Α.Ε.Ι. και των Ερευνητικών  Κέντρων  (Ε.Κ.).</w:t>
      </w:r>
    </w:p>
    <w:p w:rsidR="004A600C" w:rsidRPr="002B4471" w:rsidRDefault="004A600C" w:rsidP="004A600C">
      <w:pPr>
        <w:spacing w:after="0" w:line="360" w:lineRule="auto"/>
        <w:ind w:firstLine="284"/>
        <w:contextualSpacing/>
        <w:jc w:val="both"/>
        <w:rPr>
          <w:rFonts w:asciiTheme="majorBidi" w:hAnsiTheme="majorBidi" w:cstheme="majorBidi"/>
          <w:sz w:val="24"/>
          <w:szCs w:val="24"/>
        </w:rPr>
      </w:pPr>
      <w:r w:rsidRPr="002B4471">
        <w:rPr>
          <w:rFonts w:asciiTheme="majorBidi" w:hAnsiTheme="majorBidi" w:cstheme="majorBidi"/>
          <w:sz w:val="24"/>
          <w:szCs w:val="24"/>
        </w:rPr>
        <w:t xml:space="preserve"> Ο διάλογος των ετών 2015 και 2016 επισήμανε ότι οι εκπαιδευτικές μεταρρυθμίσεις είναι από τα σημαντικότερα και βαθύτερα πολιτικά διακυβεύματα και δεν μπορούμε να τις διαχειριστούμε ως ένα τεχνοκρατικό και πολιτικά ουδέτερο ζήτημα.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Με αυτά τα δεδομένα, το νομοσχέδιο συνιστά μια ολοκληρωμένη θεσμική παρέμβαση στην οργάνωση των Α.Ε.Ι., λαμβάνοντας υπόψη και τις επεξεργασίες του εθνικού και κοινωνικού διαλόγου για την παιδεία και των διαβουλεύσεων στην Επιτροπή Μορφωτικών Υποθέσεων της Βουλής. Το νομοσχέδιο κεφαλαιοποιεί προηγούμενες νομοθετικές επεξεργασίες και ενσωματώνει τα αιτήματα ενός μεγάλου μέρους της ακαδημαϊκής κοινότητας, αξιοποιώντας τον ευρύ, γόνιμο και πρωτότυπο διάλογο που αναπτύχθηκε. Επιχειρείται να θεσμοθετηθούν οι αναγκαίες μεταρρυθμίσεις για την αντιμετώπιση των υφιστάμενων προβλημάτων στοχεύοντας ιδίως στο δημοκρατικό, αποτελεσματικό και ανοιχτό ως προς την κοινωνία τρόπο διοίκησης των  Α.Ε.Ι., στη ρύθμιση λειτουργικών ζητημάτων, στην ενίσχυση της αυτοδιοίκησης των Α.Ε.Ι., στη στενότερη σύνδεση εκπαίδευσης και έρευνας ενισχύοντας τη συνέργεια Α.Ε.Ι. και Ε.Κ. για την ανάπτυξη του ενιαίου χώρου ανώτατης εκπαίδευσης και έρευνας σε επίπεδο Περιφέρειας, στον εξορθολογισμό της λειτουργίας των Προγραμμάτων Μεταπτυχιακών Σπουδών (Π.Μ.Σ.) και των διδακτορικών σπουδών, στη διαφάνεια στη διαχείριση των πόρων των Π.Μ.Σ., στη διασφάλιση της ελεύθερης πρόσβασης σε αυτά και στην ενίσχυση της κριτικής αποτίμησης των προγραμμάτων σπουδών, με στόχο τη διαρκή αναβάθμισή τους.</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lastRenderedPageBreak/>
        <w:t xml:space="preserve">Τα παραπάνω μπορούν να συνοψισθούν στους εξής βασικούς άξονες: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α) την εισαγωγή καινοτόμων διαδικασιών που στοχεύουν στην ακαδημαϊκή αναβάθμιση και την ανάδειξη του στρατηγικού ρόλου των Α.Ε.Ι.,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β) ρυθμίσεις για την ενίσχυση της αντιπροσωπευτικότητας των οργάνων διοίκησης και την εμπέδωση της δημοκρατίας και του πλουραλισμού στα Α.Ε.Ι. και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γ) μέτρα που προάγουν τη διοικητική ευελιξία και την αποτελεσματικότερη αξιοποίηση των διαθέσιμων πόρων των Α.Ε.Ι.</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Στον πρώτο άξονα εντάσσονται η δημιουργία του θεσμού των περιφερειακών Ακαδημαϊκών Συμβουλίων Ανώτατης Εκπαίδευσης και Έρευνας (Α.Σ.Α.Ε.Ε). Τα Α.Σ.Α.Ε.Ε. αποτελούν ένα όργανο ευρύτερο των Συμβουλίων Ιδρύματος των </w:t>
      </w:r>
      <w:r w:rsidR="00CF0192">
        <w:rPr>
          <w:rFonts w:asciiTheme="majorBidi" w:eastAsia="Times New Roman" w:hAnsiTheme="majorBidi" w:cstheme="majorBidi"/>
          <w:sz w:val="24"/>
          <w:szCs w:val="24"/>
        </w:rPr>
        <w:t>Α.Ε.Ι.</w:t>
      </w:r>
      <w:r w:rsidRPr="002B4471">
        <w:rPr>
          <w:rFonts w:asciiTheme="majorBidi" w:eastAsia="Times New Roman" w:hAnsiTheme="majorBidi" w:cstheme="majorBidi"/>
          <w:sz w:val="24"/>
          <w:szCs w:val="24"/>
        </w:rPr>
        <w:t xml:space="preserve"> που δεν κατάφεραν να επιτελέσουν το σκοπό για τον οποίο συστάθηκαν, με περισσότερα εχέγγυα ανεξαρτησίας, και πρόσθετη αρμοδιότητα την προαγωγή της ανώτατης εκπαίδευσης και έρευνας σε συνάρτηση με την ερευνητική και αναπτυξιακή πολιτική του κάθε ιδρύματος και της κάθε Περιφέρειας. Τα Α.Σ.Α.Ε.Ε. θέτουν τα ζητήματα διασφάλισης της κοινωνικής λογοδοσίας και συγκρότησης οικονομιών κλίμακας του ερευνητικού και διδακτικού έργου των Α.Ε.Ι. και Ε.Κ. σε περιφερειακό επίπεδο, σε μία προοπτική που συνάδει με το ευρωπαϊκό ακαδημαϊκό κεκτημένο. Παράλληλα, χωρίς να επιβάλλουν αναπτυξιακές στρατηγικές σε κάθε ίδρυμα, ενισχύουν την από κοινού και κατόπιν συναίνεσης χάραξη στρατηγικών ανάπτυξης, όχι στα στενά πλαίσια ενός και μόνον ιδρύματος, αλλά συνολικά για όλα τα ιδρύματα της περιφέρειας, προωθώντας εν τοις πράγμασι την ώσμωση, την συνέργεια και την εξωστρέφεια.</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Στον ίδιο άξονα της ακαδημαϊκής αναβάθμισης εντάσσεται και η διασφάλιση της ακαδημαϊκότητας των Π.Μ.Σ., η διαφάνεια και ο εξορθολογισμός στους προϋπολογισμούς τους, ο περιορισμός της ιδιοποίησης των πόρων των Π.Μ.Σ., η δυνατότητα δωρεάν φοίτησης σε όσα Π.Μ.Σ. απαιτούν τέλη φοίτησης, με βασική αρχή ότι κανένας φοιτητής δεν θα αποκλείεται από τις μεταπτυχιακές σπουδές για οικονομικούς λόγους και παράλληλα η ενίσχυση των Π.Μ.Σ. που λειτουργούν χωρίς τέλη φοίτησης. Ενισχύονται επίσης οι διαδικασίες αξιολόγησης των Π.Μ.Σ., παράλληλα και ενισχυτικά όσων ήδη προβλέπονται από την κείμενη νομοθεσία. Ακόμη, προβλέπεται η θεσμοθέτηση των ενιαίων και αδιάσπαστων τίτλων σπουδών μεταπτυχιακού επιπέδου που παρέχονται από τα πενταετή προγράμματα σπουδών  και η δημιουργία των προϋποθέσεων για την ρύθμιση των επαγγελματικών δικαιωμάτων των αποφοίτων από Τμήματα τεχνολογικών κατευθύνσεων των Τ.Ε.Ι., </w:t>
      </w:r>
      <w:r w:rsidRPr="002B4471">
        <w:rPr>
          <w:rFonts w:asciiTheme="majorBidi" w:eastAsia="Times New Roman" w:hAnsiTheme="majorBidi" w:cstheme="majorBidi"/>
          <w:sz w:val="24"/>
          <w:szCs w:val="24"/>
        </w:rPr>
        <w:lastRenderedPageBreak/>
        <w:t xml:space="preserve">ώστε να καταστεί δυνατό να αρθεί ένα σημαντικό μακροχρόνιο πρόβλημα που έχει σοβαρές κοινωνικές και αναπτυξιακές προεκτάσεις. Επίσης επιχειρείται η ενίσχυση της μεταλυκειακής εκπαίδευσης με την δημιουργία στα Α.Ε.Ι. διετών προγραμμάτων επαγγελματικής εκπαίδευσης και κατάρτισης για αποφοίτους των Επαγγελματικών Λυκείων (ΕΠΑ.Λ.), τα οποία θα παρέχουν σχετικά διπλώματα επιπέδου 5 του Εθνικού και Ευρωπαϊκού Πλαισίου Προσόντων.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 xml:space="preserve">Στον δεύτερο άξονα εντάσσονται η εκλογή Αντιπρυτάνεων με ξεχωριστό ψηφοδέλτιο και μονοσταυρία για την καλύτερη αντιπροσώπευση των μελών του προσωπικού στα όργανα διοίκησης, ο ορισμός συγκεκριμένου αριθμού και αρμοδιοτήτων των Αντιπρυτάνεων, η συμμετοχή όλων των μελών της ακαδημαϊκής κοινότητας στα όργανα διοίκησης, η επαναφορά του ακαδημαϊκού ασύλου, η επαναφορά του Πρυτανικού Συμβουλίου, η ενίσχυση της ακαδημαϊκής λειτουργίας των Κοσμητειών και των Κοσμητόρων. </w:t>
      </w:r>
    </w:p>
    <w:p w:rsidR="004A600C" w:rsidRPr="002B4471" w:rsidRDefault="004A600C" w:rsidP="004A600C">
      <w:pPr>
        <w:spacing w:after="0" w:line="360" w:lineRule="auto"/>
        <w:ind w:firstLine="284"/>
        <w:contextualSpacing/>
        <w:jc w:val="both"/>
        <w:rPr>
          <w:rFonts w:asciiTheme="majorBidi" w:eastAsia="Times New Roman" w:hAnsiTheme="majorBidi" w:cstheme="majorBidi"/>
          <w:sz w:val="24"/>
          <w:szCs w:val="24"/>
        </w:rPr>
      </w:pPr>
      <w:r w:rsidRPr="002B4471">
        <w:rPr>
          <w:rFonts w:asciiTheme="majorBidi" w:eastAsia="Times New Roman" w:hAnsiTheme="majorBidi" w:cstheme="majorBidi"/>
          <w:sz w:val="24"/>
          <w:szCs w:val="24"/>
        </w:rPr>
        <w:t>Στον τρίτο άξονα εντάσσονται διατάξεις για την απλοποίηση των διαδικασιών και την αύξηση της αυτοδιοίκησης των ιδρυμάτων σε ζητήματα καθημερινής λειτουργίας. Μεταξύ άλλων, προβλέπεται η μείωση του αριθμού καθηγητών ανώτερων βαθμίδων που απαιτούνται ώστε ένα Τμήμα να θεωρείται αυτοδύναμο και η απλοποίηση της διαδικασίας σύναψης ατομικών συμβάσεων για υπηρεσίες καθαριότητας, φύλαξης, μίσθωσης μεταφορικών μέσων για μεταφορά φοιτητών και συντήρησης εγκαταστάσεων, με στόχο τον περιορισμό ή την παύση των εργολαβιών. Επίσης εισάγονται ρυθμίσεις για την επίλυση των προβλημάτων που απασχολούν τους Ε.Λ.Κ.Ε.</w:t>
      </w:r>
    </w:p>
    <w:p w:rsidR="009114C5" w:rsidRPr="002B4471" w:rsidRDefault="009114C5" w:rsidP="009114C5">
      <w:pPr>
        <w:autoSpaceDE w:val="0"/>
        <w:autoSpaceDN w:val="0"/>
        <w:adjustRightInd w:val="0"/>
        <w:spacing w:after="0" w:line="240" w:lineRule="auto"/>
        <w:jc w:val="both"/>
        <w:rPr>
          <w:rFonts w:ascii="Times New Roman" w:eastAsia="Times New Roman" w:hAnsi="Times New Roman" w:cs="Times New Roman"/>
          <w:iCs/>
          <w:sz w:val="24"/>
          <w:szCs w:val="24"/>
        </w:rPr>
      </w:pPr>
    </w:p>
    <w:p w:rsidR="009114C5" w:rsidRPr="002B4471" w:rsidRDefault="009114C5" w:rsidP="009114C5">
      <w:pPr>
        <w:autoSpaceDE w:val="0"/>
        <w:autoSpaceDN w:val="0"/>
        <w:adjustRightInd w:val="0"/>
        <w:spacing w:after="0" w:line="240" w:lineRule="auto"/>
        <w:jc w:val="both"/>
        <w:rPr>
          <w:rFonts w:ascii="Times New Roman" w:eastAsia="Times New Roman" w:hAnsi="Times New Roman" w:cs="Times New Roman"/>
          <w:i/>
          <w:iCs/>
          <w:sz w:val="24"/>
          <w:szCs w:val="24"/>
        </w:rPr>
      </w:pPr>
    </w:p>
    <w:p w:rsidR="009114C5" w:rsidRPr="002B4471" w:rsidRDefault="009114C5" w:rsidP="009114C5">
      <w:pPr>
        <w:autoSpaceDE w:val="0"/>
        <w:autoSpaceDN w:val="0"/>
        <w:adjustRightInd w:val="0"/>
        <w:spacing w:after="0" w:line="240" w:lineRule="auto"/>
        <w:jc w:val="both"/>
        <w:rPr>
          <w:rFonts w:ascii="Times New Roman" w:eastAsia="Times New Roman" w:hAnsi="Times New Roman" w:cs="Times New Roman"/>
          <w:i/>
          <w:iCs/>
          <w:sz w:val="24"/>
          <w:szCs w:val="24"/>
        </w:rPr>
      </w:pP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b/>
          <w:sz w:val="24"/>
          <w:szCs w:val="24"/>
        </w:rPr>
        <w:t>Β. Ειδικότερα, επί των άρθρων</w:t>
      </w:r>
    </w:p>
    <w:p w:rsidR="00DD7E53" w:rsidRPr="002B4471" w:rsidRDefault="00DD7E53"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ΚΕΦΑΛΑΙΟ Α΄</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ΓΕΝΙΚΕΣ ΑΡΧΕΣ</w:t>
      </w:r>
    </w:p>
    <w:p w:rsidR="00F353CD" w:rsidRPr="002B4471" w:rsidRDefault="00F353CD" w:rsidP="00F353CD">
      <w:pPr>
        <w:autoSpaceDE w:val="0"/>
        <w:autoSpaceDN w:val="0"/>
        <w:adjustRightInd w:val="0"/>
        <w:spacing w:line="240" w:lineRule="auto"/>
        <w:jc w:val="center"/>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1</w:t>
      </w:r>
    </w:p>
    <w:p w:rsidR="00F353CD" w:rsidRPr="002B4471" w:rsidRDefault="00F353CD" w:rsidP="00F353CD">
      <w:pPr>
        <w:autoSpaceDE w:val="0"/>
        <w:autoSpaceDN w:val="0"/>
        <w:adjustRightInd w:val="0"/>
        <w:spacing w:after="120" w:line="240" w:lineRule="auto"/>
        <w:rPr>
          <w:rFonts w:ascii="Times New Roman" w:hAnsi="Times New Roman" w:cs="Times New Roman"/>
          <w:b/>
          <w:bCs/>
          <w:sz w:val="24"/>
          <w:szCs w:val="24"/>
        </w:rPr>
      </w:pPr>
      <w:r w:rsidRPr="002B4471">
        <w:rPr>
          <w:rFonts w:ascii="Times New Roman" w:hAnsi="Times New Roman" w:cs="Times New Roman"/>
          <w:b/>
          <w:bCs/>
          <w:sz w:val="24"/>
          <w:szCs w:val="24"/>
        </w:rPr>
        <w:t>Διάρθρωση της ανώτατης εκπαίδευσης-Νομική μορφή των Α.Ε.Ι.</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1 ορίζεται ότι τα Ανώτατα Εκπαιδευτικά Ιδρύματα είναι νομικά πρόσωπα δημοσίου δικαίου, πλήρως αυτοδιοικούμενα, που εποπτεύονται από τον Υπουργό Παιδείας, Έρευνας και Θρησκευμάτων.</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Στ</w:t>
      </w:r>
      <w:r w:rsidR="00854B10">
        <w:rPr>
          <w:rFonts w:ascii="Times New Roman" w:hAnsi="Times New Roman" w:cs="Times New Roman"/>
          <w:sz w:val="24"/>
          <w:szCs w:val="24"/>
        </w:rPr>
        <w:t>ην</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 xml:space="preserve">παρ. 2 </w:t>
      </w:r>
      <w:r w:rsidRPr="002B4471">
        <w:rPr>
          <w:rFonts w:ascii="Times New Roman" w:hAnsi="Times New Roman" w:cs="Times New Roman"/>
          <w:sz w:val="24"/>
          <w:szCs w:val="24"/>
        </w:rPr>
        <w:t xml:space="preserve">αναλύονται οι δύο παράλληλοι τομείς που λειτουργούν στα Α.Ε.Ι., ο πανεπιστημιακός και ο τεχνολογικός. </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Τέλος, στην </w:t>
      </w:r>
      <w:r w:rsidRPr="002B4471">
        <w:rPr>
          <w:rFonts w:ascii="Times New Roman" w:hAnsi="Times New Roman" w:cs="Times New Roman"/>
          <w:b/>
          <w:sz w:val="24"/>
          <w:szCs w:val="24"/>
        </w:rPr>
        <w:t xml:space="preserve">παρ. </w:t>
      </w:r>
      <w:r w:rsidR="00854B10">
        <w:rPr>
          <w:rFonts w:ascii="Times New Roman" w:hAnsi="Times New Roman" w:cs="Times New Roman"/>
          <w:b/>
          <w:sz w:val="24"/>
          <w:szCs w:val="24"/>
        </w:rPr>
        <w:t>3</w:t>
      </w:r>
      <w:r w:rsidRPr="002B4471">
        <w:rPr>
          <w:rFonts w:ascii="Times New Roman" w:hAnsi="Times New Roman" w:cs="Times New Roman"/>
          <w:sz w:val="24"/>
          <w:szCs w:val="24"/>
        </w:rPr>
        <w:t xml:space="preserve"> ορίζεται ότι τα Α.Ε.Ι. μπορούν να διοργανώνουν διετή προγράμματα επαγγελματικής εκπαίδευσης και κατάρτισης για αποφοίτους των Επαγγελματικών Λυκείων (ΕΠΑ.Λ.), τα οποία θα παρέχουν σχετικά διπλώματα επιπέδου 5 του Εθνικού και Ευρωπαϊκού Πλαισίου Προσόντων, προκειμένου τα ίδια τα Ιδρύματα να προετοιμάζουν τους αποφοίτους των ΕΠΑ.Λ. και να τους παρέχουν επιστημονικές, τεχνικές και επαγγελματικές γνώσεις και δεξιότητες που αφορούν σε επαγγέλματα, τα οποία αλλάζουν και διαμορφώνονται συνεχώς εξαιτίας της τεχνολογικής εξέλιξης.</w:t>
      </w:r>
    </w:p>
    <w:p w:rsidR="00F353CD" w:rsidRPr="002B4471" w:rsidRDefault="00F353CD" w:rsidP="00F353CD">
      <w:pPr>
        <w:autoSpaceDE w:val="0"/>
        <w:autoSpaceDN w:val="0"/>
        <w:adjustRightInd w:val="0"/>
        <w:spacing w:line="240" w:lineRule="auto"/>
        <w:ind w:firstLine="284"/>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2</w:t>
      </w:r>
    </w:p>
    <w:p w:rsidR="00F353CD" w:rsidRPr="002B4471" w:rsidRDefault="00F353CD" w:rsidP="00F353CD">
      <w:pPr>
        <w:autoSpaceDE w:val="0"/>
        <w:autoSpaceDN w:val="0"/>
        <w:adjustRightInd w:val="0"/>
        <w:spacing w:after="120" w:line="240" w:lineRule="auto"/>
        <w:rPr>
          <w:rFonts w:ascii="Times New Roman" w:hAnsi="Times New Roman" w:cs="Times New Roman"/>
          <w:b/>
          <w:bCs/>
          <w:sz w:val="24"/>
          <w:szCs w:val="24"/>
        </w:rPr>
      </w:pPr>
      <w:r w:rsidRPr="002B4471">
        <w:rPr>
          <w:rFonts w:ascii="Times New Roman" w:hAnsi="Times New Roman" w:cs="Times New Roman"/>
          <w:b/>
          <w:bCs/>
          <w:sz w:val="24"/>
          <w:szCs w:val="24"/>
        </w:rPr>
        <w:t>Ορισμοί</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Στο </w:t>
      </w:r>
      <w:r w:rsidRPr="002B4471">
        <w:rPr>
          <w:rFonts w:ascii="Times New Roman" w:hAnsi="Times New Roman" w:cs="Times New Roman"/>
          <w:b/>
          <w:sz w:val="24"/>
          <w:szCs w:val="24"/>
        </w:rPr>
        <w:t>άρθρο 2</w:t>
      </w:r>
      <w:r w:rsidRPr="002B4471">
        <w:rPr>
          <w:rFonts w:ascii="Times New Roman" w:hAnsi="Times New Roman" w:cs="Times New Roman"/>
          <w:sz w:val="24"/>
          <w:szCs w:val="24"/>
        </w:rPr>
        <w:t xml:space="preserve"> διατυπώνονται οι βασικοί ορισμοί του νόμου, προς διευκόλυνση του αναγνώστη του νομοσχεδίου. </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3</w:t>
      </w:r>
    </w:p>
    <w:p w:rsidR="00F353CD" w:rsidRPr="002B4471" w:rsidRDefault="00F353CD" w:rsidP="00F353CD">
      <w:pPr>
        <w:autoSpaceDE w:val="0"/>
        <w:autoSpaceDN w:val="0"/>
        <w:adjustRightInd w:val="0"/>
        <w:spacing w:after="120" w:line="240" w:lineRule="auto"/>
        <w:rPr>
          <w:rFonts w:ascii="Times New Roman" w:hAnsi="Times New Roman" w:cs="Times New Roman"/>
          <w:b/>
          <w:bCs/>
          <w:sz w:val="24"/>
          <w:szCs w:val="24"/>
        </w:rPr>
      </w:pPr>
      <w:r w:rsidRPr="002B4471">
        <w:rPr>
          <w:rFonts w:ascii="Times New Roman" w:hAnsi="Times New Roman" w:cs="Times New Roman"/>
          <w:b/>
          <w:bCs/>
          <w:sz w:val="24"/>
          <w:szCs w:val="24"/>
        </w:rPr>
        <w:t>Ακαδημαϊκές Ελευθερίες</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Η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3 αναφέρεται στην συνταγματικά κατοχυρωμένη ακαδημαϊκή ελευθερία στην έρευνα, στη διδασκαλία, στην ελεύθερη έκφραση και διακίνηση ιδεών.  </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αναγνωρίζεται το ακαδημαϊκό άσυλο και ορίζ</w:t>
      </w:r>
      <w:r w:rsidR="00854B10">
        <w:rPr>
          <w:rFonts w:ascii="Times New Roman" w:hAnsi="Times New Roman" w:cs="Times New Roman"/>
          <w:sz w:val="24"/>
          <w:szCs w:val="24"/>
        </w:rPr>
        <w:t>ον</w:t>
      </w:r>
      <w:r w:rsidRPr="002B4471">
        <w:rPr>
          <w:rFonts w:ascii="Times New Roman" w:hAnsi="Times New Roman" w:cs="Times New Roman"/>
          <w:sz w:val="24"/>
          <w:szCs w:val="24"/>
        </w:rPr>
        <w:t>ται</w:t>
      </w:r>
      <w:r w:rsidR="00854B10">
        <w:rPr>
          <w:rFonts w:ascii="Times New Roman" w:hAnsi="Times New Roman" w:cs="Times New Roman"/>
          <w:sz w:val="24"/>
          <w:szCs w:val="24"/>
        </w:rPr>
        <w:t xml:space="preserve"> οι περιπτώσεις κατά τις οποίες</w:t>
      </w:r>
      <w:r w:rsidRPr="002B4471">
        <w:rPr>
          <w:rFonts w:ascii="Times New Roman" w:hAnsi="Times New Roman" w:cs="Times New Roman"/>
          <w:sz w:val="24"/>
          <w:szCs w:val="24"/>
        </w:rPr>
        <w:t xml:space="preserve"> επιτρέπεται η επέμβαση δημόσιας δύναμης στους χώρους των Α.Ε.Ι. αυτεπαγγέλτως, χωρίς απόφαση του Πρυτανικού Συμβουλίου.</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4</w:t>
      </w:r>
    </w:p>
    <w:p w:rsidR="00F353CD" w:rsidRPr="002B4471" w:rsidRDefault="00F353CD" w:rsidP="00F353CD">
      <w:pPr>
        <w:autoSpaceDE w:val="0"/>
        <w:autoSpaceDN w:val="0"/>
        <w:adjustRightInd w:val="0"/>
        <w:spacing w:after="120" w:line="240" w:lineRule="auto"/>
        <w:rPr>
          <w:rFonts w:ascii="Times New Roman" w:hAnsi="Times New Roman" w:cs="Times New Roman"/>
          <w:b/>
          <w:bCs/>
          <w:i/>
          <w:color w:val="FF0000"/>
          <w:sz w:val="24"/>
          <w:szCs w:val="24"/>
        </w:rPr>
      </w:pPr>
      <w:r w:rsidRPr="002B4471">
        <w:rPr>
          <w:rFonts w:ascii="Times New Roman" w:hAnsi="Times New Roman" w:cs="Times New Roman"/>
          <w:b/>
          <w:bCs/>
          <w:sz w:val="24"/>
          <w:szCs w:val="24"/>
        </w:rPr>
        <w:t>Αποστολή των Α.Ε.Ι.</w:t>
      </w:r>
    </w:p>
    <w:p w:rsidR="00F353CD" w:rsidRPr="002B4471" w:rsidRDefault="00F353CD" w:rsidP="00F353CD">
      <w:pPr>
        <w:tabs>
          <w:tab w:val="left" w:pos="0"/>
          <w:tab w:val="left" w:pos="567"/>
        </w:tabs>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bCs/>
          <w:sz w:val="24"/>
          <w:szCs w:val="24"/>
        </w:rPr>
        <w:t xml:space="preserve"> 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4 καθορίζεται η αποστολή των Α.Ε.Ι., η οποία εκτός από την εκπαίδευση και την έρευνα περιλαμβάνει και τη </w:t>
      </w:r>
      <w:r w:rsidRPr="002B4471">
        <w:rPr>
          <w:rFonts w:ascii="Times New Roman" w:hAnsi="Times New Roman" w:cs="Times New Roman"/>
          <w:sz w:val="24"/>
          <w:szCs w:val="24"/>
        </w:rPr>
        <w:t xml:space="preserve">δια βίου μάθηση με σύγχρονες μεθόδους διδασκαλίας, περιλαμβανομένης και της διδασκαλίας από απόσταση, την ανάπτυξη της κριτικής ικανότητας και των δεξιοτήτων των φοιτητών, τη συνεργασία των Ιδρυμάτων με ερευνητικά κέντρα τηρώντας τις αρχές της ελευθερίας στην έρευνα και τη διδασκαλία, της ερευνητικής και επιστημονικής </w:t>
      </w:r>
      <w:r w:rsidRPr="002B4471">
        <w:rPr>
          <w:rFonts w:ascii="Times New Roman" w:hAnsi="Times New Roman" w:cs="Times New Roman"/>
          <w:sz w:val="24"/>
          <w:szCs w:val="24"/>
        </w:rPr>
        <w:lastRenderedPageBreak/>
        <w:t xml:space="preserve">δεοντολογίας, της ποιότητας της εκπαίδευσης, της διαφάνειας και της αμεροληψίας, της αξιοκρατίας, καθώς και της ίσης μεταχείρισης μεταξύ των φύλων και του σεβασμού κάθε διαφορετικότητας. </w:t>
      </w:r>
    </w:p>
    <w:p w:rsidR="00F353CD" w:rsidRPr="002B4471" w:rsidRDefault="00F353CD" w:rsidP="00F353CD">
      <w:pPr>
        <w:tabs>
          <w:tab w:val="left" w:pos="0"/>
          <w:tab w:val="left" w:pos="567"/>
        </w:tabs>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Στις </w:t>
      </w:r>
      <w:r w:rsidRPr="002B4471">
        <w:rPr>
          <w:rFonts w:ascii="Times New Roman" w:hAnsi="Times New Roman" w:cs="Times New Roman"/>
          <w:b/>
          <w:sz w:val="24"/>
          <w:szCs w:val="24"/>
        </w:rPr>
        <w:t>παρ. 2 και 3</w:t>
      </w:r>
      <w:r w:rsidRPr="002B4471">
        <w:rPr>
          <w:rFonts w:ascii="Times New Roman" w:hAnsi="Times New Roman" w:cs="Times New Roman"/>
          <w:sz w:val="24"/>
          <w:szCs w:val="24"/>
        </w:rPr>
        <w:t xml:space="preserve"> αναλύονται τα πλαίσια στα οποία δίνουν μεγαλύτερη έμφασ</w:t>
      </w:r>
      <w:r w:rsidR="00D73910">
        <w:rPr>
          <w:rFonts w:ascii="Times New Roman" w:hAnsi="Times New Roman" w:cs="Times New Roman"/>
          <w:sz w:val="24"/>
          <w:szCs w:val="24"/>
        </w:rPr>
        <w:t xml:space="preserve">η τα </w:t>
      </w:r>
      <w:r w:rsidR="00C14736">
        <w:rPr>
          <w:rFonts w:ascii="Times New Roman" w:hAnsi="Times New Roman" w:cs="Times New Roman"/>
          <w:sz w:val="24"/>
          <w:szCs w:val="24"/>
        </w:rPr>
        <w:t>Α</w:t>
      </w:r>
      <w:r w:rsidR="00D73910">
        <w:rPr>
          <w:rFonts w:ascii="Times New Roman" w:hAnsi="Times New Roman" w:cs="Times New Roman"/>
          <w:sz w:val="24"/>
          <w:szCs w:val="24"/>
        </w:rPr>
        <w:t xml:space="preserve">.Ε.Ι., τα οποία παρέχουν </w:t>
      </w:r>
      <w:r w:rsidR="00D73910" w:rsidRPr="00D6435F">
        <w:rPr>
          <w:rFonts w:ascii="Times New Roman" w:hAnsi="Times New Roman"/>
          <w:sz w:val="24"/>
          <w:szCs w:val="24"/>
        </w:rPr>
        <w:t>ποιοτ</w:t>
      </w:r>
      <w:r w:rsidR="00D73910">
        <w:rPr>
          <w:rFonts w:ascii="Times New Roman" w:hAnsi="Times New Roman"/>
          <w:sz w:val="24"/>
          <w:szCs w:val="24"/>
        </w:rPr>
        <w:t xml:space="preserve">ική και ολοκληρωμένη εκπαίδευση, με τη διαφορά ότι τα Τ.Ε.Ι. εστιάζουν στην εφαρμογή, </w:t>
      </w:r>
      <w:r w:rsidR="00C14736">
        <w:rPr>
          <w:rFonts w:ascii="Times New Roman" w:hAnsi="Times New Roman"/>
          <w:sz w:val="24"/>
          <w:szCs w:val="24"/>
        </w:rPr>
        <w:t>σ</w:t>
      </w:r>
      <w:r w:rsidR="00D73910">
        <w:rPr>
          <w:rFonts w:ascii="Times New Roman" w:hAnsi="Times New Roman"/>
          <w:sz w:val="24"/>
          <w:szCs w:val="24"/>
        </w:rPr>
        <w:t xml:space="preserve">την εργαστηριακή και πρακτική άσκηση, καθώς </w:t>
      </w:r>
      <w:r w:rsidRPr="002B4471">
        <w:rPr>
          <w:rFonts w:ascii="Times New Roman" w:hAnsi="Times New Roman" w:cs="Times New Roman"/>
          <w:sz w:val="24"/>
          <w:szCs w:val="24"/>
        </w:rPr>
        <w:t>και οι αρχές βάσει των οποίων τα Ιδρύματα εκπληρώνουν την αποστολή τους.</w:t>
      </w:r>
    </w:p>
    <w:p w:rsidR="00F353CD" w:rsidRPr="002B4471" w:rsidRDefault="00F353CD" w:rsidP="00F353CD">
      <w:pPr>
        <w:tabs>
          <w:tab w:val="left" w:pos="0"/>
          <w:tab w:val="left" w:pos="567"/>
        </w:tabs>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ορίζεται ότι οι αρχές και οι κανόνες λειτουργίας των Ιδρυμάτων αναλύονται στον Οργανισμό και τον Εσωτερικό Κανονισμό λειτουργίας τους. </w:t>
      </w:r>
    </w:p>
    <w:p w:rsidR="00F353CD" w:rsidRPr="002B4471" w:rsidRDefault="00F353CD" w:rsidP="00F353CD">
      <w:pPr>
        <w:tabs>
          <w:tab w:val="left" w:pos="284"/>
        </w:tabs>
        <w:autoSpaceDE w:val="0"/>
        <w:autoSpaceDN w:val="0"/>
        <w:adjustRightInd w:val="0"/>
        <w:spacing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5</w:t>
      </w:r>
    </w:p>
    <w:p w:rsidR="00F353CD" w:rsidRPr="002B4471" w:rsidRDefault="00F353CD" w:rsidP="00F353CD">
      <w:pPr>
        <w:autoSpaceDE w:val="0"/>
        <w:autoSpaceDN w:val="0"/>
        <w:adjustRightInd w:val="0"/>
        <w:spacing w:after="120" w:line="240" w:lineRule="auto"/>
        <w:rPr>
          <w:rFonts w:ascii="Times New Roman" w:hAnsi="Times New Roman" w:cs="Times New Roman"/>
          <w:b/>
          <w:bCs/>
          <w:sz w:val="24"/>
          <w:szCs w:val="24"/>
        </w:rPr>
      </w:pPr>
      <w:r w:rsidRPr="002B4471">
        <w:rPr>
          <w:rFonts w:ascii="Times New Roman" w:hAnsi="Times New Roman" w:cs="Times New Roman"/>
          <w:b/>
          <w:bCs/>
          <w:sz w:val="24"/>
          <w:szCs w:val="24"/>
        </w:rPr>
        <w:t>Ίδρυση, συγχώνευση, κατάτμηση, μετονομασία, κατάργηση και μεταβολή έδρας Α.Ε.Ι.. - Παραρτήματα Α.Ε.Ι.</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5 ορίζονται οι προϋποθέσεις υπό τις οποίες μπορούν να ιδρύονται, συγχωνεύονται, κατατέμνονται, μετονομάζονται, καταργούνται Α.Ε.Ι. ή να μεταβάλλεται η έδρα τους, μετά από έκδοση προεδρικού διατάγματος. </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2</w:t>
      </w:r>
      <w:r w:rsidRPr="002B4471">
        <w:rPr>
          <w:rFonts w:ascii="Times New Roman" w:hAnsi="Times New Roman" w:cs="Times New Roman"/>
          <w:bCs/>
          <w:sz w:val="24"/>
          <w:szCs w:val="24"/>
        </w:rPr>
        <w:t xml:space="preserve"> ορίζεται ότι ο Υπουργός Παιδείας, Έρευνας και Θρησκευμάτων πριν την υποβολή πρότασης για την έκδοση προεδρικού διατάγματος πρέπει να έχει ζητήσει τη γνώμη της</w:t>
      </w:r>
      <w:r w:rsidRPr="002B4471">
        <w:rPr>
          <w:rFonts w:ascii="Times New Roman" w:hAnsi="Times New Roman" w:cs="Times New Roman"/>
          <w:sz w:val="24"/>
          <w:szCs w:val="24"/>
        </w:rPr>
        <w:t xml:space="preserve"> Αρχής Διασφάλισης και Πιστοποίησης της Ποιότητας στην Ανώτατη Εκπαίδευση (Α.ΔΙ.Π.), του Ε.Σ.Ε.Κ.Α.Α.Δ. και τη</w:t>
      </w:r>
      <w:r w:rsidR="00D73910">
        <w:rPr>
          <w:rFonts w:ascii="Times New Roman" w:hAnsi="Times New Roman" w:cs="Times New Roman"/>
          <w:sz w:val="24"/>
          <w:szCs w:val="24"/>
        </w:rPr>
        <w:t xml:space="preserve"> σύμφωνη γνώμη της</w:t>
      </w:r>
      <w:r w:rsidRPr="002B4471">
        <w:rPr>
          <w:rFonts w:ascii="Times New Roman" w:hAnsi="Times New Roman" w:cs="Times New Roman"/>
          <w:sz w:val="24"/>
          <w:szCs w:val="24"/>
        </w:rPr>
        <w:t xml:space="preserve"> Συγκλήτου του οικείου Ιδρύματος, τα οποία πρέπει να υποβάλλουν τη γνώμη τους εντός τριάντα (30) εργάσιμων ημερών, προθεσμία η οποία μπορεί να παραταθεί μόνον για εξαιρετικούς λόγους.</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ορίζεται ότι στο ανωτέρω προεδρικό διάταγμα ρυθμίζονται όλες οι προϋποθέσεις, τα κριτήρια και οι λεπτομέρειες που συνδέονται με την ίδρυση, συγχώνευση, κατάτμηση, μετονομασία, μεταβολή έδρας ή κατάργηση Α.Ε.Ι..</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ορίζεται ότι το νέο Ίδρυμα υπεισέρχεται αυτοδικαίως σε όλες τις υποχρεώσεις των συγχωνευομένων Ιδρυμάτων, το οποίο συνεχίζει τις εκκρεμείς δίκες και η Σύγκλητός του είναι αρμόδια να εγκρίνει τον ετήσιο τακτικό προϋπολογισμό του τελικού οικονομικού απολογισμού του Ιδρύματος.</w:t>
      </w:r>
    </w:p>
    <w:p w:rsidR="00F353CD" w:rsidRPr="002B4471" w:rsidRDefault="00F353CD" w:rsidP="00F353CD">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Τέλος, στην </w:t>
      </w:r>
      <w:r w:rsidRPr="002B4471">
        <w:rPr>
          <w:rFonts w:ascii="Times New Roman" w:hAnsi="Times New Roman" w:cs="Times New Roman"/>
          <w:b/>
          <w:sz w:val="24"/>
          <w:szCs w:val="24"/>
        </w:rPr>
        <w:t>παρ. 5</w:t>
      </w:r>
      <w:r w:rsidRPr="002B4471">
        <w:rPr>
          <w:rFonts w:ascii="Times New Roman" w:hAnsi="Times New Roman" w:cs="Times New Roman"/>
          <w:sz w:val="24"/>
          <w:szCs w:val="24"/>
        </w:rPr>
        <w:t xml:space="preserve"> ορίζεται ότι είναι δυνατή η ίδρυση παραρτήματος Α.Ε.Ι. σε άλλη χώρα υπό προϋποθέσεις.</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6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lastRenderedPageBreak/>
        <w:t>Αυτοδυναμία Α.Ε.Ι.</w:t>
      </w:r>
    </w:p>
    <w:p w:rsidR="00F353CD" w:rsidRPr="002B4471" w:rsidRDefault="00D73910" w:rsidP="00F353CD">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Στο</w:t>
      </w:r>
      <w:r w:rsidR="00F353CD" w:rsidRPr="002B4471">
        <w:rPr>
          <w:rFonts w:ascii="Times New Roman" w:hAnsi="Times New Roman" w:cs="Times New Roman"/>
          <w:sz w:val="24"/>
          <w:szCs w:val="24"/>
        </w:rPr>
        <w:t xml:space="preserve"> </w:t>
      </w:r>
      <w:r w:rsidR="00F353CD" w:rsidRPr="00D73910">
        <w:rPr>
          <w:rFonts w:ascii="Times New Roman" w:hAnsi="Times New Roman" w:cs="Times New Roman"/>
          <w:b/>
          <w:sz w:val="24"/>
          <w:szCs w:val="24"/>
        </w:rPr>
        <w:t>άρθρο 6</w:t>
      </w:r>
      <w:r w:rsidR="00F353CD" w:rsidRPr="002B4471">
        <w:rPr>
          <w:rFonts w:ascii="Times New Roman" w:hAnsi="Times New Roman" w:cs="Times New Roman"/>
          <w:sz w:val="24"/>
          <w:szCs w:val="24"/>
        </w:rPr>
        <w:t xml:space="preserve"> ορίζονται οι προϋποθέσεις υπό τις οποίες αποκτούν αυτοδυναμία τα μη αυτοδύναμα Α.Ε.Ι.. </w:t>
      </w:r>
    </w:p>
    <w:p w:rsidR="00F353CD" w:rsidRPr="002B4471" w:rsidRDefault="00F353CD" w:rsidP="00D73910">
      <w:pPr>
        <w:autoSpaceDE w:val="0"/>
        <w:autoSpaceDN w:val="0"/>
        <w:adjustRightInd w:val="0"/>
        <w:spacing w:after="0" w:line="360" w:lineRule="auto"/>
        <w:rPr>
          <w:rFonts w:ascii="Times New Roman" w:hAnsi="Times New Roman" w:cs="Times New Roman"/>
          <w:bCs/>
          <w:color w:val="0070C0"/>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color w:val="0070C0"/>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ΚΕΦΑΛΑΙΟ Β΄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ΚΑΝΟΝΙΣΤΙΚΟ ΠΛΑΙΣΙΟ ΑΥΤΟΔΙΟΙΚΗΣΗΣ ΤΩΝ Α.Ε.Ι.</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7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Οργανισμός</w:t>
      </w:r>
    </w:p>
    <w:p w:rsidR="00F353CD" w:rsidRPr="002B4471" w:rsidRDefault="00F353CD" w:rsidP="00F353CD">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 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7 προβλέπεται η δυνατότητα έκδοσης προεδρικού διατάγματος, με το οποίο εγκρίνεται ο Οργανισμός κάθε Ιδρύματος. </w:t>
      </w:r>
    </w:p>
    <w:p w:rsidR="00F353CD" w:rsidRPr="002B4471" w:rsidRDefault="00F353CD" w:rsidP="00F353CD">
      <w:pPr>
        <w:spacing w:after="0" w:line="360" w:lineRule="auto"/>
        <w:ind w:firstLine="284"/>
        <w:jc w:val="both"/>
        <w:rPr>
          <w:rFonts w:ascii="Times New Roman" w:hAnsi="Times New Roman" w:cs="Times New Roman"/>
          <w:b/>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ο Οργανισμός περιορίζεται στην οργανωτική δομή και λειτουργία του Ιδρύματος, καθώς εκτιμάται ότι πρέπει να αποτυπώνει την οργανωτική και την διοικητική δομή του Ιδρύματος και των μονάδων του, δηλαδή να έχει την αντίστοιχη λειτουργία οργανογράμματος, πολύ περισσότερο αφού δεν εκδόθηκαν μέχρι σήμερα Οργανισμοί των Α.Ε.Ι.. Κρίθηκε σκόπιμο όλα τα υπόλοιπα ζητήματα, τα οποία είχαν ενσωματωθεί σε αυτόν με προηγούμενους νόμους, να ρυθμίζονται στον Εσωτερικό Κανονισμό των Ιδρυμάτων, προκειμένου να έχουν περισσότερη ευελιξία. </w:t>
      </w:r>
    </w:p>
    <w:p w:rsidR="00F353CD" w:rsidRPr="002B4471" w:rsidRDefault="00F353CD" w:rsidP="00F353CD">
      <w:pPr>
        <w:autoSpaceDE w:val="0"/>
        <w:autoSpaceDN w:val="0"/>
        <w:adjustRightInd w:val="0"/>
        <w:spacing w:after="0" w:line="360" w:lineRule="auto"/>
        <w:ind w:firstLine="284"/>
        <w:contextualSpacing/>
        <w:jc w:val="both"/>
        <w:rPr>
          <w:rFonts w:ascii="Times New Roman" w:hAnsi="Times New Roman" w:cs="Times New Roman"/>
          <w:i/>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ορίζεται ότι τα Ιδρύματα εντός δώδεκα (12) μηνών από τη δημοσίευση του νόμου πρέπει να υποβάλλουν την πρότασή τους για τον Οργανισμό, σύμφωνα με τα προβλεπόμενα στο παρόν άρθρο. </w:t>
      </w:r>
    </w:p>
    <w:p w:rsidR="00F353CD" w:rsidRPr="002B4471" w:rsidRDefault="00F353CD" w:rsidP="00F353CD">
      <w:pPr>
        <w:spacing w:after="0" w:line="240" w:lineRule="auto"/>
        <w:ind w:firstLine="284"/>
        <w:rPr>
          <w:rFonts w:ascii="Times New Roman" w:hAnsi="Times New Roman" w:cs="Times New Roman"/>
          <w:sz w:val="24"/>
          <w:szCs w:val="24"/>
        </w:rPr>
      </w:pPr>
    </w:p>
    <w:p w:rsidR="00F353CD" w:rsidRPr="002B4471" w:rsidRDefault="00F353CD" w:rsidP="00F353CD">
      <w:pPr>
        <w:spacing w:after="0" w:line="240" w:lineRule="auto"/>
        <w:ind w:firstLine="284"/>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8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Εσωτερικός Κανονισμός</w:t>
      </w:r>
    </w:p>
    <w:p w:rsidR="00A67172" w:rsidRDefault="00F353CD" w:rsidP="00F353CD">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το παρόν σχέδιο νόμου δίνεται μεγάλο εύρος στον Εσωτερικό Κανονισμό, προκειμένου να υπάρξει μεγαλύτερη ευελιξία στα Ιδρύματα. </w:t>
      </w:r>
    </w:p>
    <w:p w:rsidR="00F353CD" w:rsidRPr="002B4471" w:rsidRDefault="00F353CD" w:rsidP="00F353CD">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8 ρυθμίζονται τα ζητήματα του Εσωτερικού Κανονισμού των Ιδρυμάτων, ο οποίος εγκρίνεται με απόφαση της Συγκλήτου, που εκδίδεται ύστερα από εισήγηση του Πρύτανη και γνώμη του Πρυτανικού Συμβουλίου και δημοσιεύεται στην Εφημερίδα της Κυβερνήσεως. </w:t>
      </w:r>
    </w:p>
    <w:p w:rsidR="00F353CD" w:rsidRPr="002B4471" w:rsidRDefault="00F353CD" w:rsidP="00F353CD">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ρυθμίζονται θέματα εσωτερικής λειτουργίας των Ιδρυμάτων, τα οποία μέχρι τώρα ρυθμιζόταν από τον Οργανισμό, όπως είναι ενδεικτικά τα καθήκοντα, δικαιώματα και υποχρεώσεις των καθηγητών, τα κριτήρια απονομής των τίτλων του Επίτιμου Διδάκτορα, του Ομότιμου και Επίτιμου Καθηγητή, τα θέματα </w:t>
      </w:r>
      <w:r w:rsidRPr="002B4471">
        <w:rPr>
          <w:rFonts w:ascii="Times New Roman" w:hAnsi="Times New Roman" w:cs="Times New Roman"/>
          <w:sz w:val="24"/>
          <w:szCs w:val="24"/>
        </w:rPr>
        <w:lastRenderedPageBreak/>
        <w:t>επιμόρφωσης και μετεκπαίδευσης του πάσης φύσεως προσωπικού του Ιδρύματος, οι κοινωνικές παροχές προς τους φοιτητές, αλλά και οι ειδικότερες λεπτομέρειες και η διαδικασία χορήγησης υποτροφιών στους φοιτητές, η οργάνωση και λειτουργία θερινών εξαμήνων για ταχύρρυθμη διδασκαλία ύλης εξαμήνου και άλλα θέματα, προκειμένου να ενισχυθεί το αυτοδιοίκητο των Ιδρυμάτων. Με την παράλληλη τροποποίηση του άρθρου 15 του ν. 3404/2005 (Α΄ 260) τα Ιδρύματα πλέον έχουν τον κύριο λόγο ως προς τους όρους και προϋποθέσεις κατάταξης των πτυχιούχων Α.Ε.Ι. σε Τμήματά τους.</w:t>
      </w:r>
    </w:p>
    <w:p w:rsidR="00F353CD" w:rsidRPr="002B4471" w:rsidRDefault="00F353CD" w:rsidP="00F353CD">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ορίζεται το χρονικό διάστημα εντός του οποίου θα πρέπει να εκδοθεί η απόφαση της Συγκλήτου, προκειμένου να εγκριθεί ο Εσωτερικός Κανονισμός.</w:t>
      </w:r>
    </w:p>
    <w:p w:rsidR="00F353CD" w:rsidRPr="002B4471" w:rsidRDefault="00F353CD" w:rsidP="00F353CD">
      <w:pPr>
        <w:autoSpaceDE w:val="0"/>
        <w:autoSpaceDN w:val="0"/>
        <w:adjustRightInd w:val="0"/>
        <w:spacing w:after="0" w:line="360" w:lineRule="auto"/>
        <w:ind w:firstLine="284"/>
        <w:contextualSpacing/>
        <w:jc w:val="both"/>
        <w:rPr>
          <w:rFonts w:ascii="Times New Roman" w:hAnsi="Times New Roman" w:cs="Times New Roman"/>
          <w:bCs/>
          <w:sz w:val="24"/>
          <w:szCs w:val="24"/>
        </w:rPr>
      </w:pPr>
      <w:r w:rsidRPr="002B4471">
        <w:rPr>
          <w:rFonts w:ascii="Times New Roman" w:hAnsi="Times New Roman" w:cs="Times New Roman"/>
          <w:sz w:val="24"/>
          <w:szCs w:val="24"/>
        </w:rPr>
        <w:t xml:space="preserve"> Τέλος, στην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ορίζεται ότι στο πλαίσιο του Εσωτερικού Κανονισμού κάθε Σχολή </w:t>
      </w:r>
      <w:r w:rsidRPr="002B4471">
        <w:rPr>
          <w:rFonts w:ascii="Times New Roman" w:hAnsi="Times New Roman" w:cs="Times New Roman"/>
          <w:bCs/>
          <w:sz w:val="24"/>
          <w:szCs w:val="24"/>
        </w:rPr>
        <w:t>και Τμήμα μπορεί να καταρτίσει Εσωτερικό Κανονισμό Λειτουργίας, ο οποίος εγκρίνεται με απόφαση της Συγκλήτου.</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ΚΕΦΑΛΑΙΟ Γ΄</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ΔΙΑΡΘΡΩΣΗ ΤΩΝ Α.Ε.Ι </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9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Σχολές, Τμήματα, Τομείς</w:t>
      </w:r>
    </w:p>
    <w:p w:rsidR="00F353CD" w:rsidRPr="002B4471" w:rsidRDefault="00F353CD" w:rsidP="00F353CD">
      <w:pPr>
        <w:pStyle w:val="aa"/>
        <w:spacing w:after="0" w:line="360" w:lineRule="auto"/>
        <w:ind w:firstLine="284"/>
        <w:rPr>
          <w:rFonts w:ascii="Times New Roman" w:hAnsi="Times New Roman"/>
          <w:sz w:val="24"/>
          <w:szCs w:val="24"/>
        </w:rPr>
      </w:pPr>
      <w:r w:rsidRPr="002B4471">
        <w:rPr>
          <w:rFonts w:ascii="Times New Roman" w:hAnsi="Times New Roman"/>
          <w:sz w:val="24"/>
          <w:szCs w:val="24"/>
        </w:rPr>
        <w:t xml:space="preserve">Με την </w:t>
      </w:r>
      <w:r w:rsidRPr="002B4471">
        <w:rPr>
          <w:rFonts w:ascii="Times New Roman" w:hAnsi="Times New Roman"/>
          <w:b/>
          <w:sz w:val="24"/>
          <w:szCs w:val="24"/>
        </w:rPr>
        <w:t>παρ. 1</w:t>
      </w:r>
      <w:r w:rsidRPr="002B4471">
        <w:rPr>
          <w:rFonts w:ascii="Times New Roman" w:hAnsi="Times New Roman"/>
          <w:sz w:val="24"/>
          <w:szCs w:val="24"/>
        </w:rPr>
        <w:t xml:space="preserve"> του άρθρου 9 ρυθμίζεται η εσωτερική διάρθρωση των Ιδρυμάτων σε Σχολές.  </w:t>
      </w:r>
    </w:p>
    <w:p w:rsidR="00F353CD" w:rsidRPr="002B4471" w:rsidRDefault="00F353CD" w:rsidP="00F353CD">
      <w:pPr>
        <w:pStyle w:val="aa"/>
        <w:spacing w:after="0" w:line="360" w:lineRule="auto"/>
        <w:ind w:firstLine="284"/>
        <w:rPr>
          <w:rFonts w:ascii="Times New Roman" w:hAnsi="Times New Roman"/>
          <w:sz w:val="24"/>
          <w:szCs w:val="24"/>
        </w:rPr>
      </w:pPr>
      <w:r w:rsidRPr="002B4471">
        <w:rPr>
          <w:rFonts w:ascii="Times New Roman" w:hAnsi="Times New Roman"/>
          <w:sz w:val="24"/>
          <w:szCs w:val="24"/>
        </w:rPr>
        <w:t xml:space="preserve">Με την </w:t>
      </w:r>
      <w:r w:rsidRPr="002B4471">
        <w:rPr>
          <w:rFonts w:ascii="Times New Roman" w:hAnsi="Times New Roman"/>
          <w:b/>
          <w:sz w:val="24"/>
          <w:szCs w:val="24"/>
        </w:rPr>
        <w:t>παρ. 2</w:t>
      </w:r>
      <w:r w:rsidRPr="002B4471">
        <w:rPr>
          <w:rFonts w:ascii="Times New Roman" w:hAnsi="Times New Roman"/>
          <w:sz w:val="24"/>
          <w:szCs w:val="24"/>
        </w:rPr>
        <w:t xml:space="preserve"> ρυθμίζεται η εσωτερική διάρθρωση των Σχολών σε Τμήματα και ορίζεται ότι δεν είναι πλέον δυνατή η ίδρυση Σχολής με λιγότερα από δύο (2) Τμήματα, εκτός από εξαιρετικές περιπτώσεις, όπου η αναγκαιότητα μονοτμηματικής Σχολής πρέπει να αιτιολογείται ειδικά από τη Σύγκλητο του οικείου Ιδρύματος.</w:t>
      </w:r>
    </w:p>
    <w:p w:rsidR="00F353CD" w:rsidRPr="002B4471" w:rsidRDefault="00F353CD" w:rsidP="00F353CD">
      <w:pPr>
        <w:pStyle w:val="aa"/>
        <w:spacing w:after="0" w:line="240" w:lineRule="auto"/>
        <w:ind w:firstLine="284"/>
        <w:rPr>
          <w:rFonts w:ascii="Times New Roman" w:hAnsi="Times New Roman"/>
          <w:sz w:val="24"/>
          <w:szCs w:val="24"/>
        </w:rPr>
      </w:pPr>
      <w:r w:rsidRPr="002B4471">
        <w:rPr>
          <w:rFonts w:ascii="Times New Roman" w:hAnsi="Times New Roman"/>
          <w:sz w:val="24"/>
          <w:szCs w:val="24"/>
        </w:rPr>
        <w:t xml:space="preserve">Με την </w:t>
      </w:r>
      <w:r w:rsidRPr="002B4471">
        <w:rPr>
          <w:rFonts w:ascii="Times New Roman" w:hAnsi="Times New Roman"/>
          <w:b/>
          <w:sz w:val="24"/>
          <w:szCs w:val="24"/>
        </w:rPr>
        <w:t>παρ. 3</w:t>
      </w:r>
      <w:r w:rsidRPr="002B4471">
        <w:rPr>
          <w:rFonts w:ascii="Times New Roman" w:hAnsi="Times New Roman"/>
          <w:sz w:val="24"/>
          <w:szCs w:val="24"/>
        </w:rPr>
        <w:t xml:space="preserve"> ρυθμίζεται η εσωτερική διάρθρωση των Τμημάτων σε Τομείς. </w:t>
      </w:r>
    </w:p>
    <w:p w:rsidR="00F353CD" w:rsidRPr="002B4471" w:rsidRDefault="00F353CD" w:rsidP="00F353CD">
      <w:pPr>
        <w:pStyle w:val="aa"/>
        <w:spacing w:after="0" w:line="240" w:lineRule="auto"/>
        <w:ind w:firstLine="284"/>
        <w:rPr>
          <w:rFonts w:ascii="Times New Roman" w:hAnsi="Times New Roman"/>
          <w:sz w:val="24"/>
          <w:szCs w:val="24"/>
        </w:rPr>
      </w:pPr>
    </w:p>
    <w:p w:rsidR="00F353CD" w:rsidRPr="002B4471" w:rsidRDefault="00F353CD" w:rsidP="00F353CD">
      <w:pPr>
        <w:autoSpaceDE w:val="0"/>
        <w:autoSpaceDN w:val="0"/>
        <w:adjustRightInd w:val="0"/>
        <w:spacing w:after="0" w:line="240" w:lineRule="auto"/>
        <w:rPr>
          <w:rFonts w:ascii="Times New Roman" w:eastAsia="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10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Ίδρυση και μεταβολές Σχολής, Τμήματος και Τομέα</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Με το άρθρο 10 ρυθμίζεται η ίδρυση, κατάργηση, σ</w:t>
      </w:r>
      <w:r w:rsidRPr="002B4471">
        <w:rPr>
          <w:rFonts w:ascii="Times New Roman" w:hAnsi="Times New Roman" w:cs="Times New Roman"/>
          <w:bCs/>
          <w:sz w:val="24"/>
          <w:szCs w:val="24"/>
        </w:rPr>
        <w:t>υγχώνευση,</w:t>
      </w:r>
      <w:r w:rsidRPr="002B4471">
        <w:rPr>
          <w:rFonts w:ascii="Times New Roman" w:hAnsi="Times New Roman" w:cs="Times New Roman"/>
          <w:b/>
          <w:bCs/>
          <w:color w:val="92D050"/>
          <w:sz w:val="24"/>
          <w:szCs w:val="24"/>
        </w:rPr>
        <w:t xml:space="preserve"> </w:t>
      </w:r>
      <w:r w:rsidRPr="002B4471">
        <w:rPr>
          <w:rFonts w:ascii="Times New Roman" w:hAnsi="Times New Roman" w:cs="Times New Roman"/>
          <w:bCs/>
          <w:sz w:val="24"/>
          <w:szCs w:val="24"/>
        </w:rPr>
        <w:t>κατάτμηση, μετονομασία και μεταβολή έδρας Σχολής, Τμήματος</w:t>
      </w:r>
      <w:r w:rsidRPr="002B4471">
        <w:rPr>
          <w:rFonts w:ascii="Times New Roman" w:hAnsi="Times New Roman" w:cs="Times New Roman"/>
          <w:sz w:val="24"/>
          <w:szCs w:val="24"/>
        </w:rPr>
        <w:t xml:space="preserve"> </w:t>
      </w:r>
      <w:r w:rsidRPr="002B4471">
        <w:rPr>
          <w:rFonts w:ascii="Times New Roman" w:hAnsi="Times New Roman" w:cs="Times New Roman"/>
          <w:bCs/>
          <w:sz w:val="24"/>
          <w:szCs w:val="24"/>
        </w:rPr>
        <w:t>ή</w:t>
      </w:r>
      <w:r w:rsidRPr="002B4471">
        <w:rPr>
          <w:rFonts w:ascii="Times New Roman" w:hAnsi="Times New Roman" w:cs="Times New Roman"/>
          <w:sz w:val="24"/>
          <w:szCs w:val="24"/>
        </w:rPr>
        <w:t xml:space="preserve"> Τομέα Α.Ε.Ι.. </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ορίζεται ότι με προεδρικό διάταγμα, σύμφωνα με τα οριζόμενα στις παρ. 1 έως 3 του άρθρου 5, πραγματοποιείται η ίδρυση</w:t>
      </w:r>
      <w:r w:rsidR="00D73910">
        <w:rPr>
          <w:rFonts w:ascii="Times New Roman" w:hAnsi="Times New Roman" w:cs="Times New Roman"/>
          <w:sz w:val="24"/>
          <w:szCs w:val="24"/>
        </w:rPr>
        <w:t>,</w:t>
      </w:r>
      <w:r w:rsidRPr="002B4471">
        <w:rPr>
          <w:rFonts w:ascii="Times New Roman" w:hAnsi="Times New Roman" w:cs="Times New Roman"/>
          <w:sz w:val="24"/>
          <w:szCs w:val="24"/>
        </w:rPr>
        <w:t xml:space="preserve"> </w:t>
      </w:r>
      <w:r w:rsidR="00D73910" w:rsidRPr="00D6435F">
        <w:rPr>
          <w:rFonts w:ascii="Times New Roman" w:hAnsi="Times New Roman"/>
          <w:bCs/>
          <w:sz w:val="24"/>
          <w:szCs w:val="24"/>
        </w:rPr>
        <w:t xml:space="preserve">κατάργηση, </w:t>
      </w:r>
      <w:r w:rsidR="00D73910" w:rsidRPr="00D6435F">
        <w:rPr>
          <w:rFonts w:ascii="Times New Roman" w:hAnsi="Times New Roman"/>
          <w:sz w:val="24"/>
          <w:szCs w:val="24"/>
        </w:rPr>
        <w:t>σ</w:t>
      </w:r>
      <w:r w:rsidR="00D73910" w:rsidRPr="00D6435F">
        <w:rPr>
          <w:rFonts w:ascii="Times New Roman" w:hAnsi="Times New Roman"/>
          <w:bCs/>
          <w:sz w:val="24"/>
          <w:szCs w:val="24"/>
        </w:rPr>
        <w:t>υγχώνευση και</w:t>
      </w:r>
      <w:r w:rsidR="00D73910" w:rsidRPr="00D6435F">
        <w:rPr>
          <w:rFonts w:ascii="Times New Roman" w:hAnsi="Times New Roman"/>
          <w:b/>
          <w:bCs/>
          <w:color w:val="92D050"/>
          <w:sz w:val="24"/>
          <w:szCs w:val="24"/>
        </w:rPr>
        <w:t xml:space="preserve"> </w:t>
      </w:r>
      <w:r w:rsidR="00D73910" w:rsidRPr="00D6435F">
        <w:rPr>
          <w:rFonts w:ascii="Times New Roman" w:hAnsi="Times New Roman"/>
          <w:bCs/>
          <w:sz w:val="24"/>
          <w:szCs w:val="24"/>
        </w:rPr>
        <w:t xml:space="preserve">κατάτμηση </w:t>
      </w:r>
      <w:r w:rsidRPr="002B4471">
        <w:rPr>
          <w:rFonts w:ascii="Times New Roman" w:hAnsi="Times New Roman" w:cs="Times New Roman"/>
          <w:sz w:val="24"/>
          <w:szCs w:val="24"/>
        </w:rPr>
        <w:t>Σχολής ή Τμήματος.</w:t>
      </w:r>
    </w:p>
    <w:p w:rsidR="00F353CD" w:rsidRPr="0071642E" w:rsidRDefault="00F353CD" w:rsidP="0071642E">
      <w:pPr>
        <w:autoSpaceDE w:val="0"/>
        <w:autoSpaceDN w:val="0"/>
        <w:adjustRightInd w:val="0"/>
        <w:spacing w:after="0" w:line="360" w:lineRule="auto"/>
        <w:ind w:firstLine="284"/>
        <w:contextualSpacing/>
        <w:jc w:val="both"/>
        <w:rPr>
          <w:rFonts w:ascii="Times New Roman" w:hAnsi="Times New Roman"/>
          <w:bCs/>
          <w:sz w:val="24"/>
          <w:szCs w:val="24"/>
        </w:rPr>
      </w:pPr>
      <w:r w:rsidRPr="002B4471">
        <w:rPr>
          <w:rFonts w:ascii="Times New Roman" w:hAnsi="Times New Roman" w:cs="Times New Roman"/>
          <w:sz w:val="24"/>
          <w:szCs w:val="24"/>
        </w:rPr>
        <w:lastRenderedPageBreak/>
        <w:t xml:space="preserve">Στις </w:t>
      </w:r>
      <w:r w:rsidRPr="002B4471">
        <w:rPr>
          <w:rFonts w:ascii="Times New Roman" w:hAnsi="Times New Roman" w:cs="Times New Roman"/>
          <w:b/>
          <w:sz w:val="24"/>
          <w:szCs w:val="24"/>
        </w:rPr>
        <w:t>παρ. 2 και 3</w:t>
      </w:r>
      <w:r w:rsidRPr="002B4471">
        <w:rPr>
          <w:rFonts w:ascii="Times New Roman" w:hAnsi="Times New Roman" w:cs="Times New Roman"/>
          <w:sz w:val="24"/>
          <w:szCs w:val="24"/>
        </w:rPr>
        <w:t xml:space="preserve"> ορίζεται ότι </w:t>
      </w:r>
      <w:r w:rsidR="00D73910">
        <w:rPr>
          <w:rFonts w:ascii="Times New Roman" w:hAnsi="Times New Roman" w:cs="Times New Roman"/>
          <w:sz w:val="24"/>
          <w:szCs w:val="24"/>
        </w:rPr>
        <w:t xml:space="preserve">η μετονομασία, </w:t>
      </w:r>
      <w:r w:rsidR="0071642E" w:rsidRPr="00D6435F">
        <w:rPr>
          <w:rFonts w:ascii="Times New Roman" w:hAnsi="Times New Roman"/>
          <w:bCs/>
          <w:sz w:val="24"/>
          <w:szCs w:val="24"/>
        </w:rPr>
        <w:t>μεταβολή έδρας Σχολής ή Τμήματος Α.Ε.Ι</w:t>
      </w:r>
      <w:r w:rsidR="0071642E">
        <w:rPr>
          <w:rFonts w:ascii="Times New Roman" w:hAnsi="Times New Roman"/>
          <w:bCs/>
          <w:sz w:val="24"/>
          <w:szCs w:val="24"/>
        </w:rPr>
        <w:t>.</w:t>
      </w:r>
      <w:r w:rsidR="0071642E" w:rsidRPr="00D6435F">
        <w:rPr>
          <w:rFonts w:ascii="Times New Roman" w:hAnsi="Times New Roman"/>
          <w:bCs/>
          <w:sz w:val="24"/>
          <w:szCs w:val="24"/>
        </w:rPr>
        <w:t xml:space="preserve"> ή γνωστικού αντικειμένου</w:t>
      </w:r>
      <w:r w:rsidR="0071642E">
        <w:rPr>
          <w:rFonts w:ascii="Times New Roman" w:hAnsi="Times New Roman"/>
          <w:bCs/>
          <w:sz w:val="24"/>
          <w:szCs w:val="24"/>
        </w:rPr>
        <w:t xml:space="preserve"> Τμήματος </w:t>
      </w:r>
      <w:r w:rsidRPr="002B4471">
        <w:rPr>
          <w:rFonts w:ascii="Times New Roman" w:hAnsi="Times New Roman" w:cs="Times New Roman"/>
          <w:sz w:val="24"/>
          <w:szCs w:val="24"/>
        </w:rPr>
        <w:t xml:space="preserve">πραγματοποιείται με απόφαση του Υπουργού Παιδείας, Έρευνας και Θρησκευμάτων, μετά από προηγούμενη γνώμη της ΑΔΙΠ και σύμφωνη γνώμη της Συγκλήτου. </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Επίσης, στην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ορίζεται ότι </w:t>
      </w:r>
      <w:r w:rsidRPr="002B4471">
        <w:rPr>
          <w:rFonts w:ascii="Times New Roman" w:eastAsia="Times New Roman" w:hAnsi="Times New Roman" w:cs="Times New Roman"/>
          <w:sz w:val="24"/>
          <w:szCs w:val="24"/>
        </w:rPr>
        <w:t xml:space="preserve">ίδρυση, συγχώνευση, κατάτμηση ή κατάργηση Τομέων, αλλαγή της ονομασίας τους ή τροποποίηση του γνωστικού τους αντικειμένου πραγματοποιείται με </w:t>
      </w:r>
      <w:r w:rsidRPr="002B4471">
        <w:rPr>
          <w:rFonts w:ascii="Times New Roman" w:hAnsi="Times New Roman" w:cs="Times New Roman"/>
          <w:sz w:val="24"/>
          <w:szCs w:val="24"/>
        </w:rPr>
        <w:t xml:space="preserve">πράξη του Πρύτανη, μετά από απόφαση της Συγκλήτου του Ιδρύματος, ύστερα από σύμφωνη γνώμη της Συνέλευσης του οικείου Τμήματος, καθώς θεωρήθηκε ότι το σχετικό ζήτημα αποτελεί εσωτερική υπόθεση του οικείου Α.Ε.Ι..  </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Τέλος, με την </w:t>
      </w:r>
      <w:r w:rsidRPr="002B4471">
        <w:rPr>
          <w:rFonts w:ascii="Times New Roman" w:hAnsi="Times New Roman" w:cs="Times New Roman"/>
          <w:b/>
          <w:sz w:val="24"/>
          <w:szCs w:val="24"/>
        </w:rPr>
        <w:t xml:space="preserve">παρ. 5 </w:t>
      </w:r>
      <w:r w:rsidRPr="002B4471">
        <w:rPr>
          <w:rFonts w:ascii="Times New Roman" w:hAnsi="Times New Roman" w:cs="Times New Roman"/>
          <w:sz w:val="24"/>
          <w:szCs w:val="24"/>
        </w:rPr>
        <w:t xml:space="preserve">ορίζεται ότι ιδρύονται Κατευθύνσεις Προχωρημένου Εξαμήνου και </w:t>
      </w:r>
      <w:r w:rsidR="0071642E" w:rsidRPr="00D6435F">
        <w:rPr>
          <w:rFonts w:ascii="Times New Roman" w:hAnsi="Times New Roman"/>
          <w:sz w:val="24"/>
          <w:szCs w:val="24"/>
        </w:rPr>
        <w:t>καταργούνται, συγχωνεύονται ή κατατέμνονται</w:t>
      </w:r>
      <w:r w:rsidRPr="002B4471">
        <w:rPr>
          <w:rFonts w:ascii="Times New Roman" w:hAnsi="Times New Roman" w:cs="Times New Roman"/>
          <w:sz w:val="24"/>
          <w:szCs w:val="24"/>
        </w:rPr>
        <w:t xml:space="preserve"> οι Εισαγωγικές Κατευθύνσεις</w:t>
      </w:r>
      <w:r w:rsidR="0071642E">
        <w:rPr>
          <w:rFonts w:ascii="Times New Roman" w:hAnsi="Times New Roman" w:cs="Times New Roman"/>
          <w:sz w:val="24"/>
          <w:szCs w:val="24"/>
        </w:rPr>
        <w:t>, καθώς</w:t>
      </w:r>
      <w:r w:rsidRPr="002B4471">
        <w:rPr>
          <w:rFonts w:ascii="Times New Roman" w:hAnsi="Times New Roman" w:cs="Times New Roman"/>
          <w:sz w:val="24"/>
          <w:szCs w:val="24"/>
        </w:rPr>
        <w:t xml:space="preserve"> και Κατευθύνσεις Προχωρημένου Εξαμήνου σε Σχολές και Τμήματα Α.Ε.Ι., καθώς δεν είναι πλέον δυνατό να ιδρυθούν</w:t>
      </w:r>
      <w:r w:rsidR="0071642E">
        <w:rPr>
          <w:rFonts w:ascii="Times New Roman" w:hAnsi="Times New Roman" w:cs="Times New Roman"/>
          <w:sz w:val="24"/>
          <w:szCs w:val="24"/>
        </w:rPr>
        <w:t xml:space="preserve"> νέες Εισαγωγικές Κατευθύνσεις, ενώ </w:t>
      </w:r>
      <w:r w:rsidRPr="002B4471">
        <w:rPr>
          <w:rFonts w:ascii="Times New Roman" w:hAnsi="Times New Roman" w:cs="Times New Roman"/>
          <w:sz w:val="24"/>
          <w:szCs w:val="24"/>
        </w:rPr>
        <w:t>μετονομάζονται με απόφαση του Υπουργού Παιδείας, Έρευνας και Θρησκευμάτων, σύμφωνα με την παρ. 3.</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11 </w:t>
      </w:r>
    </w:p>
    <w:p w:rsidR="00F353CD" w:rsidRPr="002B4471" w:rsidRDefault="00F353CD" w:rsidP="00F353CD">
      <w:pPr>
        <w:autoSpaceDE w:val="0"/>
        <w:autoSpaceDN w:val="0"/>
        <w:adjustRightInd w:val="0"/>
        <w:spacing w:line="240" w:lineRule="auto"/>
        <w:rPr>
          <w:rFonts w:ascii="Times New Roman" w:hAnsi="Times New Roman" w:cs="Times New Roman"/>
          <w:bCs/>
          <w:sz w:val="24"/>
          <w:szCs w:val="24"/>
        </w:rPr>
      </w:pPr>
      <w:r w:rsidRPr="002B4471">
        <w:rPr>
          <w:rFonts w:ascii="Times New Roman" w:hAnsi="Times New Roman" w:cs="Times New Roman"/>
          <w:b/>
          <w:bCs/>
          <w:sz w:val="24"/>
          <w:szCs w:val="24"/>
        </w:rPr>
        <w:t>Αυτοδυναμία Τμημάτων</w:t>
      </w:r>
      <w:r w:rsidR="008B4914">
        <w:rPr>
          <w:rFonts w:ascii="Times New Roman" w:hAnsi="Times New Roman" w:cs="Times New Roman"/>
          <w:b/>
          <w:bCs/>
          <w:sz w:val="24"/>
          <w:szCs w:val="24"/>
        </w:rPr>
        <w:t xml:space="preserve"> και Σχολών</w:t>
      </w:r>
    </w:p>
    <w:p w:rsidR="00F353CD" w:rsidRPr="002B4471" w:rsidRDefault="00F353CD" w:rsidP="004403F8">
      <w:pPr>
        <w:tabs>
          <w:tab w:val="left" w:pos="284"/>
        </w:tabs>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11 ορίζεται ότι τα Τμήματα των Α.Ε.Ι. αποκτούν αυτοδυναμία υπό δύο προϋποθέσεις: όταν υπηρετούν σε αυτά οκτώ (8) καθηγητές, εκ των οποίων δύο (2) είναι πρώτης βαθμίδας ή αναπληρωτές καθηγητές και όταν έχουν εγγραφεί φοιτητές. </w:t>
      </w:r>
    </w:p>
    <w:p w:rsidR="00F353CD" w:rsidRPr="002B4471" w:rsidRDefault="00F353CD" w:rsidP="004403F8">
      <w:pPr>
        <w:tabs>
          <w:tab w:val="left" w:pos="284"/>
        </w:tabs>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0071642E">
        <w:rPr>
          <w:rFonts w:ascii="Times New Roman" w:hAnsi="Times New Roman" w:cs="Times New Roman"/>
          <w:sz w:val="24"/>
          <w:szCs w:val="24"/>
        </w:rPr>
        <w:t xml:space="preserve"> ορίζονται οι προϋποθέσεις α</w:t>
      </w:r>
      <w:r w:rsidRPr="002B4471">
        <w:rPr>
          <w:rFonts w:ascii="Times New Roman" w:hAnsi="Times New Roman" w:cs="Times New Roman"/>
          <w:sz w:val="24"/>
          <w:szCs w:val="24"/>
        </w:rPr>
        <w:t>υτοδυναμία</w:t>
      </w:r>
      <w:r w:rsidR="0071642E">
        <w:rPr>
          <w:rFonts w:ascii="Times New Roman" w:hAnsi="Times New Roman" w:cs="Times New Roman"/>
          <w:sz w:val="24"/>
          <w:szCs w:val="24"/>
        </w:rPr>
        <w:t>ς των Σχολών</w:t>
      </w:r>
      <w:r w:rsidRPr="002B4471">
        <w:rPr>
          <w:rFonts w:ascii="Times New Roman" w:hAnsi="Times New Roman" w:cs="Times New Roman"/>
          <w:sz w:val="24"/>
          <w:szCs w:val="24"/>
        </w:rPr>
        <w:t>.</w:t>
      </w:r>
    </w:p>
    <w:p w:rsidR="00F353CD" w:rsidRPr="002B4471" w:rsidRDefault="00F353CD" w:rsidP="00F353CD">
      <w:pPr>
        <w:tabs>
          <w:tab w:val="left" w:pos="284"/>
        </w:tabs>
        <w:autoSpaceDE w:val="0"/>
        <w:autoSpaceDN w:val="0"/>
        <w:adjustRightInd w:val="0"/>
        <w:spacing w:line="360" w:lineRule="auto"/>
        <w:ind w:firstLine="284"/>
        <w:rPr>
          <w:rStyle w:val="71"/>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ΚΕΦΑΛΑΙΟ Δ΄</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ΟΡΓΑΝΑ ΤΩΝ Α.Ε.Ι. ΚΑΙ ΤΩΝ ΜΟΝΑΔΩΝ ΤΟΥΣ</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12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Όργανα του Ιδρύματος</w:t>
      </w:r>
    </w:p>
    <w:p w:rsidR="00F353CD" w:rsidRPr="002B4471" w:rsidRDefault="00F353CD" w:rsidP="004403F8">
      <w:pPr>
        <w:autoSpaceDE w:val="0"/>
        <w:autoSpaceDN w:val="0"/>
        <w:adjustRightInd w:val="0"/>
        <w:spacing w:after="0" w:line="360" w:lineRule="auto"/>
        <w:ind w:firstLine="284"/>
        <w:contextualSpacing/>
        <w:jc w:val="both"/>
        <w:rPr>
          <w:rFonts w:ascii="Times New Roman" w:hAnsi="Times New Roman" w:cs="Times New Roman"/>
          <w:bCs/>
          <w:sz w:val="24"/>
          <w:szCs w:val="24"/>
        </w:rPr>
      </w:pPr>
      <w:r w:rsidRPr="002B4471">
        <w:rPr>
          <w:rFonts w:ascii="Times New Roman" w:hAnsi="Times New Roman" w:cs="Times New Roman"/>
          <w:bCs/>
          <w:sz w:val="24"/>
          <w:szCs w:val="24"/>
        </w:rPr>
        <w:t>Στο άρθρο 12 απαριθμούνται τα όργανα του Ιδρύματος</w:t>
      </w:r>
      <w:r w:rsidR="00D103E3" w:rsidRPr="002B4471">
        <w:rPr>
          <w:rFonts w:ascii="Times New Roman" w:hAnsi="Times New Roman" w:cs="Times New Roman"/>
          <w:bCs/>
          <w:sz w:val="24"/>
          <w:szCs w:val="24"/>
        </w:rPr>
        <w:t xml:space="preserve">, τα οποία είναι </w:t>
      </w:r>
      <w:r w:rsidR="00D103E3" w:rsidRPr="002B4471">
        <w:rPr>
          <w:rFonts w:ascii="Times New Roman" w:hAnsi="Times New Roman"/>
          <w:sz w:val="24"/>
          <w:szCs w:val="24"/>
        </w:rPr>
        <w:t>η Σύγκλητος, το Πρυτανικό Συμβούλιο, ο Πρύτανης και οι Αντιπρυτάνεις.</w:t>
      </w:r>
      <w:r w:rsidRPr="002B4471">
        <w:rPr>
          <w:rFonts w:ascii="Times New Roman" w:hAnsi="Times New Roman" w:cs="Times New Roman"/>
          <w:bCs/>
          <w:sz w:val="24"/>
          <w:szCs w:val="24"/>
        </w:rPr>
        <w:t>.</w:t>
      </w:r>
    </w:p>
    <w:p w:rsidR="00F353CD" w:rsidRPr="002B4471" w:rsidRDefault="00F353CD" w:rsidP="004403F8">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lastRenderedPageBreak/>
        <w:t>Μεταξύ των πολυπρόσωπων οργάνων δεν περιλαμβάνεται πια το Συμβούλιο, το οποίο καταργείται. Επίσης, με το παρόν σχέδιο νόμου επανέρχεται ο θεσμός των Αντιπρυτάνεων, καταργώντας το θεσμό των Αναπληρωτών Πρύτανη.</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r w:rsidRPr="002B4471">
        <w:rPr>
          <w:rFonts w:ascii="Times New Roman" w:hAnsi="Times New Roman" w:cs="Times New Roman"/>
          <w:bCs/>
          <w:sz w:val="24"/>
          <w:szCs w:val="24"/>
        </w:rPr>
        <w:t xml:space="preserve"> </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13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Σύγκλητος</w:t>
      </w:r>
    </w:p>
    <w:p w:rsidR="00F353CD" w:rsidRPr="002B4471" w:rsidRDefault="00F353CD" w:rsidP="004403F8">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bCs/>
          <w:sz w:val="24"/>
          <w:szCs w:val="24"/>
        </w:rPr>
        <w:t xml:space="preserve">Με τις </w:t>
      </w:r>
      <w:r w:rsidRPr="002B4471">
        <w:rPr>
          <w:rFonts w:ascii="Times New Roman" w:hAnsi="Times New Roman" w:cs="Times New Roman"/>
          <w:b/>
          <w:bCs/>
          <w:sz w:val="24"/>
          <w:szCs w:val="24"/>
        </w:rPr>
        <w:t>παρ. 1 και 2</w:t>
      </w:r>
      <w:r w:rsidRPr="002B4471">
        <w:rPr>
          <w:rFonts w:ascii="Times New Roman" w:hAnsi="Times New Roman" w:cs="Times New Roman"/>
          <w:bCs/>
          <w:sz w:val="24"/>
          <w:szCs w:val="24"/>
        </w:rPr>
        <w:t xml:space="preserve"> του άρθρου 13 ορίζεται η σύνθεση της Συγκλήτου και οι αρμοδιότητές της, επιπλέον των όσων προβλέπονται στον Οργανισμό και στον Εσωτερικό Κανονισμό του Ιδρύματος. Ενδεικτικά, μεταξύ των αρμοδιοτήτων της είναι η χάραξη της στρατηγικής για την ανάπτυξη του Ιδρύματος, έχει τη γενική εποπτεία της λειτουργίας του Α.Ε.Ι., </w:t>
      </w:r>
      <w:r w:rsidRPr="002B4471">
        <w:rPr>
          <w:rFonts w:ascii="Times New Roman" w:hAnsi="Times New Roman" w:cs="Times New Roman"/>
          <w:sz w:val="24"/>
          <w:szCs w:val="24"/>
        </w:rPr>
        <w:t xml:space="preserve">εγκρίνει τον Οργανισμό και τον Εσωτερικό Κανονισμό, τον ετήσιο τακτικό οικονομικό προϋπολογισμό, τον ετήσιο απολογισμό των δραστηριοτήτων και της εν γένει λειτουργίας του Ιδρύματος, τον Κανονισμό όλων των κύκλων σπουδών, καθώς και το περιεχόμενο των προγραμμάτων σπουδών του Ιδρύματος.  </w:t>
      </w:r>
    </w:p>
    <w:p w:rsidR="00F353CD" w:rsidRPr="002B4471" w:rsidRDefault="00F353CD" w:rsidP="004403F8">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Τέλος, 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δίνεται η δυνατότητα στα Ιδρύματα, μετά από απόφαση της Συγκλήτου, να συνάπτουν συμβάσεις μίσθωσης μεταφορικών μέσων για μεταφορά φοιτητών, συμβάσεις καθαριότητας, φύλαξης και συντήρησης των εγκαταστάσεών τους, καθώς και κάθε άλλη σύμβαση που αποβλέπει στην εξυπηρέτηση των ειδικότερων αναγκών τους, προκειμένου αυτά να αντιμετωπίσουν καθημερινά λειτουργικά τους προβλήματα με μεγαλύτερη ευελιξία. </w:t>
      </w:r>
    </w:p>
    <w:p w:rsidR="00F353CD" w:rsidRPr="002B4471" w:rsidRDefault="00F353CD" w:rsidP="00F353CD">
      <w:pPr>
        <w:autoSpaceDE w:val="0"/>
        <w:autoSpaceDN w:val="0"/>
        <w:adjustRightInd w:val="0"/>
        <w:spacing w:after="0" w:line="240" w:lineRule="auto"/>
        <w:ind w:firstLine="426"/>
        <w:rPr>
          <w:rFonts w:ascii="Times New Roman" w:hAnsi="Times New Roman" w:cs="Times New Roman"/>
          <w:bCs/>
          <w:sz w:val="24"/>
          <w:szCs w:val="24"/>
        </w:rPr>
      </w:pPr>
      <w:r w:rsidRPr="002B4471">
        <w:rPr>
          <w:rFonts w:ascii="Times New Roman" w:hAnsi="Times New Roman" w:cs="Times New Roman"/>
          <w:bCs/>
          <w:sz w:val="24"/>
          <w:szCs w:val="24"/>
          <w:u w:val="single"/>
        </w:rPr>
        <w:t xml:space="preserve"> </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Άρθρο 14</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Πρυτανικό Συμβούλιο</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bCs/>
          <w:sz w:val="24"/>
          <w:szCs w:val="24"/>
        </w:rPr>
        <w:t xml:space="preserve">Με τις </w:t>
      </w:r>
      <w:r w:rsidRPr="002B4471">
        <w:rPr>
          <w:rFonts w:ascii="Times New Roman" w:hAnsi="Times New Roman" w:cs="Times New Roman"/>
          <w:b/>
          <w:bCs/>
          <w:sz w:val="24"/>
          <w:szCs w:val="24"/>
        </w:rPr>
        <w:t>παρ. 1 και 2</w:t>
      </w:r>
      <w:r w:rsidRPr="002B4471">
        <w:rPr>
          <w:rFonts w:ascii="Times New Roman" w:hAnsi="Times New Roman" w:cs="Times New Roman"/>
          <w:bCs/>
          <w:sz w:val="24"/>
          <w:szCs w:val="24"/>
        </w:rPr>
        <w:t xml:space="preserve"> του άρθρου 14 ορίζεται η σύσταση του Πρυτανικού Συμβουλίου και οι αρμοδιότητές του, οι οποίες ενδεικτικά είναι η κ</w:t>
      </w:r>
      <w:r w:rsidRPr="002B4471">
        <w:rPr>
          <w:rFonts w:ascii="Times New Roman" w:hAnsi="Times New Roman" w:cs="Times New Roman"/>
          <w:sz w:val="24"/>
          <w:szCs w:val="24"/>
        </w:rPr>
        <w:t xml:space="preserve">ατάρτιση σχεδίου συμφωνιών προγραμματικού σχεδιασμού, σύμφωνα με το οποίο η Σύγκλητος καθορίζει τις κατευθύνσεις για την ανάπτυξη του Ιδρύματος, η εισήγηση στον Πρύτανη των σχεδίων Οργανισμού και Εσωτερικού Κανονισμού, η ευθύνη της τήρησης των νόμων, του Οργανισμού και του Εσωτερικού Κανονισμού, καθώς και η οργάνωση των διοικητικών υπηρεσιών του Ιδρύματος. </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 Στην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ορίζεται ότι όλες οι αποφάσεις του Πρυτανικού Συμβουλίου κοινοποιούνται </w:t>
      </w:r>
      <w:r w:rsidR="00C14736">
        <w:rPr>
          <w:rFonts w:ascii="Times New Roman" w:hAnsi="Times New Roman" w:cs="Times New Roman"/>
          <w:sz w:val="24"/>
          <w:szCs w:val="24"/>
        </w:rPr>
        <w:t>μέσα σε ένα (1) μήνα</w:t>
      </w:r>
      <w:r w:rsidRPr="002B4471">
        <w:rPr>
          <w:rFonts w:ascii="Times New Roman" w:hAnsi="Times New Roman" w:cs="Times New Roman"/>
          <w:sz w:val="24"/>
          <w:szCs w:val="24"/>
        </w:rPr>
        <w:t xml:space="preserve"> από τη λήψη τους στη Σύγκλητο και αναρτώνται στο διαδικτυακό τόπο του Οικείου Ιδρύματος. </w:t>
      </w:r>
      <w:r w:rsidRPr="002B4471">
        <w:rPr>
          <w:rFonts w:ascii="Times New Roman" w:hAnsi="Times New Roman" w:cs="Times New Roman"/>
          <w:bCs/>
          <w:sz w:val="24"/>
          <w:szCs w:val="24"/>
        </w:rPr>
        <w:t xml:space="preserve"> </w:t>
      </w:r>
    </w:p>
    <w:p w:rsidR="00F353CD" w:rsidRPr="002B4471" w:rsidRDefault="00F353CD" w:rsidP="00F353CD">
      <w:pPr>
        <w:autoSpaceDE w:val="0"/>
        <w:autoSpaceDN w:val="0"/>
        <w:adjustRightInd w:val="0"/>
        <w:spacing w:after="0" w:line="360" w:lineRule="auto"/>
        <w:rPr>
          <w:rFonts w:ascii="Times New Roman" w:hAnsi="Times New Roman" w:cs="Times New Roman"/>
          <w:b/>
          <w:bCs/>
          <w:color w:val="0070C0"/>
          <w:sz w:val="24"/>
          <w:szCs w:val="24"/>
        </w:rPr>
      </w:pPr>
    </w:p>
    <w:p w:rsidR="00F353CD" w:rsidRPr="002B4471" w:rsidRDefault="00F353CD" w:rsidP="00F353CD">
      <w:pPr>
        <w:autoSpaceDE w:val="0"/>
        <w:autoSpaceDN w:val="0"/>
        <w:adjustRightInd w:val="0"/>
        <w:spacing w:after="0" w:line="360" w:lineRule="auto"/>
        <w:rPr>
          <w:rFonts w:ascii="Times New Roman" w:hAnsi="Times New Roman" w:cs="Times New Roman"/>
          <w:b/>
          <w:bCs/>
          <w:color w:val="0070C0"/>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15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Πρύτανης – Αντιπρυτάνεις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15  ορίζονται οι προϋποθέσεις και τα κωλύματα για τη συμμετοχή στη διαδικασία ανάδειξης Πρύτανη και Αντιπρυτάνεων. Η θητεία τους ορίζεται για τέσσερα (4) έτη</w:t>
      </w:r>
      <w:r w:rsidR="00C14736">
        <w:rPr>
          <w:rFonts w:ascii="Times New Roman" w:hAnsi="Times New Roman" w:cs="Times New Roman"/>
          <w:bCs/>
          <w:sz w:val="24"/>
          <w:szCs w:val="24"/>
        </w:rPr>
        <w:t xml:space="preserve">. Η τετραετία της θητείας τους δεν υπολογίζεται  με βάση τη διαπιστωτική πράξη της εκλογής, αλλά σύμφωνα με το χρονικό διάστημα που ορίζεται στην προκήρυξη. </w:t>
      </w:r>
      <w:r w:rsidRPr="002B4471">
        <w:rPr>
          <w:rFonts w:ascii="Times New Roman" w:hAnsi="Times New Roman" w:cs="Times New Roman"/>
          <w:bCs/>
          <w:sz w:val="24"/>
          <w:szCs w:val="24"/>
        </w:rPr>
        <w:t>Επανέρχεται ο θεσμός των Αντιπρυτάνεων με θητεία, η οποία ακολουθεί τη θητεία του Πρύτανη. Ο τομέας ευθύνης τους και οι επιμέρους αρμοδιότητές τους καθορίζονται από τον Πρύτανη, μετά από έγκριση της Συγκλήτου.</w:t>
      </w:r>
    </w:p>
    <w:p w:rsidR="00F353CD"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7C6B8F">
        <w:rPr>
          <w:rFonts w:ascii="Times New Roman" w:hAnsi="Times New Roman" w:cs="Times New Roman"/>
          <w:bCs/>
          <w:sz w:val="24"/>
          <w:szCs w:val="24"/>
        </w:rPr>
        <w:t xml:space="preserve">Με τις </w:t>
      </w:r>
      <w:r w:rsidRPr="007C6B8F">
        <w:rPr>
          <w:rFonts w:ascii="Times New Roman" w:hAnsi="Times New Roman" w:cs="Times New Roman"/>
          <w:b/>
          <w:bCs/>
          <w:sz w:val="24"/>
          <w:szCs w:val="24"/>
        </w:rPr>
        <w:t>παρ. 2 και 3</w:t>
      </w:r>
      <w:r w:rsidRPr="007C6B8F">
        <w:rPr>
          <w:rFonts w:ascii="Times New Roman" w:hAnsi="Times New Roman" w:cs="Times New Roman"/>
          <w:bCs/>
          <w:sz w:val="24"/>
          <w:szCs w:val="24"/>
        </w:rPr>
        <w:t xml:space="preserve"> ορίζεται το εκλεκτορικό σώμα και ζητήματα που άπτονται  του υπολογισμού των </w:t>
      </w:r>
      <w:r w:rsidR="00C14736" w:rsidRPr="007C6B8F">
        <w:rPr>
          <w:rFonts w:ascii="Times New Roman" w:hAnsi="Times New Roman" w:cs="Times New Roman"/>
          <w:bCs/>
          <w:sz w:val="24"/>
          <w:szCs w:val="24"/>
        </w:rPr>
        <w:t>έ</w:t>
      </w:r>
      <w:r w:rsidRPr="007C6B8F">
        <w:rPr>
          <w:rFonts w:ascii="Times New Roman" w:hAnsi="Times New Roman" w:cs="Times New Roman"/>
          <w:bCs/>
          <w:sz w:val="24"/>
          <w:szCs w:val="24"/>
        </w:rPr>
        <w:t>γκ</w:t>
      </w:r>
      <w:r w:rsidR="00C14736" w:rsidRPr="007C6B8F">
        <w:rPr>
          <w:rFonts w:ascii="Times New Roman" w:hAnsi="Times New Roman" w:cs="Times New Roman"/>
          <w:bCs/>
          <w:sz w:val="24"/>
          <w:szCs w:val="24"/>
        </w:rPr>
        <w:t>υ</w:t>
      </w:r>
      <w:r w:rsidRPr="007C6B8F">
        <w:rPr>
          <w:rFonts w:ascii="Times New Roman" w:hAnsi="Times New Roman" w:cs="Times New Roman"/>
          <w:bCs/>
          <w:sz w:val="24"/>
          <w:szCs w:val="24"/>
        </w:rPr>
        <w:t>ρων ψήφων για την ανάδειξη Πρύτανη και Αντιπρυτάνεων</w:t>
      </w:r>
      <w:r w:rsidR="00621FFE" w:rsidRPr="007C6B8F">
        <w:rPr>
          <w:rFonts w:ascii="Times New Roman" w:hAnsi="Times New Roman" w:cs="Times New Roman"/>
          <w:bCs/>
          <w:sz w:val="24"/>
          <w:szCs w:val="24"/>
        </w:rPr>
        <w:t>, σύμφωνα με τον εξής αλγόριθμο</w:t>
      </w:r>
      <w:r w:rsidR="007C6B8F" w:rsidRPr="007C6B8F">
        <w:rPr>
          <w:rFonts w:ascii="Times New Roman" w:hAnsi="Times New Roman" w:cs="Times New Roman"/>
          <w:bCs/>
          <w:sz w:val="24"/>
          <w:szCs w:val="24"/>
        </w:rPr>
        <w:t>:</w:t>
      </w:r>
    </w:p>
    <w:p w:rsidR="007C6B8F" w:rsidRDefault="00E01DD9" w:rsidP="007C6B8F">
      <w:pPr>
        <w:autoSpaceDE w:val="0"/>
        <w:autoSpaceDN w:val="0"/>
        <w:adjustRightInd w:val="0"/>
        <w:spacing w:after="0" w:line="360" w:lineRule="auto"/>
        <w:ind w:firstLine="284"/>
        <w:jc w:val="center"/>
        <w:rPr>
          <w:rFonts w:ascii="Calibri" w:hAnsi="Calibri" w:cs="Microsoft Sans Serif"/>
        </w:rPr>
      </w:pPr>
      <w:r w:rsidRPr="007C6B8F">
        <w:rPr>
          <w:rFonts w:ascii="Calibri" w:hAnsi="Calibri" w:cs="Microsoft Sans Serif"/>
          <w:position w:val="-24"/>
        </w:rPr>
        <w:object w:dxaOrig="2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65pt;height:43.55pt" o:ole="">
            <v:imagedata r:id="rId7" o:title=""/>
          </v:shape>
          <o:OLEObject Type="Embed" ProgID="Equation.3" ShapeID="_x0000_i1025" DrawAspect="Content" ObjectID="_1562090038" r:id="rId8"/>
        </w:object>
      </w:r>
    </w:p>
    <w:p w:rsidR="00BE416A" w:rsidRPr="007C6B8F" w:rsidRDefault="00BE416A" w:rsidP="00BE416A">
      <w:pPr>
        <w:spacing w:after="0" w:line="360" w:lineRule="auto"/>
        <w:ind w:firstLine="284"/>
        <w:jc w:val="both"/>
        <w:rPr>
          <w:rFonts w:ascii="Times New Roman" w:hAnsi="Times New Roman" w:cs="Times New Roman"/>
          <w:sz w:val="24"/>
          <w:szCs w:val="24"/>
        </w:rPr>
      </w:pPr>
      <w:r w:rsidRPr="007C6B8F">
        <w:rPr>
          <w:rFonts w:ascii="Times New Roman" w:hAnsi="Times New Roman" w:cs="Times New Roman"/>
          <w:sz w:val="24"/>
          <w:szCs w:val="24"/>
        </w:rPr>
        <w:t xml:space="preserve">Για την εφαρμογή του ανωτέρω αλγορίθμου, νοείται: </w:t>
      </w:r>
    </w:p>
    <w:p w:rsidR="00BE416A" w:rsidRPr="00BE416A" w:rsidRDefault="00BE416A" w:rsidP="00BE416A">
      <w:pPr>
        <w:spacing w:after="0" w:line="360" w:lineRule="auto"/>
        <w:ind w:firstLine="284"/>
        <w:jc w:val="both"/>
        <w:rPr>
          <w:rFonts w:ascii="Times New Roman" w:eastAsia="Times New Roman" w:hAnsi="Times New Roman" w:cs="Times New Roman"/>
          <w:sz w:val="24"/>
          <w:szCs w:val="24"/>
          <w:lang w:bidi="ar-SA"/>
        </w:rPr>
      </w:pPr>
      <w:r w:rsidRPr="00BE416A">
        <w:rPr>
          <w:rFonts w:ascii="Times New Roman" w:eastAsia="Times New Roman" w:hAnsi="Times New Roman" w:cs="Times New Roman"/>
          <w:b/>
          <w:bCs/>
          <w:sz w:val="24"/>
          <w:szCs w:val="24"/>
          <w:lang w:bidi="ar-SA"/>
        </w:rPr>
        <w:t>Ψ:</w:t>
      </w:r>
      <w:r w:rsidRPr="00BE416A">
        <w:rPr>
          <w:rFonts w:ascii="Times New Roman" w:eastAsia="Times New Roman" w:hAnsi="Times New Roman" w:cs="Times New Roman"/>
          <w:sz w:val="24"/>
          <w:szCs w:val="24"/>
          <w:lang w:bidi="ar-SA"/>
        </w:rPr>
        <w:t xml:space="preserve"> Ο αριθμός των έγκυρων ψήφων που έλαβε ο κάθε υποψήφιος,</w:t>
      </w:r>
    </w:p>
    <w:p w:rsidR="00BE416A" w:rsidRDefault="00BE416A" w:rsidP="00BE416A">
      <w:pPr>
        <w:spacing w:after="0" w:line="360" w:lineRule="auto"/>
        <w:ind w:firstLine="284"/>
        <w:jc w:val="both"/>
        <w:rPr>
          <w:rFonts w:ascii="Times New Roman" w:eastAsia="Times New Roman" w:hAnsi="Times New Roman" w:cs="Times New Roman"/>
          <w:sz w:val="24"/>
          <w:szCs w:val="24"/>
          <w:lang w:bidi="ar-SA"/>
        </w:rPr>
      </w:pPr>
      <w:r w:rsidRPr="00BE416A">
        <w:rPr>
          <w:rFonts w:ascii="Times New Roman" w:eastAsia="Times New Roman" w:hAnsi="Times New Roman" w:cs="Times New Roman"/>
          <w:b/>
          <w:bCs/>
          <w:sz w:val="24"/>
          <w:szCs w:val="24"/>
          <w:lang w:bidi="ar-SA"/>
        </w:rPr>
        <w:t xml:space="preserve">Α: </w:t>
      </w:r>
      <w:r w:rsidRPr="00BE416A">
        <w:rPr>
          <w:rFonts w:ascii="Times New Roman" w:eastAsia="Times New Roman" w:hAnsi="Times New Roman" w:cs="Times New Roman"/>
          <w:sz w:val="24"/>
          <w:szCs w:val="24"/>
          <w:lang w:bidi="ar-SA"/>
        </w:rPr>
        <w:t>Ο αριθμός των έγκυρων ψήφων που έλαβε ο κάθε υποψήφιος από τα μέ</w:t>
      </w:r>
      <w:r w:rsidR="00E01DD9">
        <w:rPr>
          <w:rFonts w:ascii="Times New Roman" w:eastAsia="Times New Roman" w:hAnsi="Times New Roman" w:cs="Times New Roman"/>
          <w:sz w:val="24"/>
          <w:szCs w:val="24"/>
          <w:lang w:bidi="ar-SA"/>
        </w:rPr>
        <w:t>λη της πρώτης ομάδας εκλεκτόρων,</w:t>
      </w:r>
    </w:p>
    <w:p w:rsidR="00E01DD9" w:rsidRPr="00BE416A" w:rsidRDefault="00E01DD9" w:rsidP="00E01DD9">
      <w:pPr>
        <w:spacing w:after="0" w:line="360" w:lineRule="auto"/>
        <w:ind w:firstLine="284"/>
        <w:jc w:val="both"/>
        <w:rPr>
          <w:rFonts w:ascii="Times New Roman" w:eastAsia="Times New Roman" w:hAnsi="Times New Roman" w:cs="Times New Roman"/>
          <w:sz w:val="24"/>
          <w:szCs w:val="24"/>
          <w:lang w:bidi="ar-SA"/>
        </w:rPr>
      </w:pPr>
      <w:r w:rsidRPr="00BE416A">
        <w:rPr>
          <w:rFonts w:ascii="Times New Roman" w:eastAsia="Times New Roman" w:hAnsi="Times New Roman" w:cs="Times New Roman"/>
          <w:b/>
          <w:bCs/>
          <w:sz w:val="24"/>
          <w:szCs w:val="24"/>
          <w:lang w:bidi="ar-SA"/>
        </w:rPr>
        <w:t xml:space="preserve">Σ: </w:t>
      </w:r>
      <w:r w:rsidRPr="00BE416A">
        <w:rPr>
          <w:rFonts w:ascii="Times New Roman" w:eastAsia="Times New Roman" w:hAnsi="Times New Roman" w:cs="Times New Roman"/>
          <w:sz w:val="24"/>
          <w:szCs w:val="24"/>
          <w:lang w:bidi="ar-SA"/>
        </w:rPr>
        <w:t>Το σύνολο των μελών της δεύτερης ομάδας εκλεκτόρων</w:t>
      </w:r>
      <w:r>
        <w:rPr>
          <w:rFonts w:ascii="Times New Roman" w:eastAsia="Times New Roman" w:hAnsi="Times New Roman" w:cs="Times New Roman"/>
          <w:sz w:val="24"/>
          <w:szCs w:val="24"/>
          <w:lang w:bidi="ar-SA"/>
        </w:rPr>
        <w:t xml:space="preserve"> (ήτοι </w:t>
      </w:r>
      <w:r w:rsidR="00F61C90">
        <w:rPr>
          <w:rFonts w:ascii="Times New Roman" w:hAnsi="Times New Roman"/>
          <w:sz w:val="24"/>
          <w:szCs w:val="24"/>
        </w:rPr>
        <w:t>των μελών Δ.Ε.Π.</w:t>
      </w:r>
      <w:r>
        <w:rPr>
          <w:rFonts w:ascii="Times New Roman" w:eastAsia="Times New Roman" w:hAnsi="Times New Roman" w:cs="Times New Roman"/>
          <w:sz w:val="24"/>
          <w:szCs w:val="24"/>
          <w:lang w:bidi="ar-SA"/>
        </w:rPr>
        <w:t>).</w:t>
      </w:r>
    </w:p>
    <w:p w:rsidR="00BE416A" w:rsidRPr="00BE416A" w:rsidRDefault="00BE416A" w:rsidP="00BE416A">
      <w:pPr>
        <w:spacing w:after="0" w:line="360" w:lineRule="auto"/>
        <w:ind w:firstLine="284"/>
        <w:jc w:val="both"/>
        <w:rPr>
          <w:rFonts w:ascii="Times New Roman" w:eastAsia="Times New Roman" w:hAnsi="Times New Roman" w:cs="Times New Roman"/>
          <w:sz w:val="24"/>
          <w:szCs w:val="24"/>
          <w:lang w:bidi="ar-SA"/>
        </w:rPr>
      </w:pPr>
      <w:r w:rsidRPr="00BE416A">
        <w:rPr>
          <w:rFonts w:ascii="Times New Roman" w:eastAsia="Times New Roman" w:hAnsi="Times New Roman" w:cs="Times New Roman"/>
          <w:b/>
          <w:bCs/>
          <w:sz w:val="24"/>
          <w:szCs w:val="24"/>
          <w:lang w:bidi="ar-SA"/>
        </w:rPr>
        <w:t>Β</w:t>
      </w:r>
      <w:r w:rsidRPr="00BE416A">
        <w:rPr>
          <w:rFonts w:ascii="Times New Roman" w:eastAsia="Times New Roman" w:hAnsi="Times New Roman" w:cs="Times New Roman"/>
          <w:sz w:val="24"/>
          <w:szCs w:val="24"/>
          <w:lang w:bidi="ar-SA"/>
        </w:rPr>
        <w:t xml:space="preserve">: </w:t>
      </w:r>
      <w:r w:rsidR="00E01DD9" w:rsidRPr="00BE416A">
        <w:rPr>
          <w:rFonts w:ascii="Times New Roman" w:eastAsia="Times New Roman" w:hAnsi="Times New Roman" w:cs="Times New Roman"/>
          <w:sz w:val="24"/>
          <w:szCs w:val="24"/>
          <w:lang w:bidi="ar-SA"/>
        </w:rPr>
        <w:t xml:space="preserve">Ο αριθμός των έγκυρων ψήφων που έλαβε ο κάθε υποψήφιος </w:t>
      </w:r>
      <w:r w:rsidR="00E01DD9">
        <w:rPr>
          <w:rFonts w:ascii="Times New Roman" w:eastAsia="Times New Roman" w:hAnsi="Times New Roman" w:cs="Times New Roman"/>
          <w:sz w:val="24"/>
          <w:szCs w:val="24"/>
          <w:lang w:bidi="ar-SA"/>
        </w:rPr>
        <w:t>από τη δεύτερη ομάδα εκλεκτόρων,</w:t>
      </w:r>
    </w:p>
    <w:p w:rsidR="00BE416A" w:rsidRPr="00BE416A" w:rsidRDefault="00BE416A" w:rsidP="00BE416A">
      <w:pPr>
        <w:spacing w:after="0" w:line="360" w:lineRule="auto"/>
        <w:ind w:firstLine="284"/>
        <w:jc w:val="both"/>
        <w:rPr>
          <w:rFonts w:ascii="Times New Roman" w:eastAsia="Times New Roman" w:hAnsi="Times New Roman" w:cs="Times New Roman"/>
          <w:sz w:val="24"/>
          <w:szCs w:val="24"/>
          <w:lang w:bidi="ar-SA"/>
        </w:rPr>
      </w:pPr>
      <w:r w:rsidRPr="00BE416A">
        <w:rPr>
          <w:rFonts w:ascii="Times New Roman" w:eastAsia="Times New Roman" w:hAnsi="Times New Roman" w:cs="Times New Roman"/>
          <w:b/>
          <w:bCs/>
          <w:sz w:val="24"/>
          <w:szCs w:val="24"/>
          <w:lang w:bidi="ar-SA"/>
        </w:rPr>
        <w:t xml:space="preserve">Γ: </w:t>
      </w:r>
      <w:r w:rsidR="00E01DD9" w:rsidRPr="00BE416A">
        <w:rPr>
          <w:rFonts w:ascii="Times New Roman" w:eastAsia="Times New Roman" w:hAnsi="Times New Roman" w:cs="Times New Roman"/>
          <w:sz w:val="24"/>
          <w:szCs w:val="24"/>
          <w:lang w:bidi="ar-SA"/>
        </w:rPr>
        <w:t>Το σύνολο των μελών της δεύτερης ομάδας εκλεκτόρων</w:t>
      </w:r>
      <w:r w:rsidR="00E01DD9">
        <w:rPr>
          <w:rFonts w:ascii="Times New Roman" w:eastAsia="Times New Roman" w:hAnsi="Times New Roman" w:cs="Times New Roman"/>
          <w:sz w:val="24"/>
          <w:szCs w:val="24"/>
          <w:lang w:bidi="ar-SA"/>
        </w:rPr>
        <w:t xml:space="preserve"> (σ</w:t>
      </w:r>
      <w:r w:rsidR="00E01DD9" w:rsidRPr="00BE416A">
        <w:rPr>
          <w:rFonts w:ascii="Times New Roman" w:eastAsia="Times New Roman" w:hAnsi="Times New Roman" w:cs="Times New Roman"/>
          <w:sz w:val="24"/>
          <w:szCs w:val="24"/>
          <w:lang w:bidi="ar-SA"/>
        </w:rPr>
        <w:t xml:space="preserve">ε περίπτωση εκλογής Πρυτάνεων και Αντιπρυτάνεων είναι το σύνολο των μελών Ε.Ε.Π., Ε.ΔΙ.Π., Ε.Τ.Ε.Π. και των διοικητικών υπαλλήλων του Ιδρύματος. Σε περίπτωση εκλογής του Κοσμήτορα </w:t>
      </w:r>
      <w:r w:rsidR="00E01DD9">
        <w:rPr>
          <w:rFonts w:ascii="Times New Roman" w:eastAsia="Times New Roman" w:hAnsi="Times New Roman" w:cs="Times New Roman"/>
          <w:sz w:val="24"/>
          <w:szCs w:val="24"/>
          <w:lang w:bidi="ar-SA"/>
        </w:rPr>
        <w:t xml:space="preserve">και </w:t>
      </w:r>
      <w:r w:rsidR="00F61C90">
        <w:rPr>
          <w:rFonts w:ascii="Times New Roman" w:eastAsia="Times New Roman" w:hAnsi="Times New Roman" w:cs="Times New Roman"/>
          <w:sz w:val="24"/>
          <w:szCs w:val="24"/>
          <w:lang w:bidi="ar-SA"/>
        </w:rPr>
        <w:t xml:space="preserve">του </w:t>
      </w:r>
      <w:r w:rsidR="00E01DD9">
        <w:rPr>
          <w:rFonts w:ascii="Times New Roman" w:eastAsia="Times New Roman" w:hAnsi="Times New Roman" w:cs="Times New Roman"/>
          <w:sz w:val="24"/>
          <w:szCs w:val="24"/>
          <w:lang w:bidi="ar-SA"/>
        </w:rPr>
        <w:t xml:space="preserve">Προέδρου Τμήματος </w:t>
      </w:r>
      <w:r w:rsidR="00E01DD9" w:rsidRPr="00BE416A">
        <w:rPr>
          <w:rFonts w:ascii="Times New Roman" w:eastAsia="Times New Roman" w:hAnsi="Times New Roman" w:cs="Times New Roman"/>
          <w:sz w:val="24"/>
          <w:szCs w:val="24"/>
          <w:lang w:bidi="ar-SA"/>
        </w:rPr>
        <w:t>είναι το σύνολο των μελών Ε.Ε.Π., Ε.ΔΙ.Π. και Ε.Τ.Ε.Π. της οικείας Σχολής</w:t>
      </w:r>
      <w:r w:rsidR="00E01DD9">
        <w:rPr>
          <w:rFonts w:ascii="Times New Roman" w:eastAsia="Times New Roman" w:hAnsi="Times New Roman" w:cs="Times New Roman"/>
          <w:sz w:val="24"/>
          <w:szCs w:val="24"/>
          <w:lang w:bidi="ar-SA"/>
        </w:rPr>
        <w:t xml:space="preserve"> ή Τμήματος, αντίστοιχα</w:t>
      </w:r>
      <w:r w:rsidR="00E01DD9" w:rsidRPr="00BE416A">
        <w:rPr>
          <w:rFonts w:ascii="Times New Roman" w:eastAsia="Times New Roman" w:hAnsi="Times New Roman" w:cs="Times New Roman"/>
          <w:sz w:val="24"/>
          <w:szCs w:val="24"/>
          <w:lang w:bidi="ar-SA"/>
        </w:rPr>
        <w:t>).</w:t>
      </w:r>
    </w:p>
    <w:p w:rsidR="00251461" w:rsidRPr="00251461" w:rsidRDefault="00F353CD" w:rsidP="00275310">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lastRenderedPageBreak/>
        <w:t xml:space="preserve">Στις </w:t>
      </w:r>
      <w:r w:rsidRPr="002B4471">
        <w:rPr>
          <w:rFonts w:ascii="Times New Roman" w:hAnsi="Times New Roman" w:cs="Times New Roman"/>
          <w:b/>
          <w:bCs/>
          <w:sz w:val="24"/>
          <w:szCs w:val="24"/>
        </w:rPr>
        <w:t>παρ. 4 και 5</w:t>
      </w:r>
      <w:r w:rsidRPr="002B4471">
        <w:rPr>
          <w:rFonts w:ascii="Times New Roman" w:hAnsi="Times New Roman" w:cs="Times New Roman"/>
          <w:bCs/>
          <w:sz w:val="24"/>
          <w:szCs w:val="24"/>
        </w:rPr>
        <w:t xml:space="preserve"> προβλέπεται ο χρόνος έκδοσης της προκήρυξης για την ανάδειξη των εν λόγω μονοπρόσωπων οργάνων, καθώς και της υποβολής των αιτήσεων εκδήλωσης ενδιαφέροντος.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 Στις </w:t>
      </w:r>
      <w:r w:rsidRPr="002B4471">
        <w:rPr>
          <w:rFonts w:ascii="Times New Roman" w:hAnsi="Times New Roman" w:cs="Times New Roman"/>
          <w:b/>
          <w:bCs/>
          <w:sz w:val="24"/>
          <w:szCs w:val="24"/>
        </w:rPr>
        <w:t>παρ. 6 έως 9</w:t>
      </w:r>
      <w:r w:rsidRPr="002B4471">
        <w:rPr>
          <w:rFonts w:ascii="Times New Roman" w:hAnsi="Times New Roman" w:cs="Times New Roman"/>
          <w:bCs/>
          <w:sz w:val="24"/>
          <w:szCs w:val="24"/>
        </w:rPr>
        <w:t xml:space="preserve"> αναλύεται η εκλογική διαδικασία που πρέπει να ακολουθηθεί για την ανάδειξη Πρύτανη και Αντιπρυτάνεων, με ξεχωριστά ψηφοδέλτια. Οι εκλογές γίνονται με κάλπη, ενώ χρησιμοποιείται η ηλεκτρονική ψήφος σε περίπτωση άγονης εκλογικής διαδικασίας για άλλους λόγους πλην της ισοψηφίας ή της μη επίτευξης απόλυτης πλειοψηφίας.</w:t>
      </w:r>
      <w:r w:rsidRPr="002B4471" w:rsidDel="00787550">
        <w:rPr>
          <w:rFonts w:ascii="Times New Roman" w:hAnsi="Times New Roman" w:cs="Times New Roman"/>
          <w:bCs/>
          <w:sz w:val="24"/>
          <w:szCs w:val="24"/>
        </w:rPr>
        <w:t xml:space="preserve"> </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10</w:t>
      </w:r>
      <w:r w:rsidRPr="002B4471">
        <w:rPr>
          <w:rFonts w:ascii="Times New Roman" w:hAnsi="Times New Roman" w:cs="Times New Roman"/>
          <w:bCs/>
          <w:sz w:val="24"/>
          <w:szCs w:val="24"/>
        </w:rPr>
        <w:t xml:space="preserve"> προβλέπεται η έκδοση διαπιστωτικής πράξης για την εκλογή του Πρύτανη και των Αντιπρυτάνεων από τον Υπουργό Παιδείας, Έρευνας και Θρησκευμάτων.</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11</w:t>
      </w:r>
      <w:r w:rsidRPr="002B4471">
        <w:rPr>
          <w:rFonts w:ascii="Times New Roman" w:hAnsi="Times New Roman" w:cs="Times New Roman"/>
          <w:bCs/>
          <w:sz w:val="24"/>
          <w:szCs w:val="24"/>
        </w:rPr>
        <w:t xml:space="preserve"> προβλέπεται ότι ο Πρύτανης και οι Αντιπρυτάνει</w:t>
      </w:r>
      <w:r w:rsidR="00C14736">
        <w:rPr>
          <w:rFonts w:ascii="Times New Roman" w:hAnsi="Times New Roman" w:cs="Times New Roman"/>
          <w:bCs/>
          <w:sz w:val="24"/>
          <w:szCs w:val="24"/>
        </w:rPr>
        <w:t>ς μπορούν παράλληλα με το αξίωμά</w:t>
      </w:r>
      <w:r w:rsidRPr="002B4471">
        <w:rPr>
          <w:rFonts w:ascii="Times New Roman" w:hAnsi="Times New Roman" w:cs="Times New Roman"/>
          <w:bCs/>
          <w:sz w:val="24"/>
          <w:szCs w:val="24"/>
        </w:rPr>
        <w:t xml:space="preserve"> τους να κατέχουν μόνο τις θέσεις Διευθυντή Π.Μ.Σ., Εργαστηρίου, Κλινικής ή Μουσείου, καθώς και το ασυμβίβαστο με κάθε άλλη επαγγελματική ενασχόληση.</w:t>
      </w:r>
      <w:r w:rsidRPr="002B4471">
        <w:rPr>
          <w:rFonts w:ascii="Times New Roman" w:hAnsi="Times New Roman" w:cs="Times New Roman"/>
          <w:sz w:val="24"/>
          <w:szCs w:val="24"/>
        </w:rPr>
        <w:t xml:space="preserve"> </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Στις </w:t>
      </w:r>
      <w:r w:rsidRPr="002B4471">
        <w:rPr>
          <w:rFonts w:ascii="Times New Roman" w:hAnsi="Times New Roman" w:cs="Times New Roman"/>
          <w:b/>
          <w:bCs/>
          <w:sz w:val="24"/>
          <w:szCs w:val="24"/>
        </w:rPr>
        <w:t>παρ. 12, 13 και 14</w:t>
      </w:r>
      <w:r w:rsidRPr="002B4471">
        <w:rPr>
          <w:rFonts w:ascii="Times New Roman" w:hAnsi="Times New Roman" w:cs="Times New Roman"/>
          <w:bCs/>
          <w:sz w:val="24"/>
          <w:szCs w:val="24"/>
        </w:rPr>
        <w:t xml:space="preserve"> προβλέπεται ο τρόπος αντιμετώπισης ζητημάτων που ανακύπτουν σε περίπτωση που παραιτηθεί, εκλείψει για οποιονδήποτε λόγο ή ακυρωθεί η εκλογή Πρύτανη ή Αντιπρύτανη.</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Τέλος, στην </w:t>
      </w:r>
      <w:r w:rsidRPr="002B4471">
        <w:rPr>
          <w:rFonts w:ascii="Times New Roman" w:hAnsi="Times New Roman" w:cs="Times New Roman"/>
          <w:b/>
          <w:bCs/>
          <w:sz w:val="24"/>
          <w:szCs w:val="24"/>
        </w:rPr>
        <w:t>παρ. 15</w:t>
      </w:r>
      <w:r w:rsidRPr="002B4471">
        <w:rPr>
          <w:rFonts w:ascii="Times New Roman" w:hAnsi="Times New Roman" w:cs="Times New Roman"/>
          <w:bCs/>
          <w:sz w:val="24"/>
          <w:szCs w:val="24"/>
        </w:rPr>
        <w:t xml:space="preserve"> ορίζονται οι αρμοδιότητες του Πρύτανη, όπως ενδεικτικά: προΐσταται του Ιδρύματος, έχει την ευθύνη για την εύρυθμη λειτουργία των υπηρεσιών, εκπροσωπεί το Ίδρυμα δικαστικώς και εξωδίκως, συγκαλεί την Σύγκλητο, το Πρυτανικό Συμβούλιο και οποιοδήποτε συλλογικό όργανο, μετέχει στις συνεδριάσεις όλων των συλλογικών οργάνων και είναι υπεύθυνος για την προστασία και ασφάλεια του προσωπικού και της περιουσίας του Ιδρύματος.  </w:t>
      </w:r>
    </w:p>
    <w:p w:rsidR="00F353CD" w:rsidRPr="002B4471" w:rsidRDefault="00F353CD" w:rsidP="00F353CD">
      <w:pPr>
        <w:autoSpaceDE w:val="0"/>
        <w:autoSpaceDN w:val="0"/>
        <w:adjustRightInd w:val="0"/>
        <w:spacing w:after="0" w:line="36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16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Όργανα της Σχολής</w:t>
      </w:r>
    </w:p>
    <w:p w:rsidR="00C14736" w:rsidRPr="00D6435F" w:rsidRDefault="00F353CD" w:rsidP="00C1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2B4471">
        <w:rPr>
          <w:rFonts w:ascii="Times New Roman" w:hAnsi="Times New Roman" w:cs="Times New Roman"/>
          <w:bCs/>
          <w:sz w:val="24"/>
          <w:szCs w:val="24"/>
        </w:rPr>
        <w:t xml:space="preserve">Η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16</w:t>
      </w:r>
      <w:r w:rsidR="00C14736">
        <w:rPr>
          <w:rFonts w:ascii="Times New Roman" w:hAnsi="Times New Roman" w:cs="Times New Roman"/>
          <w:bCs/>
          <w:sz w:val="24"/>
          <w:szCs w:val="24"/>
        </w:rPr>
        <w:t xml:space="preserve"> απαριθμεί τα όργανα της Σχολής, τα οποία είναι</w:t>
      </w:r>
      <w:r w:rsidRPr="002B4471">
        <w:rPr>
          <w:rFonts w:ascii="Times New Roman" w:hAnsi="Times New Roman" w:cs="Times New Roman"/>
          <w:bCs/>
          <w:sz w:val="24"/>
          <w:szCs w:val="24"/>
        </w:rPr>
        <w:t xml:space="preserve"> </w:t>
      </w:r>
      <w:r w:rsidR="00C14736" w:rsidRPr="00D6435F">
        <w:rPr>
          <w:rFonts w:ascii="Times New Roman" w:hAnsi="Times New Roman"/>
          <w:sz w:val="24"/>
          <w:szCs w:val="24"/>
        </w:rPr>
        <w:t>η Γενική Συνέλευση,</w:t>
      </w:r>
      <w:r w:rsidR="00C14736">
        <w:rPr>
          <w:rFonts w:ascii="Times New Roman" w:hAnsi="Times New Roman"/>
          <w:sz w:val="24"/>
          <w:szCs w:val="24"/>
        </w:rPr>
        <w:t xml:space="preserve"> η Κοσμητεία και </w:t>
      </w:r>
      <w:r w:rsidR="00C14736" w:rsidRPr="00D6435F">
        <w:rPr>
          <w:rFonts w:ascii="Times New Roman" w:hAnsi="Times New Roman"/>
          <w:sz w:val="24"/>
          <w:szCs w:val="24"/>
        </w:rPr>
        <w:t>ο Κοσμήτορας.</w:t>
      </w:r>
    </w:p>
    <w:p w:rsidR="00F353CD" w:rsidRPr="002B4471" w:rsidRDefault="00F353CD" w:rsidP="00C14736">
      <w:pPr>
        <w:autoSpaceDE w:val="0"/>
        <w:autoSpaceDN w:val="0"/>
        <w:adjustRightInd w:val="0"/>
        <w:spacing w:after="0" w:line="360" w:lineRule="auto"/>
        <w:ind w:firstLine="284"/>
        <w:jc w:val="both"/>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17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Γενική Συνέλευση Σχολής</w:t>
      </w:r>
    </w:p>
    <w:p w:rsidR="00F353CD" w:rsidRPr="002B4471" w:rsidRDefault="00F353CD" w:rsidP="004403F8">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Στήν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17 καθορίζεται η σύνθεση της Γενικής Συνέλευσης της Σχολής, ενώ στην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w:t>
      </w:r>
      <w:r w:rsidR="00621FFE">
        <w:rPr>
          <w:rFonts w:ascii="Times New Roman" w:hAnsi="Times New Roman" w:cs="Times New Roman"/>
          <w:sz w:val="24"/>
          <w:szCs w:val="24"/>
        </w:rPr>
        <w:t>προβλέπεται το τεκμήριο αρμοδιότητας σε θέματα που αφορούν στη Σχολή</w:t>
      </w:r>
      <w:r w:rsidRPr="002B4471">
        <w:rPr>
          <w:rFonts w:ascii="Times New Roman" w:hAnsi="Times New Roman" w:cs="Times New Roman"/>
          <w:sz w:val="24"/>
          <w:szCs w:val="24"/>
        </w:rPr>
        <w:t>.</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18 </w:t>
      </w:r>
    </w:p>
    <w:p w:rsidR="00F353CD" w:rsidRPr="002B4471" w:rsidRDefault="00F353CD" w:rsidP="00F353CD">
      <w:pPr>
        <w:autoSpaceDE w:val="0"/>
        <w:autoSpaceDN w:val="0"/>
        <w:adjustRightInd w:val="0"/>
        <w:spacing w:line="240" w:lineRule="auto"/>
        <w:rPr>
          <w:rFonts w:ascii="Times New Roman" w:hAnsi="Times New Roman" w:cs="Times New Roman"/>
          <w:b/>
          <w:sz w:val="24"/>
          <w:szCs w:val="24"/>
        </w:rPr>
      </w:pPr>
      <w:r w:rsidRPr="002B4471">
        <w:rPr>
          <w:rFonts w:ascii="Times New Roman" w:hAnsi="Times New Roman" w:cs="Times New Roman"/>
          <w:b/>
          <w:sz w:val="24"/>
          <w:szCs w:val="24"/>
        </w:rPr>
        <w:t>Κοσμητεία</w:t>
      </w:r>
    </w:p>
    <w:p w:rsidR="00F353CD" w:rsidRPr="002B4471" w:rsidRDefault="00F353CD" w:rsidP="00F353CD">
      <w:pPr>
        <w:autoSpaceDE w:val="0"/>
        <w:autoSpaceDN w:val="0"/>
        <w:adjustRightInd w:val="0"/>
        <w:spacing w:after="0" w:line="360" w:lineRule="auto"/>
        <w:ind w:firstLine="284"/>
        <w:rPr>
          <w:rFonts w:ascii="Times New Roman" w:hAnsi="Times New Roman" w:cs="Times New Roman"/>
          <w:sz w:val="24"/>
          <w:szCs w:val="24"/>
        </w:rPr>
      </w:pPr>
      <w:r w:rsidRPr="002B4471">
        <w:rPr>
          <w:rFonts w:ascii="Times New Roman" w:hAnsi="Times New Roman" w:cs="Times New Roman"/>
          <w:sz w:val="24"/>
          <w:szCs w:val="24"/>
        </w:rPr>
        <w:t xml:space="preserve">Στις </w:t>
      </w:r>
      <w:r w:rsidRPr="002B4471">
        <w:rPr>
          <w:rFonts w:ascii="Times New Roman" w:hAnsi="Times New Roman" w:cs="Times New Roman"/>
          <w:b/>
          <w:sz w:val="24"/>
          <w:szCs w:val="24"/>
        </w:rPr>
        <w:t>παρ. 1 και 2</w:t>
      </w:r>
      <w:r w:rsidRPr="002B4471">
        <w:rPr>
          <w:rFonts w:ascii="Times New Roman" w:hAnsi="Times New Roman" w:cs="Times New Roman"/>
          <w:sz w:val="24"/>
          <w:szCs w:val="24"/>
        </w:rPr>
        <w:t xml:space="preserve"> καθορίζεται η σύνθεση της Κοσμητείας γενικά και σε περίπτωση που η Σχολή λειτουργεί ως Μονοτμηματική.</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i/>
          <w:color w:val="FF0000"/>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απαριθμούνται οι αρμοδιότητες της Κοσμητείας, οι οποίες ενδεικτικά είναι η γενική εποπτεία της λειτουργίας της Σχολής και των Τμημάτων της, η κατανομή των κονδυλίων του τακτικού προϋπολογισμού στα Τμήματα και η πρόταση προς τη Σύγκλητο δημιουργίας νέων θέσεων καθηγητών μετά από εισήγηση των Συνελεύσεων των οικείων Τμημάτων.</w:t>
      </w:r>
      <w:r w:rsidRPr="002B4471" w:rsidDel="00093E2D">
        <w:rPr>
          <w:rFonts w:ascii="Times New Roman" w:hAnsi="Times New Roman" w:cs="Times New Roman"/>
          <w:sz w:val="24"/>
          <w:szCs w:val="24"/>
        </w:rPr>
        <w:t xml:space="preserve"> </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19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Κοσμήτορας</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19 ορίζονται οι προϋποθέσεις και τα κωλύματα  συμμετοχής στη διαδικασία ανάδειξης Κοσμήτορα.</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τις </w:t>
      </w:r>
      <w:r w:rsidRPr="002B4471">
        <w:rPr>
          <w:rFonts w:ascii="Times New Roman" w:hAnsi="Times New Roman" w:cs="Times New Roman"/>
          <w:b/>
          <w:bCs/>
          <w:sz w:val="24"/>
          <w:szCs w:val="24"/>
        </w:rPr>
        <w:t>παρ. 2, 3 και 4</w:t>
      </w:r>
      <w:r w:rsidRPr="002B4471">
        <w:rPr>
          <w:rFonts w:ascii="Times New Roman" w:hAnsi="Times New Roman" w:cs="Times New Roman"/>
          <w:bCs/>
          <w:sz w:val="24"/>
          <w:szCs w:val="24"/>
        </w:rPr>
        <w:t xml:space="preserve"> ορίζεται το εκλεκτορικό σώμα, το αρμόδιο όργανο για την έκδοση προκήρυξης και η υποβολή των αιτήσεων εκδήλωσης ενδιαφέροντος για την ανάδειξη Κοσμήτορα</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Στις </w:t>
      </w:r>
      <w:r w:rsidRPr="002B4471">
        <w:rPr>
          <w:rFonts w:ascii="Times New Roman" w:hAnsi="Times New Roman" w:cs="Times New Roman"/>
          <w:b/>
          <w:bCs/>
          <w:sz w:val="24"/>
          <w:szCs w:val="24"/>
        </w:rPr>
        <w:t>παρ. 5 έως 7</w:t>
      </w:r>
      <w:r w:rsidRPr="002B4471">
        <w:rPr>
          <w:rFonts w:ascii="Times New Roman" w:hAnsi="Times New Roman" w:cs="Times New Roman"/>
          <w:bCs/>
          <w:sz w:val="24"/>
          <w:szCs w:val="24"/>
        </w:rPr>
        <w:t xml:space="preserve"> αναλύεται η εκλογική διαδικασία που πρέπει να ακολουθηθεί για την ανάδειξη Κοσμήτορα, </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8</w:t>
      </w:r>
      <w:r w:rsidRPr="002B4471">
        <w:rPr>
          <w:rFonts w:ascii="Times New Roman" w:hAnsi="Times New Roman" w:cs="Times New Roman"/>
          <w:bCs/>
          <w:sz w:val="24"/>
          <w:szCs w:val="24"/>
        </w:rPr>
        <w:t xml:space="preserve"> προβλέπεται ότι ο Κοσμήτορας μπορεί παράλληλα με το αξίωμά του να κατέχει μόνο τις θέσεις Διευθυντή Π.Μ.Σ., Εργαστηρίου, Κλινικής ή Μουσείου, καθώς </w:t>
      </w:r>
      <w:r w:rsidRPr="002B4471">
        <w:rPr>
          <w:rFonts w:ascii="Times New Roman" w:hAnsi="Times New Roman" w:cs="Times New Roman"/>
          <w:sz w:val="24"/>
          <w:szCs w:val="24"/>
        </w:rPr>
        <w:t>και το ασυμβίβαστο</w:t>
      </w:r>
      <w:r w:rsidRPr="002B4471">
        <w:rPr>
          <w:rFonts w:ascii="Times New Roman" w:hAnsi="Times New Roman" w:cs="Times New Roman"/>
          <w:bCs/>
          <w:sz w:val="24"/>
          <w:szCs w:val="24"/>
        </w:rPr>
        <w:t xml:space="preserve"> με κάθε άλλη επαγγελματική ενασχόληση</w:t>
      </w:r>
      <w:r w:rsidRPr="002B4471">
        <w:rPr>
          <w:rFonts w:ascii="Times New Roman" w:hAnsi="Times New Roman" w:cs="Times New Roman"/>
          <w:sz w:val="24"/>
          <w:szCs w:val="24"/>
        </w:rPr>
        <w:t xml:space="preserve">. </w:t>
      </w:r>
    </w:p>
    <w:p w:rsidR="00F353CD" w:rsidRPr="002B4471" w:rsidRDefault="00F353CD" w:rsidP="0062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bCs/>
          <w:sz w:val="24"/>
          <w:szCs w:val="24"/>
        </w:rPr>
        <w:t xml:space="preserve">Στις </w:t>
      </w:r>
      <w:r w:rsidRPr="002B4471">
        <w:rPr>
          <w:rFonts w:ascii="Times New Roman" w:hAnsi="Times New Roman" w:cs="Times New Roman"/>
          <w:b/>
          <w:bCs/>
          <w:sz w:val="24"/>
          <w:szCs w:val="24"/>
        </w:rPr>
        <w:t>παρ. 9 και 10</w:t>
      </w:r>
      <w:r w:rsidRPr="002B4471">
        <w:rPr>
          <w:rFonts w:ascii="Times New Roman" w:hAnsi="Times New Roman" w:cs="Times New Roman"/>
          <w:bCs/>
          <w:sz w:val="24"/>
          <w:szCs w:val="24"/>
        </w:rPr>
        <w:t xml:space="preserve"> προβλέπεται ο τρόπος αντιμετώπισης ζητημάτων που ανακύπτουν σε περίπτωση που απουσιάζει, κωλύεται προσωρινά, παραιτηθεί εκλείψει για οποιονδήποτε λόγο ή ακυρωθεί η εκλογή του Κοσμήτορα, καθώς και η έκδοση διαπιστωτικής πράξης από τον Πρύτανη, η οποία </w:t>
      </w:r>
      <w:r w:rsidRPr="002B4471">
        <w:rPr>
          <w:rFonts w:ascii="Times New Roman" w:hAnsi="Times New Roman" w:cs="Times New Roman"/>
          <w:sz w:val="24"/>
          <w:szCs w:val="24"/>
        </w:rPr>
        <w:t xml:space="preserve">δημοσιεύεται στην Εφημερίδα της Κυβερνήσεως. </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cs="Times New Roman"/>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11</w:t>
      </w:r>
      <w:r w:rsidRPr="002B4471">
        <w:rPr>
          <w:rFonts w:ascii="Times New Roman" w:hAnsi="Times New Roman" w:cs="Times New Roman"/>
          <w:bCs/>
          <w:sz w:val="24"/>
          <w:szCs w:val="24"/>
        </w:rPr>
        <w:t xml:space="preserve"> ορίζονται οι αρμοδιότητες του Κοσμήτορα. </w:t>
      </w:r>
    </w:p>
    <w:p w:rsidR="00F353CD" w:rsidRPr="002B4471" w:rsidRDefault="00F353CD" w:rsidP="0062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bCs/>
          <w:sz w:val="24"/>
          <w:szCs w:val="24"/>
        </w:rPr>
        <w:lastRenderedPageBreak/>
        <w:t xml:space="preserve">Τέλος, στην </w:t>
      </w:r>
      <w:r w:rsidRPr="002B4471">
        <w:rPr>
          <w:rFonts w:ascii="Times New Roman" w:hAnsi="Times New Roman" w:cs="Times New Roman"/>
          <w:b/>
          <w:bCs/>
          <w:sz w:val="24"/>
          <w:szCs w:val="24"/>
        </w:rPr>
        <w:t>παρ. 12</w:t>
      </w:r>
      <w:r w:rsidRPr="002B4471">
        <w:rPr>
          <w:rFonts w:ascii="Times New Roman" w:hAnsi="Times New Roman" w:cs="Times New Roman"/>
          <w:bCs/>
          <w:sz w:val="24"/>
          <w:szCs w:val="24"/>
        </w:rPr>
        <w:t xml:space="preserve"> προβλέπεται ότι ο ίδιος ο Κοσμήτορας συντάσσει ετησίως έκθεση απολογισμού του έργου του, την οποία εγκρίνει η</w:t>
      </w:r>
      <w:r w:rsidRPr="002B4471">
        <w:rPr>
          <w:rFonts w:ascii="Times New Roman" w:hAnsi="Times New Roman" w:cs="Times New Roman"/>
          <w:sz w:val="24"/>
          <w:szCs w:val="24"/>
        </w:rPr>
        <w:t xml:space="preserve"> Γενική Συνέλευση της Σχολής.</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20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Όργανα του Τμήματος </w:t>
      </w:r>
    </w:p>
    <w:p w:rsidR="00F353CD" w:rsidRPr="002B4471" w:rsidRDefault="00F353CD" w:rsidP="00621FFE">
      <w:pPr>
        <w:autoSpaceDE w:val="0"/>
        <w:autoSpaceDN w:val="0"/>
        <w:adjustRightInd w:val="0"/>
        <w:spacing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Στο </w:t>
      </w:r>
      <w:r w:rsidRPr="00346D56">
        <w:rPr>
          <w:rFonts w:ascii="Times New Roman" w:hAnsi="Times New Roman" w:cs="Times New Roman"/>
          <w:b/>
          <w:bCs/>
          <w:sz w:val="24"/>
          <w:szCs w:val="24"/>
        </w:rPr>
        <w:t>άρθρο 20</w:t>
      </w:r>
      <w:r w:rsidRPr="002B4471">
        <w:rPr>
          <w:rFonts w:ascii="Times New Roman" w:hAnsi="Times New Roman" w:cs="Times New Roman"/>
          <w:bCs/>
          <w:sz w:val="24"/>
          <w:szCs w:val="24"/>
        </w:rPr>
        <w:t xml:space="preserve"> απαριθμούνται τα όργανα του Τμήματος, τα οποία είναι η Συνέλευση του Τμήματος, το Διοικητικό Συμβούλιο και ο Πρόεδρος</w:t>
      </w:r>
      <w:r w:rsidR="00346D56">
        <w:rPr>
          <w:rFonts w:ascii="Times New Roman" w:hAnsi="Times New Roman" w:cs="Times New Roman"/>
          <w:bCs/>
          <w:sz w:val="24"/>
          <w:szCs w:val="24"/>
        </w:rPr>
        <w:t xml:space="preserve"> του Τμήματος</w:t>
      </w:r>
      <w:r w:rsidRPr="002B4471">
        <w:rPr>
          <w:rFonts w:ascii="Times New Roman" w:hAnsi="Times New Roman" w:cs="Times New Roman"/>
          <w:bCs/>
          <w:sz w:val="24"/>
          <w:szCs w:val="24"/>
        </w:rPr>
        <w:t>.</w:t>
      </w:r>
    </w:p>
    <w:p w:rsidR="00F353CD" w:rsidRPr="002B4471" w:rsidRDefault="00F353CD" w:rsidP="00F353CD">
      <w:pPr>
        <w:autoSpaceDE w:val="0"/>
        <w:autoSpaceDN w:val="0"/>
        <w:adjustRightInd w:val="0"/>
        <w:spacing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21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Συνέλευση Τμήματος</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21 καθορίζεται η σύνθεση της Συνέλευσης Τμήματος</w:t>
      </w:r>
      <w:r w:rsidRPr="002B4471">
        <w:rPr>
          <w:rFonts w:ascii="Times New Roman" w:hAnsi="Times New Roman" w:cs="Times New Roman"/>
          <w:sz w:val="24"/>
          <w:szCs w:val="24"/>
        </w:rPr>
        <w:t>.</w:t>
      </w:r>
    </w:p>
    <w:p w:rsidR="00F353CD" w:rsidRPr="002B4471" w:rsidRDefault="00F353CD" w:rsidP="00621FF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2</w:t>
      </w:r>
      <w:r w:rsidRPr="002B4471">
        <w:rPr>
          <w:rFonts w:ascii="Times New Roman" w:hAnsi="Times New Roman" w:cs="Times New Roman"/>
          <w:bCs/>
          <w:sz w:val="24"/>
          <w:szCs w:val="24"/>
        </w:rPr>
        <w:t xml:space="preserve"> απαριθμούνται οι αρμοδιότητες της Συνέλευσης Τμήματος, όπως ενδεικτικά είναι ο καθορισμός του γνωστικού αντικειμένου κάθε Τομέα, ο ορισμός Διευθυντή Τομέα όταν δεν υπάρ</w:t>
      </w:r>
      <w:r w:rsidR="00621FFE">
        <w:rPr>
          <w:rFonts w:ascii="Times New Roman" w:hAnsi="Times New Roman" w:cs="Times New Roman"/>
          <w:bCs/>
          <w:sz w:val="24"/>
          <w:szCs w:val="24"/>
        </w:rPr>
        <w:t>χουν υποψηφιότητες, η κατάρτιση</w:t>
      </w:r>
      <w:r w:rsidRPr="002B4471">
        <w:rPr>
          <w:rFonts w:ascii="Times New Roman" w:hAnsi="Times New Roman" w:cs="Times New Roman"/>
          <w:bCs/>
          <w:sz w:val="24"/>
          <w:szCs w:val="24"/>
        </w:rPr>
        <w:t xml:space="preserve">, η αναθεώρηση ή η κατάργηση των προγραμμάτων σπουδών του Τμήματος και η κατανομή του διδακτικού έργου. </w:t>
      </w:r>
    </w:p>
    <w:p w:rsidR="00F353CD" w:rsidRPr="002B4471" w:rsidRDefault="00F353CD" w:rsidP="00F353CD">
      <w:pPr>
        <w:autoSpaceDE w:val="0"/>
        <w:autoSpaceDN w:val="0"/>
        <w:adjustRightInd w:val="0"/>
        <w:spacing w:after="0" w:line="240" w:lineRule="auto"/>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 xml:space="preserve">Άρθρο 22 </w:t>
      </w:r>
    </w:p>
    <w:p w:rsidR="00F353CD" w:rsidRPr="002B4471" w:rsidRDefault="00F353CD" w:rsidP="00F353CD">
      <w:pPr>
        <w:autoSpaceDE w:val="0"/>
        <w:autoSpaceDN w:val="0"/>
        <w:adjustRightInd w:val="0"/>
        <w:spacing w:line="240" w:lineRule="auto"/>
        <w:rPr>
          <w:rFonts w:ascii="Times New Roman" w:hAnsi="Times New Roman" w:cs="Times New Roman"/>
          <w:b/>
          <w:bCs/>
          <w:sz w:val="24"/>
          <w:szCs w:val="24"/>
        </w:rPr>
      </w:pPr>
      <w:r w:rsidRPr="002B4471">
        <w:rPr>
          <w:rFonts w:ascii="Times New Roman" w:hAnsi="Times New Roman" w:cs="Times New Roman"/>
          <w:b/>
          <w:bCs/>
          <w:sz w:val="24"/>
          <w:szCs w:val="24"/>
        </w:rPr>
        <w:t>Διοικητικό Συμβούλιο</w:t>
      </w:r>
    </w:p>
    <w:p w:rsidR="00F353CD" w:rsidRPr="002B4471" w:rsidRDefault="00F353CD" w:rsidP="00F353CD">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22 ορίζεται ότι το Διοικητικό Συμβούλιο λειτουργεί σύμφωνα με τα οριζόμενα στον Εσωτερικό Κανονισμό. Σε περίπτωση που στον Εσωτερικό Κανονισμό δεν προβλεφθεί η λειτουργία του, τότε τις αρμοδιότητες αυτές ασκεί η Συνέλευση του Τμήματος.</w:t>
      </w:r>
    </w:p>
    <w:p w:rsidR="00F353CD" w:rsidRPr="002B4471" w:rsidRDefault="00F353CD" w:rsidP="00F353CD">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ορίζεται η σύνθεση του Διοικητικού Συμβουλίου σε περίπτωση που προβλεφθεί η λειτουργία του στον Εσωτερικό Κανονισμό του Ιδρύματος.</w:t>
      </w:r>
    </w:p>
    <w:p w:rsidR="00F353CD" w:rsidRPr="002B4471" w:rsidRDefault="00F353CD" w:rsidP="00F353CD">
      <w:pPr>
        <w:pStyle w:val="-HTML"/>
        <w:spacing w:line="360" w:lineRule="auto"/>
        <w:ind w:firstLine="425"/>
        <w:jc w:val="both"/>
        <w:rPr>
          <w:rFonts w:ascii="Times New Roman" w:hAnsi="Times New Roman" w:cs="Times New Roman"/>
          <w:bCs/>
          <w:color w:val="FF0000"/>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ορίζεται ότι αρμοδιότητα του Διοικητικού Συμβουλίου είναι η εισήγηση στη Συνέλευση του Τμήματος ζητημάτων αρμοδιότητας του, σε περίπτωση που προβλεφθεί η λειτουργία του στον Εσωτερικό Κανονισμό του Ιδρύματος.</w:t>
      </w:r>
      <w:r w:rsidR="00621FFE">
        <w:rPr>
          <w:rFonts w:ascii="Times New Roman" w:hAnsi="Times New Roman" w:cs="Times New Roman"/>
          <w:sz w:val="24"/>
          <w:szCs w:val="24"/>
        </w:rPr>
        <w:t xml:space="preserve"> Επιπλέον το </w:t>
      </w:r>
      <w:r w:rsidR="00621FFE" w:rsidRPr="002B4471">
        <w:rPr>
          <w:rFonts w:ascii="Times New Roman" w:hAnsi="Times New Roman" w:cs="Times New Roman"/>
          <w:sz w:val="24"/>
          <w:szCs w:val="24"/>
        </w:rPr>
        <w:t>Διοικητικ</w:t>
      </w:r>
      <w:r w:rsidR="00621FFE">
        <w:rPr>
          <w:rFonts w:ascii="Times New Roman" w:hAnsi="Times New Roman" w:cs="Times New Roman"/>
          <w:sz w:val="24"/>
          <w:szCs w:val="24"/>
        </w:rPr>
        <w:t>ό</w:t>
      </w:r>
      <w:r w:rsidR="00621FFE" w:rsidRPr="002B4471">
        <w:rPr>
          <w:rFonts w:ascii="Times New Roman" w:hAnsi="Times New Roman" w:cs="Times New Roman"/>
          <w:sz w:val="24"/>
          <w:szCs w:val="24"/>
        </w:rPr>
        <w:t xml:space="preserve"> Συμβο</w:t>
      </w:r>
      <w:r w:rsidR="00621FFE">
        <w:rPr>
          <w:rFonts w:ascii="Times New Roman" w:hAnsi="Times New Roman" w:cs="Times New Roman"/>
          <w:sz w:val="24"/>
          <w:szCs w:val="24"/>
        </w:rPr>
        <w:t>ύ</w:t>
      </w:r>
      <w:r w:rsidR="00621FFE" w:rsidRPr="002B4471">
        <w:rPr>
          <w:rFonts w:ascii="Times New Roman" w:hAnsi="Times New Roman" w:cs="Times New Roman"/>
          <w:sz w:val="24"/>
          <w:szCs w:val="24"/>
        </w:rPr>
        <w:t>λ</w:t>
      </w:r>
      <w:r w:rsidR="00621FFE">
        <w:rPr>
          <w:rFonts w:ascii="Times New Roman" w:hAnsi="Times New Roman" w:cs="Times New Roman"/>
          <w:sz w:val="24"/>
          <w:szCs w:val="24"/>
        </w:rPr>
        <w:t>ι</w:t>
      </w:r>
      <w:r w:rsidR="00621FFE" w:rsidRPr="002B4471">
        <w:rPr>
          <w:rFonts w:ascii="Times New Roman" w:hAnsi="Times New Roman" w:cs="Times New Roman"/>
          <w:sz w:val="24"/>
          <w:szCs w:val="24"/>
        </w:rPr>
        <w:t>ο</w:t>
      </w:r>
      <w:r w:rsidR="00621FFE">
        <w:rPr>
          <w:rFonts w:ascii="Times New Roman" w:hAnsi="Times New Roman" w:cs="Times New Roman"/>
          <w:sz w:val="24"/>
          <w:szCs w:val="24"/>
        </w:rPr>
        <w:t xml:space="preserve"> έχει τεκμήριο αρμοδιότητας σε θέματα που αφορούν στο Τμήμα.</w:t>
      </w: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ind w:firstLine="284"/>
        <w:rPr>
          <w:rFonts w:ascii="Times New Roman" w:hAnsi="Times New Roman" w:cs="Times New Roman"/>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lastRenderedPageBreak/>
        <w:t xml:space="preserve">Άρθρο 23 </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hAnsi="Times New Roman" w:cs="Times New Roman"/>
          <w:b/>
          <w:bCs/>
          <w:sz w:val="24"/>
          <w:szCs w:val="24"/>
        </w:rPr>
        <w:t>Πρόεδρος Τμήματος</w:t>
      </w:r>
    </w:p>
    <w:p w:rsidR="00F353CD" w:rsidRPr="002B4471" w:rsidRDefault="00F353CD" w:rsidP="00F353CD">
      <w:pPr>
        <w:autoSpaceDE w:val="0"/>
        <w:autoSpaceDN w:val="0"/>
        <w:adjustRightInd w:val="0"/>
        <w:spacing w:after="0" w:line="240" w:lineRule="auto"/>
        <w:rPr>
          <w:rFonts w:ascii="Times New Roman" w:hAnsi="Times New Roman" w:cs="Times New Roman"/>
          <w:b/>
          <w:bCs/>
          <w:sz w:val="24"/>
          <w:szCs w:val="24"/>
        </w:rPr>
      </w:pP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23 ορίζονται οι προϋποθέσεις για τη συμμετοχή στη διαδικασία ανάδειξης Προέδρου Τμήματος και Αναπληρωτή Προέδρου Τμήματος.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τις </w:t>
      </w:r>
      <w:r w:rsidRPr="002B4471">
        <w:rPr>
          <w:rFonts w:ascii="Times New Roman" w:hAnsi="Times New Roman" w:cs="Times New Roman"/>
          <w:b/>
          <w:bCs/>
          <w:sz w:val="24"/>
          <w:szCs w:val="24"/>
        </w:rPr>
        <w:t>παρ. 2 και 3</w:t>
      </w:r>
      <w:r w:rsidRPr="002B4471">
        <w:rPr>
          <w:rFonts w:ascii="Times New Roman" w:hAnsi="Times New Roman" w:cs="Times New Roman"/>
          <w:bCs/>
          <w:sz w:val="24"/>
          <w:szCs w:val="24"/>
        </w:rPr>
        <w:t xml:space="preserve"> ορίζεται το η διαδικασία εκλογής με ξεχωριστά ενιαία ψηφοδέλτια και το εκλεκτορικό σώμα για την ανάδειξη Προέδρου Τμήματος και Αναπληρωτή Προέδρου Τμήματος.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4</w:t>
      </w:r>
      <w:r w:rsidRPr="002B4471">
        <w:rPr>
          <w:rFonts w:ascii="Times New Roman" w:hAnsi="Times New Roman" w:cs="Times New Roman"/>
          <w:bCs/>
          <w:sz w:val="24"/>
          <w:szCs w:val="24"/>
        </w:rPr>
        <w:t xml:space="preserve"> προβλέπεται ο χρόνος έκδοσης της προκήρυξης για την ανάδειξη των εν λόγω μονοπρόσωπων οργάνων.</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5</w:t>
      </w:r>
      <w:r w:rsidRPr="002B4471">
        <w:rPr>
          <w:rFonts w:ascii="Times New Roman" w:hAnsi="Times New Roman" w:cs="Times New Roman"/>
          <w:bCs/>
          <w:sz w:val="24"/>
          <w:szCs w:val="24"/>
        </w:rPr>
        <w:t xml:space="preserve"> προβλέπεται ο χρόνος υποβολής αιτήσεως εκδήλωσης ενδιαφέροντος για τα αξιώματα Προέδρου Τμήματος και Αναπληρωτή Προέδρου Τμήματος.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 Στις </w:t>
      </w:r>
      <w:r w:rsidRPr="002B4471">
        <w:rPr>
          <w:rFonts w:ascii="Times New Roman" w:hAnsi="Times New Roman" w:cs="Times New Roman"/>
          <w:b/>
          <w:bCs/>
          <w:sz w:val="24"/>
          <w:szCs w:val="24"/>
        </w:rPr>
        <w:t>παρ. 6 έως 9</w:t>
      </w:r>
      <w:r w:rsidRPr="002B4471">
        <w:rPr>
          <w:rFonts w:ascii="Times New Roman" w:hAnsi="Times New Roman" w:cs="Times New Roman"/>
          <w:bCs/>
          <w:sz w:val="24"/>
          <w:szCs w:val="24"/>
        </w:rPr>
        <w:t xml:space="preserve"> αναλύεται η εκλογική διαδικασία που πρέπει να ακολουθηθεί για την ανάδειξη Προέδρου Τμήματος και Αναπληρωτή Προέδρου Τμήματος.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10</w:t>
      </w:r>
      <w:r w:rsidRPr="002B4471">
        <w:rPr>
          <w:rFonts w:ascii="Times New Roman" w:hAnsi="Times New Roman" w:cs="Times New Roman"/>
          <w:bCs/>
          <w:sz w:val="24"/>
          <w:szCs w:val="24"/>
        </w:rPr>
        <w:t xml:space="preserve"> προβλέπεται ότι ο Πρόεδρος Τμήματος και ο Αναπληρωτής Πρόεδρος Τμήματος μπορούν παράλληλα με το αξίωμά τους να κατέχουν μόνο τις θέσεις Διευθυντή Π.Μ.Σ., Εργαστηρίου, Κλινικής ή Μουσείου, καθώς </w:t>
      </w:r>
      <w:r w:rsidRPr="002B4471">
        <w:rPr>
          <w:rFonts w:ascii="Times New Roman" w:hAnsi="Times New Roman" w:cs="Times New Roman"/>
          <w:sz w:val="24"/>
          <w:szCs w:val="24"/>
        </w:rPr>
        <w:t xml:space="preserve">και ότι οποιαδήποτε </w:t>
      </w:r>
      <w:r w:rsidRPr="002B4471">
        <w:rPr>
          <w:rFonts w:ascii="Times New Roman" w:hAnsi="Times New Roman" w:cs="Times New Roman"/>
          <w:bCs/>
          <w:sz w:val="24"/>
          <w:szCs w:val="24"/>
        </w:rPr>
        <w:t>άλλη επαγγελματική ενασχόληση είναι ασυμβίβαστη με τα εν λόγω αξιώματα</w:t>
      </w:r>
      <w:r w:rsidRPr="002B4471">
        <w:rPr>
          <w:rFonts w:ascii="Times New Roman" w:hAnsi="Times New Roman" w:cs="Times New Roman"/>
          <w:sz w:val="24"/>
          <w:szCs w:val="24"/>
        </w:rPr>
        <w:t xml:space="preserve">. </w:t>
      </w:r>
    </w:p>
    <w:p w:rsidR="00F353CD" w:rsidRPr="002B4471" w:rsidRDefault="00F353CD" w:rsidP="00440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bCs/>
          <w:sz w:val="24"/>
          <w:szCs w:val="24"/>
        </w:rPr>
        <w:t xml:space="preserve">Στις </w:t>
      </w:r>
      <w:r w:rsidRPr="002B4471">
        <w:rPr>
          <w:rFonts w:ascii="Times New Roman" w:hAnsi="Times New Roman" w:cs="Times New Roman"/>
          <w:b/>
          <w:bCs/>
          <w:sz w:val="24"/>
          <w:szCs w:val="24"/>
        </w:rPr>
        <w:t>παρ. 11 και 12</w:t>
      </w:r>
      <w:r w:rsidRPr="002B4471">
        <w:rPr>
          <w:rFonts w:ascii="Times New Roman" w:hAnsi="Times New Roman" w:cs="Times New Roman"/>
          <w:bCs/>
          <w:sz w:val="24"/>
          <w:szCs w:val="24"/>
        </w:rPr>
        <w:t xml:space="preserve"> ορίζονται οι αρμοδιότητες του Προέδρου Τμήματος και Αναπληρωτή Προέδρου Τμήματος., όπως ενδεικτικά ότι </w:t>
      </w:r>
      <w:r w:rsidRPr="002B4471">
        <w:rPr>
          <w:rFonts w:ascii="Times New Roman" w:hAnsi="Times New Roman" w:cs="Times New Roman"/>
          <w:sz w:val="24"/>
          <w:szCs w:val="24"/>
        </w:rPr>
        <w:t>προΐσταται των υπηρεσιών του Τμήματος και εποπτεύει την εύρυθμη λειτουργία του Τμήματος και την τήρηση των νόμων, του Οργανισμού και του Εσωτερικού Κανονισμού, μεριμνά για την εφαρμογή του προγράμματος σπουδών, συμπεριλαμβανομένων των εκπαιδευτικών δραστηριοτήτων, Συγκροτεί επιτροπές για την μελέτη ή διεκπεραίωση συγκεκριμένων θεμάτων της αρμοδιότητας του Τμήματος, συντάσσει ετήσια έκθεση δραστηριοτήτων του Τμήματος και την διαβιβάζει στην Κοσμητεία, εκπροσωπεί το Τμήμα στη Σύγκλητο και υποχρεούται να ενημερώνει τη Συνέλευση για τις συζητήσεις και τις αποφάσεις της Συγκλήτου.</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cs="Times New Roman"/>
          <w:bCs/>
          <w:sz w:val="24"/>
          <w:szCs w:val="24"/>
        </w:rPr>
      </w:pP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cs="Times New Roman"/>
          <w:bCs/>
          <w:sz w:val="24"/>
          <w:szCs w:val="24"/>
        </w:rPr>
      </w:pPr>
    </w:p>
    <w:p w:rsidR="00F353CD" w:rsidRPr="002B4471" w:rsidRDefault="00F353CD" w:rsidP="00F353CD">
      <w:pPr>
        <w:pStyle w:val="-HTML"/>
        <w:jc w:val="both"/>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24</w:t>
      </w:r>
    </w:p>
    <w:p w:rsidR="00F353CD" w:rsidRPr="002B4471" w:rsidRDefault="00F353CD" w:rsidP="00F353CD">
      <w:pPr>
        <w:autoSpaceDE w:val="0"/>
        <w:autoSpaceDN w:val="0"/>
        <w:adjustRightInd w:val="0"/>
        <w:spacing w:line="240" w:lineRule="auto"/>
        <w:rPr>
          <w:rFonts w:ascii="Times New Roman" w:hAnsi="Times New Roman" w:cs="Times New Roman"/>
          <w:b/>
          <w:sz w:val="24"/>
          <w:szCs w:val="24"/>
        </w:rPr>
      </w:pPr>
      <w:r w:rsidRPr="002B4471">
        <w:rPr>
          <w:rFonts w:ascii="Times New Roman" w:hAnsi="Times New Roman" w:cs="Times New Roman"/>
          <w:b/>
          <w:sz w:val="24"/>
          <w:szCs w:val="24"/>
        </w:rPr>
        <w:t>Όργανα μη αυτοδύναμων Τμημάτων</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lastRenderedPageBreak/>
        <w:t xml:space="preserve">Στις </w:t>
      </w:r>
      <w:r w:rsidRPr="002B4471">
        <w:rPr>
          <w:rFonts w:ascii="Times New Roman" w:hAnsi="Times New Roman" w:cs="Times New Roman"/>
          <w:b/>
          <w:bCs/>
          <w:sz w:val="24"/>
          <w:szCs w:val="24"/>
        </w:rPr>
        <w:t>παρ. 1 και 2</w:t>
      </w:r>
      <w:r w:rsidRPr="002B4471">
        <w:rPr>
          <w:rFonts w:ascii="Times New Roman" w:hAnsi="Times New Roman" w:cs="Times New Roman"/>
          <w:bCs/>
          <w:sz w:val="24"/>
          <w:szCs w:val="24"/>
        </w:rPr>
        <w:t xml:space="preserve"> του άρθρου 24 ορίζονται τα όργανα των μη αυτοδύναμων Τμημάτων των Α.Ε.Ι. και η σύνθεσή τους, τα οποία είναι η προσωρινή Συνέλευση Τμήματος, ο Πρόεδρος και ο Αναπληρωτής Πρόεδρος.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3</w:t>
      </w:r>
      <w:r w:rsidRPr="002B4471">
        <w:rPr>
          <w:rFonts w:ascii="Times New Roman" w:hAnsi="Times New Roman" w:cs="Times New Roman"/>
          <w:bCs/>
          <w:sz w:val="24"/>
          <w:szCs w:val="24"/>
        </w:rPr>
        <w:t xml:space="preserve"> ορίζονται οι αρμοδιότητες της προσωρινής Συνέλευσης Τμήματος.</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4</w:t>
      </w:r>
      <w:r w:rsidRPr="002B4471">
        <w:rPr>
          <w:rFonts w:ascii="Times New Roman" w:hAnsi="Times New Roman" w:cs="Times New Roman"/>
          <w:bCs/>
          <w:sz w:val="24"/>
          <w:szCs w:val="24"/>
        </w:rPr>
        <w:t xml:space="preserve"> καθορίζεται ο τρόπος συμπλήρωσης της προσωρινής Συνέλευσης Τμήματος σε περίπτωση που λειτουργεί με λιγότερους από πέντε (5) </w:t>
      </w:r>
      <w:r w:rsidR="00176F05">
        <w:rPr>
          <w:rStyle w:val="34"/>
          <w:rFonts w:ascii="Times New Roman" w:hAnsi="Times New Roman" w:cs="Times New Roman"/>
          <w:sz w:val="24"/>
          <w:szCs w:val="24"/>
        </w:rPr>
        <w:t>μέλη Δ.Ε.Π.</w:t>
      </w:r>
      <w:r w:rsidRPr="002B4471">
        <w:rPr>
          <w:rStyle w:val="34"/>
          <w:rFonts w:ascii="Times New Roman" w:hAnsi="Times New Roman" w:cs="Times New Roman"/>
          <w:sz w:val="24"/>
          <w:szCs w:val="24"/>
        </w:rPr>
        <w:t xml:space="preserve"> από το οικείο Τμήμα</w:t>
      </w:r>
      <w:r w:rsidRPr="002B4471">
        <w:rPr>
          <w:rFonts w:ascii="Times New Roman" w:hAnsi="Times New Roman" w:cs="Times New Roman"/>
          <w:bCs/>
          <w:sz w:val="24"/>
          <w:szCs w:val="24"/>
        </w:rPr>
        <w:t xml:space="preserve">. </w:t>
      </w:r>
    </w:p>
    <w:p w:rsidR="00F353CD" w:rsidRPr="002B4471" w:rsidRDefault="00F353CD" w:rsidP="00F353CD">
      <w:pPr>
        <w:autoSpaceDE w:val="0"/>
        <w:autoSpaceDN w:val="0"/>
        <w:adjustRightInd w:val="0"/>
        <w:spacing w:after="0" w:line="36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360" w:lineRule="auto"/>
        <w:rPr>
          <w:rFonts w:ascii="Times New Roman" w:hAnsi="Times New Roman" w:cs="Times New Roman"/>
          <w:b/>
          <w:bCs/>
          <w:sz w:val="24"/>
          <w:szCs w:val="24"/>
        </w:rPr>
      </w:pPr>
    </w:p>
    <w:p w:rsidR="00F353CD" w:rsidRPr="002B4471" w:rsidRDefault="00F353CD" w:rsidP="00F353CD">
      <w:pPr>
        <w:autoSpaceDE w:val="0"/>
        <w:autoSpaceDN w:val="0"/>
        <w:adjustRightInd w:val="0"/>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25</w:t>
      </w:r>
    </w:p>
    <w:p w:rsidR="00F353CD" w:rsidRPr="002B4471" w:rsidRDefault="00F353CD" w:rsidP="00F353CD">
      <w:pPr>
        <w:autoSpaceDE w:val="0"/>
        <w:autoSpaceDN w:val="0"/>
        <w:adjustRightInd w:val="0"/>
        <w:spacing w:line="240" w:lineRule="auto"/>
        <w:rPr>
          <w:rFonts w:ascii="Times New Roman" w:hAnsi="Times New Roman" w:cs="Times New Roman"/>
          <w:b/>
          <w:sz w:val="24"/>
          <w:szCs w:val="24"/>
        </w:rPr>
      </w:pPr>
      <w:r w:rsidRPr="002B4471">
        <w:rPr>
          <w:rFonts w:ascii="Times New Roman" w:hAnsi="Times New Roman" w:cs="Times New Roman"/>
          <w:b/>
          <w:sz w:val="24"/>
          <w:szCs w:val="24"/>
        </w:rPr>
        <w:t>Όργανα Τομέα</w:t>
      </w:r>
    </w:p>
    <w:p w:rsidR="00F353CD" w:rsidRPr="002B4471" w:rsidRDefault="00F353CD" w:rsidP="0085155F">
      <w:pPr>
        <w:autoSpaceDE w:val="0"/>
        <w:autoSpaceDN w:val="0"/>
        <w:adjustRightInd w:val="0"/>
        <w:spacing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Στο </w:t>
      </w:r>
      <w:r w:rsidRPr="0085155F">
        <w:rPr>
          <w:rFonts w:ascii="Times New Roman" w:hAnsi="Times New Roman" w:cs="Times New Roman"/>
          <w:b/>
          <w:sz w:val="24"/>
          <w:szCs w:val="24"/>
        </w:rPr>
        <w:t>άρθρο 25</w:t>
      </w:r>
      <w:r w:rsidRPr="002B4471">
        <w:rPr>
          <w:rFonts w:ascii="Times New Roman" w:hAnsi="Times New Roman" w:cs="Times New Roman"/>
          <w:sz w:val="24"/>
          <w:szCs w:val="24"/>
        </w:rPr>
        <w:t xml:space="preserve"> απαριθμούνται τα όργανα του Τομέα, τα οποία είναι η Γενική Συνέλευση και ο Διευθυντής.</w:t>
      </w:r>
    </w:p>
    <w:p w:rsidR="00F353CD" w:rsidRPr="002B4471" w:rsidRDefault="00F353CD" w:rsidP="00F353CD">
      <w:pPr>
        <w:autoSpaceDE w:val="0"/>
        <w:autoSpaceDN w:val="0"/>
        <w:adjustRightInd w:val="0"/>
        <w:spacing w:line="240" w:lineRule="auto"/>
        <w:ind w:firstLine="284"/>
        <w:rPr>
          <w:rFonts w:ascii="Times New Roman" w:hAnsi="Times New Roman" w:cs="Times New Roman"/>
          <w:b/>
          <w:sz w:val="24"/>
          <w:szCs w:val="24"/>
        </w:rPr>
      </w:pPr>
      <w:r w:rsidRPr="002B4471">
        <w:rPr>
          <w:rFonts w:ascii="Times New Roman" w:hAnsi="Times New Roman" w:cs="Times New Roman"/>
          <w:sz w:val="24"/>
          <w:szCs w:val="24"/>
        </w:rPr>
        <w:t xml:space="preserve"> </w:t>
      </w:r>
    </w:p>
    <w:p w:rsidR="00F353CD" w:rsidRPr="002B4471" w:rsidRDefault="00F353CD" w:rsidP="00F353CD">
      <w:pPr>
        <w:spacing w:after="0"/>
        <w:rPr>
          <w:rFonts w:ascii="Times New Roman" w:hAnsi="Times New Roman" w:cs="Times New Roman"/>
          <w:b/>
          <w:sz w:val="24"/>
          <w:szCs w:val="24"/>
        </w:rPr>
      </w:pPr>
      <w:r w:rsidRPr="002B4471">
        <w:rPr>
          <w:rFonts w:ascii="Times New Roman" w:hAnsi="Times New Roman" w:cs="Times New Roman"/>
          <w:b/>
          <w:sz w:val="24"/>
          <w:szCs w:val="24"/>
        </w:rPr>
        <w:t>Άρθρο 26</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sz w:val="24"/>
          <w:szCs w:val="24"/>
        </w:rPr>
      </w:pPr>
      <w:r w:rsidRPr="002B4471">
        <w:rPr>
          <w:rFonts w:ascii="Times New Roman" w:hAnsi="Times New Roman" w:cs="Times New Roman"/>
          <w:b/>
          <w:sz w:val="24"/>
          <w:szCs w:val="24"/>
        </w:rPr>
        <w:t>Γενική Συνέλευση</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Τομέα</w:t>
      </w:r>
    </w:p>
    <w:p w:rsidR="00F353CD" w:rsidRPr="002B4471" w:rsidRDefault="00F353CD" w:rsidP="00F353CD">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26 ορίζεται η σύνθεση της Γενικής Συνέλευσης του Τομέα.</w:t>
      </w:r>
    </w:p>
    <w:p w:rsidR="00F353CD" w:rsidRPr="002B4471" w:rsidRDefault="00F353CD" w:rsidP="00F353CD">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ορίζονται οι αρμοδιότητες της Γενικής Συνέλευσης του Τομέα, οι οποίες ενδεικτικά είναι ο συντονισμός του έργου του Τομέα σύμφωνα με τις αποφάσεις της Συνέλευσης του Τμήματος, η κατανομή των κονδυλίων του Τομέα και η εισήγηση στη Συνέλευση του Τμήματος για την κατανομή του διδακτικού έργου στους διδάσκοντες.</w:t>
      </w:r>
    </w:p>
    <w:p w:rsidR="00F353CD" w:rsidRPr="002B4471" w:rsidRDefault="00F353CD" w:rsidP="00F353CD">
      <w:pPr>
        <w:pStyle w:val="-HTML"/>
        <w:ind w:firstLine="426"/>
        <w:jc w:val="both"/>
        <w:rPr>
          <w:rFonts w:ascii="Times New Roman" w:hAnsi="Times New Roman" w:cs="Times New Roman"/>
          <w:sz w:val="24"/>
          <w:szCs w:val="24"/>
        </w:rPr>
      </w:pPr>
    </w:p>
    <w:p w:rsidR="00F353CD" w:rsidRPr="002B4471" w:rsidRDefault="00F353CD" w:rsidP="00F353CD">
      <w:pPr>
        <w:autoSpaceDE w:val="0"/>
        <w:autoSpaceDN w:val="0"/>
        <w:adjustRightInd w:val="0"/>
        <w:spacing w:after="0" w:line="240" w:lineRule="auto"/>
        <w:rPr>
          <w:rFonts w:ascii="Times New Roman" w:eastAsia="Times New Roman" w:hAnsi="Times New Roman" w:cs="Times New Roman"/>
          <w:b/>
          <w:sz w:val="24"/>
          <w:szCs w:val="24"/>
        </w:rPr>
      </w:pP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sz w:val="24"/>
          <w:szCs w:val="24"/>
        </w:rPr>
      </w:pPr>
      <w:r w:rsidRPr="002B4471">
        <w:rPr>
          <w:rFonts w:ascii="Times New Roman" w:hAnsi="Times New Roman" w:cs="Times New Roman"/>
          <w:b/>
          <w:sz w:val="24"/>
          <w:szCs w:val="24"/>
        </w:rPr>
        <w:t>Άρθρο 27</w:t>
      </w:r>
    </w:p>
    <w:p w:rsidR="00F353CD" w:rsidRPr="002B4471" w:rsidRDefault="00F353CD" w:rsidP="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s="Times New Roman"/>
          <w:b/>
          <w:sz w:val="24"/>
          <w:szCs w:val="24"/>
        </w:rPr>
      </w:pPr>
      <w:r w:rsidRPr="002B4471">
        <w:rPr>
          <w:rFonts w:ascii="Times New Roman" w:hAnsi="Times New Roman" w:cs="Times New Roman"/>
          <w:b/>
          <w:sz w:val="24"/>
          <w:szCs w:val="24"/>
        </w:rPr>
        <w:t>Διευθυντής Τομέα</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27 ορίζονται οι προϋποθέσεις για τη συμμετοχή στη διαδικασία ανάδειξης Διευθυντή Τομέα.</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2</w:t>
      </w:r>
      <w:r w:rsidRPr="002B4471">
        <w:rPr>
          <w:rFonts w:ascii="Times New Roman" w:hAnsi="Times New Roman" w:cs="Times New Roman"/>
          <w:bCs/>
          <w:sz w:val="24"/>
          <w:szCs w:val="24"/>
        </w:rPr>
        <w:t xml:space="preserve"> προβλέπεται ο χρόνος έκδοσης της προκήρυξης για την ανάδειξη του εν λόγω μονοπρόσωπου οργάνου.</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3</w:t>
      </w:r>
      <w:r w:rsidRPr="002B4471">
        <w:rPr>
          <w:rFonts w:ascii="Times New Roman" w:hAnsi="Times New Roman" w:cs="Times New Roman"/>
          <w:bCs/>
          <w:sz w:val="24"/>
          <w:szCs w:val="24"/>
        </w:rPr>
        <w:t xml:space="preserve"> ορίζεται το εκλεκτορικό σώμα για την ανάδειξη Διευθυντή Τομέα.</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4</w:t>
      </w:r>
      <w:r w:rsidRPr="002B4471">
        <w:rPr>
          <w:rFonts w:ascii="Times New Roman" w:hAnsi="Times New Roman" w:cs="Times New Roman"/>
          <w:bCs/>
          <w:sz w:val="24"/>
          <w:szCs w:val="24"/>
        </w:rPr>
        <w:t xml:space="preserve"> ορίζονται οι αρμοδιότητες του Διευθυντή Τομέα, οι οποίες ενδεικτικά είναι η σύ</w:t>
      </w:r>
      <w:r w:rsidRPr="002B4471">
        <w:rPr>
          <w:rFonts w:ascii="Times New Roman" w:hAnsi="Times New Roman" w:cs="Times New Roman"/>
          <w:sz w:val="24"/>
          <w:szCs w:val="24"/>
        </w:rPr>
        <w:t xml:space="preserve">γκληση της Γενικής Συνέλευσης του Τομέα, η κατάρτιση της ημερήσιας </w:t>
      </w:r>
      <w:r w:rsidRPr="002B4471">
        <w:rPr>
          <w:rFonts w:ascii="Times New Roman" w:hAnsi="Times New Roman" w:cs="Times New Roman"/>
          <w:sz w:val="24"/>
          <w:szCs w:val="24"/>
        </w:rPr>
        <w:lastRenderedPageBreak/>
        <w:t>διάταξης, η μέριμνα για την εφαρμογή των αποφάσεων της Γενικής Συνέλευσης του Τομέα, καθώς και η εισήγηση των θεμάτων για τα οποία δεν έχει οριστεί ως εισηγητής άλλο μέλος της Γενικής Συνέλευσης του Τομέα</w:t>
      </w:r>
      <w:r w:rsidRPr="002B4471">
        <w:rPr>
          <w:rFonts w:ascii="Times New Roman" w:hAnsi="Times New Roman" w:cs="Times New Roman"/>
          <w:bCs/>
          <w:sz w:val="24"/>
          <w:szCs w:val="24"/>
        </w:rPr>
        <w:t>.</w:t>
      </w:r>
    </w:p>
    <w:p w:rsidR="00F353CD" w:rsidRPr="002B4471" w:rsidRDefault="00F353CD" w:rsidP="004403F8">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5</w:t>
      </w:r>
      <w:r w:rsidRPr="002B4471">
        <w:rPr>
          <w:rFonts w:ascii="Times New Roman" w:hAnsi="Times New Roman" w:cs="Times New Roman"/>
          <w:bCs/>
          <w:sz w:val="24"/>
          <w:szCs w:val="24"/>
        </w:rPr>
        <w:t xml:space="preserve"> προβλέπεται η αναπλήρωση του Διευθυντή Τομέα σε περίπτωση απουσίας ή κωλύματος.</w:t>
      </w:r>
    </w:p>
    <w:p w:rsidR="00F353CD" w:rsidRPr="002B4471" w:rsidRDefault="00F353CD" w:rsidP="00F353CD">
      <w:pPr>
        <w:autoSpaceDE w:val="0"/>
        <w:autoSpaceDN w:val="0"/>
        <w:adjustRightInd w:val="0"/>
        <w:spacing w:after="0" w:line="240" w:lineRule="auto"/>
        <w:rPr>
          <w:rFonts w:ascii="Times New Roman" w:eastAsia="Times New Roman" w:hAnsi="Times New Roman" w:cs="Times New Roman"/>
          <w:b/>
          <w:sz w:val="24"/>
          <w:szCs w:val="24"/>
        </w:rPr>
      </w:pPr>
    </w:p>
    <w:p w:rsidR="00F353CD" w:rsidRPr="002B4471" w:rsidRDefault="00F353CD" w:rsidP="00F353CD">
      <w:pPr>
        <w:autoSpaceDE w:val="0"/>
        <w:autoSpaceDN w:val="0"/>
        <w:adjustRightInd w:val="0"/>
        <w:spacing w:after="0" w:line="240" w:lineRule="auto"/>
        <w:rPr>
          <w:rFonts w:ascii="Times New Roman" w:eastAsia="Times New Roman" w:hAnsi="Times New Roman" w:cs="Times New Roman"/>
          <w:b/>
          <w:sz w:val="24"/>
          <w:szCs w:val="24"/>
        </w:rPr>
      </w:pPr>
    </w:p>
    <w:p w:rsidR="002631AE" w:rsidRPr="002B4471" w:rsidRDefault="002631AE" w:rsidP="002631AE">
      <w:pPr>
        <w:autoSpaceDE w:val="0"/>
        <w:autoSpaceDN w:val="0"/>
        <w:adjustRightInd w:val="0"/>
        <w:spacing w:after="0" w:line="240" w:lineRule="auto"/>
        <w:rPr>
          <w:rFonts w:ascii="Times New Roman" w:hAnsi="Times New Roman" w:cs="Times New Roman"/>
          <w:sz w:val="24"/>
          <w:szCs w:val="24"/>
        </w:rPr>
      </w:pPr>
    </w:p>
    <w:p w:rsidR="002631AE" w:rsidRPr="002B4471" w:rsidRDefault="002631AE" w:rsidP="002631AE">
      <w:pPr>
        <w:autoSpaceDE w:val="0"/>
        <w:autoSpaceDN w:val="0"/>
        <w:adjustRightInd w:val="0"/>
        <w:spacing w:after="0" w:line="240" w:lineRule="auto"/>
        <w:rPr>
          <w:rFonts w:ascii="Times New Roman" w:eastAsia="Times New Roman" w:hAnsi="Times New Roman" w:cs="Times New Roman"/>
          <w:b/>
          <w:sz w:val="24"/>
          <w:szCs w:val="24"/>
        </w:rPr>
      </w:pPr>
      <w:r w:rsidRPr="002B4471">
        <w:rPr>
          <w:rFonts w:ascii="Times New Roman" w:eastAsia="Times New Roman" w:hAnsi="Times New Roman" w:cs="Times New Roman"/>
          <w:b/>
          <w:sz w:val="24"/>
          <w:szCs w:val="24"/>
        </w:rPr>
        <w:t>ΚΕΦΑΛΑΙΟ Ε΄</w:t>
      </w:r>
    </w:p>
    <w:p w:rsidR="002631AE" w:rsidRPr="002B4471" w:rsidRDefault="002631AE" w:rsidP="002631AE">
      <w:pPr>
        <w:autoSpaceDE w:val="0"/>
        <w:autoSpaceDN w:val="0"/>
        <w:adjustRightInd w:val="0"/>
        <w:spacing w:line="240" w:lineRule="auto"/>
        <w:rPr>
          <w:rFonts w:ascii="Times New Roman" w:eastAsia="Times New Roman" w:hAnsi="Times New Roman" w:cs="Times New Roman"/>
          <w:b/>
          <w:i/>
          <w:sz w:val="24"/>
          <w:szCs w:val="24"/>
        </w:rPr>
      </w:pPr>
      <w:r w:rsidRPr="002B4471">
        <w:rPr>
          <w:rFonts w:ascii="Times New Roman" w:eastAsia="Times New Roman" w:hAnsi="Times New Roman" w:cs="Times New Roman"/>
          <w:b/>
          <w:sz w:val="24"/>
          <w:szCs w:val="24"/>
        </w:rPr>
        <w:t>ΕΡΓΑΣΤΗΡΙΑ</w:t>
      </w:r>
      <w:r w:rsidR="00573279">
        <w:rPr>
          <w:rFonts w:ascii="Times New Roman" w:eastAsia="Times New Roman" w:hAnsi="Times New Roman" w:cs="Times New Roman"/>
          <w:b/>
          <w:sz w:val="24"/>
          <w:szCs w:val="24"/>
        </w:rPr>
        <w:t xml:space="preserve"> ΚΑΙ </w:t>
      </w:r>
      <w:r w:rsidRPr="002B4471">
        <w:rPr>
          <w:rFonts w:ascii="Times New Roman" w:eastAsia="Times New Roman" w:hAnsi="Times New Roman" w:cs="Times New Roman"/>
          <w:b/>
          <w:sz w:val="24"/>
          <w:szCs w:val="24"/>
        </w:rPr>
        <w:t>ΜΟΥΣΕΙΑ</w:t>
      </w:r>
    </w:p>
    <w:p w:rsidR="002631AE" w:rsidRPr="002B4471" w:rsidRDefault="002631AE" w:rsidP="002631AE">
      <w:pPr>
        <w:autoSpaceDE w:val="0"/>
        <w:autoSpaceDN w:val="0"/>
        <w:adjustRightInd w:val="0"/>
        <w:spacing w:after="0" w:line="240" w:lineRule="auto"/>
        <w:rPr>
          <w:rFonts w:ascii="Times New Roman" w:hAnsi="Times New Roman" w:cs="Times New Roman"/>
          <w:b/>
          <w:bCs/>
          <w:sz w:val="24"/>
          <w:szCs w:val="24"/>
        </w:rPr>
      </w:pPr>
      <w:r w:rsidRPr="002B4471">
        <w:rPr>
          <w:rFonts w:ascii="Times New Roman" w:eastAsia="Times New Roman" w:hAnsi="Times New Roman" w:cs="Times New Roman"/>
          <w:b/>
          <w:sz w:val="24"/>
          <w:szCs w:val="24"/>
        </w:rPr>
        <w:t>Ά</w:t>
      </w:r>
      <w:r w:rsidRPr="002B4471">
        <w:rPr>
          <w:rFonts w:ascii="Times New Roman" w:hAnsi="Times New Roman" w:cs="Times New Roman"/>
          <w:b/>
          <w:bCs/>
          <w:sz w:val="24"/>
          <w:szCs w:val="24"/>
        </w:rPr>
        <w:t>ρθρο 28</w:t>
      </w:r>
    </w:p>
    <w:p w:rsidR="002631AE" w:rsidRPr="002B4471" w:rsidRDefault="002631AE" w:rsidP="002631AE">
      <w:pPr>
        <w:autoSpaceDE w:val="0"/>
        <w:autoSpaceDN w:val="0"/>
        <w:adjustRightInd w:val="0"/>
        <w:spacing w:line="240" w:lineRule="auto"/>
        <w:rPr>
          <w:rFonts w:ascii="Times New Roman" w:eastAsia="Times New Roman" w:hAnsi="Times New Roman" w:cs="Times New Roman"/>
          <w:b/>
          <w:sz w:val="24"/>
          <w:szCs w:val="24"/>
        </w:rPr>
      </w:pPr>
      <w:r w:rsidRPr="002B4471">
        <w:rPr>
          <w:rFonts w:ascii="Times New Roman" w:eastAsia="Times New Roman" w:hAnsi="Times New Roman" w:cs="Times New Roman"/>
          <w:b/>
          <w:sz w:val="24"/>
          <w:szCs w:val="24"/>
        </w:rPr>
        <w:t>Σύσταση, οργάνωση και λοιπά θέματα</w:t>
      </w:r>
    </w:p>
    <w:p w:rsidR="002631AE" w:rsidRPr="002B4471" w:rsidRDefault="002631AE" w:rsidP="002631AE">
      <w:pPr>
        <w:autoSpaceDE w:val="0"/>
        <w:autoSpaceDN w:val="0"/>
        <w:adjustRightInd w:val="0"/>
        <w:spacing w:after="0" w:line="360" w:lineRule="auto"/>
        <w:ind w:firstLine="284"/>
        <w:jc w:val="both"/>
        <w:rPr>
          <w:rFonts w:ascii="Times New Roman" w:eastAsia="Times New Roman" w:hAnsi="Times New Roman" w:cs="Times New Roman"/>
          <w:i/>
          <w:sz w:val="24"/>
          <w:szCs w:val="24"/>
        </w:rPr>
      </w:pPr>
      <w:r w:rsidRPr="002B4471">
        <w:rPr>
          <w:rFonts w:ascii="Times New Roman" w:hAnsi="Times New Roman" w:cs="Times New Roman"/>
          <w:bCs/>
          <w:sz w:val="24"/>
          <w:szCs w:val="24"/>
        </w:rPr>
        <w:t xml:space="preserve">Με 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28 ορίζεται ότι τα Εργαστήρια ανήκουν σε Τομέα ή Σχολή, υπό προϋποθέσεις, και ζητήματα οργάνωσης και λειτουργίας τους ρυθμίζονται στον Εσωτερικό τους Κανονισμό</w:t>
      </w:r>
      <w:r w:rsidRPr="002B4471">
        <w:rPr>
          <w:rFonts w:ascii="Times New Roman" w:eastAsia="Times New Roman" w:hAnsi="Times New Roman" w:cs="Times New Roman"/>
          <w:sz w:val="24"/>
          <w:szCs w:val="24"/>
        </w:rPr>
        <w:t>.</w:t>
      </w:r>
    </w:p>
    <w:p w:rsidR="00573279" w:rsidRDefault="002631AE" w:rsidP="002631AE">
      <w:pPr>
        <w:autoSpaceDE w:val="0"/>
        <w:autoSpaceDN w:val="0"/>
        <w:adjustRightInd w:val="0"/>
        <w:spacing w:after="0" w:line="360" w:lineRule="auto"/>
        <w:ind w:firstLine="284"/>
        <w:jc w:val="both"/>
        <w:rPr>
          <w:rStyle w:val="72"/>
          <w:rFonts w:ascii="Times New Roman" w:hAnsi="Times New Roman" w:cs="Times New Roman"/>
          <w:sz w:val="24"/>
          <w:szCs w:val="24"/>
        </w:rPr>
      </w:pPr>
      <w:r w:rsidRPr="002B4471">
        <w:rPr>
          <w:rFonts w:ascii="Times New Roman" w:eastAsia="Times New Roman" w:hAnsi="Times New Roman" w:cs="Times New Roman"/>
          <w:sz w:val="24"/>
          <w:szCs w:val="24"/>
        </w:rPr>
        <w:t xml:space="preserve">Στις </w:t>
      </w:r>
      <w:r w:rsidRPr="002B4471">
        <w:rPr>
          <w:rFonts w:ascii="Times New Roman" w:eastAsia="Times New Roman" w:hAnsi="Times New Roman" w:cs="Times New Roman"/>
          <w:b/>
          <w:sz w:val="24"/>
          <w:szCs w:val="24"/>
        </w:rPr>
        <w:t>παρ. 2 και 3</w:t>
      </w:r>
      <w:r w:rsidRPr="002B4471">
        <w:rPr>
          <w:rStyle w:val="72"/>
          <w:rFonts w:ascii="Times New Roman" w:hAnsi="Times New Roman" w:cs="Times New Roman"/>
          <w:i/>
          <w:sz w:val="24"/>
          <w:szCs w:val="24"/>
        </w:rPr>
        <w:t xml:space="preserve"> </w:t>
      </w:r>
      <w:r w:rsidRPr="002B4471">
        <w:rPr>
          <w:rStyle w:val="72"/>
          <w:rFonts w:ascii="Times New Roman" w:hAnsi="Times New Roman" w:cs="Times New Roman"/>
          <w:sz w:val="24"/>
          <w:szCs w:val="24"/>
        </w:rPr>
        <w:t xml:space="preserve">προβλέπεται η διαδικασία ίδρυσης, μετονομασίας, συγχώνευσης, κατάργησης, </w:t>
      </w:r>
      <w:r w:rsidRPr="002B4471">
        <w:rPr>
          <w:rFonts w:ascii="Times New Roman" w:eastAsia="Times New Roman" w:hAnsi="Times New Roman" w:cs="Times New Roman"/>
          <w:sz w:val="24"/>
          <w:szCs w:val="24"/>
        </w:rPr>
        <w:t xml:space="preserve">ή </w:t>
      </w:r>
      <w:r w:rsidRPr="002B4471">
        <w:rPr>
          <w:rStyle w:val="72"/>
          <w:rFonts w:ascii="Times New Roman" w:hAnsi="Times New Roman" w:cs="Times New Roman"/>
          <w:sz w:val="24"/>
          <w:szCs w:val="24"/>
        </w:rPr>
        <w:t>τροποποίησης του Εσωτερικού Κανονισμού των Εργαστηρίων</w:t>
      </w:r>
      <w:r w:rsidR="00573279">
        <w:rPr>
          <w:rStyle w:val="72"/>
          <w:rFonts w:ascii="Times New Roman" w:hAnsi="Times New Roman" w:cs="Times New Roman"/>
          <w:sz w:val="24"/>
          <w:szCs w:val="24"/>
        </w:rPr>
        <w:t>.</w:t>
      </w:r>
    </w:p>
    <w:p w:rsidR="002631AE" w:rsidRPr="002B4471" w:rsidRDefault="002631AE" w:rsidP="002631AE">
      <w:pPr>
        <w:autoSpaceDE w:val="0"/>
        <w:autoSpaceDN w:val="0"/>
        <w:adjustRightInd w:val="0"/>
        <w:spacing w:after="0" w:line="360" w:lineRule="auto"/>
        <w:ind w:firstLine="284"/>
        <w:jc w:val="both"/>
        <w:rPr>
          <w:rStyle w:val="72"/>
          <w:rFonts w:ascii="Times New Roman" w:hAnsi="Times New Roman" w:cs="Times New Roman"/>
          <w:sz w:val="24"/>
          <w:szCs w:val="24"/>
        </w:rPr>
      </w:pPr>
      <w:r w:rsidRPr="002B4471">
        <w:rPr>
          <w:rFonts w:ascii="Times New Roman" w:eastAsia="Times New Roman" w:hAnsi="Times New Roman" w:cs="Times New Roman"/>
          <w:sz w:val="24"/>
          <w:szCs w:val="24"/>
        </w:rPr>
        <w:t xml:space="preserve">Στις </w:t>
      </w:r>
      <w:r w:rsidRPr="002B4471">
        <w:rPr>
          <w:rFonts w:ascii="Times New Roman" w:eastAsia="Times New Roman" w:hAnsi="Times New Roman" w:cs="Times New Roman"/>
          <w:b/>
          <w:sz w:val="24"/>
          <w:szCs w:val="24"/>
        </w:rPr>
        <w:t>παρ. 4 και 5</w:t>
      </w:r>
      <w:r w:rsidRPr="002B4471">
        <w:rPr>
          <w:rFonts w:ascii="Times New Roman" w:eastAsia="Times New Roman" w:hAnsi="Times New Roman" w:cs="Times New Roman"/>
          <w:sz w:val="24"/>
          <w:szCs w:val="24"/>
        </w:rPr>
        <w:t xml:space="preserve"> προβλέπονται οι διαδικασίες τοποθέτησης και μετακίνησης των καθηγητών, των υπηρετούντων λεκτόρων, καθώς και </w:t>
      </w:r>
      <w:r w:rsidRPr="002B4471">
        <w:rPr>
          <w:rFonts w:ascii="Times New Roman" w:hAnsi="Times New Roman" w:cs="Times New Roman"/>
          <w:sz w:val="24"/>
          <w:szCs w:val="24"/>
        </w:rPr>
        <w:t>των μελών του Ειδικού Εκπαιδευτικού Προσωπικού (Ε.Ε.Π.), του Εργαστηριακού Διδακτικού Προσωπικού (Ε.ΔΙ.Π.) και του Ειδικού Τεχνικού Εργαστηριακού Προσωπικού (Ε.Τ.Ε.Π.).</w:t>
      </w:r>
    </w:p>
    <w:p w:rsidR="002631AE" w:rsidRPr="002B4471" w:rsidRDefault="002631AE" w:rsidP="002631AE">
      <w:pPr>
        <w:autoSpaceDE w:val="0"/>
        <w:autoSpaceDN w:val="0"/>
        <w:adjustRightInd w:val="0"/>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Στις </w:t>
      </w:r>
      <w:r w:rsidRPr="002B4471">
        <w:rPr>
          <w:rFonts w:ascii="Times New Roman" w:eastAsia="Times New Roman" w:hAnsi="Times New Roman" w:cs="Times New Roman"/>
          <w:b/>
          <w:sz w:val="24"/>
          <w:szCs w:val="24"/>
        </w:rPr>
        <w:t>παρ. 6 και 7</w:t>
      </w:r>
      <w:r w:rsidRPr="002B4471">
        <w:rPr>
          <w:rFonts w:ascii="Times New Roman" w:eastAsia="Times New Roman" w:hAnsi="Times New Roman" w:cs="Times New Roman"/>
          <w:sz w:val="24"/>
          <w:szCs w:val="24"/>
        </w:rPr>
        <w:t xml:space="preserve"> προβλέπονται οι διαδικασίες τοποθέτησης των καθηγητών, των υπηρετούντων λεκτόρων, </w:t>
      </w:r>
      <w:r w:rsidRPr="002B4471">
        <w:rPr>
          <w:rFonts w:ascii="Times New Roman" w:hAnsi="Times New Roman" w:cs="Times New Roman"/>
          <w:sz w:val="24"/>
          <w:szCs w:val="24"/>
        </w:rPr>
        <w:t xml:space="preserve">των μελών Ε.Ε.Π., Ε.ΔΙ.Π. και Ε.Τ.Ε.Π., </w:t>
      </w:r>
      <w:r w:rsidRPr="002B4471">
        <w:rPr>
          <w:rFonts w:ascii="Times New Roman" w:eastAsia="Times New Roman" w:hAnsi="Times New Roman" w:cs="Times New Roman"/>
          <w:sz w:val="24"/>
          <w:szCs w:val="24"/>
        </w:rPr>
        <w:t xml:space="preserve">καθώς και η κατανομή των οργάνων και του εξοπλισμού </w:t>
      </w:r>
      <w:r w:rsidRPr="002B4471">
        <w:rPr>
          <w:rFonts w:ascii="Times New Roman" w:hAnsi="Times New Roman" w:cs="Times New Roman"/>
          <w:sz w:val="24"/>
          <w:szCs w:val="24"/>
        </w:rPr>
        <w:t>σε περίπτωση κατάργησης, κατάτμησης ή συγχώνευσης των Εργαστηρίων</w:t>
      </w:r>
      <w:r w:rsidRPr="002B4471">
        <w:rPr>
          <w:rFonts w:ascii="Times New Roman" w:eastAsia="Times New Roman" w:hAnsi="Times New Roman" w:cs="Times New Roman"/>
          <w:sz w:val="24"/>
          <w:szCs w:val="24"/>
        </w:rPr>
        <w:t>.</w:t>
      </w:r>
    </w:p>
    <w:p w:rsidR="002631AE" w:rsidRPr="002B4471" w:rsidRDefault="002631AE" w:rsidP="002631AE">
      <w:pPr>
        <w:autoSpaceDE w:val="0"/>
        <w:autoSpaceDN w:val="0"/>
        <w:adjustRightInd w:val="0"/>
        <w:spacing w:after="0" w:line="360" w:lineRule="auto"/>
        <w:ind w:firstLine="284"/>
        <w:jc w:val="both"/>
        <w:rPr>
          <w:rStyle w:val="72"/>
          <w:rFonts w:ascii="Times New Roman" w:hAnsi="Times New Roman" w:cs="Times New Roman"/>
          <w:b/>
          <w:sz w:val="24"/>
          <w:szCs w:val="24"/>
        </w:rPr>
      </w:pPr>
      <w:r w:rsidRPr="002B4471">
        <w:rPr>
          <w:rFonts w:ascii="Times New Roman" w:eastAsia="Times New Roman" w:hAnsi="Times New Roman" w:cs="Times New Roman"/>
          <w:sz w:val="24"/>
          <w:szCs w:val="24"/>
        </w:rPr>
        <w:t xml:space="preserve">Στην </w:t>
      </w:r>
      <w:r w:rsidRPr="002B4471">
        <w:rPr>
          <w:rFonts w:ascii="Times New Roman" w:eastAsia="Times New Roman" w:hAnsi="Times New Roman" w:cs="Times New Roman"/>
          <w:b/>
          <w:sz w:val="24"/>
          <w:szCs w:val="24"/>
        </w:rPr>
        <w:t>παρ. 8</w:t>
      </w:r>
      <w:r w:rsidRPr="002B4471">
        <w:rPr>
          <w:rFonts w:ascii="Times New Roman" w:eastAsia="Times New Roman" w:hAnsi="Times New Roman" w:cs="Times New Roman"/>
          <w:sz w:val="24"/>
          <w:szCs w:val="24"/>
        </w:rPr>
        <w:t xml:space="preserve"> προβλέπεται ότι τα Μουσεία </w:t>
      </w:r>
      <w:r w:rsidR="00573279">
        <w:rPr>
          <w:rFonts w:ascii="Times New Roman" w:eastAsia="Times New Roman" w:hAnsi="Times New Roman" w:cs="Times New Roman"/>
          <w:sz w:val="24"/>
          <w:szCs w:val="24"/>
        </w:rPr>
        <w:t xml:space="preserve">και οι συναφείς μονάδες </w:t>
      </w:r>
      <w:r w:rsidRPr="002B4471">
        <w:rPr>
          <w:rFonts w:ascii="Times New Roman" w:eastAsia="Times New Roman" w:hAnsi="Times New Roman" w:cs="Times New Roman"/>
          <w:sz w:val="24"/>
          <w:szCs w:val="24"/>
        </w:rPr>
        <w:t>ανήκουν σε Τομέα, Τμήμα, Σχολή ή Α.Ε.Ι. και εφαρμόζονται αναλογικά οι παρ. 1 έως 7.</w:t>
      </w:r>
    </w:p>
    <w:p w:rsidR="002631AE" w:rsidRPr="002B4471" w:rsidRDefault="002631AE" w:rsidP="00573279">
      <w:pPr>
        <w:autoSpaceDE w:val="0"/>
        <w:autoSpaceDN w:val="0"/>
        <w:adjustRightInd w:val="0"/>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Στην </w:t>
      </w:r>
      <w:r w:rsidRPr="002B4471">
        <w:rPr>
          <w:rFonts w:ascii="Times New Roman" w:eastAsia="Times New Roman" w:hAnsi="Times New Roman" w:cs="Times New Roman"/>
          <w:b/>
          <w:sz w:val="24"/>
          <w:szCs w:val="24"/>
        </w:rPr>
        <w:t>παρ. 9</w:t>
      </w:r>
      <w:r w:rsidRPr="002B4471">
        <w:rPr>
          <w:rFonts w:ascii="Times New Roman" w:eastAsia="Times New Roman" w:hAnsi="Times New Roman" w:cs="Times New Roman"/>
          <w:sz w:val="24"/>
          <w:szCs w:val="24"/>
        </w:rPr>
        <w:t xml:space="preserve"> προβλέπεται η ανάλογη εφαρμογή των παρ. 1 έως 7 και για το Ελληνικό Ανοικτό Πανεπιστήμιο (Ε.Α.Π.).</w:t>
      </w:r>
    </w:p>
    <w:p w:rsidR="002631AE" w:rsidRPr="002B4471" w:rsidRDefault="002631AE" w:rsidP="0026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Στην </w:t>
      </w:r>
      <w:r w:rsidRPr="002B4471">
        <w:rPr>
          <w:rFonts w:ascii="Times New Roman" w:eastAsia="Times New Roman" w:hAnsi="Times New Roman" w:cs="Times New Roman"/>
          <w:b/>
          <w:sz w:val="24"/>
          <w:szCs w:val="24"/>
        </w:rPr>
        <w:t>παρ. 1</w:t>
      </w:r>
      <w:r w:rsidR="00573279">
        <w:rPr>
          <w:rFonts w:ascii="Times New Roman" w:eastAsia="Times New Roman" w:hAnsi="Times New Roman" w:cs="Times New Roman"/>
          <w:b/>
          <w:sz w:val="24"/>
          <w:szCs w:val="24"/>
        </w:rPr>
        <w:t>0</w:t>
      </w:r>
      <w:r w:rsidRPr="002B4471">
        <w:rPr>
          <w:rFonts w:ascii="Times New Roman" w:eastAsia="Times New Roman" w:hAnsi="Times New Roman" w:cs="Times New Roman"/>
          <w:sz w:val="24"/>
          <w:szCs w:val="24"/>
        </w:rPr>
        <w:t xml:space="preserve"> προβλέπεται η έκδοση προεδρικού διατάγματος, μετά από πρόταση του Υπουργού Παιδείας, Έρευνας και Θρησκευμάτων, στο οποίο θα καθορίζονται οι προϋποθέσεις παροχής υπηρεσιών των Εργαστηρίων σε φυσικά ή νομικά πρόσωπα. </w:t>
      </w:r>
    </w:p>
    <w:p w:rsidR="002631AE" w:rsidRPr="002B4471" w:rsidRDefault="002631AE" w:rsidP="002631AE">
      <w:pPr>
        <w:autoSpaceDE w:val="0"/>
        <w:autoSpaceDN w:val="0"/>
        <w:adjustRightInd w:val="0"/>
        <w:spacing w:after="0" w:line="360" w:lineRule="auto"/>
        <w:ind w:firstLine="284"/>
        <w:jc w:val="both"/>
        <w:rPr>
          <w:rFonts w:ascii="Times New Roman" w:eastAsia="Times New Roman" w:hAnsi="Times New Roman" w:cs="Times New Roman"/>
          <w:sz w:val="24"/>
          <w:szCs w:val="24"/>
        </w:rPr>
      </w:pPr>
    </w:p>
    <w:p w:rsidR="002631AE" w:rsidRPr="002B4471" w:rsidRDefault="002631AE" w:rsidP="002631AE">
      <w:pPr>
        <w:autoSpaceDE w:val="0"/>
        <w:autoSpaceDN w:val="0"/>
        <w:adjustRightInd w:val="0"/>
        <w:spacing w:after="0" w:line="360" w:lineRule="auto"/>
        <w:ind w:firstLine="284"/>
        <w:rPr>
          <w:rFonts w:ascii="Times New Roman" w:eastAsia="Times New Roman" w:hAnsi="Times New Roman" w:cs="Times New Roman"/>
          <w:sz w:val="24"/>
          <w:szCs w:val="24"/>
        </w:rPr>
      </w:pPr>
    </w:p>
    <w:p w:rsidR="002631AE" w:rsidRPr="002B4471" w:rsidRDefault="002631AE" w:rsidP="002631AE">
      <w:pPr>
        <w:autoSpaceDE w:val="0"/>
        <w:autoSpaceDN w:val="0"/>
        <w:adjustRightInd w:val="0"/>
        <w:spacing w:after="0" w:line="240" w:lineRule="auto"/>
        <w:rPr>
          <w:rStyle w:val="72"/>
          <w:rFonts w:ascii="Times New Roman" w:hAnsi="Times New Roman" w:cs="Times New Roman"/>
          <w:b/>
          <w:sz w:val="24"/>
          <w:szCs w:val="24"/>
        </w:rPr>
      </w:pPr>
      <w:r w:rsidRPr="002B4471">
        <w:rPr>
          <w:rStyle w:val="72"/>
          <w:rFonts w:ascii="Times New Roman" w:hAnsi="Times New Roman" w:cs="Times New Roman"/>
          <w:b/>
          <w:sz w:val="24"/>
          <w:szCs w:val="24"/>
        </w:rPr>
        <w:t>Άρθρο 29</w:t>
      </w:r>
    </w:p>
    <w:p w:rsidR="002631AE" w:rsidRPr="002B4471" w:rsidRDefault="00573279" w:rsidP="002631AE">
      <w:pPr>
        <w:autoSpaceDE w:val="0"/>
        <w:autoSpaceDN w:val="0"/>
        <w:adjustRightInd w:val="0"/>
        <w:spacing w:line="240" w:lineRule="auto"/>
        <w:rPr>
          <w:rFonts w:ascii="Times New Roman" w:eastAsia="Times New Roman" w:hAnsi="Times New Roman" w:cs="Times New Roman"/>
          <w:sz w:val="24"/>
          <w:szCs w:val="24"/>
        </w:rPr>
      </w:pPr>
      <w:r>
        <w:rPr>
          <w:rStyle w:val="72"/>
          <w:rFonts w:ascii="Times New Roman" w:hAnsi="Times New Roman" w:cs="Times New Roman"/>
          <w:b/>
          <w:sz w:val="24"/>
          <w:szCs w:val="24"/>
        </w:rPr>
        <w:lastRenderedPageBreak/>
        <w:t xml:space="preserve">Διευθυντής Εργαστηρίου και </w:t>
      </w:r>
      <w:r w:rsidR="002631AE" w:rsidRPr="002B4471">
        <w:rPr>
          <w:rStyle w:val="72"/>
          <w:rFonts w:ascii="Times New Roman" w:hAnsi="Times New Roman" w:cs="Times New Roman"/>
          <w:b/>
          <w:sz w:val="24"/>
          <w:szCs w:val="24"/>
        </w:rPr>
        <w:t>Μουσείου</w:t>
      </w:r>
    </w:p>
    <w:p w:rsidR="002631AE" w:rsidRPr="002B4471" w:rsidRDefault="002631AE" w:rsidP="002631AE">
      <w:pPr>
        <w:autoSpaceDE w:val="0"/>
        <w:autoSpaceDN w:val="0"/>
        <w:adjustRightInd w:val="0"/>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Στην </w:t>
      </w:r>
      <w:r w:rsidRPr="002B4471">
        <w:rPr>
          <w:rFonts w:ascii="Times New Roman" w:hAnsi="Times New Roman" w:cs="Times New Roman"/>
          <w:b/>
          <w:bCs/>
          <w:sz w:val="24"/>
          <w:szCs w:val="24"/>
        </w:rPr>
        <w:t>παρ. 1</w:t>
      </w:r>
      <w:r w:rsidRPr="002B4471">
        <w:rPr>
          <w:rFonts w:ascii="Times New Roman" w:hAnsi="Times New Roman" w:cs="Times New Roman"/>
          <w:bCs/>
          <w:sz w:val="24"/>
          <w:szCs w:val="24"/>
        </w:rPr>
        <w:t xml:space="preserve"> του άρθρου 29 προβλέπονται η θητεία και οι προϋποθέσεις για την πλήρωση της θέσης του Διευθυντή Εργαστηρίου, τα κωλύματα, καθώς και η </w:t>
      </w:r>
      <w:r w:rsidR="00F76FB2" w:rsidRPr="002B4471">
        <w:rPr>
          <w:rFonts w:ascii="Times New Roman" w:hAnsi="Times New Roman" w:cs="Times New Roman"/>
          <w:bCs/>
          <w:sz w:val="24"/>
          <w:szCs w:val="24"/>
        </w:rPr>
        <w:t xml:space="preserve">αναπλήρωσή του </w:t>
      </w:r>
      <w:r w:rsidRPr="002B4471">
        <w:rPr>
          <w:rFonts w:ascii="Times New Roman" w:hAnsi="Times New Roman" w:cs="Times New Roman"/>
          <w:bCs/>
          <w:sz w:val="24"/>
          <w:szCs w:val="24"/>
        </w:rPr>
        <w:t>σε περίπτωση απουσίας ή κωλύματος.</w:t>
      </w:r>
    </w:p>
    <w:p w:rsidR="002631AE" w:rsidRPr="002B4471" w:rsidRDefault="002631AE" w:rsidP="002631AE">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bCs/>
          <w:sz w:val="24"/>
          <w:szCs w:val="24"/>
        </w:rPr>
        <w:t xml:space="preserve">Στις </w:t>
      </w:r>
      <w:r w:rsidRPr="002B4471">
        <w:rPr>
          <w:rFonts w:ascii="Times New Roman" w:hAnsi="Times New Roman" w:cs="Times New Roman"/>
          <w:b/>
          <w:bCs/>
          <w:sz w:val="24"/>
          <w:szCs w:val="24"/>
        </w:rPr>
        <w:t xml:space="preserve">παρ. 2 </w:t>
      </w:r>
      <w:r w:rsidRPr="002B4471">
        <w:rPr>
          <w:rFonts w:ascii="Times New Roman" w:hAnsi="Times New Roman" w:cs="Times New Roman"/>
          <w:bCs/>
          <w:sz w:val="24"/>
          <w:szCs w:val="24"/>
        </w:rPr>
        <w:t xml:space="preserve">αναλύεται η εκλογική διαδικασία που πρέπει να ακολουθηθεί για την ανάδειξη Διευθυντή Εργαστηρίου που ανήκει </w:t>
      </w:r>
      <w:r w:rsidR="00F76FB2">
        <w:rPr>
          <w:rFonts w:ascii="Times New Roman" w:hAnsi="Times New Roman" w:cs="Times New Roman"/>
          <w:bCs/>
          <w:sz w:val="24"/>
          <w:szCs w:val="24"/>
        </w:rPr>
        <w:t xml:space="preserve">σε </w:t>
      </w:r>
      <w:r w:rsidRPr="002B4471">
        <w:rPr>
          <w:rFonts w:ascii="Times New Roman" w:hAnsi="Times New Roman" w:cs="Times New Roman"/>
          <w:sz w:val="24"/>
          <w:szCs w:val="24"/>
        </w:rPr>
        <w:t>Τομέα, Τμήμα ή Σχολή.</w:t>
      </w:r>
    </w:p>
    <w:p w:rsidR="002631AE" w:rsidRPr="002B4471" w:rsidRDefault="00F76FB2" w:rsidP="002631AE">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Τέλος, σ</w:t>
      </w:r>
      <w:r w:rsidR="002631AE" w:rsidRPr="002B4471">
        <w:rPr>
          <w:rFonts w:ascii="Times New Roman" w:hAnsi="Times New Roman" w:cs="Times New Roman"/>
          <w:sz w:val="24"/>
          <w:szCs w:val="24"/>
        </w:rPr>
        <w:t xml:space="preserve">την </w:t>
      </w:r>
      <w:r w:rsidR="002631AE" w:rsidRPr="002B4471">
        <w:rPr>
          <w:rFonts w:ascii="Times New Roman" w:hAnsi="Times New Roman" w:cs="Times New Roman"/>
          <w:b/>
          <w:sz w:val="24"/>
          <w:szCs w:val="24"/>
        </w:rPr>
        <w:t xml:space="preserve">παρ. </w:t>
      </w:r>
      <w:r>
        <w:rPr>
          <w:rFonts w:ascii="Times New Roman" w:hAnsi="Times New Roman" w:cs="Times New Roman"/>
          <w:b/>
          <w:sz w:val="24"/>
          <w:szCs w:val="24"/>
        </w:rPr>
        <w:t>3</w:t>
      </w:r>
      <w:r w:rsidR="002631AE" w:rsidRPr="002B4471">
        <w:rPr>
          <w:rFonts w:ascii="Times New Roman" w:hAnsi="Times New Roman" w:cs="Times New Roman"/>
          <w:sz w:val="24"/>
          <w:szCs w:val="24"/>
        </w:rPr>
        <w:t xml:space="preserve"> προβλέπεται η ανάλογη εφαρμογή των παρ. 1 και 2 για την ανάδειξη Διευθυντή </w:t>
      </w:r>
      <w:r>
        <w:rPr>
          <w:rFonts w:ascii="Times New Roman" w:hAnsi="Times New Roman" w:cs="Times New Roman"/>
          <w:sz w:val="24"/>
          <w:szCs w:val="24"/>
        </w:rPr>
        <w:t>Μουσείου</w:t>
      </w:r>
      <w:r w:rsidR="002631AE" w:rsidRPr="002B4471">
        <w:rPr>
          <w:rFonts w:ascii="Times New Roman" w:hAnsi="Times New Roman" w:cs="Times New Roman"/>
          <w:sz w:val="24"/>
          <w:szCs w:val="24"/>
        </w:rPr>
        <w:t>.</w:t>
      </w:r>
    </w:p>
    <w:p w:rsidR="002631AE" w:rsidRPr="002B4471" w:rsidRDefault="002631AE" w:rsidP="002631AE">
      <w:pPr>
        <w:rPr>
          <w:rFonts w:ascii="Times New Roman" w:hAnsi="Times New Roman" w:cs="Times New Roman"/>
          <w:sz w:val="24"/>
          <w:szCs w:val="24"/>
        </w:rPr>
      </w:pPr>
    </w:p>
    <w:p w:rsidR="00F353CD" w:rsidRPr="002B4471" w:rsidRDefault="00F353CD" w:rsidP="00724151">
      <w:pPr>
        <w:spacing w:after="0" w:line="360" w:lineRule="auto"/>
        <w:ind w:right="-57"/>
        <w:contextualSpacing/>
        <w:jc w:val="both"/>
        <w:rPr>
          <w:rFonts w:ascii="Times New Roman" w:hAnsi="Times New Roman" w:cs="Times New Roman"/>
          <w:b/>
          <w:sz w:val="24"/>
          <w:szCs w:val="24"/>
        </w:rPr>
      </w:pPr>
    </w:p>
    <w:p w:rsidR="00364E21" w:rsidRPr="002B4471" w:rsidRDefault="00364E2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ΚΕΦΑΛΑΙΟ ΣΤ΄</w:t>
      </w:r>
    </w:p>
    <w:p w:rsidR="00DD7E53" w:rsidRPr="002B4471" w:rsidRDefault="00DD7E53" w:rsidP="00F76FB2">
      <w:pPr>
        <w:spacing w:line="360" w:lineRule="auto"/>
        <w:ind w:right="-57"/>
        <w:jc w:val="both"/>
        <w:rPr>
          <w:rFonts w:ascii="Times New Roman" w:hAnsi="Times New Roman" w:cs="Times New Roman"/>
          <w:b/>
          <w:sz w:val="24"/>
          <w:szCs w:val="24"/>
        </w:rPr>
      </w:pPr>
      <w:r w:rsidRPr="002B4471">
        <w:rPr>
          <w:rFonts w:ascii="Times New Roman" w:hAnsi="Times New Roman" w:cs="Times New Roman"/>
          <w:b/>
          <w:sz w:val="24"/>
          <w:szCs w:val="24"/>
        </w:rPr>
        <w:t>ΔΕΥΤΕΡΟΣ ΚΑΙ ΤΡΙΤΟΣ ΚΥΚΛΟΣ ΣΠΟΥΔΩΝ</w:t>
      </w: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364E21" w:rsidRPr="002B4471">
        <w:rPr>
          <w:rFonts w:ascii="Times New Roman" w:hAnsi="Times New Roman" w:cs="Times New Roman"/>
          <w:b/>
          <w:sz w:val="24"/>
          <w:szCs w:val="24"/>
        </w:rPr>
        <w:t>30</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1</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 xml:space="preserve">ορίζεται </w:t>
      </w:r>
      <w:r w:rsidR="00890492" w:rsidRPr="002B4471">
        <w:rPr>
          <w:rFonts w:ascii="Times New Roman" w:hAnsi="Times New Roman" w:cs="Times New Roman"/>
          <w:sz w:val="24"/>
          <w:szCs w:val="24"/>
        </w:rPr>
        <w:t xml:space="preserve">η έννοια και </w:t>
      </w:r>
      <w:r w:rsidRPr="002B4471">
        <w:rPr>
          <w:rFonts w:ascii="Times New Roman" w:hAnsi="Times New Roman" w:cs="Times New Roman"/>
          <w:sz w:val="24"/>
          <w:szCs w:val="24"/>
        </w:rPr>
        <w:t>ο σκοπός των Προγραμμάτων Μεταπτυχιακών Σπουδών (Π.Μ.Σ.).</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Στ</w:t>
      </w:r>
      <w:r w:rsidR="004403F8" w:rsidRPr="002B4471">
        <w:rPr>
          <w:rFonts w:ascii="Times New Roman" w:hAnsi="Times New Roman" w:cs="Times New Roman"/>
          <w:sz w:val="24"/>
          <w:szCs w:val="24"/>
        </w:rPr>
        <w:t>ις</w:t>
      </w:r>
      <w:r w:rsidRPr="002B4471">
        <w:rPr>
          <w:rFonts w:ascii="Times New Roman" w:eastAsia="Calibri" w:hAnsi="Times New Roman" w:cs="Times New Roman"/>
          <w:b/>
          <w:sz w:val="24"/>
          <w:szCs w:val="24"/>
        </w:rPr>
        <w:t xml:space="preserve">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2 και 3</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 xml:space="preserve">προβλέπεται η οργάνωση Π.Μ.Σ. μόνο σε αυτοδύναμα Τμήματα ή με συνεργασία μη αυτοδύναμων και αυτοδύναμων και ορίζεται ρητά ότι Π.Μ.Σ. δεν επιτρέπεται να οργανώνονται αποκλειστικά με μέσα εξ αποστάσεως διδασκαλίας.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4</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ορίζεται ότι οι διδακτορικές σπουδές οργανώνονται σε αυτοδύναμα ή μη Τμήματα Πανεπιστημίων</w:t>
      </w:r>
      <w:r w:rsidR="00F76FB2">
        <w:rPr>
          <w:rFonts w:ascii="Times New Roman" w:hAnsi="Times New Roman" w:cs="Times New Roman"/>
          <w:sz w:val="24"/>
          <w:szCs w:val="24"/>
        </w:rPr>
        <w:t>.</w:t>
      </w:r>
      <w:r w:rsidR="00F76FB2" w:rsidRPr="00F76FB2">
        <w:rPr>
          <w:rFonts w:ascii="Times New Roman" w:hAnsi="Times New Roman" w:cs="Times New Roman"/>
          <w:sz w:val="24"/>
          <w:szCs w:val="24"/>
        </w:rPr>
        <w:t xml:space="preserve"> </w:t>
      </w:r>
      <w:r w:rsidR="00F76FB2" w:rsidRPr="002B4471">
        <w:rPr>
          <w:rFonts w:ascii="Times New Roman" w:hAnsi="Times New Roman" w:cs="Times New Roman"/>
          <w:sz w:val="24"/>
          <w:szCs w:val="24"/>
        </w:rPr>
        <w:t>Παρέχεται</w:t>
      </w:r>
      <w:r w:rsidR="00F76FB2">
        <w:rPr>
          <w:rFonts w:ascii="Times New Roman" w:hAnsi="Times New Roman" w:cs="Times New Roman"/>
          <w:sz w:val="24"/>
          <w:szCs w:val="24"/>
        </w:rPr>
        <w:t>,</w:t>
      </w:r>
      <w:r w:rsidR="00F76FB2" w:rsidRPr="002B4471">
        <w:rPr>
          <w:rFonts w:ascii="Times New Roman" w:hAnsi="Times New Roman" w:cs="Times New Roman"/>
          <w:sz w:val="24"/>
          <w:szCs w:val="24"/>
        </w:rPr>
        <w:t xml:space="preserve"> έτσι</w:t>
      </w:r>
      <w:r w:rsidR="00F76FB2">
        <w:rPr>
          <w:rFonts w:ascii="Times New Roman" w:hAnsi="Times New Roman" w:cs="Times New Roman"/>
          <w:sz w:val="24"/>
          <w:szCs w:val="24"/>
        </w:rPr>
        <w:t>,</w:t>
      </w:r>
      <w:r w:rsidR="00F76FB2" w:rsidRPr="002B4471">
        <w:rPr>
          <w:rFonts w:ascii="Times New Roman" w:hAnsi="Times New Roman" w:cs="Times New Roman"/>
          <w:sz w:val="24"/>
          <w:szCs w:val="24"/>
        </w:rPr>
        <w:t xml:space="preserve"> η δυνατότητα επίβλεψης διδακτορικής διατριβής και από καθηγητές μη αυτοδύναμων τμημάτων</w:t>
      </w:r>
      <w:r w:rsidRPr="002B4471">
        <w:rPr>
          <w:rFonts w:ascii="Times New Roman" w:hAnsi="Times New Roman" w:cs="Times New Roman"/>
          <w:sz w:val="24"/>
          <w:szCs w:val="24"/>
        </w:rPr>
        <w:t>.</w:t>
      </w:r>
      <w:r w:rsidR="00F76FB2">
        <w:rPr>
          <w:rFonts w:ascii="Times New Roman" w:hAnsi="Times New Roman" w:cs="Times New Roman"/>
          <w:sz w:val="24"/>
          <w:szCs w:val="24"/>
        </w:rPr>
        <w:t xml:space="preserve"> Επίσης, δίνεται η δυνατότητα με απόφαση του Υπουργού Παιδείας, Έρευνας και Θρησκευμάτων να οργανώνονται διδακτορικές σπουδές και από Τμήματα Τ.Ε.Ι..</w:t>
      </w:r>
      <w:r w:rsidRPr="002B4471">
        <w:rPr>
          <w:rFonts w:ascii="Times New Roman" w:hAnsi="Times New Roman" w:cs="Times New Roman"/>
          <w:sz w:val="24"/>
          <w:szCs w:val="24"/>
        </w:rPr>
        <w:t xml:space="preserve">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Στ</w:t>
      </w:r>
      <w:r w:rsidR="004403F8" w:rsidRPr="002B4471">
        <w:rPr>
          <w:rFonts w:ascii="Times New Roman" w:hAnsi="Times New Roman" w:cs="Times New Roman"/>
          <w:sz w:val="24"/>
          <w:szCs w:val="24"/>
        </w:rPr>
        <w:t>ις</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xml:space="preserve">. 5 </w:t>
      </w:r>
      <w:r w:rsidRPr="002B4471">
        <w:rPr>
          <w:rFonts w:ascii="Times New Roman" w:hAnsi="Times New Roman" w:cs="Times New Roman"/>
          <w:sz w:val="24"/>
          <w:szCs w:val="24"/>
        </w:rPr>
        <w:t xml:space="preserve">ορίζεται ότι </w:t>
      </w:r>
      <w:r w:rsidR="004C16EC" w:rsidRPr="002B4471">
        <w:rPr>
          <w:rFonts w:ascii="Times New Roman" w:hAnsi="Times New Roman" w:cs="Times New Roman"/>
          <w:sz w:val="24"/>
          <w:szCs w:val="24"/>
        </w:rPr>
        <w:t>τ</w:t>
      </w:r>
      <w:r w:rsidRPr="002B4471">
        <w:rPr>
          <w:rFonts w:ascii="Times New Roman" w:hAnsi="Times New Roman" w:cs="Times New Roman"/>
          <w:sz w:val="24"/>
          <w:szCs w:val="24"/>
        </w:rPr>
        <w:t>ο Πρ</w:t>
      </w:r>
      <w:r w:rsidR="004C16EC" w:rsidRPr="002B4471">
        <w:rPr>
          <w:rFonts w:ascii="Times New Roman" w:hAnsi="Times New Roman" w:cs="Times New Roman"/>
          <w:sz w:val="24"/>
          <w:szCs w:val="24"/>
        </w:rPr>
        <w:t>υτανικό Συμβούλιο</w:t>
      </w:r>
      <w:r w:rsidRPr="002B4471">
        <w:rPr>
          <w:rFonts w:ascii="Times New Roman" w:hAnsi="Times New Roman" w:cs="Times New Roman"/>
          <w:sz w:val="24"/>
          <w:szCs w:val="24"/>
        </w:rPr>
        <w:t xml:space="preserve"> είναι το αρμόδιο όργανο για την επίβλεψη της τήρησης του νόμου ως προς την οργάνωση και λειτουργία των Π.Μ.</w:t>
      </w:r>
      <w:r w:rsidR="00F76FB2">
        <w:rPr>
          <w:rFonts w:ascii="Times New Roman" w:hAnsi="Times New Roman" w:cs="Times New Roman"/>
          <w:sz w:val="24"/>
          <w:szCs w:val="24"/>
        </w:rPr>
        <w:t>Σ. και των διδακτορικών σπουδών</w:t>
      </w:r>
      <w:r w:rsidRPr="002B4471">
        <w:rPr>
          <w:rFonts w:ascii="Times New Roman" w:eastAsia="Calibri" w:hAnsi="Times New Roman" w:cs="Times New Roman"/>
          <w:sz w:val="24"/>
          <w:szCs w:val="24"/>
        </w:rPr>
        <w:t>.</w:t>
      </w:r>
    </w:p>
    <w:p w:rsidR="00724151" w:rsidRDefault="00724151" w:rsidP="00724151">
      <w:pPr>
        <w:spacing w:after="0" w:line="360" w:lineRule="auto"/>
        <w:ind w:right="-57"/>
        <w:contextualSpacing/>
        <w:jc w:val="both"/>
        <w:rPr>
          <w:rFonts w:ascii="Times New Roman" w:eastAsia="Calibri" w:hAnsi="Times New Roman" w:cs="Times New Roman"/>
          <w:sz w:val="24"/>
          <w:szCs w:val="24"/>
        </w:rPr>
      </w:pPr>
    </w:p>
    <w:p w:rsidR="00F76FB2" w:rsidRPr="002B4471" w:rsidRDefault="00F76FB2" w:rsidP="00724151">
      <w:pPr>
        <w:spacing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A00661" w:rsidRPr="002B4471">
        <w:rPr>
          <w:rFonts w:ascii="Times New Roman" w:hAnsi="Times New Roman" w:cs="Times New Roman"/>
          <w:b/>
          <w:sz w:val="24"/>
          <w:szCs w:val="24"/>
        </w:rPr>
        <w:t>31</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1</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ορίζονται τα αρμόδια όργανα για τη</w:t>
      </w:r>
      <w:r w:rsidRPr="002B4471">
        <w:rPr>
          <w:rFonts w:ascii="Times New Roman" w:eastAsia="Calibri" w:hAnsi="Times New Roman" w:cs="Times New Roman"/>
          <w:sz w:val="24"/>
          <w:szCs w:val="24"/>
        </w:rPr>
        <w:t xml:space="preserve"> διοίκηση των Π</w:t>
      </w:r>
      <w:r w:rsidRPr="002B4471">
        <w:rPr>
          <w:rFonts w:ascii="Times New Roman" w:hAnsi="Times New Roman" w:cs="Times New Roman"/>
          <w:sz w:val="24"/>
          <w:szCs w:val="24"/>
        </w:rPr>
        <w:t>.</w:t>
      </w:r>
      <w:r w:rsidRPr="002B4471">
        <w:rPr>
          <w:rFonts w:ascii="Times New Roman" w:eastAsia="Calibri" w:hAnsi="Times New Roman" w:cs="Times New Roman"/>
          <w:sz w:val="24"/>
          <w:szCs w:val="24"/>
        </w:rPr>
        <w:t>Μ</w:t>
      </w:r>
      <w:r w:rsidRPr="002B4471">
        <w:rPr>
          <w:rFonts w:ascii="Times New Roman" w:hAnsi="Times New Roman" w:cs="Times New Roman"/>
          <w:sz w:val="24"/>
          <w:szCs w:val="24"/>
        </w:rPr>
        <w:t>.</w:t>
      </w:r>
      <w:r w:rsidRPr="002B4471">
        <w:rPr>
          <w:rFonts w:ascii="Times New Roman" w:eastAsia="Calibri" w:hAnsi="Times New Roman" w:cs="Times New Roman"/>
          <w:sz w:val="24"/>
          <w:szCs w:val="24"/>
        </w:rPr>
        <w:t>Σ</w:t>
      </w:r>
      <w:r w:rsidRPr="002B4471">
        <w:rPr>
          <w:rFonts w:ascii="Times New Roman" w:hAnsi="Times New Roman" w:cs="Times New Roman"/>
          <w:sz w:val="24"/>
          <w:szCs w:val="24"/>
        </w:rPr>
        <w:t>.</w:t>
      </w:r>
      <w:r w:rsidRPr="002B4471">
        <w:rPr>
          <w:rFonts w:ascii="Times New Roman" w:eastAsia="Calibri" w:hAnsi="Times New Roman" w:cs="Times New Roman"/>
          <w:sz w:val="24"/>
          <w:szCs w:val="24"/>
        </w:rPr>
        <w:t xml:space="preserve"> και των διδακτορικών σπουδών</w:t>
      </w:r>
      <w:r w:rsidRPr="002B4471">
        <w:rPr>
          <w:rFonts w:ascii="Times New Roman" w:hAnsi="Times New Roman" w:cs="Times New Roman"/>
          <w:sz w:val="24"/>
          <w:szCs w:val="24"/>
        </w:rPr>
        <w:t>.</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Στ</w:t>
      </w:r>
      <w:r w:rsidR="004403F8" w:rsidRPr="002B4471">
        <w:rPr>
          <w:rFonts w:ascii="Times New Roman" w:hAnsi="Times New Roman" w:cs="Times New Roman"/>
          <w:sz w:val="24"/>
          <w:szCs w:val="24"/>
        </w:rPr>
        <w:t>ις</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παρ</w:t>
      </w:r>
      <w:r w:rsidR="004403F8" w:rsidRPr="002B4471">
        <w:rPr>
          <w:rFonts w:ascii="Times New Roman" w:hAnsi="Times New Roman" w:cs="Times New Roman"/>
          <w:b/>
          <w:sz w:val="24"/>
          <w:szCs w:val="24"/>
        </w:rPr>
        <w:t>. 2 και 3</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κατανέμονται οι αρμοδιότητές τους.</w:t>
      </w:r>
    </w:p>
    <w:p w:rsidR="00724151" w:rsidRPr="002B4471" w:rsidRDefault="00724151" w:rsidP="00724151">
      <w:pPr>
        <w:pStyle w:val="10"/>
        <w:shd w:val="clear" w:color="auto" w:fill="auto"/>
        <w:spacing w:after="0" w:line="360" w:lineRule="auto"/>
        <w:ind w:right="-57"/>
        <w:contextualSpacing/>
        <w:jc w:val="both"/>
        <w:rPr>
          <w:b/>
          <w:sz w:val="24"/>
          <w:szCs w:val="24"/>
        </w:rPr>
      </w:pPr>
      <w:r w:rsidRPr="002B4471">
        <w:rPr>
          <w:sz w:val="24"/>
          <w:szCs w:val="24"/>
        </w:rPr>
        <w:t>Στην</w:t>
      </w:r>
      <w:r w:rsidRPr="002B4471">
        <w:rPr>
          <w:b/>
          <w:sz w:val="24"/>
          <w:szCs w:val="24"/>
        </w:rPr>
        <w:t xml:space="preserve"> παρ</w:t>
      </w:r>
      <w:r w:rsidR="00F76FB2">
        <w:rPr>
          <w:b/>
          <w:sz w:val="24"/>
          <w:szCs w:val="24"/>
        </w:rPr>
        <w:t>. 4</w:t>
      </w:r>
      <w:r w:rsidRPr="002B4471">
        <w:rPr>
          <w:sz w:val="24"/>
          <w:szCs w:val="24"/>
        </w:rPr>
        <w:t xml:space="preserve"> ορίζονται τα αρμόδια όργανα σε περίπτωση διατμηματικού ή </w:t>
      </w:r>
      <w:r w:rsidRPr="002B4471">
        <w:rPr>
          <w:sz w:val="24"/>
          <w:szCs w:val="24"/>
        </w:rPr>
        <w:lastRenderedPageBreak/>
        <w:t xml:space="preserve">διιδρυματικού Π.Μ.Σ. ή εκπόνησης διδακτορικής διατριβής με συνεπίβλεψη. </w:t>
      </w:r>
    </w:p>
    <w:p w:rsidR="00724151" w:rsidRPr="00F76FB2"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00F76FB2" w:rsidRPr="00F76FB2">
        <w:rPr>
          <w:b/>
          <w:sz w:val="24"/>
          <w:szCs w:val="24"/>
        </w:rPr>
        <w:t>παρ. 5</w:t>
      </w:r>
      <w:r w:rsidRPr="002B4471">
        <w:rPr>
          <w:sz w:val="24"/>
          <w:szCs w:val="24"/>
        </w:rPr>
        <w:t xml:space="preserve"> ορίζονται τα σχετικά με τη σύνθεση της Συντονιστικής Επιτροπής, την εκλογή των μελών και </w:t>
      </w:r>
      <w:r w:rsidRPr="00F76FB2">
        <w:rPr>
          <w:sz w:val="24"/>
          <w:szCs w:val="24"/>
        </w:rPr>
        <w:t xml:space="preserve">του προέδρου της και οι αρμοδιότητές της. </w:t>
      </w:r>
    </w:p>
    <w:p w:rsidR="00F76FB2" w:rsidRPr="00F76FB2" w:rsidRDefault="00724151" w:rsidP="00F76FB2">
      <w:pPr>
        <w:pStyle w:val="10"/>
        <w:shd w:val="clear" w:color="auto" w:fill="auto"/>
        <w:spacing w:after="0" w:line="360" w:lineRule="auto"/>
        <w:ind w:right="-57"/>
        <w:contextualSpacing/>
        <w:jc w:val="both"/>
        <w:rPr>
          <w:sz w:val="24"/>
          <w:szCs w:val="24"/>
        </w:rPr>
      </w:pPr>
      <w:r w:rsidRPr="00F76FB2">
        <w:rPr>
          <w:sz w:val="24"/>
          <w:szCs w:val="24"/>
        </w:rPr>
        <w:t xml:space="preserve">Στην </w:t>
      </w:r>
      <w:r w:rsidRPr="00F76FB2">
        <w:rPr>
          <w:b/>
          <w:sz w:val="24"/>
          <w:szCs w:val="24"/>
        </w:rPr>
        <w:t>παρ</w:t>
      </w:r>
      <w:r w:rsidR="00F76FB2" w:rsidRPr="00F76FB2">
        <w:rPr>
          <w:b/>
          <w:sz w:val="24"/>
          <w:szCs w:val="24"/>
        </w:rPr>
        <w:t>. 6</w:t>
      </w:r>
      <w:r w:rsidRPr="00F76FB2">
        <w:rPr>
          <w:b/>
          <w:sz w:val="24"/>
          <w:szCs w:val="24"/>
        </w:rPr>
        <w:t xml:space="preserve"> </w:t>
      </w:r>
      <w:r w:rsidRPr="00F76FB2">
        <w:rPr>
          <w:sz w:val="24"/>
          <w:szCs w:val="24"/>
        </w:rPr>
        <w:t xml:space="preserve">ορίζονται τα σχετικά με </w:t>
      </w:r>
      <w:r w:rsidR="00F76FB2" w:rsidRPr="00F76FB2">
        <w:rPr>
          <w:sz w:val="24"/>
          <w:szCs w:val="24"/>
        </w:rPr>
        <w:t>τη σύνθεση της Επιτροπής</w:t>
      </w:r>
      <w:r w:rsidR="00F76FB2">
        <w:rPr>
          <w:sz w:val="24"/>
          <w:szCs w:val="24"/>
        </w:rPr>
        <w:t xml:space="preserve"> Μεταπτυχιακών Σπουδών</w:t>
      </w:r>
      <w:r w:rsidR="00F76FB2" w:rsidRPr="00F76FB2">
        <w:rPr>
          <w:sz w:val="24"/>
          <w:szCs w:val="24"/>
        </w:rPr>
        <w:t xml:space="preserve">, την εκλογή των μελών και του προέδρου της και οι αρμοδιότητές της. </w:t>
      </w:r>
    </w:p>
    <w:p w:rsidR="006A329B" w:rsidRDefault="006A329B" w:rsidP="00724151">
      <w:pPr>
        <w:pStyle w:val="a8"/>
        <w:spacing w:line="360" w:lineRule="auto"/>
        <w:contextualSpacing/>
        <w:jc w:val="both"/>
        <w:rPr>
          <w:rFonts w:ascii="Times New Roman" w:hAnsi="Times New Roman" w:cs="Times New Roman"/>
        </w:rPr>
      </w:pPr>
      <w:r w:rsidRPr="00F76FB2">
        <w:rPr>
          <w:rFonts w:ascii="Times New Roman" w:hAnsi="Times New Roman" w:cs="Times New Roman"/>
        </w:rPr>
        <w:t xml:space="preserve">Στην </w:t>
      </w:r>
      <w:r w:rsidRPr="00F76FB2">
        <w:rPr>
          <w:rFonts w:ascii="Times New Roman" w:hAnsi="Times New Roman" w:cs="Times New Roman"/>
          <w:b/>
        </w:rPr>
        <w:t xml:space="preserve">παρ. </w:t>
      </w:r>
      <w:r>
        <w:rPr>
          <w:rFonts w:ascii="Times New Roman" w:hAnsi="Times New Roman" w:cs="Times New Roman"/>
          <w:b/>
        </w:rPr>
        <w:t>7</w:t>
      </w:r>
      <w:r w:rsidR="009D7FF0">
        <w:rPr>
          <w:rFonts w:ascii="Times New Roman" w:hAnsi="Times New Roman" w:cs="Times New Roman"/>
          <w:b/>
        </w:rPr>
        <w:t xml:space="preserve"> </w:t>
      </w:r>
      <w:r w:rsidR="009D7FF0">
        <w:rPr>
          <w:rFonts w:ascii="Times New Roman" w:hAnsi="Times New Roman" w:cs="Times New Roman"/>
        </w:rPr>
        <w:t>ορίζε</w:t>
      </w:r>
      <w:r w:rsidRPr="00F76FB2">
        <w:rPr>
          <w:rFonts w:ascii="Times New Roman" w:hAnsi="Times New Roman" w:cs="Times New Roman"/>
        </w:rPr>
        <w:t xml:space="preserve">ται </w:t>
      </w:r>
      <w:r w:rsidR="009D7FF0">
        <w:rPr>
          <w:rFonts w:ascii="Times New Roman" w:hAnsi="Times New Roman"/>
        </w:rPr>
        <w:t>ότι τ</w:t>
      </w:r>
      <w:r w:rsidR="009D7FF0" w:rsidRPr="00D6435F">
        <w:rPr>
          <w:rFonts w:ascii="Times New Roman" w:hAnsi="Times New Roman"/>
        </w:rPr>
        <w:t xml:space="preserve">α μέλη </w:t>
      </w:r>
      <w:r w:rsidR="009D7FF0">
        <w:rPr>
          <w:rFonts w:ascii="Times New Roman" w:hAnsi="Times New Roman"/>
        </w:rPr>
        <w:t>των ανωτέρω Επιτροπών- οργάνων του Π.Μ.Σ.</w:t>
      </w:r>
      <w:r w:rsidR="009D7FF0" w:rsidRPr="00D6435F">
        <w:rPr>
          <w:rFonts w:ascii="Times New Roman" w:hAnsi="Times New Roman"/>
        </w:rPr>
        <w:t xml:space="preserve"> δεν δικαιούνται επιπλέον αμοιβής ή αποζημίωσης για τη συμμετοχή τους </w:t>
      </w:r>
      <w:r w:rsidR="009D7FF0">
        <w:rPr>
          <w:rFonts w:ascii="Times New Roman" w:hAnsi="Times New Roman"/>
        </w:rPr>
        <w:t>σε αυτές</w:t>
      </w:r>
    </w:p>
    <w:p w:rsidR="00724151" w:rsidRDefault="006A329B" w:rsidP="00724151">
      <w:pPr>
        <w:pStyle w:val="a8"/>
        <w:spacing w:line="360" w:lineRule="auto"/>
        <w:contextualSpacing/>
        <w:jc w:val="both"/>
        <w:rPr>
          <w:rFonts w:ascii="Times New Roman" w:hAnsi="Times New Roman" w:cs="Times New Roman"/>
        </w:rPr>
      </w:pPr>
      <w:r w:rsidRPr="00F76FB2">
        <w:rPr>
          <w:rFonts w:ascii="Times New Roman" w:hAnsi="Times New Roman" w:cs="Times New Roman"/>
        </w:rPr>
        <w:t xml:space="preserve">Στην </w:t>
      </w:r>
      <w:r w:rsidRPr="00F76FB2">
        <w:rPr>
          <w:rFonts w:ascii="Times New Roman" w:hAnsi="Times New Roman" w:cs="Times New Roman"/>
          <w:b/>
        </w:rPr>
        <w:t xml:space="preserve">παρ. </w:t>
      </w:r>
      <w:r>
        <w:rPr>
          <w:rFonts w:ascii="Times New Roman" w:hAnsi="Times New Roman" w:cs="Times New Roman"/>
          <w:b/>
        </w:rPr>
        <w:t>8</w:t>
      </w:r>
      <w:r w:rsidRPr="00F76FB2">
        <w:rPr>
          <w:rFonts w:ascii="Times New Roman" w:hAnsi="Times New Roman" w:cs="Times New Roman"/>
          <w:b/>
        </w:rPr>
        <w:t xml:space="preserve"> </w:t>
      </w:r>
      <w:r w:rsidRPr="00F76FB2">
        <w:rPr>
          <w:rFonts w:ascii="Times New Roman" w:hAnsi="Times New Roman" w:cs="Times New Roman"/>
        </w:rPr>
        <w:t xml:space="preserve">ορίζονται τα σχετικά με </w:t>
      </w:r>
      <w:r w:rsidR="009D7FF0">
        <w:rPr>
          <w:rFonts w:ascii="Times New Roman" w:hAnsi="Times New Roman" w:cs="Times New Roman"/>
        </w:rPr>
        <w:t xml:space="preserve">το Διευθυντή Π.Μ.Σ., </w:t>
      </w:r>
      <w:r w:rsidR="00724151" w:rsidRPr="002B4471">
        <w:rPr>
          <w:rFonts w:ascii="Times New Roman" w:hAnsi="Times New Roman" w:cs="Times New Roman"/>
        </w:rPr>
        <w:t>η θητεία του και οι αρμοδιότητές του. Ο Διευθυντής δεν μπορεί να έχει περισσότερες από δύο συνεχόμενες θητείες, δεν λαμβάνει επιπλέον αμοιβή για το διο</w:t>
      </w:r>
      <w:r w:rsidR="00DD7E53" w:rsidRPr="002B4471">
        <w:rPr>
          <w:rFonts w:ascii="Times New Roman" w:hAnsi="Times New Roman" w:cs="Times New Roman"/>
        </w:rPr>
        <w:t>ικητικό του έργο ως Διευθυντής.</w:t>
      </w:r>
    </w:p>
    <w:p w:rsidR="00F76FB2" w:rsidRPr="002B4471" w:rsidRDefault="00F76FB2" w:rsidP="00724151">
      <w:pPr>
        <w:pStyle w:val="a8"/>
        <w:spacing w:line="360" w:lineRule="auto"/>
        <w:contextualSpacing/>
        <w:jc w:val="both"/>
        <w:rPr>
          <w:rFonts w:ascii="Times New Roman" w:hAnsi="Times New Roman" w:cs="Times New Roman"/>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Άρθρο 3</w:t>
      </w:r>
      <w:r w:rsidR="00A00661" w:rsidRPr="002B4471">
        <w:rPr>
          <w:rFonts w:ascii="Times New Roman" w:hAnsi="Times New Roman" w:cs="Times New Roman"/>
          <w:b/>
          <w:sz w:val="24"/>
          <w:szCs w:val="24"/>
        </w:rPr>
        <w:t>2</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Στο άρθρο </w:t>
      </w:r>
      <w:r w:rsidR="007D0CE2">
        <w:rPr>
          <w:rFonts w:ascii="Times New Roman" w:hAnsi="Times New Roman" w:cs="Times New Roman"/>
          <w:sz w:val="24"/>
          <w:szCs w:val="24"/>
        </w:rPr>
        <w:t xml:space="preserve">32 </w:t>
      </w:r>
      <w:r w:rsidRPr="002B4471">
        <w:rPr>
          <w:rFonts w:ascii="Times New Roman" w:hAnsi="Times New Roman" w:cs="Times New Roman"/>
          <w:sz w:val="24"/>
          <w:szCs w:val="24"/>
        </w:rPr>
        <w:t>ορίζεται η διαδικασία ίδρυσης των Π.Μ.Σ.</w:t>
      </w:r>
    </w:p>
    <w:p w:rsidR="00724151" w:rsidRPr="002B4471"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Pr="002B4471">
        <w:rPr>
          <w:b/>
          <w:sz w:val="24"/>
          <w:szCs w:val="24"/>
        </w:rPr>
        <w:t>παρ</w:t>
      </w:r>
      <w:r w:rsidR="009D7FF0">
        <w:rPr>
          <w:b/>
          <w:sz w:val="24"/>
          <w:szCs w:val="24"/>
        </w:rPr>
        <w:t>. 1</w:t>
      </w:r>
      <w:r w:rsidRPr="002B4471">
        <w:rPr>
          <w:sz w:val="24"/>
          <w:szCs w:val="24"/>
        </w:rPr>
        <w:t xml:space="preserve"> προβλέπεται ότι τα Π.Μ.Σ. ιδρύονται με απόφαση της Συγκλήτου, ύστερα από εισήγηση της Συνέλευσης του Τμήματος. </w:t>
      </w:r>
    </w:p>
    <w:p w:rsidR="00724151" w:rsidRPr="002B4471"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 </w:t>
      </w:r>
      <w:r w:rsidR="009D7FF0" w:rsidRPr="002B4471">
        <w:rPr>
          <w:b/>
          <w:sz w:val="24"/>
          <w:szCs w:val="24"/>
        </w:rPr>
        <w:t>παρ</w:t>
      </w:r>
      <w:r w:rsidR="009D7FF0">
        <w:rPr>
          <w:b/>
          <w:sz w:val="24"/>
          <w:szCs w:val="24"/>
        </w:rPr>
        <w:t>. 2 και 3</w:t>
      </w:r>
      <w:r w:rsidR="009D7FF0" w:rsidRPr="002B4471">
        <w:rPr>
          <w:sz w:val="24"/>
          <w:szCs w:val="24"/>
        </w:rPr>
        <w:t xml:space="preserve"> </w:t>
      </w:r>
      <w:r w:rsidRPr="002B4471">
        <w:rPr>
          <w:sz w:val="24"/>
          <w:szCs w:val="24"/>
        </w:rPr>
        <w:t xml:space="preserve">προσδιορίζεται το περιεχόμενο της εισήγησης αυτής, στην οποία πέραν των λοιπών στοιχείων εκτίθεται αναλυτικά το κόστος λειτουργίας του προγράμματος και οι πηγές χρηματοδότησής του. Η εισήγηση συνοδεύεται από μελέτη σκοπιμότητας, αναλυτικό προϋπολογισμό λειτουργίας και έκθεση βιωσιμότητας του προγράμματος, καθώς και έκθεση για το αν  υπάρχει η βασική υποδομή για τη λειτουργία του Π.Μ.Σ.. Αν πρόκειται να επιβληθεί τέλος φοίτησης, απαιτείται ειδική αιτιολόγηση, τόσο ως προς την ανάγκη επιβολής του και τη μη δυνατότητα κάλυψης των κονδυλίων αυτών από λοιπούς πόρους του ιδρύματος, όσο και ως προς το ύψος αυτού και κατά πόσο είναι ανάλογο με τις παροχές που δίνονται στους φοιτητές. Σύμφωνα με τη νομολογία του ΣτΕ «…ως προς τις μεταπτυχιακές σπουδές και την εκπόνηση διδακτορικής εργασίας εναπόκειται στην εκτίμηση του κοινού νομοθέτη, να επιβάλλει στους μεταπτυχιακούς φοιτητές εκτός από την κρατική επιχορήγηση και δίδακτρα, για την κάλυψη του κόστους λειτουργίας των προγραμμάτων μεταπτυχιακών σπουδών. Στην περίπτωση όμως αυτή για τον καθορισμό των διδάκτρων δύναται να λάβει υπόψη του ο νομοθέτης ή κατ’ εξουσιοδότηση η κανονιστικώς δρώσα διοίκηση και εισοδηματικά κριτήρια. Δεν δύναται όμως να καθορίσει δίδακτρα σε τέτοιο ύψος ώστε να καθίσταται αδύνατη ή </w:t>
      </w:r>
      <w:r w:rsidRPr="002B4471">
        <w:rPr>
          <w:sz w:val="24"/>
          <w:szCs w:val="24"/>
        </w:rPr>
        <w:lastRenderedPageBreak/>
        <w:t xml:space="preserve">δυσχερής η συμμετοχή σε ΠΜΣ φοιτητών περιορισμένης εισοδηματικής ικανότητας διότι ένα τέτοιο μέτρο θα παρεβίαζε την γενική ελευθερία προσβάσεως στην παιδεία» (ΣτΕ 2411/12). Στο πλαίσιο αυτό δίνεται στα </w:t>
      </w:r>
      <w:r w:rsidR="009D7FF0">
        <w:rPr>
          <w:sz w:val="24"/>
          <w:szCs w:val="24"/>
        </w:rPr>
        <w:t>Ι</w:t>
      </w:r>
      <w:r w:rsidRPr="002B4471">
        <w:rPr>
          <w:sz w:val="24"/>
          <w:szCs w:val="24"/>
        </w:rPr>
        <w:t>δρύματα η δυνατότητα επιβολής τελών φοίτησης, τίθενται όμως περιορισμοί σε σειρά άρθρων του νομοσχεδίου, ούτως ώστε τα αντίτιμο που δίνουν οι φοιτητές να κυμαίνεται εντός λογικών ορίων</w:t>
      </w:r>
      <w:r w:rsidR="00253573" w:rsidRPr="002B4471">
        <w:rPr>
          <w:sz w:val="24"/>
          <w:szCs w:val="24"/>
        </w:rPr>
        <w:t xml:space="preserve"> και</w:t>
      </w:r>
      <w:r w:rsidRPr="002B4471">
        <w:rPr>
          <w:sz w:val="24"/>
          <w:szCs w:val="24"/>
        </w:rPr>
        <w:t xml:space="preserve"> να λαμβάνονται υπόψη εισοδηματικά κριτήρια.  Τέλη φοίτησης επιβάλλονται μόνο αν είναι απολύτως αναγκαίο για την κάλυψη λειτουργικών αναγκών των ΠΜΣ, ενώ τα αδικαιολόγητα υψηλά τέλη φοίτησης ελέγχονται από τον Υπουργό, με τη διαδικασία που ορίζεται στην έκτη παράγραφο.</w:t>
      </w:r>
    </w:p>
    <w:p w:rsidR="00724151" w:rsidRPr="002B4471" w:rsidRDefault="00724151" w:rsidP="00724151">
      <w:pPr>
        <w:pStyle w:val="10"/>
        <w:shd w:val="clear" w:color="auto" w:fill="auto"/>
        <w:spacing w:after="0" w:line="360" w:lineRule="auto"/>
        <w:ind w:right="-57"/>
        <w:contextualSpacing/>
        <w:jc w:val="both"/>
        <w:rPr>
          <w:sz w:val="24"/>
          <w:szCs w:val="24"/>
        </w:rPr>
      </w:pPr>
      <w:r w:rsidRPr="002B4471">
        <w:rPr>
          <w:sz w:val="24"/>
          <w:szCs w:val="24"/>
        </w:rPr>
        <w:t>Με την</w:t>
      </w:r>
      <w:r w:rsidRPr="002B4471">
        <w:rPr>
          <w:b/>
          <w:sz w:val="24"/>
          <w:szCs w:val="24"/>
        </w:rPr>
        <w:t xml:space="preserve"> </w:t>
      </w:r>
      <w:r w:rsidR="009D7FF0" w:rsidRPr="002B4471">
        <w:rPr>
          <w:b/>
          <w:sz w:val="24"/>
          <w:szCs w:val="24"/>
        </w:rPr>
        <w:t>παρ</w:t>
      </w:r>
      <w:r w:rsidR="009D7FF0">
        <w:rPr>
          <w:b/>
          <w:sz w:val="24"/>
          <w:szCs w:val="24"/>
        </w:rPr>
        <w:t>. 4</w:t>
      </w:r>
      <w:r w:rsidR="009D7FF0" w:rsidRPr="002B4471">
        <w:rPr>
          <w:sz w:val="24"/>
          <w:szCs w:val="24"/>
        </w:rPr>
        <w:t xml:space="preserve"> </w:t>
      </w:r>
      <w:r w:rsidRPr="002B4471">
        <w:rPr>
          <w:sz w:val="24"/>
          <w:szCs w:val="24"/>
        </w:rPr>
        <w:t xml:space="preserve">δίνεται η δυνατότητα στο 1/3 των μελών Δ.Ε.Π. του οικείου Τμήματος να προβάλλει αντιρρήσεις προς τη Σύγκλητο, αν θεωρεί ότι το τέλος φοίτησης που ορίζεται στην εισήγηση είναι υψηλό. </w:t>
      </w:r>
    </w:p>
    <w:p w:rsidR="00724151" w:rsidRPr="002B4471"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009D7FF0" w:rsidRPr="002B4471">
        <w:rPr>
          <w:b/>
          <w:sz w:val="24"/>
          <w:szCs w:val="24"/>
        </w:rPr>
        <w:t>παρ</w:t>
      </w:r>
      <w:r w:rsidR="009D7FF0">
        <w:rPr>
          <w:b/>
          <w:sz w:val="24"/>
          <w:szCs w:val="24"/>
        </w:rPr>
        <w:t>. 5</w:t>
      </w:r>
      <w:r w:rsidR="009D7FF0" w:rsidRPr="002B4471">
        <w:rPr>
          <w:sz w:val="24"/>
          <w:szCs w:val="24"/>
        </w:rPr>
        <w:t xml:space="preserve"> </w:t>
      </w:r>
      <w:r w:rsidRPr="002B4471">
        <w:rPr>
          <w:sz w:val="24"/>
          <w:szCs w:val="24"/>
        </w:rPr>
        <w:t xml:space="preserve">προσδιορίζεται ο ρόλος της </w:t>
      </w:r>
      <w:r w:rsidR="009D7FF0" w:rsidRPr="00D6435F">
        <w:rPr>
          <w:sz w:val="24"/>
          <w:szCs w:val="24"/>
        </w:rPr>
        <w:t xml:space="preserve">Επιτροπής Μεταπτυχιακών Σπουδών </w:t>
      </w:r>
      <w:r w:rsidRPr="002B4471">
        <w:rPr>
          <w:sz w:val="24"/>
          <w:szCs w:val="24"/>
        </w:rPr>
        <w:t>στη διαδικασία της ίδρυσης.</w:t>
      </w:r>
    </w:p>
    <w:p w:rsidR="00724151"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009D7FF0" w:rsidRPr="002B4471">
        <w:rPr>
          <w:b/>
          <w:sz w:val="24"/>
          <w:szCs w:val="24"/>
        </w:rPr>
        <w:t>παρ</w:t>
      </w:r>
      <w:r w:rsidR="009D7FF0">
        <w:rPr>
          <w:b/>
          <w:sz w:val="24"/>
          <w:szCs w:val="24"/>
        </w:rPr>
        <w:t>. 6</w:t>
      </w:r>
      <w:r w:rsidR="009D7FF0" w:rsidRPr="002B4471">
        <w:rPr>
          <w:sz w:val="24"/>
          <w:szCs w:val="24"/>
        </w:rPr>
        <w:t xml:space="preserve"> </w:t>
      </w:r>
      <w:r w:rsidRPr="002B4471">
        <w:rPr>
          <w:sz w:val="24"/>
          <w:szCs w:val="24"/>
        </w:rPr>
        <w:t>ορίζεται ότι οι αποφάσεις ίδρυσης Π.Μ.Σ. δημοσιεύονται στην  Εφημερίδα της Κυβέρνησης και αναρτώνται στην ιστοσελίδα του Υπουργείου Παιδείας, Έρευνας και Θρησκευμάτων. Ο Υπουργός αναπέμπει με ειδική αιτιολογία την απόφαση ίδρυσης στη Σύγκλητο, προτού δημοσιευθεί, σε τρεις περιοριστικά οριζόμενες περιπτώσεις: αν υπάρχει πρόδηλη δυσαναλογία μεταξύ των τελών φοίτησης και των παροχών προς τους φοιτητές, αν το ύψος των τελών φοίτησης είναι τέτοιο που καθιστά αδύνατη ή δυσχερή τη συμμετοχή σε Π.Μ.Σ. φοιτητών περιορισμένης εισοδηματικής ικανότητας, ή  αν δεν είναι επαρκώς δικαιολογημένο το λειτουργικό κόστος του προγράμματος.</w:t>
      </w:r>
    </w:p>
    <w:p w:rsidR="009D7FF0" w:rsidRPr="002B4471" w:rsidRDefault="009D7FF0"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Pr="002B4471">
        <w:rPr>
          <w:b/>
          <w:sz w:val="24"/>
          <w:szCs w:val="24"/>
        </w:rPr>
        <w:t>παρ</w:t>
      </w:r>
      <w:r>
        <w:rPr>
          <w:b/>
          <w:sz w:val="24"/>
          <w:szCs w:val="24"/>
        </w:rPr>
        <w:t>. 7</w:t>
      </w:r>
      <w:r w:rsidRPr="002B4471">
        <w:rPr>
          <w:sz w:val="24"/>
          <w:szCs w:val="24"/>
        </w:rPr>
        <w:t xml:space="preserve"> </w:t>
      </w:r>
      <w:r w:rsidRPr="00CF0192">
        <w:rPr>
          <w:sz w:val="24"/>
          <w:szCs w:val="24"/>
        </w:rPr>
        <w:t>ορίζεται η σύσταση εννεαμελούς επιτροπής που συγκροτείται με απόφασή του Υπουργού Παιδείας, Έρευνας</w:t>
      </w:r>
      <w:r w:rsidRPr="00D6435F">
        <w:rPr>
          <w:sz w:val="24"/>
          <w:szCs w:val="24"/>
        </w:rPr>
        <w:t xml:space="preserve"> και Θρησκευμάτων</w:t>
      </w:r>
      <w:r>
        <w:rPr>
          <w:sz w:val="24"/>
          <w:szCs w:val="24"/>
        </w:rPr>
        <w:t xml:space="preserve">, προκειμένου να γνωμοδοτεί προς τον Υπουργό ως προς την ανάγκη αναπομπής η μη, σύμφωνα με την παρ.6. </w:t>
      </w:r>
    </w:p>
    <w:p w:rsidR="00724151" w:rsidRPr="002B4471" w:rsidRDefault="00724151" w:rsidP="00724151">
      <w:pPr>
        <w:pStyle w:val="10"/>
        <w:shd w:val="clear" w:color="auto" w:fill="auto"/>
        <w:spacing w:after="0" w:line="360" w:lineRule="auto"/>
        <w:ind w:right="-57"/>
        <w:contextualSpacing/>
        <w:jc w:val="both"/>
        <w:rPr>
          <w:sz w:val="24"/>
          <w:szCs w:val="24"/>
        </w:rPr>
      </w:pPr>
      <w:r w:rsidRPr="002B4471">
        <w:rPr>
          <w:sz w:val="24"/>
          <w:szCs w:val="24"/>
        </w:rPr>
        <w:t xml:space="preserve">Στην </w:t>
      </w:r>
      <w:r w:rsidR="009D7FF0" w:rsidRPr="002B4471">
        <w:rPr>
          <w:b/>
          <w:sz w:val="24"/>
          <w:szCs w:val="24"/>
        </w:rPr>
        <w:t>παρ</w:t>
      </w:r>
      <w:r w:rsidR="009D7FF0">
        <w:rPr>
          <w:b/>
          <w:sz w:val="24"/>
          <w:szCs w:val="24"/>
        </w:rPr>
        <w:t>. 8</w:t>
      </w:r>
      <w:r w:rsidR="009D7FF0" w:rsidRPr="002B4471">
        <w:rPr>
          <w:sz w:val="24"/>
          <w:szCs w:val="24"/>
        </w:rPr>
        <w:t xml:space="preserve"> </w:t>
      </w:r>
      <w:r w:rsidRPr="002B4471">
        <w:rPr>
          <w:sz w:val="24"/>
          <w:szCs w:val="24"/>
        </w:rPr>
        <w:t xml:space="preserve">ορίζεται ότι η Σύγκλητος ανά πενταετία αποφασίζει για τη συνέχιση ή μη της λειτουργίας του Π.Μ.Σ., λαμβάνοντας υπόψη μεταξύ άλλων </w:t>
      </w:r>
      <w:r w:rsidR="00A96ADC" w:rsidRPr="002B4471">
        <w:rPr>
          <w:sz w:val="24"/>
          <w:szCs w:val="24"/>
        </w:rPr>
        <w:t xml:space="preserve">τις εκθέσεις εσωτερικής και εξωτερικής αξιολόγησης του ν. 3374/2005 </w:t>
      </w:r>
      <w:r w:rsidRPr="002B4471">
        <w:rPr>
          <w:sz w:val="24"/>
          <w:szCs w:val="24"/>
        </w:rPr>
        <w:t>και την έκθεση αξιολόγησης της Επιστημονικής Συμβουλευτικής Επιτροπής.</w:t>
      </w:r>
    </w:p>
    <w:p w:rsidR="00724151" w:rsidRDefault="00724151" w:rsidP="00724151">
      <w:pPr>
        <w:pStyle w:val="10"/>
        <w:shd w:val="clear" w:color="auto" w:fill="auto"/>
        <w:spacing w:after="0" w:line="360" w:lineRule="auto"/>
        <w:ind w:right="-57"/>
        <w:contextualSpacing/>
        <w:jc w:val="both"/>
        <w:rPr>
          <w:sz w:val="24"/>
          <w:szCs w:val="24"/>
        </w:rPr>
      </w:pPr>
    </w:p>
    <w:p w:rsidR="00CF0192" w:rsidRPr="002B4471" w:rsidRDefault="00CF0192" w:rsidP="00724151">
      <w:pPr>
        <w:pStyle w:val="10"/>
        <w:shd w:val="clear" w:color="auto" w:fill="auto"/>
        <w:spacing w:after="0" w:line="360" w:lineRule="auto"/>
        <w:ind w:right="-57"/>
        <w:contextualSpacing/>
        <w:jc w:val="both"/>
        <w:rPr>
          <w:sz w:val="24"/>
          <w:szCs w:val="24"/>
        </w:rPr>
      </w:pPr>
    </w:p>
    <w:p w:rsidR="00724151" w:rsidRPr="002B4471" w:rsidRDefault="00724151" w:rsidP="00724151">
      <w:pPr>
        <w:widowControl w:val="0"/>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BF3BBF" w:rsidRPr="002B4471">
        <w:rPr>
          <w:rFonts w:ascii="Times New Roman" w:hAnsi="Times New Roman" w:cs="Times New Roman"/>
          <w:b/>
          <w:sz w:val="24"/>
          <w:szCs w:val="24"/>
        </w:rPr>
        <w:t>33</w:t>
      </w:r>
    </w:p>
    <w:p w:rsidR="00724151" w:rsidRPr="002B4471" w:rsidRDefault="00724151" w:rsidP="00724151">
      <w:pPr>
        <w:widowControl w:val="0"/>
        <w:spacing w:after="0" w:line="360" w:lineRule="auto"/>
        <w:ind w:right="-57"/>
        <w:contextualSpacing/>
        <w:jc w:val="both"/>
        <w:rPr>
          <w:rFonts w:ascii="Times New Roman" w:hAnsi="Times New Roman" w:cs="Times New Roman"/>
          <w:sz w:val="24"/>
          <w:szCs w:val="24"/>
        </w:rPr>
      </w:pPr>
      <w:r w:rsidRPr="009D7FF0">
        <w:rPr>
          <w:rFonts w:ascii="Times New Roman" w:hAnsi="Times New Roman" w:cs="Times New Roman"/>
          <w:sz w:val="24"/>
          <w:szCs w:val="24"/>
        </w:rPr>
        <w:lastRenderedPageBreak/>
        <w:t xml:space="preserve">Στην </w:t>
      </w:r>
      <w:r w:rsidR="009D7FF0" w:rsidRPr="009D7FF0">
        <w:rPr>
          <w:rFonts w:ascii="Times New Roman" w:hAnsi="Times New Roman" w:cs="Times New Roman"/>
          <w:b/>
          <w:sz w:val="24"/>
          <w:szCs w:val="24"/>
        </w:rPr>
        <w:t>παρ. 1</w:t>
      </w:r>
      <w:r w:rsidR="009D7FF0" w:rsidRPr="002B4471">
        <w:rPr>
          <w:sz w:val="24"/>
          <w:szCs w:val="24"/>
        </w:rPr>
        <w:t xml:space="preserve"> </w:t>
      </w:r>
      <w:r w:rsidRPr="002B4471">
        <w:rPr>
          <w:rFonts w:ascii="Times New Roman" w:hAnsi="Times New Roman" w:cs="Times New Roman"/>
          <w:sz w:val="24"/>
          <w:szCs w:val="24"/>
        </w:rPr>
        <w:t xml:space="preserve">ορίζεται η διάρκεια φοίτησης, η οποία είναι κατ’ ελάχιστο δύο εξάμηνα. </w:t>
      </w:r>
      <w:r w:rsidR="00DD7E53" w:rsidRPr="002B4471">
        <w:rPr>
          <w:rFonts w:ascii="Times New Roman" w:hAnsi="Times New Roman" w:cs="Times New Roman"/>
          <w:sz w:val="24"/>
          <w:szCs w:val="24"/>
        </w:rPr>
        <w:t>Δεν τίθεται μέγιστο ό</w:t>
      </w:r>
      <w:r w:rsidRPr="002B4471">
        <w:rPr>
          <w:rFonts w:ascii="Times New Roman" w:hAnsi="Times New Roman" w:cs="Times New Roman"/>
          <w:sz w:val="24"/>
          <w:szCs w:val="24"/>
        </w:rPr>
        <w:t xml:space="preserve">ριο </w:t>
      </w:r>
      <w:r w:rsidR="00DD7E53" w:rsidRPr="002B4471">
        <w:rPr>
          <w:rFonts w:ascii="Times New Roman" w:hAnsi="Times New Roman" w:cs="Times New Roman"/>
          <w:sz w:val="24"/>
          <w:szCs w:val="24"/>
        </w:rPr>
        <w:t xml:space="preserve"> στη διάρκεια φοίτησης ούτε </w:t>
      </w:r>
      <w:r w:rsidRPr="002B4471">
        <w:rPr>
          <w:rFonts w:ascii="Times New Roman" w:hAnsi="Times New Roman" w:cs="Times New Roman"/>
          <w:sz w:val="24"/>
          <w:szCs w:val="24"/>
        </w:rPr>
        <w:t>στον ανώτατο επιτρεπόμε</w:t>
      </w:r>
      <w:r w:rsidR="00DD7E53" w:rsidRPr="002B4471">
        <w:rPr>
          <w:rFonts w:ascii="Times New Roman" w:hAnsi="Times New Roman" w:cs="Times New Roman"/>
          <w:sz w:val="24"/>
          <w:szCs w:val="24"/>
        </w:rPr>
        <w:t>νο χρόνο ολοκλήρωσης των σπουδών</w:t>
      </w:r>
      <w:r w:rsidRPr="002B4471">
        <w:rPr>
          <w:rFonts w:ascii="Times New Roman" w:hAnsi="Times New Roman" w:cs="Times New Roman"/>
          <w:sz w:val="24"/>
          <w:szCs w:val="24"/>
        </w:rPr>
        <w:t xml:space="preserve">. </w:t>
      </w:r>
    </w:p>
    <w:p w:rsidR="00724151" w:rsidRPr="002B4471" w:rsidRDefault="00724151" w:rsidP="00724151">
      <w:pPr>
        <w:widowControl w:val="0"/>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 </w:t>
      </w:r>
      <w:r w:rsidRPr="002B4471">
        <w:rPr>
          <w:rFonts w:ascii="Times New Roman" w:hAnsi="Times New Roman" w:cs="Times New Roman"/>
          <w:b/>
          <w:sz w:val="24"/>
          <w:szCs w:val="24"/>
        </w:rPr>
        <w:t>παρ</w:t>
      </w:r>
      <w:r w:rsidR="006605A4">
        <w:rPr>
          <w:rFonts w:ascii="Times New Roman" w:hAnsi="Times New Roman" w:cs="Times New Roman"/>
          <w:b/>
          <w:sz w:val="24"/>
          <w:szCs w:val="24"/>
        </w:rPr>
        <w:t xml:space="preserve">. 2 και 3 </w:t>
      </w:r>
      <w:r w:rsidRPr="002B4471">
        <w:rPr>
          <w:rFonts w:ascii="Times New Roman" w:hAnsi="Times New Roman" w:cs="Times New Roman"/>
          <w:sz w:val="24"/>
          <w:szCs w:val="24"/>
        </w:rPr>
        <w:t>προβλέπεται η δυνατότητα μερικής φοίτησης και αναστολής.</w:t>
      </w:r>
    </w:p>
    <w:p w:rsidR="00724151" w:rsidRPr="002B4471" w:rsidRDefault="00724151" w:rsidP="002E30EB">
      <w:pPr>
        <w:widowControl w:val="0"/>
        <w:spacing w:after="0" w:line="360" w:lineRule="auto"/>
        <w:ind w:right="-57"/>
        <w:jc w:val="both"/>
        <w:rPr>
          <w:rFonts w:ascii="Times New Roman" w:hAnsi="Times New Roman" w:cs="Times New Roman"/>
          <w:b/>
          <w:sz w:val="24"/>
          <w:szCs w:val="24"/>
        </w:rPr>
      </w:pPr>
      <w:r w:rsidRPr="002B4471">
        <w:rPr>
          <w:rFonts w:ascii="Times New Roman" w:eastAsia="Calibri" w:hAnsi="Times New Roman" w:cs="Times New Roman"/>
          <w:sz w:val="24"/>
          <w:szCs w:val="24"/>
        </w:rPr>
        <w:t>Στ</w:t>
      </w:r>
      <w:r w:rsidRPr="002B4471">
        <w:rPr>
          <w:rFonts w:ascii="Times New Roman" w:hAnsi="Times New Roman" w:cs="Times New Roman"/>
          <w:sz w:val="24"/>
          <w:szCs w:val="24"/>
        </w:rPr>
        <w:t xml:space="preserve">ην </w:t>
      </w:r>
      <w:r w:rsidR="006605A4" w:rsidRPr="002B4471">
        <w:rPr>
          <w:rFonts w:ascii="Times New Roman" w:hAnsi="Times New Roman" w:cs="Times New Roman"/>
          <w:b/>
          <w:sz w:val="24"/>
          <w:szCs w:val="24"/>
        </w:rPr>
        <w:t>παρ</w:t>
      </w:r>
      <w:r w:rsidR="006605A4">
        <w:rPr>
          <w:rFonts w:ascii="Times New Roman" w:hAnsi="Times New Roman" w:cs="Times New Roman"/>
          <w:b/>
          <w:sz w:val="24"/>
          <w:szCs w:val="24"/>
        </w:rPr>
        <w:t xml:space="preserve">. 4 </w:t>
      </w:r>
      <w:r w:rsidRPr="002B4471">
        <w:rPr>
          <w:rFonts w:ascii="Times New Roman" w:hAnsi="Times New Roman" w:cs="Times New Roman"/>
          <w:sz w:val="24"/>
          <w:szCs w:val="24"/>
        </w:rPr>
        <w:t>δίνεται η δυνατότητα έναρξης Π.Μ.Σ. το εαρινό εξάμηνο.</w:t>
      </w:r>
    </w:p>
    <w:p w:rsidR="00724151" w:rsidRPr="002B4471" w:rsidRDefault="00724151" w:rsidP="002E30EB">
      <w:pPr>
        <w:pStyle w:val="1"/>
        <w:widowControl w:val="0"/>
        <w:spacing w:before="0" w:beforeAutospacing="0" w:after="0" w:afterAutospacing="0" w:line="360" w:lineRule="auto"/>
        <w:jc w:val="both"/>
        <w:rPr>
          <w:b w:val="0"/>
          <w:sz w:val="24"/>
          <w:szCs w:val="24"/>
        </w:rPr>
      </w:pPr>
      <w:r w:rsidRPr="002B4471">
        <w:rPr>
          <w:b w:val="0"/>
          <w:sz w:val="24"/>
          <w:szCs w:val="24"/>
        </w:rPr>
        <w:t xml:space="preserve">Στην </w:t>
      </w:r>
      <w:r w:rsidR="006605A4" w:rsidRPr="006605A4">
        <w:rPr>
          <w:sz w:val="24"/>
          <w:szCs w:val="24"/>
        </w:rPr>
        <w:t>παρ. 5</w:t>
      </w:r>
      <w:r w:rsidR="006605A4">
        <w:rPr>
          <w:b w:val="0"/>
          <w:sz w:val="24"/>
          <w:szCs w:val="24"/>
        </w:rPr>
        <w:t xml:space="preserve"> </w:t>
      </w:r>
      <w:r w:rsidRPr="002B4471">
        <w:rPr>
          <w:b w:val="0"/>
          <w:sz w:val="24"/>
          <w:szCs w:val="24"/>
        </w:rPr>
        <w:t>προβλέπεται ότι κάθε Π.Μ.Σ. περιλαμβάνει μαθήματα που αντιστοιχούν κατ’ ελά</w:t>
      </w:r>
      <w:r w:rsidR="00DD7E53" w:rsidRPr="002B4471">
        <w:rPr>
          <w:b w:val="0"/>
          <w:sz w:val="24"/>
          <w:szCs w:val="24"/>
        </w:rPr>
        <w:t>χιστον σε 60 πιστωτικές μονάδες.</w:t>
      </w:r>
    </w:p>
    <w:p w:rsidR="00724151" w:rsidRDefault="00724151" w:rsidP="00724151">
      <w:pPr>
        <w:widowControl w:val="0"/>
        <w:spacing w:after="0" w:line="360" w:lineRule="auto"/>
        <w:ind w:right="-57"/>
        <w:contextualSpacing/>
        <w:jc w:val="both"/>
        <w:rPr>
          <w:rFonts w:ascii="Times New Roman" w:hAnsi="Times New Roman" w:cs="Times New Roman"/>
          <w:b/>
          <w:sz w:val="24"/>
          <w:szCs w:val="24"/>
        </w:rPr>
      </w:pPr>
    </w:p>
    <w:p w:rsidR="00CF0192" w:rsidRPr="002B4471" w:rsidRDefault="00CF0192" w:rsidP="00724151">
      <w:pPr>
        <w:widowControl w:val="0"/>
        <w:spacing w:after="0" w:line="360" w:lineRule="auto"/>
        <w:ind w:right="-57"/>
        <w:contextualSpacing/>
        <w:jc w:val="both"/>
        <w:rPr>
          <w:rFonts w:ascii="Times New Roman" w:hAnsi="Times New Roman" w:cs="Times New Roman"/>
          <w:b/>
          <w:sz w:val="24"/>
          <w:szCs w:val="24"/>
        </w:rPr>
      </w:pPr>
    </w:p>
    <w:p w:rsidR="00724151" w:rsidRPr="002B4471" w:rsidRDefault="00724151" w:rsidP="00724151">
      <w:pPr>
        <w:widowControl w:val="0"/>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2E30EB" w:rsidRPr="002B4471">
        <w:rPr>
          <w:rFonts w:ascii="Times New Roman" w:hAnsi="Times New Roman" w:cs="Times New Roman"/>
          <w:b/>
          <w:sz w:val="24"/>
          <w:szCs w:val="24"/>
        </w:rPr>
        <w:t>34</w:t>
      </w:r>
    </w:p>
    <w:p w:rsidR="00724151" w:rsidRPr="006605A4"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006605A4" w:rsidRPr="002B4471">
        <w:rPr>
          <w:rFonts w:ascii="Times New Roman" w:hAnsi="Times New Roman" w:cs="Times New Roman"/>
          <w:b/>
          <w:sz w:val="24"/>
          <w:szCs w:val="24"/>
        </w:rPr>
        <w:t>παρ</w:t>
      </w:r>
      <w:r w:rsidR="006605A4">
        <w:rPr>
          <w:rFonts w:ascii="Times New Roman" w:hAnsi="Times New Roman" w:cs="Times New Roman"/>
          <w:b/>
          <w:sz w:val="24"/>
          <w:szCs w:val="24"/>
        </w:rPr>
        <w:t xml:space="preserve">. 1 και 2 </w:t>
      </w:r>
      <w:r w:rsidRPr="002B4471">
        <w:rPr>
          <w:rFonts w:ascii="Times New Roman" w:hAnsi="Times New Roman" w:cs="Times New Roman"/>
          <w:sz w:val="24"/>
          <w:szCs w:val="24"/>
        </w:rPr>
        <w:t>καθορίζονται τα κριτήρια για την επιλογή φοιτητών σε Π.Μ.Σ..</w:t>
      </w:r>
      <w:r w:rsidR="002E30EB" w:rsidRPr="002B4471">
        <w:rPr>
          <w:rFonts w:ascii="Times New Roman" w:hAnsi="Times New Roman" w:cs="Times New Roman"/>
          <w:sz w:val="24"/>
          <w:szCs w:val="24"/>
        </w:rPr>
        <w:t xml:space="preserve"> </w:t>
      </w:r>
      <w:r w:rsidRPr="002B4471">
        <w:rPr>
          <w:rFonts w:ascii="Times New Roman" w:hAnsi="Times New Roman" w:cs="Times New Roman"/>
          <w:sz w:val="24"/>
          <w:szCs w:val="24"/>
        </w:rPr>
        <w:t xml:space="preserve">Αναγκαία προϋπόθεση είναι η γνώση μίας ακόμη γλώσσας, πλέον της γλώσσας διεξαγωγής του Π.Μ.Σ.. Τα λοιπά </w:t>
      </w:r>
      <w:r w:rsidRPr="006605A4">
        <w:rPr>
          <w:rFonts w:ascii="Times New Roman" w:hAnsi="Times New Roman" w:cs="Times New Roman"/>
          <w:sz w:val="24"/>
          <w:szCs w:val="24"/>
        </w:rPr>
        <w:t xml:space="preserve">ακαδημαϊκά κριτήρια </w:t>
      </w:r>
      <w:r w:rsidR="006605A4" w:rsidRPr="006605A4">
        <w:rPr>
          <w:rFonts w:ascii="Times New Roman" w:hAnsi="Times New Roman" w:cs="Times New Roman"/>
          <w:sz w:val="24"/>
          <w:szCs w:val="24"/>
        </w:rPr>
        <w:t xml:space="preserve">και τυχόν προβλεπόμενη διαδικασία εξετάσεων καθορίζονται </w:t>
      </w:r>
      <w:r w:rsidRPr="006605A4">
        <w:rPr>
          <w:rFonts w:ascii="Times New Roman" w:hAnsi="Times New Roman" w:cs="Times New Roman"/>
          <w:sz w:val="24"/>
          <w:szCs w:val="24"/>
        </w:rPr>
        <w:t xml:space="preserve">στον </w:t>
      </w:r>
      <w:r w:rsidR="006605A4" w:rsidRPr="006605A4">
        <w:rPr>
          <w:rFonts w:ascii="Times New Roman" w:hAnsi="Times New Roman" w:cs="Times New Roman"/>
          <w:sz w:val="24"/>
          <w:szCs w:val="24"/>
        </w:rPr>
        <w:t>Κανονισμό Μεταπτυχιακών Σπουδών.</w:t>
      </w:r>
    </w:p>
    <w:p w:rsidR="00724151" w:rsidRPr="006605A4" w:rsidRDefault="00724151" w:rsidP="00724151">
      <w:pPr>
        <w:spacing w:after="0" w:line="360" w:lineRule="auto"/>
        <w:ind w:right="-57"/>
        <w:contextualSpacing/>
        <w:jc w:val="both"/>
        <w:rPr>
          <w:rFonts w:ascii="Times New Roman" w:hAnsi="Times New Roman" w:cs="Times New Roman"/>
          <w:sz w:val="24"/>
          <w:szCs w:val="24"/>
        </w:rPr>
      </w:pPr>
      <w:r w:rsidRPr="006605A4">
        <w:rPr>
          <w:rFonts w:ascii="Times New Roman" w:hAnsi="Times New Roman" w:cs="Times New Roman"/>
          <w:sz w:val="24"/>
          <w:szCs w:val="24"/>
        </w:rPr>
        <w:t xml:space="preserve">Στην </w:t>
      </w:r>
      <w:r w:rsidR="006605A4" w:rsidRPr="006605A4">
        <w:rPr>
          <w:rFonts w:ascii="Times New Roman" w:hAnsi="Times New Roman" w:cs="Times New Roman"/>
          <w:b/>
          <w:sz w:val="24"/>
          <w:szCs w:val="24"/>
        </w:rPr>
        <w:t xml:space="preserve">παρ. 3 </w:t>
      </w:r>
      <w:r w:rsidRPr="006605A4">
        <w:rPr>
          <w:rFonts w:ascii="Times New Roman" w:hAnsi="Times New Roman" w:cs="Times New Roman"/>
          <w:sz w:val="24"/>
          <w:szCs w:val="24"/>
        </w:rPr>
        <w:t>προσδιορίζονται τα δικαιώματα των μεταπτυχιακών φοιτητών</w:t>
      </w:r>
      <w:r w:rsidR="006605A4">
        <w:rPr>
          <w:rFonts w:ascii="Times New Roman" w:hAnsi="Times New Roman" w:cs="Times New Roman"/>
          <w:sz w:val="24"/>
          <w:szCs w:val="24"/>
        </w:rPr>
        <w:t xml:space="preserve"> και </w:t>
      </w:r>
      <w:r w:rsidR="006605A4" w:rsidRPr="006605A4">
        <w:rPr>
          <w:rFonts w:ascii="Times New Roman" w:hAnsi="Times New Roman" w:cs="Times New Roman"/>
          <w:sz w:val="24"/>
          <w:szCs w:val="24"/>
        </w:rPr>
        <w:t>θεσμοθετείται η υποχρέωση των Ιδρυμάτων να εξασφαλίζουν στους φοιτητές με αναπηρία ή/και ειδικές εκπαιδευτικές ανάγκες προσβασιμότητα στα προτεινόμενα συγγράμματα και τη διδασκαλία με όποιο τρόπο θεωρούν πιο πρόσφορο (σχετικά λογισμικά κλπ.)</w:t>
      </w:r>
      <w:r w:rsidRPr="006605A4">
        <w:rPr>
          <w:rFonts w:ascii="Times New Roman" w:hAnsi="Times New Roman" w:cs="Times New Roman"/>
          <w:sz w:val="24"/>
          <w:szCs w:val="24"/>
        </w:rPr>
        <w:t>.</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6605A4">
        <w:rPr>
          <w:rFonts w:ascii="Times New Roman" w:hAnsi="Times New Roman" w:cs="Times New Roman"/>
          <w:sz w:val="24"/>
          <w:szCs w:val="24"/>
        </w:rPr>
        <w:t xml:space="preserve">Στην </w:t>
      </w:r>
      <w:r w:rsidR="006605A4" w:rsidRPr="006605A4">
        <w:rPr>
          <w:rFonts w:ascii="Times New Roman" w:hAnsi="Times New Roman" w:cs="Times New Roman"/>
          <w:b/>
          <w:sz w:val="24"/>
          <w:szCs w:val="24"/>
        </w:rPr>
        <w:t xml:space="preserve">παρ. 4 </w:t>
      </w:r>
      <w:r w:rsidRPr="006605A4">
        <w:rPr>
          <w:rFonts w:ascii="Times New Roman" w:hAnsi="Times New Roman" w:cs="Times New Roman"/>
          <w:sz w:val="24"/>
          <w:szCs w:val="24"/>
        </w:rPr>
        <w:t>προβλέπονται</w:t>
      </w:r>
      <w:r w:rsidRPr="002B4471">
        <w:rPr>
          <w:rFonts w:ascii="Times New Roman" w:hAnsi="Times New Roman" w:cs="Times New Roman"/>
          <w:sz w:val="24"/>
          <w:szCs w:val="24"/>
        </w:rPr>
        <w:t xml:space="preserve"> τα σχετικά </w:t>
      </w:r>
      <w:r w:rsidR="00CF0192">
        <w:rPr>
          <w:rFonts w:ascii="Times New Roman" w:hAnsi="Times New Roman" w:cs="Times New Roman"/>
          <w:sz w:val="24"/>
          <w:szCs w:val="24"/>
        </w:rPr>
        <w:t xml:space="preserve">θέματα </w:t>
      </w:r>
      <w:r w:rsidRPr="002B4471">
        <w:rPr>
          <w:rFonts w:ascii="Times New Roman" w:hAnsi="Times New Roman" w:cs="Times New Roman"/>
          <w:sz w:val="24"/>
          <w:szCs w:val="24"/>
        </w:rPr>
        <w:t xml:space="preserve">με την επίβλεψη, εξέταση και έγκριση της διπλωματικής εργασίας, όπου αυτή προβλέπεται. Ορίζεται, επιπλέον, ότι για να εγκριθεί η εργασία ο φοιτητής οφείλει να την </w:t>
      </w:r>
      <w:r w:rsidR="008F055B" w:rsidRPr="002B4471">
        <w:rPr>
          <w:rFonts w:ascii="Times New Roman" w:hAnsi="Times New Roman" w:cs="Times New Roman"/>
          <w:sz w:val="24"/>
          <w:szCs w:val="24"/>
        </w:rPr>
        <w:t>υποστηρίξει</w:t>
      </w:r>
      <w:r w:rsidRPr="002B4471">
        <w:rPr>
          <w:rFonts w:ascii="Times New Roman" w:hAnsi="Times New Roman" w:cs="Times New Roman"/>
          <w:sz w:val="24"/>
          <w:szCs w:val="24"/>
        </w:rPr>
        <w:t xml:space="preserve"> ενώπιον της εξεταστικής επιτροπής και δεν αρκεί η απλή κατάθεση αυτής.</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006605A4" w:rsidRPr="002B4471">
        <w:rPr>
          <w:rFonts w:ascii="Times New Roman" w:hAnsi="Times New Roman" w:cs="Times New Roman"/>
          <w:b/>
          <w:sz w:val="24"/>
          <w:szCs w:val="24"/>
        </w:rPr>
        <w:t>παρ</w:t>
      </w:r>
      <w:r w:rsidR="006605A4">
        <w:rPr>
          <w:rFonts w:ascii="Times New Roman" w:hAnsi="Times New Roman" w:cs="Times New Roman"/>
          <w:b/>
          <w:sz w:val="24"/>
          <w:szCs w:val="24"/>
        </w:rPr>
        <w:t xml:space="preserve">. 5 </w:t>
      </w:r>
      <w:r w:rsidRPr="002B4471">
        <w:rPr>
          <w:rFonts w:ascii="Times New Roman" w:hAnsi="Times New Roman" w:cs="Times New Roman"/>
          <w:sz w:val="24"/>
          <w:szCs w:val="24"/>
        </w:rPr>
        <w:t>προβλέπεται η υποχρεωτική ανάρτηση των εγκεκριμένων διπλωματικών εργασιών στο διαδικτυακό τόπο του ιδρύματος.</w:t>
      </w:r>
    </w:p>
    <w:p w:rsidR="000228B5" w:rsidRPr="006605A4" w:rsidRDefault="000228B5"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006605A4" w:rsidRPr="002B4471">
        <w:rPr>
          <w:rFonts w:ascii="Times New Roman" w:hAnsi="Times New Roman" w:cs="Times New Roman"/>
          <w:b/>
          <w:sz w:val="24"/>
          <w:szCs w:val="24"/>
        </w:rPr>
        <w:t>παρ</w:t>
      </w:r>
      <w:r w:rsidR="006605A4">
        <w:rPr>
          <w:rFonts w:ascii="Times New Roman" w:hAnsi="Times New Roman" w:cs="Times New Roman"/>
          <w:b/>
          <w:sz w:val="24"/>
          <w:szCs w:val="24"/>
        </w:rPr>
        <w:t xml:space="preserve">. 6 </w:t>
      </w:r>
      <w:r w:rsidRPr="002B4471">
        <w:rPr>
          <w:rFonts w:ascii="Times New Roman" w:hAnsi="Times New Roman" w:cs="Times New Roman"/>
          <w:sz w:val="24"/>
          <w:szCs w:val="24"/>
        </w:rPr>
        <w:t xml:space="preserve">τίθενται ασφαλιστικές δικλείδες και δίνεται η δυνατότητα στον φοιτητή, προτού </w:t>
      </w:r>
      <w:r w:rsidRPr="006605A4">
        <w:rPr>
          <w:rFonts w:ascii="Times New Roman" w:hAnsi="Times New Roman" w:cs="Times New Roman"/>
          <w:sz w:val="24"/>
          <w:szCs w:val="24"/>
        </w:rPr>
        <w:t xml:space="preserve">απορριφθεί από το πρόγραμμα Π.Μ.Σ. λόγω </w:t>
      </w:r>
      <w:r w:rsidR="00CF0192">
        <w:rPr>
          <w:rFonts w:ascii="Times New Roman" w:hAnsi="Times New Roman" w:cs="Times New Roman"/>
          <w:sz w:val="24"/>
          <w:szCs w:val="24"/>
        </w:rPr>
        <w:t xml:space="preserve">αποτυχίας στις </w:t>
      </w:r>
      <w:r w:rsidR="00CF0192" w:rsidRPr="006605A4">
        <w:rPr>
          <w:rFonts w:ascii="Times New Roman" w:hAnsi="Times New Roman" w:cs="Times New Roman"/>
          <w:sz w:val="24"/>
          <w:szCs w:val="24"/>
        </w:rPr>
        <w:t>εξετ</w:t>
      </w:r>
      <w:r w:rsidR="00CF0192">
        <w:rPr>
          <w:rFonts w:ascii="Times New Roman" w:hAnsi="Times New Roman" w:cs="Times New Roman"/>
          <w:sz w:val="24"/>
          <w:szCs w:val="24"/>
        </w:rPr>
        <w:t>ά</w:t>
      </w:r>
      <w:r w:rsidR="00CF0192" w:rsidRPr="006605A4">
        <w:rPr>
          <w:rFonts w:ascii="Times New Roman" w:hAnsi="Times New Roman" w:cs="Times New Roman"/>
          <w:sz w:val="24"/>
          <w:szCs w:val="24"/>
        </w:rPr>
        <w:t>σ</w:t>
      </w:r>
      <w:r w:rsidR="00CF0192">
        <w:rPr>
          <w:rFonts w:ascii="Times New Roman" w:hAnsi="Times New Roman" w:cs="Times New Roman"/>
          <w:sz w:val="24"/>
          <w:szCs w:val="24"/>
        </w:rPr>
        <w:t>ει</w:t>
      </w:r>
      <w:r w:rsidR="00CF0192" w:rsidRPr="006605A4">
        <w:rPr>
          <w:rFonts w:ascii="Times New Roman" w:hAnsi="Times New Roman" w:cs="Times New Roman"/>
          <w:sz w:val="24"/>
          <w:szCs w:val="24"/>
        </w:rPr>
        <w:t>ς</w:t>
      </w:r>
      <w:r w:rsidRPr="006605A4">
        <w:rPr>
          <w:rFonts w:ascii="Times New Roman" w:hAnsi="Times New Roman" w:cs="Times New Roman"/>
          <w:sz w:val="24"/>
          <w:szCs w:val="24"/>
        </w:rPr>
        <w:t>, να εξεταστεί και από τριμελή επιτροπή.</w:t>
      </w:r>
    </w:p>
    <w:p w:rsidR="00724151" w:rsidRPr="006605A4" w:rsidRDefault="006605A4" w:rsidP="00724151">
      <w:pPr>
        <w:widowControl w:val="0"/>
        <w:spacing w:after="0" w:line="360" w:lineRule="auto"/>
        <w:ind w:right="-57"/>
        <w:contextualSpacing/>
        <w:jc w:val="both"/>
        <w:rPr>
          <w:rFonts w:ascii="Times New Roman" w:hAnsi="Times New Roman" w:cs="Times New Roman"/>
          <w:sz w:val="24"/>
          <w:szCs w:val="24"/>
        </w:rPr>
      </w:pPr>
      <w:r w:rsidRPr="006605A4">
        <w:rPr>
          <w:rFonts w:ascii="Times New Roman" w:hAnsi="Times New Roman" w:cs="Times New Roman"/>
          <w:sz w:val="24"/>
          <w:szCs w:val="24"/>
        </w:rPr>
        <w:t xml:space="preserve">Στην </w:t>
      </w:r>
      <w:r w:rsidRPr="006605A4">
        <w:rPr>
          <w:rFonts w:ascii="Times New Roman" w:hAnsi="Times New Roman" w:cs="Times New Roman"/>
          <w:b/>
          <w:sz w:val="24"/>
          <w:szCs w:val="24"/>
        </w:rPr>
        <w:t xml:space="preserve">παρ. 7 </w:t>
      </w:r>
      <w:r w:rsidRPr="006605A4">
        <w:rPr>
          <w:rFonts w:ascii="Times New Roman" w:hAnsi="Times New Roman" w:cs="Times New Roman"/>
          <w:sz w:val="24"/>
          <w:szCs w:val="24"/>
        </w:rPr>
        <w:t>προβλέπεται ότι δεν απονέμεται Δίπλωμα Μεταπτυχιακών Σπουδών σε αποφοίτους ομοταγών ιδρυμάτων της αλλοδαπής, ο τίτλος σπουδών των οποίων δεν έχει αναγνωριστεί από το Διεπιστημονικό Οργανισμό Αναγνώρισης Τίτλων Ακαδημαϊκών και Πληροφόρησης (Δ.Ο.Α.Τ.Α.Π.).</w:t>
      </w:r>
    </w:p>
    <w:p w:rsidR="006605A4" w:rsidRDefault="006605A4" w:rsidP="00724151">
      <w:pPr>
        <w:widowControl w:val="0"/>
        <w:spacing w:after="0" w:line="360" w:lineRule="auto"/>
        <w:ind w:right="-57"/>
        <w:contextualSpacing/>
        <w:jc w:val="both"/>
        <w:rPr>
          <w:rFonts w:ascii="Times New Roman" w:hAnsi="Times New Roman" w:cs="Times New Roman"/>
          <w:b/>
          <w:sz w:val="24"/>
          <w:szCs w:val="24"/>
        </w:rPr>
      </w:pPr>
    </w:p>
    <w:p w:rsidR="00CF0192" w:rsidRPr="002B4471" w:rsidRDefault="00CF0192" w:rsidP="00724151">
      <w:pPr>
        <w:widowControl w:val="0"/>
        <w:spacing w:after="0" w:line="360" w:lineRule="auto"/>
        <w:ind w:right="-57"/>
        <w:contextualSpacing/>
        <w:jc w:val="both"/>
        <w:rPr>
          <w:rFonts w:ascii="Times New Roman" w:hAnsi="Times New Roman" w:cs="Times New Roman"/>
          <w:b/>
          <w:sz w:val="24"/>
          <w:szCs w:val="24"/>
        </w:rPr>
      </w:pPr>
    </w:p>
    <w:p w:rsidR="00724151" w:rsidRPr="002B4471" w:rsidRDefault="00724151" w:rsidP="00724151">
      <w:pPr>
        <w:widowControl w:val="0"/>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lastRenderedPageBreak/>
        <w:t xml:space="preserve">Άρθρο </w:t>
      </w:r>
      <w:r w:rsidR="008F055B" w:rsidRPr="002B4471">
        <w:rPr>
          <w:rFonts w:ascii="Times New Roman" w:hAnsi="Times New Roman" w:cs="Times New Roman"/>
          <w:b/>
          <w:sz w:val="24"/>
          <w:szCs w:val="24"/>
        </w:rPr>
        <w:t>35</w:t>
      </w:r>
    </w:p>
    <w:p w:rsidR="00724151" w:rsidRPr="002B4471" w:rsidRDefault="00724151" w:rsidP="00724151">
      <w:pPr>
        <w:widowControl w:val="0"/>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το άρθρο </w:t>
      </w:r>
      <w:r w:rsidR="007D0CE2">
        <w:rPr>
          <w:rFonts w:ascii="Times New Roman" w:hAnsi="Times New Roman" w:cs="Times New Roman"/>
          <w:sz w:val="24"/>
          <w:szCs w:val="24"/>
        </w:rPr>
        <w:t xml:space="preserve">35 </w:t>
      </w:r>
      <w:r w:rsidRPr="002B4471">
        <w:rPr>
          <w:rFonts w:ascii="Times New Roman" w:hAnsi="Times New Roman" w:cs="Times New Roman"/>
          <w:sz w:val="24"/>
          <w:szCs w:val="24"/>
        </w:rPr>
        <w:t xml:space="preserve">κατοχυρώνεται η πρόσβαση </w:t>
      </w:r>
      <w:r w:rsidR="008F055B" w:rsidRPr="002B4471">
        <w:rPr>
          <w:rFonts w:ascii="Times New Roman" w:hAnsi="Times New Roman" w:cs="Times New Roman"/>
          <w:sz w:val="24"/>
          <w:szCs w:val="24"/>
        </w:rPr>
        <w:t xml:space="preserve">των υποψηφίων </w:t>
      </w:r>
      <w:r w:rsidRPr="002B4471">
        <w:rPr>
          <w:rFonts w:ascii="Times New Roman" w:hAnsi="Times New Roman" w:cs="Times New Roman"/>
          <w:sz w:val="24"/>
          <w:szCs w:val="24"/>
        </w:rPr>
        <w:t>στο δεύτερο κύκλο σπουδών ανεξαρτήτως της οικονομικής τους δυνατότητας.</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00CF0192">
        <w:rPr>
          <w:rFonts w:ascii="Times New Roman" w:hAnsi="Times New Roman" w:cs="Times New Roman"/>
          <w:b/>
          <w:sz w:val="24"/>
          <w:szCs w:val="24"/>
        </w:rPr>
        <w:t>παρ. 1</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 xml:space="preserve">προβλέπεται η υποχρέωση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να διασφαλίζουν την πρόσβαση στα Π.Μ.Σ. όλων των φοιτητών που πληρούν τα ακαδημαϊκά κριτήρια ανεξαρτήτως οικονομικής κατάστασης</w:t>
      </w:r>
      <w:r w:rsidR="00AC35ED">
        <w:rPr>
          <w:rFonts w:ascii="Times New Roman" w:hAnsi="Times New Roman" w:cs="Times New Roman"/>
          <w:sz w:val="24"/>
          <w:szCs w:val="24"/>
        </w:rPr>
        <w:t>.</w:t>
      </w:r>
    </w:p>
    <w:p w:rsidR="0034670B"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 </w:t>
      </w:r>
      <w:r w:rsidRPr="002B4471">
        <w:rPr>
          <w:rFonts w:ascii="Times New Roman" w:hAnsi="Times New Roman" w:cs="Times New Roman"/>
          <w:b/>
          <w:sz w:val="24"/>
          <w:szCs w:val="24"/>
        </w:rPr>
        <w:t>παρ</w:t>
      </w:r>
      <w:r w:rsidR="00CF0192">
        <w:rPr>
          <w:rFonts w:ascii="Times New Roman" w:hAnsi="Times New Roman" w:cs="Times New Roman"/>
          <w:b/>
          <w:sz w:val="24"/>
          <w:szCs w:val="24"/>
        </w:rPr>
        <w:t>. 2</w:t>
      </w:r>
      <w:r w:rsidRPr="002B4471">
        <w:rPr>
          <w:rFonts w:ascii="Times New Roman" w:eastAsia="Calibri" w:hAnsi="Times New Roman" w:cs="Times New Roman"/>
          <w:sz w:val="24"/>
          <w:szCs w:val="24"/>
        </w:rPr>
        <w:t xml:space="preserve"> </w:t>
      </w:r>
      <w:r w:rsidRPr="002B4471">
        <w:rPr>
          <w:rFonts w:ascii="Times New Roman" w:hAnsi="Times New Roman" w:cs="Times New Roman"/>
          <w:sz w:val="24"/>
          <w:szCs w:val="24"/>
        </w:rPr>
        <w:t xml:space="preserve">κατοχυρώνεται το δικαίωμα δωρεάν φοίτησης </w:t>
      </w:r>
      <w:r w:rsidR="00440800" w:rsidRPr="002B4471">
        <w:rPr>
          <w:rFonts w:ascii="Times New Roman" w:hAnsi="Times New Roman" w:cs="Times New Roman"/>
          <w:sz w:val="24"/>
          <w:szCs w:val="24"/>
        </w:rPr>
        <w:t>σε Π.Μ.Σ.</w:t>
      </w:r>
      <w:r w:rsidRPr="002B4471">
        <w:rPr>
          <w:rFonts w:ascii="Times New Roman" w:hAnsi="Times New Roman" w:cs="Times New Roman"/>
          <w:sz w:val="24"/>
          <w:szCs w:val="24"/>
        </w:rPr>
        <w:t>, για τα οποία έχουν οριστεί τέλη φοίτησης</w:t>
      </w:r>
      <w:r w:rsidR="00440800" w:rsidRPr="002B4471">
        <w:rPr>
          <w:rFonts w:ascii="Times New Roman" w:hAnsi="Times New Roman" w:cs="Times New Roman"/>
          <w:sz w:val="24"/>
          <w:szCs w:val="24"/>
        </w:rPr>
        <w:t>, σε υποψηφίους με χαμηλά εισοδήματα</w:t>
      </w:r>
      <w:r w:rsidRPr="002B4471">
        <w:rPr>
          <w:rFonts w:ascii="Times New Roman" w:hAnsi="Times New Roman" w:cs="Times New Roman"/>
          <w:sz w:val="24"/>
          <w:szCs w:val="24"/>
        </w:rPr>
        <w:t xml:space="preserve">. </w:t>
      </w:r>
      <w:r w:rsidR="00440800" w:rsidRPr="002B4471">
        <w:rPr>
          <w:rFonts w:ascii="Times New Roman" w:hAnsi="Times New Roman" w:cs="Times New Roman"/>
          <w:sz w:val="24"/>
          <w:szCs w:val="24"/>
        </w:rPr>
        <w:t xml:space="preserve">Το όριο εισοδήματος που θέτει η διάταξη είναι το </w:t>
      </w:r>
      <w:r w:rsidR="00AC35ED">
        <w:rPr>
          <w:rFonts w:ascii="Times New Roman" w:hAnsi="Times New Roman" w:cs="Times New Roman"/>
          <w:sz w:val="24"/>
          <w:szCs w:val="24"/>
        </w:rPr>
        <w:t>εβδομήντα τοις εκατό (</w:t>
      </w:r>
      <w:r w:rsidR="00440800" w:rsidRPr="002B4471">
        <w:rPr>
          <w:rFonts w:ascii="Times New Roman" w:hAnsi="Times New Roman" w:cs="Times New Roman"/>
          <w:sz w:val="24"/>
          <w:szCs w:val="24"/>
        </w:rPr>
        <w:t>70%</w:t>
      </w:r>
      <w:r w:rsidR="00AC35ED">
        <w:rPr>
          <w:rFonts w:ascii="Times New Roman" w:hAnsi="Times New Roman" w:cs="Times New Roman"/>
          <w:sz w:val="24"/>
          <w:szCs w:val="24"/>
        </w:rPr>
        <w:t>)</w:t>
      </w:r>
      <w:r w:rsidR="00440800" w:rsidRPr="002B4471">
        <w:rPr>
          <w:rFonts w:ascii="Times New Roman" w:hAnsi="Times New Roman" w:cs="Times New Roman"/>
          <w:sz w:val="24"/>
          <w:szCs w:val="24"/>
        </w:rPr>
        <w:t xml:space="preserve"> του εθνικού διάμεσου διαθέσιμου ισοδύναμου εισοδήματος. Το όριο αυτό δεν πρέπει να το υπερβαίνει ούτε το οικογενειακό, ούτε το ατομικό εισόδημα του φοιτητή, </w:t>
      </w:r>
      <w:r w:rsidR="00AC35ED" w:rsidRPr="002B4471">
        <w:rPr>
          <w:rFonts w:ascii="Times New Roman" w:hAnsi="Times New Roman" w:cs="Times New Roman"/>
          <w:sz w:val="24"/>
          <w:szCs w:val="24"/>
        </w:rPr>
        <w:t>εάν</w:t>
      </w:r>
      <w:r w:rsidR="00AC35ED">
        <w:rPr>
          <w:rFonts w:ascii="Times New Roman" w:hAnsi="Times New Roman" w:cs="Times New Roman"/>
          <w:sz w:val="24"/>
          <w:szCs w:val="24"/>
        </w:rPr>
        <w:t xml:space="preserve"> έχει.</w:t>
      </w:r>
    </w:p>
    <w:p w:rsidR="00AC35ED" w:rsidRPr="002B4471" w:rsidRDefault="00AC35ED" w:rsidP="00724151">
      <w:pPr>
        <w:spacing w:after="0" w:line="36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Οι φοιτητές που απαλλάσσονται τελών φοίτησης δεν υπερβαίνουν το τριάντα τοις εκατό του συνολικ</w:t>
      </w:r>
      <w:r w:rsidR="007E3BE5">
        <w:rPr>
          <w:rFonts w:ascii="Times New Roman" w:hAnsi="Times New Roman" w:cs="Times New Roman"/>
          <w:sz w:val="24"/>
          <w:szCs w:val="24"/>
        </w:rPr>
        <w:t>ού αριθμού εισακτέων στο Π.Μ.Σ.. Χρήση του δικαιώματος απαλλαγής από φοιτητή με χαμηλά εισοδήματα γίνεται για την εισαγωγή και φοίτηση σε ένα μόνο Π.Μ.Σ..</w:t>
      </w:r>
    </w:p>
    <w:p w:rsidR="008F055B" w:rsidRPr="002B4471" w:rsidRDefault="008F055B"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CF0192">
        <w:rPr>
          <w:rFonts w:ascii="Times New Roman" w:hAnsi="Times New Roman" w:cs="Times New Roman"/>
          <w:b/>
          <w:sz w:val="24"/>
          <w:szCs w:val="24"/>
        </w:rPr>
        <w:t>. 3</w:t>
      </w:r>
      <w:r w:rsidRPr="002B4471">
        <w:rPr>
          <w:rFonts w:ascii="Times New Roman" w:hAnsi="Times New Roman" w:cs="Times New Roman"/>
          <w:b/>
          <w:sz w:val="24"/>
          <w:szCs w:val="24"/>
        </w:rPr>
        <w:t xml:space="preserve"> </w:t>
      </w:r>
      <w:r w:rsidR="00440800" w:rsidRPr="002B4471">
        <w:rPr>
          <w:rFonts w:ascii="Times New Roman" w:hAnsi="Times New Roman" w:cs="Times New Roman"/>
          <w:sz w:val="24"/>
          <w:szCs w:val="24"/>
        </w:rPr>
        <w:t>ορίζεται ότι η αίτηση απαλλαγής από τα τέλη φοίτησης υποβάλλεται ύστερα από την ολοκλήρωση της διαδικασίας επιλογής των υποψηφίων. Ο φοιτητής επιλέγεται να φοιτήσει στο Π.Μ.Σ. βάσει ακαδημαϊκών κριτηρίων και χωρίς  να γνωρίζει ακόμη τα στοιχείς οικονομικής κατάστασης του υποψηφίου.</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00CF0192">
        <w:rPr>
          <w:rFonts w:ascii="Times New Roman" w:hAnsi="Times New Roman" w:cs="Times New Roman"/>
          <w:b/>
          <w:sz w:val="24"/>
          <w:szCs w:val="24"/>
        </w:rPr>
        <w:t>παρ. 4</w:t>
      </w:r>
      <w:r w:rsidRPr="002B4471">
        <w:rPr>
          <w:rFonts w:ascii="Times New Roman" w:hAnsi="Times New Roman" w:cs="Times New Roman"/>
          <w:sz w:val="24"/>
          <w:szCs w:val="24"/>
        </w:rPr>
        <w:t xml:space="preserve"> </w:t>
      </w:r>
      <w:r w:rsidR="000228B5" w:rsidRPr="002B4471">
        <w:rPr>
          <w:rFonts w:ascii="Times New Roman" w:hAnsi="Times New Roman" w:cs="Times New Roman"/>
          <w:sz w:val="24"/>
          <w:szCs w:val="24"/>
        </w:rPr>
        <w:t>ορίζεται ότι χορηγείται απαλλαγή</w:t>
      </w:r>
      <w:r w:rsidRPr="002B4471">
        <w:rPr>
          <w:rFonts w:ascii="Times New Roman" w:hAnsi="Times New Roman" w:cs="Times New Roman"/>
          <w:sz w:val="24"/>
          <w:szCs w:val="24"/>
        </w:rPr>
        <w:t xml:space="preserve"> από τα τέλη φοίτησης</w:t>
      </w:r>
      <w:r w:rsidR="007E3BE5">
        <w:rPr>
          <w:rFonts w:ascii="Times New Roman" w:hAnsi="Times New Roman" w:cs="Times New Roman"/>
          <w:sz w:val="24"/>
          <w:szCs w:val="24"/>
        </w:rPr>
        <w:t xml:space="preserve"> κατά τα δύο πρώτα εξάμηνα, ενώ </w:t>
      </w:r>
      <w:r w:rsidR="000228B5" w:rsidRPr="002B4471">
        <w:rPr>
          <w:rFonts w:ascii="Times New Roman" w:hAnsi="Times New Roman" w:cs="Times New Roman"/>
          <w:sz w:val="24"/>
          <w:szCs w:val="24"/>
        </w:rPr>
        <w:t>για να συνεχίσει να τυγχάνει απαλλαγής ο φοιτητής πρέπει να έχει και καλή επίδοση όπως αυτή προσδιορίζεται στον Εσωτερικό Κανονισμό Π.Μ.Σ..</w:t>
      </w:r>
      <w:r w:rsidRPr="002B4471">
        <w:rPr>
          <w:rFonts w:ascii="Times New Roman" w:hAnsi="Times New Roman" w:cs="Times New Roman"/>
          <w:sz w:val="24"/>
          <w:szCs w:val="24"/>
        </w:rPr>
        <w:t xml:space="preserve"> </w:t>
      </w:r>
      <w:r w:rsidR="000228B5" w:rsidRPr="002B4471">
        <w:rPr>
          <w:rFonts w:ascii="Times New Roman" w:hAnsi="Times New Roman" w:cs="Times New Roman"/>
          <w:sz w:val="24"/>
          <w:szCs w:val="24"/>
        </w:rPr>
        <w:t xml:space="preserve">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CF0192">
        <w:rPr>
          <w:rFonts w:ascii="Times New Roman" w:hAnsi="Times New Roman" w:cs="Times New Roman"/>
          <w:b/>
          <w:sz w:val="24"/>
          <w:szCs w:val="24"/>
        </w:rPr>
        <w:t>. 5</w:t>
      </w:r>
      <w:r w:rsidRPr="002B4471">
        <w:rPr>
          <w:rFonts w:ascii="Times New Roman" w:hAnsi="Times New Roman" w:cs="Times New Roman"/>
          <w:sz w:val="24"/>
          <w:szCs w:val="24"/>
        </w:rPr>
        <w:t xml:space="preserve"> ορίζεται ότι πέραν των ανωτέρω τα ιδρύματα μπορούν να χορηγούν υποτροφίες σε φοιτητές με ακαδημαϊκά κριτήρια.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CF0192">
        <w:rPr>
          <w:rFonts w:ascii="Times New Roman" w:hAnsi="Times New Roman" w:cs="Times New Roman"/>
          <w:b/>
          <w:sz w:val="24"/>
          <w:szCs w:val="24"/>
        </w:rPr>
        <w:t>. 6</w:t>
      </w:r>
      <w:r w:rsidRPr="002B4471">
        <w:rPr>
          <w:rFonts w:ascii="Times New Roman" w:hAnsi="Times New Roman" w:cs="Times New Roman"/>
          <w:sz w:val="24"/>
          <w:szCs w:val="24"/>
        </w:rPr>
        <w:t xml:space="preserve"> προβλέπεται ότι η παράβαση των διατάξεων </w:t>
      </w:r>
      <w:r w:rsidR="00C70423" w:rsidRPr="002B4471">
        <w:rPr>
          <w:rFonts w:ascii="Times New Roman" w:hAnsi="Times New Roman" w:cs="Times New Roman"/>
          <w:sz w:val="24"/>
          <w:szCs w:val="24"/>
        </w:rPr>
        <w:t xml:space="preserve">των παρ. 1 έως </w:t>
      </w:r>
      <w:r w:rsidR="000228B5" w:rsidRPr="002B4471">
        <w:rPr>
          <w:rFonts w:ascii="Times New Roman" w:hAnsi="Times New Roman" w:cs="Times New Roman"/>
          <w:sz w:val="24"/>
          <w:szCs w:val="24"/>
        </w:rPr>
        <w:t>3</w:t>
      </w:r>
      <w:r w:rsidR="00C70423" w:rsidRPr="002B4471">
        <w:rPr>
          <w:rFonts w:ascii="Times New Roman" w:hAnsi="Times New Roman" w:cs="Times New Roman"/>
          <w:sz w:val="24"/>
          <w:szCs w:val="24"/>
        </w:rPr>
        <w:t xml:space="preserve"> </w:t>
      </w:r>
      <w:r w:rsidRPr="002B4471">
        <w:rPr>
          <w:rFonts w:ascii="Times New Roman" w:hAnsi="Times New Roman" w:cs="Times New Roman"/>
          <w:sz w:val="24"/>
          <w:szCs w:val="24"/>
        </w:rPr>
        <w:t>και των σχετικών προβλέψεων των Κανονισμών Π.Μ.Σ. συνιστά βαρύτατο πειθαρχικό παράπτωμα.</w:t>
      </w:r>
    </w:p>
    <w:p w:rsidR="00724151" w:rsidRDefault="00724151" w:rsidP="00724151">
      <w:pPr>
        <w:spacing w:after="0" w:line="360" w:lineRule="auto"/>
        <w:ind w:right="-57"/>
        <w:contextualSpacing/>
        <w:jc w:val="both"/>
        <w:rPr>
          <w:rFonts w:ascii="Times New Roman" w:hAnsi="Times New Roman" w:cs="Times New Roman"/>
          <w:sz w:val="24"/>
          <w:szCs w:val="24"/>
        </w:rPr>
      </w:pPr>
    </w:p>
    <w:p w:rsidR="00CF0192" w:rsidRPr="002B4471" w:rsidRDefault="00CF0192" w:rsidP="00724151">
      <w:pPr>
        <w:spacing w:after="0" w:line="360" w:lineRule="auto"/>
        <w:ind w:right="-57"/>
        <w:contextualSpacing/>
        <w:jc w:val="both"/>
        <w:rPr>
          <w:rFonts w:ascii="Times New Roman"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C70423" w:rsidRPr="002B4471">
        <w:rPr>
          <w:rFonts w:ascii="Times New Roman" w:hAnsi="Times New Roman" w:cs="Times New Roman"/>
          <w:b/>
          <w:sz w:val="24"/>
          <w:szCs w:val="24"/>
        </w:rPr>
        <w:t>36</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Στο άρθρο </w:t>
      </w:r>
      <w:r w:rsidR="007D0CE2">
        <w:rPr>
          <w:rFonts w:ascii="Times New Roman" w:hAnsi="Times New Roman" w:cs="Times New Roman"/>
          <w:sz w:val="24"/>
          <w:szCs w:val="24"/>
        </w:rPr>
        <w:t xml:space="preserve">36 </w:t>
      </w:r>
      <w:r w:rsidRPr="002B4471">
        <w:rPr>
          <w:rFonts w:ascii="Times New Roman" w:hAnsi="Times New Roman" w:cs="Times New Roman"/>
          <w:sz w:val="24"/>
          <w:szCs w:val="24"/>
        </w:rPr>
        <w:t>ρυθμίζονται τα σχετικά με τους διδάσκοντες στα Π.Μ.Σ..</w:t>
      </w:r>
    </w:p>
    <w:p w:rsidR="00724151" w:rsidRPr="002B4471" w:rsidRDefault="00CF0192" w:rsidP="00724151">
      <w:pPr>
        <w:spacing w:after="0" w:line="36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Στις</w:t>
      </w:r>
      <w:r w:rsidR="00724151" w:rsidRPr="002B4471">
        <w:rPr>
          <w:rFonts w:ascii="Times New Roman" w:hAnsi="Times New Roman" w:cs="Times New Roman"/>
          <w:sz w:val="24"/>
          <w:szCs w:val="24"/>
        </w:rPr>
        <w:t xml:space="preserve"> </w:t>
      </w:r>
      <w:r w:rsidRPr="00CF0192">
        <w:rPr>
          <w:rFonts w:ascii="Times New Roman" w:hAnsi="Times New Roman" w:cs="Times New Roman"/>
          <w:b/>
          <w:sz w:val="24"/>
          <w:szCs w:val="24"/>
        </w:rPr>
        <w:t>παρ. 1 και 2</w:t>
      </w:r>
      <w:r w:rsidR="00724151" w:rsidRPr="002B4471">
        <w:rPr>
          <w:rFonts w:ascii="Times New Roman" w:eastAsia="Calibri" w:hAnsi="Times New Roman" w:cs="Times New Roman"/>
          <w:sz w:val="24"/>
          <w:szCs w:val="24"/>
        </w:rPr>
        <w:t xml:space="preserve"> </w:t>
      </w:r>
      <w:r w:rsidR="00724151" w:rsidRPr="002B4471">
        <w:rPr>
          <w:rFonts w:ascii="Times New Roman" w:hAnsi="Times New Roman" w:cs="Times New Roman"/>
          <w:sz w:val="24"/>
          <w:szCs w:val="24"/>
        </w:rPr>
        <w:t xml:space="preserve">προβλέπεται ότι η πλειονότητα του διδακτικού προσωπικού πρέπει να </w:t>
      </w:r>
      <w:r w:rsidR="004519C6" w:rsidRPr="002B4471">
        <w:rPr>
          <w:rFonts w:ascii="Times New Roman" w:hAnsi="Times New Roman" w:cs="Times New Roman"/>
          <w:sz w:val="24"/>
          <w:szCs w:val="24"/>
        </w:rPr>
        <w:t>προέρχεται από</w:t>
      </w:r>
      <w:r w:rsidR="00724151" w:rsidRPr="002B4471">
        <w:rPr>
          <w:rFonts w:ascii="Times New Roman" w:hAnsi="Times New Roman" w:cs="Times New Roman"/>
          <w:sz w:val="24"/>
          <w:szCs w:val="24"/>
        </w:rPr>
        <w:t xml:space="preserve"> το οικείο Τμήμα (σε ποσοστό 60% και σε ποσοστό 80% αν έχουμε περισσότερα συνεργαζόμενα Τμήματα) και ορίζεται η δυνατότητα ανάθεσης </w:t>
      </w:r>
      <w:r w:rsidR="00724151" w:rsidRPr="002B4471">
        <w:rPr>
          <w:rFonts w:ascii="Times New Roman" w:hAnsi="Times New Roman" w:cs="Times New Roman"/>
          <w:sz w:val="24"/>
          <w:szCs w:val="24"/>
        </w:rPr>
        <w:lastRenderedPageBreak/>
        <w:t xml:space="preserve">διδακτικού έργου (αν </w:t>
      </w:r>
      <w:r w:rsidR="004519C6" w:rsidRPr="002B4471">
        <w:rPr>
          <w:rFonts w:ascii="Times New Roman" w:hAnsi="Times New Roman" w:cs="Times New Roman"/>
          <w:sz w:val="24"/>
          <w:szCs w:val="24"/>
        </w:rPr>
        <w:t>οι διδάσκοντες του Τμήματος δεν επαρκούν</w:t>
      </w:r>
      <w:r w:rsidR="00724151" w:rsidRPr="002B4471">
        <w:rPr>
          <w:rFonts w:ascii="Times New Roman" w:hAnsi="Times New Roman" w:cs="Times New Roman"/>
          <w:sz w:val="24"/>
          <w:szCs w:val="24"/>
        </w:rPr>
        <w:t xml:space="preserve">) σε </w:t>
      </w:r>
      <w:r w:rsidR="00724151" w:rsidRPr="002B4471">
        <w:rPr>
          <w:rFonts w:ascii="Times New Roman" w:eastAsia="Calibri" w:hAnsi="Times New Roman" w:cs="Times New Roman"/>
          <w:sz w:val="24"/>
          <w:szCs w:val="24"/>
        </w:rPr>
        <w:t xml:space="preserve">καθηγητές </w:t>
      </w:r>
      <w:r w:rsidR="00724151" w:rsidRPr="002B4471">
        <w:rPr>
          <w:rFonts w:ascii="Times New Roman" w:hAnsi="Times New Roman" w:cs="Times New Roman"/>
          <w:sz w:val="24"/>
          <w:szCs w:val="24"/>
        </w:rPr>
        <w:t xml:space="preserve">άλλου Τμήματος </w:t>
      </w:r>
      <w:r w:rsidR="00724151" w:rsidRPr="002B4471">
        <w:rPr>
          <w:rFonts w:ascii="Times New Roman" w:eastAsia="Calibri" w:hAnsi="Times New Roman" w:cs="Times New Roman"/>
          <w:sz w:val="24"/>
          <w:szCs w:val="24"/>
        </w:rPr>
        <w:t>εντός ή εκτός του οικείου ιδρύματος</w:t>
      </w:r>
      <w:r w:rsidR="00724151" w:rsidRPr="002B4471">
        <w:rPr>
          <w:rFonts w:ascii="Times New Roman" w:hAnsi="Times New Roman" w:cs="Times New Roman"/>
          <w:sz w:val="24"/>
          <w:szCs w:val="24"/>
        </w:rPr>
        <w:t xml:space="preserve"> ή</w:t>
      </w:r>
      <w:r w:rsidR="00724151" w:rsidRPr="002B4471">
        <w:rPr>
          <w:rFonts w:ascii="Times New Roman" w:eastAsia="Calibri" w:hAnsi="Times New Roman" w:cs="Times New Roman"/>
          <w:sz w:val="24"/>
          <w:szCs w:val="24"/>
        </w:rPr>
        <w:t xml:space="preserve"> ερευνητές</w:t>
      </w:r>
      <w:r w:rsidR="00724151" w:rsidRPr="002B4471">
        <w:rPr>
          <w:rFonts w:ascii="Times New Roman" w:hAnsi="Times New Roman" w:cs="Times New Roman"/>
          <w:sz w:val="24"/>
          <w:szCs w:val="24"/>
        </w:rPr>
        <w:t xml:space="preserve"> ή να προβαίνει σε νέες προσλήψεις βάσει των διατάξεων του π.δ. 407/1980 και του π.δ. 163/2002 ή συμβάσεις δυνάμει του άρθρου 29 του ν. 4009/2011, κατ’ επιλογή και ανάλογα με τις εκάστοτε ανάγκες.</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Στ</w:t>
      </w:r>
      <w:r w:rsidR="00CF0192">
        <w:rPr>
          <w:rFonts w:ascii="Times New Roman" w:hAnsi="Times New Roman" w:cs="Times New Roman"/>
          <w:sz w:val="24"/>
          <w:szCs w:val="24"/>
        </w:rPr>
        <w:t>ις</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παρ</w:t>
      </w:r>
      <w:r w:rsidR="00CF0192">
        <w:rPr>
          <w:rFonts w:ascii="Times New Roman" w:hAnsi="Times New Roman" w:cs="Times New Roman"/>
          <w:b/>
          <w:sz w:val="24"/>
          <w:szCs w:val="24"/>
        </w:rPr>
        <w:t>. 3 και 4</w:t>
      </w:r>
      <w:r w:rsidRPr="002B4471">
        <w:rPr>
          <w:rFonts w:ascii="Times New Roman" w:hAnsi="Times New Roman" w:cs="Times New Roman"/>
          <w:sz w:val="24"/>
          <w:szCs w:val="24"/>
        </w:rPr>
        <w:t xml:space="preserve"> τίθεται ως προϋπόθεση για να αμειφθεί </w:t>
      </w:r>
      <w:r w:rsidR="007F0960" w:rsidRPr="002B4471">
        <w:rPr>
          <w:rFonts w:ascii="Times New Roman" w:hAnsi="Times New Roman" w:cs="Times New Roman"/>
          <w:sz w:val="24"/>
          <w:szCs w:val="24"/>
        </w:rPr>
        <w:t>διδάσκων (καθηγητής κλπ.)</w:t>
      </w:r>
      <w:r w:rsidRPr="002B4471">
        <w:rPr>
          <w:rFonts w:ascii="Times New Roman" w:hAnsi="Times New Roman" w:cs="Times New Roman"/>
          <w:sz w:val="24"/>
          <w:szCs w:val="24"/>
        </w:rPr>
        <w:t xml:space="preserve"> για τη συμμετοχή του σε Π.Μ.Σ. η χωρίς αμοιβή συμμετοχή του (παρέχοντας αντίστοιχη </w:t>
      </w:r>
      <w:r w:rsidR="004519C6" w:rsidRPr="002B4471">
        <w:rPr>
          <w:rFonts w:ascii="Times New Roman" w:hAnsi="Times New Roman" w:cs="Times New Roman"/>
          <w:sz w:val="24"/>
          <w:szCs w:val="24"/>
        </w:rPr>
        <w:t xml:space="preserve">και ίσης διάρκειας </w:t>
      </w:r>
      <w:r w:rsidRPr="002B4471">
        <w:rPr>
          <w:rFonts w:ascii="Times New Roman" w:hAnsi="Times New Roman" w:cs="Times New Roman"/>
          <w:sz w:val="24"/>
          <w:szCs w:val="24"/>
        </w:rPr>
        <w:t xml:space="preserve">υπηρεσία) σε Π.Μ.Σ. </w:t>
      </w:r>
      <w:r w:rsidR="004519C6" w:rsidRPr="002B4471">
        <w:rPr>
          <w:rFonts w:ascii="Times New Roman" w:hAnsi="Times New Roman" w:cs="Times New Roman"/>
          <w:sz w:val="24"/>
          <w:szCs w:val="24"/>
        </w:rPr>
        <w:t xml:space="preserve">μέσα στο ίδιο ακαδημαϊκό έτος. Μπορεί επομένως η </w:t>
      </w:r>
      <w:r w:rsidR="00CF0192">
        <w:rPr>
          <w:rFonts w:ascii="Times New Roman" w:hAnsi="Times New Roman" w:cs="Times New Roman"/>
          <w:sz w:val="24"/>
          <w:szCs w:val="24"/>
        </w:rPr>
        <w:t>χωρίς αμοιβή</w:t>
      </w:r>
      <w:r w:rsidR="004519C6" w:rsidRPr="002B4471">
        <w:rPr>
          <w:rFonts w:ascii="Times New Roman" w:hAnsi="Times New Roman" w:cs="Times New Roman"/>
          <w:sz w:val="24"/>
          <w:szCs w:val="24"/>
        </w:rPr>
        <w:t xml:space="preserve"> διδασκαλία σε Π.Μ.Σ. να παρασχεθεί κατά το χειμερινό εξάμηνο και η αμειβόμενη το εαρινό. </w:t>
      </w:r>
      <w:r w:rsidR="004152E2" w:rsidRPr="002B4471">
        <w:rPr>
          <w:rFonts w:ascii="Times New Roman" w:hAnsi="Times New Roman" w:cs="Times New Roman"/>
          <w:sz w:val="24"/>
          <w:szCs w:val="24"/>
        </w:rPr>
        <w:t xml:space="preserve">Εξαιρούνται από τον  περιορισμό αυτό </w:t>
      </w:r>
      <w:r w:rsidR="00CF0192">
        <w:rPr>
          <w:rFonts w:ascii="Times New Roman" w:hAnsi="Times New Roman" w:cs="Times New Roman"/>
          <w:sz w:val="24"/>
          <w:szCs w:val="24"/>
        </w:rPr>
        <w:t>τα μέλη Δ.Ε.Π.</w:t>
      </w:r>
      <w:r w:rsidR="004152E2" w:rsidRPr="002B4471">
        <w:rPr>
          <w:rFonts w:ascii="Times New Roman" w:hAnsi="Times New Roman" w:cs="Times New Roman"/>
          <w:sz w:val="24"/>
          <w:szCs w:val="24"/>
        </w:rPr>
        <w:t xml:space="preserve"> </w:t>
      </w:r>
      <w:r w:rsidR="007F0960" w:rsidRPr="002B4471">
        <w:rPr>
          <w:rFonts w:ascii="Times New Roman" w:hAnsi="Times New Roman" w:cs="Times New Roman"/>
          <w:sz w:val="24"/>
          <w:szCs w:val="24"/>
        </w:rPr>
        <w:t xml:space="preserve">που </w:t>
      </w:r>
      <w:r w:rsidR="004152E2" w:rsidRPr="002B4471">
        <w:rPr>
          <w:rFonts w:ascii="Times New Roman" w:hAnsi="Times New Roman" w:cs="Times New Roman"/>
          <w:sz w:val="24"/>
          <w:szCs w:val="24"/>
        </w:rPr>
        <w:t>έχουν νόμιμες υποχρεώσεις δέκα (10) τουλάχιστον ωρών εβδομαδιαίας διδακτικής απασχόλησης.</w:t>
      </w:r>
      <w:r w:rsidR="007F0960" w:rsidRPr="002B4471">
        <w:rPr>
          <w:rFonts w:ascii="Times New Roman" w:hAnsi="Times New Roman" w:cs="Times New Roman"/>
          <w:sz w:val="24"/>
          <w:szCs w:val="24"/>
        </w:rPr>
        <w:t xml:space="preserve"> </w:t>
      </w:r>
      <w:r w:rsidR="004519C6" w:rsidRPr="002B4471">
        <w:rPr>
          <w:rFonts w:ascii="Times New Roman" w:hAnsi="Times New Roman" w:cs="Times New Roman"/>
          <w:sz w:val="24"/>
          <w:szCs w:val="24"/>
        </w:rPr>
        <w:t>Η</w:t>
      </w:r>
      <w:r w:rsidRPr="002B4471">
        <w:rPr>
          <w:rFonts w:ascii="Times New Roman" w:hAnsi="Times New Roman" w:cs="Times New Roman"/>
          <w:sz w:val="24"/>
          <w:szCs w:val="24"/>
        </w:rPr>
        <w:t xml:space="preserve"> αμοιβή ανά μήνα δεν μπορεί να ξεπερνά το </w:t>
      </w:r>
      <w:r w:rsidR="00CF0192" w:rsidRPr="00D6435F">
        <w:rPr>
          <w:rFonts w:ascii="Times New Roman" w:hAnsi="Times New Roman"/>
          <w:sz w:val="24"/>
          <w:szCs w:val="24"/>
        </w:rPr>
        <w:t xml:space="preserve">είκοσι τοις εκατό (20%) </w:t>
      </w:r>
      <w:r w:rsidRPr="002B4471">
        <w:rPr>
          <w:rFonts w:ascii="Times New Roman" w:hAnsi="Times New Roman" w:cs="Times New Roman"/>
          <w:sz w:val="24"/>
          <w:szCs w:val="24"/>
        </w:rPr>
        <w:t>των μηνιαίων τακτικών αποδοχών τους. Στόχος είναι η μείωση του κόστους των μεταπτυχιακών προγραμμάτων</w:t>
      </w:r>
      <w:r w:rsidR="00693F78" w:rsidRPr="002B4471">
        <w:rPr>
          <w:rFonts w:ascii="Times New Roman" w:hAnsi="Times New Roman" w:cs="Times New Roman"/>
          <w:sz w:val="24"/>
          <w:szCs w:val="24"/>
        </w:rPr>
        <w:t>.</w:t>
      </w:r>
      <w:r w:rsidR="004519C6" w:rsidRPr="002B4471">
        <w:rPr>
          <w:rFonts w:ascii="Times New Roman" w:hAnsi="Times New Roman" w:cs="Times New Roman"/>
          <w:sz w:val="24"/>
          <w:szCs w:val="24"/>
        </w:rPr>
        <w:t xml:space="preserve">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w:t>
      </w:r>
      <w:r w:rsidR="00CF0192">
        <w:rPr>
          <w:rFonts w:ascii="Times New Roman" w:hAnsi="Times New Roman" w:cs="Times New Roman"/>
          <w:b/>
          <w:sz w:val="24"/>
          <w:szCs w:val="24"/>
        </w:rPr>
        <w:t>. 5</w:t>
      </w:r>
      <w:r w:rsidRPr="002B4471">
        <w:rPr>
          <w:rFonts w:ascii="Times New Roman" w:hAnsi="Times New Roman" w:cs="Times New Roman"/>
          <w:sz w:val="24"/>
          <w:szCs w:val="24"/>
        </w:rPr>
        <w:t xml:space="preserve"> ρυθμίζονται τα σχετικά με την πρόσκληση καθηγητών, επιστημόνων, ερευνητών</w:t>
      </w:r>
      <w:r w:rsidR="007F0960" w:rsidRPr="002B4471">
        <w:rPr>
          <w:rFonts w:ascii="Times New Roman" w:hAnsi="Times New Roman" w:cs="Times New Roman"/>
          <w:sz w:val="24"/>
          <w:szCs w:val="24"/>
        </w:rPr>
        <w:t>,</w:t>
      </w:r>
      <w:r w:rsidRPr="002B4471">
        <w:rPr>
          <w:rFonts w:ascii="Times New Roman" w:hAnsi="Times New Roman" w:cs="Times New Roman"/>
          <w:sz w:val="24"/>
          <w:szCs w:val="24"/>
        </w:rPr>
        <w:t xml:space="preserve"> κλπ. και τίθεται ως αναγκαία προϋπόθεση </w:t>
      </w:r>
      <w:r w:rsidR="00693F78" w:rsidRPr="002B4471">
        <w:rPr>
          <w:rFonts w:ascii="Times New Roman" w:hAnsi="Times New Roman" w:cs="Times New Roman"/>
          <w:sz w:val="24"/>
          <w:szCs w:val="24"/>
        </w:rPr>
        <w:t xml:space="preserve">για πρόσκληση επισκέπτη από την αλλοδαπή </w:t>
      </w:r>
      <w:r w:rsidRPr="002B4471">
        <w:rPr>
          <w:rFonts w:ascii="Times New Roman" w:hAnsi="Times New Roman" w:cs="Times New Roman"/>
          <w:sz w:val="24"/>
          <w:szCs w:val="24"/>
        </w:rPr>
        <w:t>η ανάθεση σε αυτ</w:t>
      </w:r>
      <w:r w:rsidR="00693F78" w:rsidRPr="002B4471">
        <w:rPr>
          <w:rFonts w:ascii="Times New Roman" w:hAnsi="Times New Roman" w:cs="Times New Roman"/>
          <w:sz w:val="24"/>
          <w:szCs w:val="24"/>
        </w:rPr>
        <w:t>όν</w:t>
      </w:r>
      <w:r w:rsidRPr="002B4471">
        <w:rPr>
          <w:rFonts w:ascii="Times New Roman" w:hAnsi="Times New Roman" w:cs="Times New Roman"/>
          <w:sz w:val="24"/>
          <w:szCs w:val="24"/>
        </w:rPr>
        <w:t xml:space="preserve"> διδασκαλίας  μαθήματος ή σεμιναρίου</w:t>
      </w:r>
      <w:r w:rsidR="00693F78" w:rsidRPr="002B4471">
        <w:rPr>
          <w:rFonts w:ascii="Times New Roman" w:hAnsi="Times New Roman" w:cs="Times New Roman"/>
          <w:sz w:val="24"/>
          <w:szCs w:val="24"/>
        </w:rPr>
        <w:t>, εκτός αν διδάσκει εθελοντικά</w:t>
      </w:r>
      <w:r w:rsidRPr="002B4471">
        <w:rPr>
          <w:rFonts w:ascii="Times New Roman" w:hAnsi="Times New Roman" w:cs="Times New Roman"/>
          <w:sz w:val="24"/>
          <w:szCs w:val="24"/>
        </w:rPr>
        <w:t xml:space="preserve">. </w:t>
      </w:r>
    </w:p>
    <w:p w:rsidR="00724151" w:rsidRPr="002B4471" w:rsidRDefault="00724151" w:rsidP="00724151">
      <w:pPr>
        <w:spacing w:after="0" w:line="360" w:lineRule="auto"/>
        <w:ind w:right="-57"/>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w:t>
      </w:r>
      <w:r w:rsidR="00CF0192">
        <w:rPr>
          <w:rFonts w:ascii="Times New Roman" w:hAnsi="Times New Roman" w:cs="Times New Roman"/>
          <w:b/>
          <w:sz w:val="24"/>
          <w:szCs w:val="24"/>
        </w:rPr>
        <w:t>ρ. 6</w:t>
      </w:r>
      <w:r w:rsidRPr="002B4471">
        <w:rPr>
          <w:rFonts w:ascii="Times New Roman" w:hAnsi="Times New Roman" w:cs="Times New Roman"/>
          <w:sz w:val="24"/>
          <w:szCs w:val="24"/>
        </w:rPr>
        <w:t xml:space="preserve"> δίνεται η δυνατότητα διδασκαλίας σε Π.Μ.Σ. και σε  ομότιμους και λοιπούς </w:t>
      </w:r>
      <w:r w:rsidRPr="002B4471">
        <w:rPr>
          <w:rFonts w:ascii="Times New Roman" w:eastAsia="Calibri" w:hAnsi="Times New Roman" w:cs="Times New Roman"/>
          <w:sz w:val="24"/>
          <w:szCs w:val="24"/>
        </w:rPr>
        <w:t>αφυπηρετήσαντες καθηγητές</w:t>
      </w:r>
      <w:r w:rsidR="00693F78" w:rsidRPr="002B4471">
        <w:rPr>
          <w:rFonts w:ascii="Times New Roman" w:eastAsia="Calibri" w:hAnsi="Times New Roman" w:cs="Times New Roman"/>
          <w:sz w:val="24"/>
          <w:szCs w:val="24"/>
        </w:rPr>
        <w:t>.</w:t>
      </w:r>
      <w:r w:rsidR="007F0960" w:rsidRPr="002B4471">
        <w:rPr>
          <w:rFonts w:ascii="Times New Roman" w:eastAsia="Calibri" w:hAnsi="Times New Roman" w:cs="Times New Roman"/>
          <w:sz w:val="24"/>
          <w:szCs w:val="24"/>
        </w:rPr>
        <w:t xml:space="preserve"> </w:t>
      </w:r>
      <w:r w:rsidR="00693F78" w:rsidRPr="002B4471">
        <w:rPr>
          <w:rFonts w:ascii="Times New Roman" w:eastAsia="Calibri" w:hAnsi="Times New Roman" w:cs="Times New Roman"/>
          <w:sz w:val="24"/>
          <w:szCs w:val="24"/>
        </w:rPr>
        <w:t xml:space="preserve">Ομοίως </w:t>
      </w:r>
      <w:r w:rsidR="00693F78" w:rsidRPr="002B4471">
        <w:rPr>
          <w:rFonts w:ascii="Times New Roman" w:hAnsi="Times New Roman" w:cs="Times New Roman"/>
          <w:sz w:val="24"/>
          <w:szCs w:val="24"/>
        </w:rPr>
        <w:t xml:space="preserve">προϋπόθεση για να αμειφθούν είναι η συμμετοχή τους και σε Π.Μ.Σ. χωρίς αμοιβή σύμφωνα με την παρ.3.  Η αμοιβή τους προέρχεται από ίδιους πόρους του ιδρύματος και δεν ξεπερνά το </w:t>
      </w:r>
      <w:r w:rsidR="00CF0192" w:rsidRPr="00D6435F">
        <w:rPr>
          <w:rFonts w:ascii="Times New Roman" w:hAnsi="Times New Roman"/>
          <w:sz w:val="24"/>
          <w:szCs w:val="24"/>
        </w:rPr>
        <w:t xml:space="preserve">είκοσι τοις εκατό (20%) </w:t>
      </w:r>
      <w:r w:rsidR="00693F78" w:rsidRPr="002B4471">
        <w:rPr>
          <w:rFonts w:ascii="Times New Roman" w:hAnsi="Times New Roman" w:cs="Times New Roman"/>
          <w:sz w:val="24"/>
          <w:szCs w:val="24"/>
        </w:rPr>
        <w:t xml:space="preserve"> της σύνταξής τους.</w:t>
      </w:r>
    </w:p>
    <w:p w:rsidR="00724151" w:rsidRDefault="00724151" w:rsidP="00724151">
      <w:pPr>
        <w:spacing w:after="0" w:line="360" w:lineRule="auto"/>
        <w:ind w:right="-57"/>
        <w:contextualSpacing/>
        <w:jc w:val="both"/>
        <w:rPr>
          <w:rFonts w:ascii="Times New Roman" w:hAnsi="Times New Roman" w:cs="Times New Roman"/>
          <w:sz w:val="24"/>
          <w:szCs w:val="24"/>
        </w:rPr>
      </w:pPr>
    </w:p>
    <w:p w:rsidR="007D0CE2" w:rsidRPr="002B4471" w:rsidRDefault="007D0CE2" w:rsidP="00724151">
      <w:pPr>
        <w:spacing w:after="0" w:line="360" w:lineRule="auto"/>
        <w:ind w:right="-57"/>
        <w:contextualSpacing/>
        <w:jc w:val="both"/>
        <w:rPr>
          <w:rFonts w:ascii="Times New Roman"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B75913" w:rsidRPr="002B4471">
        <w:rPr>
          <w:rFonts w:ascii="Times New Roman" w:hAnsi="Times New Roman" w:cs="Times New Roman"/>
          <w:b/>
          <w:sz w:val="24"/>
          <w:szCs w:val="24"/>
        </w:rPr>
        <w:t>37</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Το </w:t>
      </w:r>
      <w:r w:rsidRPr="007D0CE2">
        <w:rPr>
          <w:rFonts w:ascii="Times New Roman" w:eastAsia="Calibri" w:hAnsi="Times New Roman" w:cs="Times New Roman"/>
          <w:sz w:val="24"/>
          <w:szCs w:val="24"/>
        </w:rPr>
        <w:t xml:space="preserve">άρθρο </w:t>
      </w:r>
      <w:r w:rsidR="007D0CE2" w:rsidRPr="007D0CE2">
        <w:rPr>
          <w:rFonts w:ascii="Times New Roman" w:eastAsia="Calibri" w:hAnsi="Times New Roman" w:cs="Times New Roman"/>
          <w:sz w:val="24"/>
          <w:szCs w:val="24"/>
        </w:rPr>
        <w:t xml:space="preserve">37 </w:t>
      </w:r>
      <w:r w:rsidRPr="002B4471">
        <w:rPr>
          <w:rFonts w:ascii="Times New Roman" w:eastAsia="Calibri" w:hAnsi="Times New Roman" w:cs="Times New Roman"/>
          <w:sz w:val="24"/>
          <w:szCs w:val="24"/>
        </w:rPr>
        <w:t xml:space="preserve">αφορά στους πόρους και τις πηγές χρηματοδότησης των μεταπτυχιακών προγραμμάτων, καθώς και τους περιορισμούς ως προς τη διαχείριση των σχετικών κονδυλίων.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5934D0" w:rsidRPr="002B4471">
        <w:rPr>
          <w:rFonts w:ascii="Times New Roman" w:eastAsia="Calibri" w:hAnsi="Times New Roman" w:cs="Times New Roman"/>
          <w:b/>
          <w:sz w:val="24"/>
          <w:szCs w:val="24"/>
        </w:rPr>
        <w:t>. 1</w:t>
      </w:r>
      <w:r w:rsidRPr="002B4471">
        <w:rPr>
          <w:rFonts w:ascii="Times New Roman" w:eastAsia="Calibri" w:hAnsi="Times New Roman" w:cs="Times New Roman"/>
          <w:sz w:val="24"/>
          <w:szCs w:val="24"/>
        </w:rPr>
        <w:t xml:space="preserve"> απαριθμούνται οι πηγές χρηματοδότησης. </w:t>
      </w:r>
    </w:p>
    <w:p w:rsidR="00724151" w:rsidRPr="002B4471" w:rsidRDefault="00724151" w:rsidP="00724151">
      <w:pPr>
        <w:spacing w:line="360" w:lineRule="auto"/>
        <w:contextualSpacing/>
        <w:jc w:val="both"/>
        <w:rPr>
          <w:rFonts w:ascii="Times New Roman" w:hAnsi="Times New Roman" w:cs="Times New Roman"/>
          <w:sz w:val="24"/>
          <w:szCs w:val="24"/>
        </w:rPr>
      </w:pPr>
      <w:r w:rsidRPr="002B4471">
        <w:rPr>
          <w:rFonts w:ascii="Times New Roman" w:eastAsia="Calibri" w:hAnsi="Times New Roman" w:cs="Times New Roman"/>
          <w:sz w:val="24"/>
          <w:szCs w:val="24"/>
        </w:rPr>
        <w:t>Στη</w:t>
      </w:r>
      <w:r w:rsidR="005934D0" w:rsidRPr="002B4471">
        <w:rPr>
          <w:rFonts w:ascii="Times New Roman" w:eastAsia="Calibri" w:hAnsi="Times New Roman" w:cs="Times New Roman"/>
          <w:sz w:val="24"/>
          <w:szCs w:val="24"/>
        </w:rPr>
        <w:t>ν</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5934D0" w:rsidRPr="002B4471">
        <w:rPr>
          <w:rFonts w:ascii="Times New Roman" w:eastAsia="Calibri" w:hAnsi="Times New Roman" w:cs="Times New Roman"/>
          <w:b/>
          <w:sz w:val="24"/>
          <w:szCs w:val="24"/>
        </w:rPr>
        <w:t>. 2</w:t>
      </w:r>
      <w:r w:rsidRPr="002B4471">
        <w:rPr>
          <w:rFonts w:ascii="Times New Roman" w:eastAsia="Calibri" w:hAnsi="Times New Roman" w:cs="Times New Roman"/>
          <w:sz w:val="24"/>
          <w:szCs w:val="24"/>
        </w:rPr>
        <w:t xml:space="preserve"> δίνεται η δυνατότητα επιβολής τελών φοίτησης, αποκλειστικά και μόνο για κάλυψη λειτουργικών αναγκών και μόνο στην περίπτωση που αυτές δεν καλύπτονται από τις λοιπές πηγές χρηματοδότησης.</w:t>
      </w:r>
      <w:r w:rsidRPr="002B4471">
        <w:rPr>
          <w:rFonts w:ascii="Times New Roman" w:hAnsi="Times New Roman" w:cs="Times New Roman"/>
          <w:sz w:val="24"/>
          <w:szCs w:val="24"/>
        </w:rPr>
        <w:t xml:space="preserve">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lastRenderedPageBreak/>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sz w:val="24"/>
          <w:szCs w:val="24"/>
        </w:rPr>
        <w:t xml:space="preserve"> ορίζεται ότι προσμετράται θετικά από το Υπουργείο κατά την επιχορήγηση των ιδρυμάτων το γεγονός της λειτουργίας Π.Μ.Σ. χωρίς τέλη φοίτησης.</w:t>
      </w:r>
    </w:p>
    <w:p w:rsidR="00B75913"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4</w:t>
      </w:r>
      <w:r w:rsidRPr="002B4471">
        <w:rPr>
          <w:rFonts w:ascii="Times New Roman" w:eastAsia="Calibri" w:hAnsi="Times New Roman" w:cs="Times New Roman"/>
          <w:sz w:val="24"/>
          <w:szCs w:val="24"/>
        </w:rPr>
        <w:t xml:space="preserve"> ορίζεται ότι η διαχείριση των εσόδων γίνεται από τον </w:t>
      </w:r>
      <w:r w:rsidR="00730179">
        <w:rPr>
          <w:rFonts w:ascii="Times New Roman" w:eastAsia="Calibri" w:hAnsi="Times New Roman" w:cs="Times New Roman"/>
          <w:sz w:val="24"/>
          <w:szCs w:val="24"/>
        </w:rPr>
        <w:t>Ε.Λ.Κ.Ε.</w:t>
      </w:r>
      <w:r w:rsidR="00B75913" w:rsidRPr="002B4471">
        <w:rPr>
          <w:rFonts w:ascii="Times New Roman" w:eastAsia="Calibri" w:hAnsi="Times New Roman" w:cs="Times New Roman"/>
          <w:sz w:val="24"/>
          <w:szCs w:val="24"/>
        </w:rPr>
        <w:t xml:space="preserve"> και ο τρόπος κατανομής τους.</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5</w:t>
      </w:r>
      <w:r w:rsidRPr="002B4471">
        <w:rPr>
          <w:rFonts w:ascii="Times New Roman" w:eastAsia="Calibri" w:hAnsi="Times New Roman" w:cs="Times New Roman"/>
          <w:sz w:val="24"/>
          <w:szCs w:val="24"/>
        </w:rPr>
        <w:t xml:space="preserve"> ορίζεται ότι από </w:t>
      </w:r>
      <w:r w:rsidR="00B75913" w:rsidRPr="002B4471">
        <w:rPr>
          <w:rFonts w:ascii="Times New Roman" w:eastAsia="Calibri" w:hAnsi="Times New Roman" w:cs="Times New Roman"/>
          <w:sz w:val="24"/>
          <w:szCs w:val="24"/>
        </w:rPr>
        <w:t>την κατανομή</w:t>
      </w:r>
      <w:r w:rsidRPr="002B4471">
        <w:rPr>
          <w:rFonts w:ascii="Times New Roman" w:eastAsia="Calibri" w:hAnsi="Times New Roman" w:cs="Times New Roman"/>
          <w:sz w:val="24"/>
          <w:szCs w:val="24"/>
        </w:rPr>
        <w:t xml:space="preserve"> της προηγούμενης παραγράφου εξαιρούνται έσοδα προερχόμενα από δωρεές, κληροδοτήματα, χορηγίες για ορισμένο σκοπό και κρατικές επιχορηγήσεις.</w:t>
      </w:r>
    </w:p>
    <w:p w:rsidR="00724151" w:rsidRPr="002B4471" w:rsidRDefault="00724151" w:rsidP="00724151">
      <w:pPr>
        <w:shd w:val="clear" w:color="auto" w:fill="FFFFFF"/>
        <w:spacing w:line="360" w:lineRule="auto"/>
        <w:contextualSpacing/>
        <w:jc w:val="both"/>
        <w:rPr>
          <w:rFonts w:ascii="Times New Roman" w:eastAsia="Times New Roman" w:hAnsi="Times New Roman" w:cs="Times New Roman"/>
          <w:spacing w:val="1"/>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6</w:t>
      </w:r>
      <w:r w:rsidRPr="002B4471">
        <w:rPr>
          <w:rFonts w:ascii="Times New Roman" w:eastAsia="Calibri" w:hAnsi="Times New Roman" w:cs="Times New Roman"/>
          <w:sz w:val="24"/>
          <w:szCs w:val="24"/>
        </w:rPr>
        <w:t xml:space="preserve">, και προκειμένου να ενισχυθεί η διαφάνεια στη διαχείριση των πόρων τους, ορίζεται ότι τα </w:t>
      </w:r>
      <w:r w:rsidR="00CF0192">
        <w:rPr>
          <w:rFonts w:ascii="Times New Roman" w:eastAsia="Calibri" w:hAnsi="Times New Roman" w:cs="Times New Roman"/>
          <w:sz w:val="24"/>
          <w:szCs w:val="24"/>
        </w:rPr>
        <w:t>Α.Ε.Ι.</w:t>
      </w:r>
      <w:r w:rsidRPr="002B4471">
        <w:rPr>
          <w:rFonts w:ascii="Times New Roman" w:eastAsia="Calibri" w:hAnsi="Times New Roman" w:cs="Times New Roman"/>
          <w:sz w:val="24"/>
          <w:szCs w:val="24"/>
        </w:rPr>
        <w:t xml:space="preserve"> </w:t>
      </w:r>
      <w:r w:rsidRPr="002B4471">
        <w:rPr>
          <w:rFonts w:ascii="Times New Roman" w:eastAsia="Times New Roman" w:hAnsi="Times New Roman" w:cs="Times New Roman"/>
          <w:spacing w:val="1"/>
          <w:sz w:val="24"/>
          <w:szCs w:val="24"/>
        </w:rPr>
        <w:t>οφείλουν να αναρτούν κάθε έτος στην ιστοσελίδα τους απολογισμό εσόδων - εξόδων, με αναγραφή της κατανομής των δαπανών ανά κατηγορία, και ιδίως του ύψους των τελών φοίτησης, των αμοιβών των διδασκόντων στα Π.Μ.Σ. και του αριθμού των διδασκόντων που τις εισέπραξαν.</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324E35" w:rsidRPr="002B4471">
        <w:rPr>
          <w:rFonts w:ascii="Times New Roman" w:hAnsi="Times New Roman" w:cs="Times New Roman"/>
          <w:b/>
          <w:sz w:val="24"/>
          <w:szCs w:val="24"/>
        </w:rPr>
        <w:t>38</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Το άρθρο</w:t>
      </w:r>
      <w:r w:rsidR="007D0CE2">
        <w:rPr>
          <w:rFonts w:ascii="Times New Roman" w:eastAsia="Calibri" w:hAnsi="Times New Roman" w:cs="Times New Roman"/>
          <w:sz w:val="24"/>
          <w:szCs w:val="24"/>
        </w:rPr>
        <w:t xml:space="preserve"> 38</w:t>
      </w:r>
      <w:r w:rsidRPr="002B4471">
        <w:rPr>
          <w:rFonts w:ascii="Times New Roman" w:eastAsia="Calibri" w:hAnsi="Times New Roman" w:cs="Times New Roman"/>
          <w:sz w:val="24"/>
          <w:szCs w:val="24"/>
        </w:rPr>
        <w:t xml:space="preserve"> αφορά στη διαδικασία επιλογής για εκπόνηση διδακτορικής διατριβής.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sz w:val="24"/>
          <w:szCs w:val="24"/>
        </w:rPr>
        <w:t xml:space="preserve"> ορίζονται οι τυπικές προϋποθέσεις για την εκπόνηση διδακτορικής διατριβής .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w:t>
      </w:r>
      <w:r w:rsidR="00CB574F" w:rsidRPr="002B4471">
        <w:rPr>
          <w:rFonts w:ascii="Times New Roman" w:eastAsia="Calibri" w:hAnsi="Times New Roman" w:cs="Times New Roman"/>
          <w:sz w:val="24"/>
          <w:szCs w:val="24"/>
        </w:rPr>
        <w:t>ις</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2 και 3</w:t>
      </w:r>
      <w:r w:rsidRPr="002B4471">
        <w:rPr>
          <w:rFonts w:ascii="Times New Roman" w:eastAsia="Calibri" w:hAnsi="Times New Roman" w:cs="Times New Roman"/>
          <w:sz w:val="24"/>
          <w:szCs w:val="24"/>
        </w:rPr>
        <w:t xml:space="preserve"> προσδιορίζεται η διαδικασία υποβολής αίτησης για εκπόνηση διδακτορικής διατριβής και η διαδικασία επιλογής. </w:t>
      </w:r>
      <w:r w:rsidR="00324E35" w:rsidRPr="002B4471">
        <w:rPr>
          <w:rFonts w:ascii="Times New Roman" w:eastAsia="Calibri" w:hAnsi="Times New Roman" w:cs="Times New Roman"/>
          <w:sz w:val="24"/>
          <w:szCs w:val="24"/>
        </w:rPr>
        <w:t>Η γλώσσα συγγραφής της διδακτορικής διατριβής μπορεί να είναι και διάφορη της ελληνικής και ορίζεται στην εγκριτική απόφαση</w:t>
      </w:r>
      <w:r w:rsidRPr="002B4471">
        <w:rPr>
          <w:rFonts w:ascii="Times New Roman" w:eastAsia="Calibri" w:hAnsi="Times New Roman" w:cs="Times New Roman"/>
          <w:sz w:val="24"/>
          <w:szCs w:val="24"/>
        </w:rPr>
        <w:t>.</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324E35" w:rsidRPr="002B4471">
        <w:rPr>
          <w:rFonts w:ascii="Times New Roman" w:hAnsi="Times New Roman" w:cs="Times New Roman"/>
          <w:b/>
          <w:sz w:val="24"/>
          <w:szCs w:val="24"/>
        </w:rPr>
        <w:t>39</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sz w:val="24"/>
          <w:szCs w:val="24"/>
        </w:rPr>
        <w:t xml:space="preserve"> ορίζεται </w:t>
      </w:r>
      <w:r w:rsidR="001F12CB" w:rsidRPr="002B4471">
        <w:rPr>
          <w:rFonts w:ascii="Times New Roman" w:eastAsia="Calibri" w:hAnsi="Times New Roman" w:cs="Times New Roman"/>
          <w:sz w:val="24"/>
          <w:szCs w:val="24"/>
        </w:rPr>
        <w:t>ότι έχουν</w:t>
      </w:r>
      <w:r w:rsidRPr="002B4471">
        <w:rPr>
          <w:rFonts w:ascii="Times New Roman" w:eastAsia="Calibri" w:hAnsi="Times New Roman" w:cs="Times New Roman"/>
          <w:sz w:val="24"/>
          <w:szCs w:val="24"/>
        </w:rPr>
        <w:t xml:space="preserve"> δικαίωμα επίβλεψης </w:t>
      </w:r>
      <w:r w:rsidR="001F12CB" w:rsidRPr="002B4471">
        <w:rPr>
          <w:rFonts w:ascii="Times New Roman" w:eastAsia="Calibri" w:hAnsi="Times New Roman" w:cs="Times New Roman"/>
          <w:sz w:val="24"/>
          <w:szCs w:val="24"/>
        </w:rPr>
        <w:t>διδακτορικής διατριβής οι καθηγητές</w:t>
      </w:r>
      <w:r w:rsidR="00A0595D" w:rsidRPr="002B4471">
        <w:rPr>
          <w:rFonts w:ascii="Times New Roman" w:eastAsia="Calibri" w:hAnsi="Times New Roman" w:cs="Times New Roman"/>
          <w:sz w:val="24"/>
          <w:szCs w:val="24"/>
        </w:rPr>
        <w:t xml:space="preserve"> του Τμήματος, καθώς και </w:t>
      </w:r>
      <w:r w:rsidR="001F12CB" w:rsidRPr="002B4471">
        <w:rPr>
          <w:rFonts w:ascii="Times New Roman" w:eastAsia="Calibri" w:hAnsi="Times New Roman" w:cs="Times New Roman"/>
          <w:sz w:val="24"/>
          <w:szCs w:val="24"/>
        </w:rPr>
        <w:t>καθηγητές</w:t>
      </w:r>
      <w:r w:rsidRPr="002B4471">
        <w:rPr>
          <w:rFonts w:ascii="Times New Roman" w:eastAsia="Calibri" w:hAnsi="Times New Roman" w:cs="Times New Roman"/>
          <w:sz w:val="24"/>
          <w:szCs w:val="24"/>
        </w:rPr>
        <w:t xml:space="preserve"> </w:t>
      </w:r>
      <w:r w:rsidR="00A0595D" w:rsidRPr="002B4471">
        <w:rPr>
          <w:rFonts w:ascii="Times New Roman" w:eastAsia="Calibri" w:hAnsi="Times New Roman" w:cs="Times New Roman"/>
          <w:sz w:val="24"/>
          <w:szCs w:val="24"/>
        </w:rPr>
        <w:t xml:space="preserve">άλλων Α.Ε.Ι. </w:t>
      </w:r>
      <w:r w:rsidRPr="002B4471">
        <w:rPr>
          <w:rFonts w:ascii="Times New Roman" w:eastAsia="Calibri" w:hAnsi="Times New Roman" w:cs="Times New Roman"/>
          <w:sz w:val="24"/>
          <w:szCs w:val="24"/>
        </w:rPr>
        <w:t xml:space="preserve">και ερευνητές των ερευνητικών κέντρων </w:t>
      </w:r>
      <w:r w:rsidR="00693F78" w:rsidRPr="002B4471">
        <w:rPr>
          <w:rFonts w:ascii="Times New Roman" w:eastAsia="Calibri" w:hAnsi="Times New Roman" w:cs="Times New Roman"/>
          <w:sz w:val="24"/>
          <w:szCs w:val="24"/>
        </w:rPr>
        <w:t xml:space="preserve">τον ν. 4310/14 </w:t>
      </w:r>
      <w:r w:rsidRPr="002B4471">
        <w:rPr>
          <w:rFonts w:ascii="Times New Roman" w:eastAsia="Calibri" w:hAnsi="Times New Roman" w:cs="Times New Roman"/>
          <w:sz w:val="24"/>
          <w:szCs w:val="24"/>
        </w:rPr>
        <w:t>που εποπτεύονται από το ΥΠ</w:t>
      </w:r>
      <w:r w:rsidR="00A44F97">
        <w:rPr>
          <w:rFonts w:ascii="Times New Roman" w:eastAsia="Calibri" w:hAnsi="Times New Roman" w:cs="Times New Roman"/>
          <w:sz w:val="24"/>
          <w:szCs w:val="24"/>
        </w:rPr>
        <w:t>.</w:t>
      </w:r>
      <w:r w:rsidRPr="002B4471">
        <w:rPr>
          <w:rFonts w:ascii="Times New Roman" w:eastAsia="Calibri" w:hAnsi="Times New Roman" w:cs="Times New Roman"/>
          <w:sz w:val="24"/>
          <w:szCs w:val="24"/>
        </w:rPr>
        <w:t>Π</w:t>
      </w:r>
      <w:r w:rsidR="00A44F97">
        <w:rPr>
          <w:rFonts w:ascii="Times New Roman" w:eastAsia="Calibri" w:hAnsi="Times New Roman" w:cs="Times New Roman"/>
          <w:sz w:val="24"/>
          <w:szCs w:val="24"/>
        </w:rPr>
        <w:t>.</w:t>
      </w:r>
      <w:r w:rsidRPr="002B4471">
        <w:rPr>
          <w:rFonts w:ascii="Times New Roman" w:eastAsia="Calibri" w:hAnsi="Times New Roman" w:cs="Times New Roman"/>
          <w:sz w:val="24"/>
          <w:szCs w:val="24"/>
        </w:rPr>
        <w:t>Ε</w:t>
      </w:r>
      <w:r w:rsidR="00A44F97">
        <w:rPr>
          <w:rFonts w:ascii="Times New Roman" w:eastAsia="Calibri" w:hAnsi="Times New Roman" w:cs="Times New Roman"/>
          <w:sz w:val="24"/>
          <w:szCs w:val="24"/>
        </w:rPr>
        <w:t>.</w:t>
      </w:r>
      <w:r w:rsidRPr="002B4471">
        <w:rPr>
          <w:rFonts w:ascii="Times New Roman" w:eastAsia="Calibri" w:hAnsi="Times New Roman" w:cs="Times New Roman"/>
          <w:sz w:val="24"/>
          <w:szCs w:val="24"/>
        </w:rPr>
        <w:t>Θ</w:t>
      </w:r>
      <w:r w:rsidR="00A44F97">
        <w:rPr>
          <w:rFonts w:ascii="Times New Roman" w:eastAsia="Calibri" w:hAnsi="Times New Roman" w:cs="Times New Roman"/>
          <w:sz w:val="24"/>
          <w:szCs w:val="24"/>
        </w:rPr>
        <w:t>.</w:t>
      </w:r>
      <w:r w:rsidRPr="002B4471">
        <w:rPr>
          <w:rFonts w:ascii="Times New Roman" w:eastAsia="Calibri" w:hAnsi="Times New Roman" w:cs="Times New Roman"/>
          <w:sz w:val="24"/>
          <w:szCs w:val="24"/>
        </w:rPr>
        <w:t>.</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2</w:t>
      </w:r>
      <w:r w:rsidRPr="002B4471">
        <w:rPr>
          <w:rFonts w:ascii="Times New Roman" w:eastAsia="Calibri" w:hAnsi="Times New Roman" w:cs="Times New Roman"/>
          <w:sz w:val="24"/>
          <w:szCs w:val="24"/>
        </w:rPr>
        <w:t xml:space="preserve"> ορίζεται </w:t>
      </w:r>
      <w:r w:rsidR="00A0595D" w:rsidRPr="002B4471">
        <w:rPr>
          <w:rFonts w:ascii="Times New Roman" w:eastAsia="Calibri" w:hAnsi="Times New Roman" w:cs="Times New Roman"/>
          <w:sz w:val="24"/>
          <w:szCs w:val="24"/>
        </w:rPr>
        <w:t xml:space="preserve">η διαδικασία ανάθεσης επίβλεψης και ορισμού </w:t>
      </w:r>
      <w:r w:rsidRPr="002B4471">
        <w:rPr>
          <w:rFonts w:ascii="Times New Roman" w:eastAsia="Calibri" w:hAnsi="Times New Roman" w:cs="Times New Roman"/>
          <w:sz w:val="24"/>
          <w:szCs w:val="24"/>
        </w:rPr>
        <w:t>τριμελ</w:t>
      </w:r>
      <w:r w:rsidR="00A0595D" w:rsidRPr="002B4471">
        <w:rPr>
          <w:rFonts w:ascii="Times New Roman" w:eastAsia="Calibri" w:hAnsi="Times New Roman" w:cs="Times New Roman"/>
          <w:sz w:val="24"/>
          <w:szCs w:val="24"/>
        </w:rPr>
        <w:t>ούς</w:t>
      </w:r>
      <w:r w:rsidRPr="002B4471">
        <w:rPr>
          <w:rFonts w:ascii="Times New Roman" w:eastAsia="Calibri" w:hAnsi="Times New Roman" w:cs="Times New Roman"/>
          <w:sz w:val="24"/>
          <w:szCs w:val="24"/>
        </w:rPr>
        <w:t xml:space="preserve"> συμβουλευτική</w:t>
      </w:r>
      <w:r w:rsidR="0059020B" w:rsidRPr="002B4471">
        <w:rPr>
          <w:rFonts w:ascii="Times New Roman" w:eastAsia="Calibri" w:hAnsi="Times New Roman" w:cs="Times New Roman"/>
          <w:sz w:val="24"/>
          <w:szCs w:val="24"/>
        </w:rPr>
        <w:t>ς</w:t>
      </w:r>
      <w:r w:rsidRPr="002B4471">
        <w:rPr>
          <w:rFonts w:ascii="Times New Roman" w:eastAsia="Calibri" w:hAnsi="Times New Roman" w:cs="Times New Roman"/>
          <w:sz w:val="24"/>
          <w:szCs w:val="24"/>
        </w:rPr>
        <w:t xml:space="preserve"> επιτροπή</w:t>
      </w:r>
      <w:r w:rsidR="0059020B" w:rsidRPr="002B4471">
        <w:rPr>
          <w:rFonts w:ascii="Times New Roman" w:eastAsia="Calibri" w:hAnsi="Times New Roman" w:cs="Times New Roman"/>
          <w:sz w:val="24"/>
          <w:szCs w:val="24"/>
        </w:rPr>
        <w:t>ς</w:t>
      </w:r>
      <w:r w:rsidRPr="002B4471">
        <w:rPr>
          <w:rFonts w:ascii="Times New Roman" w:eastAsia="Calibri" w:hAnsi="Times New Roman" w:cs="Times New Roman"/>
          <w:sz w:val="24"/>
          <w:szCs w:val="24"/>
        </w:rPr>
        <w:t xml:space="preserve"> που υποστηρίζει την εκπόνηση της διατριβής.</w:t>
      </w:r>
      <w:r w:rsidR="0059020B" w:rsidRPr="002B4471">
        <w:rPr>
          <w:rFonts w:ascii="Times New Roman" w:hAnsi="Times New Roman" w:cs="Times New Roman"/>
          <w:sz w:val="24"/>
          <w:szCs w:val="24"/>
        </w:rPr>
        <w:t xml:space="preserve"> Στη συμβουλευτική επιτροπή μετέχει τουλάχιστον ένας καθηγητής του οικείου Τμήματος.</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sz w:val="24"/>
          <w:szCs w:val="24"/>
        </w:rPr>
        <w:t xml:space="preserve"> λαμβάνεται μέριμνα ώστε η εκπόνηση της διατριβής να μην διακόπτεται αν ο επιβλέπων αδυνατεί πλέον να τελεί χρέη επιβλέποντος ή σε περίπτωση μετακίνησής του σε άλλο Τμήμα ή αφυπηρέτησης.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Με την</w:t>
      </w:r>
      <w:r w:rsidRPr="002B4471">
        <w:rPr>
          <w:rFonts w:ascii="Times New Roman" w:eastAsia="Calibri" w:hAnsi="Times New Roman" w:cs="Times New Roman"/>
          <w:b/>
          <w:sz w:val="24"/>
          <w:szCs w:val="24"/>
        </w:rPr>
        <w:t xml:space="preserve"> παρ</w:t>
      </w:r>
      <w:r w:rsidR="00CB574F" w:rsidRPr="002B4471">
        <w:rPr>
          <w:rFonts w:ascii="Times New Roman" w:eastAsia="Calibri" w:hAnsi="Times New Roman" w:cs="Times New Roman"/>
          <w:b/>
          <w:sz w:val="24"/>
          <w:szCs w:val="24"/>
        </w:rPr>
        <w:t>. 4</w:t>
      </w:r>
      <w:r w:rsidRPr="002B4471">
        <w:rPr>
          <w:rFonts w:ascii="Times New Roman" w:eastAsia="Calibri" w:hAnsi="Times New Roman" w:cs="Times New Roman"/>
          <w:sz w:val="24"/>
          <w:szCs w:val="24"/>
        </w:rPr>
        <w:t xml:space="preserve"> θεσμοθετείται η υποχρέωση ανάρτησης στο διαδικτυακό τόπο του ιδρύματος των ονομάτων των υποψηφίων διδακτόρων, των </w:t>
      </w:r>
      <w:r w:rsidR="00A44F97" w:rsidRPr="002B4471">
        <w:rPr>
          <w:rFonts w:ascii="Times New Roman" w:eastAsia="Calibri" w:hAnsi="Times New Roman" w:cs="Times New Roman"/>
          <w:sz w:val="24"/>
          <w:szCs w:val="24"/>
        </w:rPr>
        <w:t>επιβλεπόντων</w:t>
      </w:r>
      <w:r w:rsidRPr="002B4471">
        <w:rPr>
          <w:rFonts w:ascii="Times New Roman" w:eastAsia="Calibri" w:hAnsi="Times New Roman" w:cs="Times New Roman"/>
          <w:sz w:val="24"/>
          <w:szCs w:val="24"/>
        </w:rPr>
        <w:t xml:space="preserve"> καθηγητών, </w:t>
      </w:r>
      <w:r w:rsidRPr="002B4471">
        <w:rPr>
          <w:rFonts w:ascii="Times New Roman" w:eastAsia="Calibri" w:hAnsi="Times New Roman" w:cs="Times New Roman"/>
          <w:sz w:val="24"/>
          <w:szCs w:val="24"/>
        </w:rPr>
        <w:lastRenderedPageBreak/>
        <w:t>των μελών των τριμελών συμβουλευτικών επιτροπών και των τίτλων των εκπονούμενων διατριβών</w:t>
      </w:r>
      <w:r w:rsidR="00230632" w:rsidRPr="002B4471">
        <w:rPr>
          <w:rFonts w:ascii="Times New Roman" w:eastAsia="Calibri" w:hAnsi="Times New Roman" w:cs="Times New Roman"/>
          <w:sz w:val="24"/>
          <w:szCs w:val="24"/>
        </w:rPr>
        <w:t>, και στην αγγλική γλώσσα</w:t>
      </w:r>
      <w:r w:rsidRPr="002B4471">
        <w:rPr>
          <w:rFonts w:ascii="Times New Roman" w:eastAsia="Calibri" w:hAnsi="Times New Roman" w:cs="Times New Roman"/>
          <w:sz w:val="24"/>
          <w:szCs w:val="24"/>
        </w:rPr>
        <w:t xml:space="preserve">. </w:t>
      </w:r>
    </w:p>
    <w:p w:rsidR="00724151" w:rsidRDefault="00724151" w:rsidP="00724151">
      <w:pPr>
        <w:spacing w:after="0" w:line="360" w:lineRule="auto"/>
        <w:ind w:right="-57"/>
        <w:contextualSpacing/>
        <w:jc w:val="both"/>
        <w:rPr>
          <w:rFonts w:ascii="Times New Roman" w:eastAsia="Calibri" w:hAnsi="Times New Roman" w:cs="Times New Roman"/>
          <w:sz w:val="24"/>
          <w:szCs w:val="24"/>
        </w:rPr>
      </w:pPr>
    </w:p>
    <w:p w:rsidR="00A716FF" w:rsidRPr="002B4471" w:rsidRDefault="00A716FF" w:rsidP="00724151">
      <w:pPr>
        <w:spacing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230632" w:rsidRPr="002B4471">
        <w:rPr>
          <w:rFonts w:ascii="Times New Roman" w:hAnsi="Times New Roman" w:cs="Times New Roman"/>
          <w:b/>
          <w:sz w:val="24"/>
          <w:szCs w:val="24"/>
        </w:rPr>
        <w:t>40</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sz w:val="24"/>
          <w:szCs w:val="24"/>
        </w:rPr>
        <w:t xml:space="preserve"> ορίζεται η ελάχιστη διάρκεια εκπόνησης της διδακτορικής διατριβής.</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w:t>
      </w:r>
      <w:r w:rsidR="00CB574F" w:rsidRPr="002B4471">
        <w:rPr>
          <w:rFonts w:ascii="Times New Roman" w:eastAsia="Calibri" w:hAnsi="Times New Roman" w:cs="Times New Roman"/>
          <w:sz w:val="24"/>
          <w:szCs w:val="24"/>
        </w:rPr>
        <w:t>ις</w:t>
      </w:r>
      <w:r w:rsidRPr="002B4471">
        <w:rPr>
          <w:rFonts w:ascii="Times New Roman" w:eastAsia="Calibri" w:hAnsi="Times New Roman" w:cs="Times New Roman"/>
          <w:sz w:val="24"/>
          <w:szCs w:val="24"/>
        </w:rPr>
        <w:t xml:space="preserve"> </w:t>
      </w:r>
      <w:r w:rsidR="00CB574F" w:rsidRPr="002B4471">
        <w:rPr>
          <w:rFonts w:ascii="Times New Roman" w:eastAsia="Calibri" w:hAnsi="Times New Roman" w:cs="Times New Roman"/>
          <w:b/>
          <w:sz w:val="24"/>
          <w:szCs w:val="24"/>
        </w:rPr>
        <w:t>παρ. 2 και 3</w:t>
      </w:r>
      <w:r w:rsidRPr="002B4471">
        <w:rPr>
          <w:rFonts w:ascii="Times New Roman" w:eastAsia="Calibri" w:hAnsi="Times New Roman" w:cs="Times New Roman"/>
          <w:sz w:val="24"/>
          <w:szCs w:val="24"/>
        </w:rPr>
        <w:t xml:space="preserve"> ορίζονται τα δικαιώματα και οι υποχρεώσεις των υπο</w:t>
      </w:r>
      <w:r w:rsidR="00A716FF">
        <w:rPr>
          <w:rFonts w:ascii="Times New Roman" w:eastAsia="Calibri" w:hAnsi="Times New Roman" w:cs="Times New Roman"/>
          <w:sz w:val="24"/>
          <w:szCs w:val="24"/>
        </w:rPr>
        <w:t xml:space="preserve">ψηφίων διδακτόρων, όπως ενδεικτικά η </w:t>
      </w:r>
      <w:r w:rsidRPr="002B4471">
        <w:rPr>
          <w:rFonts w:ascii="Times New Roman" w:eastAsia="Calibri" w:hAnsi="Times New Roman" w:cs="Times New Roman"/>
          <w:sz w:val="24"/>
          <w:szCs w:val="24"/>
        </w:rPr>
        <w:t xml:space="preserve">υποχρέωση υποβολής ετησίως υπομνήματος προόδου της διατριβής, </w:t>
      </w:r>
      <w:r w:rsidR="00A716FF">
        <w:rPr>
          <w:rFonts w:ascii="Times New Roman" w:eastAsia="Calibri" w:hAnsi="Times New Roman" w:cs="Times New Roman"/>
          <w:sz w:val="24"/>
          <w:szCs w:val="24"/>
        </w:rPr>
        <w:t xml:space="preserve">το </w:t>
      </w:r>
      <w:r w:rsidRPr="002B4471">
        <w:rPr>
          <w:rFonts w:ascii="Times New Roman" w:eastAsia="Calibri" w:hAnsi="Times New Roman" w:cs="Times New Roman"/>
          <w:sz w:val="24"/>
          <w:szCs w:val="24"/>
        </w:rPr>
        <w:t>δικαίωμα χρήσης της βιβλιοθήκης και λοιπά δικαιώματα αντίστοιχα με των φοιτητών του δευτέρου κύκλου σπουδών.</w:t>
      </w:r>
    </w:p>
    <w:p w:rsidR="00724151" w:rsidRDefault="00724151" w:rsidP="00724151">
      <w:pPr>
        <w:spacing w:before="240" w:after="0" w:line="360" w:lineRule="auto"/>
        <w:ind w:right="-57"/>
        <w:contextualSpacing/>
        <w:jc w:val="both"/>
        <w:rPr>
          <w:rFonts w:ascii="Times New Roman" w:eastAsia="Calibri" w:hAnsi="Times New Roman" w:cs="Times New Roman"/>
          <w:sz w:val="24"/>
          <w:szCs w:val="24"/>
        </w:rPr>
      </w:pPr>
    </w:p>
    <w:p w:rsidR="00A716FF" w:rsidRPr="002B4471" w:rsidRDefault="00A716FF" w:rsidP="00724151">
      <w:pPr>
        <w:spacing w:before="240"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230632" w:rsidRPr="002B4471">
        <w:rPr>
          <w:rFonts w:ascii="Times New Roman" w:hAnsi="Times New Roman" w:cs="Times New Roman"/>
          <w:b/>
          <w:sz w:val="24"/>
          <w:szCs w:val="24"/>
        </w:rPr>
        <w:t>41</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ορίζεται η διαδικασία που ακολουθείται μετά τη συγγραφή της διατριβής και προκειμένου να οριστεί επταμελής εξεταστική επιτροπή για την κρίση αυτής.</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w:t>
      </w:r>
      <w:r w:rsidR="00A716FF">
        <w:rPr>
          <w:rFonts w:ascii="Times New Roman" w:eastAsia="Calibri" w:hAnsi="Times New Roman" w:cs="Times New Roman"/>
          <w:sz w:val="24"/>
          <w:szCs w:val="24"/>
        </w:rPr>
        <w:t>ην</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xml:space="preserve">. 2 </w:t>
      </w:r>
      <w:r w:rsidRPr="002B4471">
        <w:rPr>
          <w:rFonts w:ascii="Times New Roman" w:eastAsia="Calibri" w:hAnsi="Times New Roman" w:cs="Times New Roman"/>
          <w:sz w:val="24"/>
          <w:szCs w:val="24"/>
        </w:rPr>
        <w:t>καθορίζεται ποιοι μετέχουν ως μέλη στην επταμελή εξεταστική επιτροπή.</w:t>
      </w:r>
      <w:r w:rsidR="00693F78" w:rsidRPr="002B4471">
        <w:rPr>
          <w:rFonts w:ascii="Times New Roman" w:eastAsia="Calibri" w:hAnsi="Times New Roman" w:cs="Times New Roman"/>
          <w:sz w:val="24"/>
          <w:szCs w:val="24"/>
        </w:rPr>
        <w:t xml:space="preserve"> Εφόσον ο επιβλέπων ή άλλ</w:t>
      </w:r>
      <w:r w:rsidR="00D80F7E" w:rsidRPr="002B4471">
        <w:rPr>
          <w:rFonts w:ascii="Times New Roman" w:eastAsia="Calibri" w:hAnsi="Times New Roman" w:cs="Times New Roman"/>
          <w:sz w:val="24"/>
          <w:szCs w:val="24"/>
        </w:rPr>
        <w:t>α</w:t>
      </w:r>
      <w:r w:rsidR="00693F78" w:rsidRPr="002B4471">
        <w:rPr>
          <w:rFonts w:ascii="Times New Roman" w:eastAsia="Calibri" w:hAnsi="Times New Roman" w:cs="Times New Roman"/>
          <w:sz w:val="24"/>
          <w:szCs w:val="24"/>
        </w:rPr>
        <w:t xml:space="preserve"> μέλ</w:t>
      </w:r>
      <w:r w:rsidR="00D80F7E" w:rsidRPr="002B4471">
        <w:rPr>
          <w:rFonts w:ascii="Times New Roman" w:eastAsia="Calibri" w:hAnsi="Times New Roman" w:cs="Times New Roman"/>
          <w:sz w:val="24"/>
          <w:szCs w:val="24"/>
        </w:rPr>
        <w:t>η</w:t>
      </w:r>
      <w:r w:rsidR="00693F78" w:rsidRPr="002B4471">
        <w:rPr>
          <w:rFonts w:ascii="Times New Roman" w:eastAsia="Calibri" w:hAnsi="Times New Roman" w:cs="Times New Roman"/>
          <w:sz w:val="24"/>
          <w:szCs w:val="24"/>
        </w:rPr>
        <w:t xml:space="preserve"> της </w:t>
      </w:r>
      <w:r w:rsidR="00D80F7E" w:rsidRPr="002B4471">
        <w:rPr>
          <w:rFonts w:ascii="Times New Roman" w:eastAsia="Calibri" w:hAnsi="Times New Roman" w:cs="Times New Roman"/>
          <w:sz w:val="24"/>
          <w:szCs w:val="24"/>
        </w:rPr>
        <w:t xml:space="preserve">τριμελούς συμβουλευτικής επιτροπής συνταξιοδοτηθούν, αντικαθίστανται από άλλα μέλη εν ενεργεία για να συγκροτηθεί η επταμελής εξεταστική. </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ορίζονται τα σχετικά με τη δημόσια υποστήριξη της διατριβής ενώπιον της εξεταστικής επιτροπής και την έγκριση αυτής.</w:t>
      </w:r>
      <w:r w:rsidR="00D80F7E" w:rsidRPr="002B4471">
        <w:rPr>
          <w:rFonts w:ascii="Times New Roman" w:eastAsia="Calibri" w:hAnsi="Times New Roman" w:cs="Times New Roman"/>
          <w:sz w:val="24"/>
          <w:szCs w:val="24"/>
        </w:rPr>
        <w:t xml:space="preserve"> Οι αφυπηρετήσαντες </w:t>
      </w:r>
      <w:r w:rsidR="00D9369D" w:rsidRPr="002B4471">
        <w:rPr>
          <w:rFonts w:ascii="Times New Roman" w:eastAsia="Calibri" w:hAnsi="Times New Roman" w:cs="Times New Roman"/>
          <w:sz w:val="24"/>
          <w:szCs w:val="24"/>
        </w:rPr>
        <w:t>που αντικαθίστανται</w:t>
      </w:r>
      <w:r w:rsidR="00A716FF">
        <w:rPr>
          <w:rFonts w:ascii="Times New Roman" w:eastAsia="Calibri" w:hAnsi="Times New Roman" w:cs="Times New Roman"/>
          <w:sz w:val="24"/>
          <w:szCs w:val="24"/>
        </w:rPr>
        <w:t>,</w:t>
      </w:r>
      <w:r w:rsidR="00D9369D" w:rsidRPr="002B4471">
        <w:rPr>
          <w:rFonts w:ascii="Times New Roman" w:eastAsia="Calibri" w:hAnsi="Times New Roman" w:cs="Times New Roman"/>
          <w:sz w:val="24"/>
          <w:szCs w:val="24"/>
        </w:rPr>
        <w:t xml:space="preserve"> σύμφωνα με την παρ</w:t>
      </w:r>
      <w:r w:rsidR="00A716FF">
        <w:rPr>
          <w:rFonts w:ascii="Times New Roman" w:eastAsia="Calibri" w:hAnsi="Times New Roman" w:cs="Times New Roman"/>
          <w:sz w:val="24"/>
          <w:szCs w:val="24"/>
        </w:rPr>
        <w:t>. 2</w:t>
      </w:r>
      <w:r w:rsidR="00D80F7E" w:rsidRPr="002B4471">
        <w:rPr>
          <w:rFonts w:ascii="Times New Roman" w:eastAsia="Calibri" w:hAnsi="Times New Roman" w:cs="Times New Roman"/>
          <w:sz w:val="24"/>
          <w:szCs w:val="24"/>
        </w:rPr>
        <w:t xml:space="preserve"> δεν ψηφίζουν για την έγκριση της διδακτορικής διατριβής, αλλά μετέχουν στη συνεδρίαση.</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230632" w:rsidRPr="002B4471">
        <w:rPr>
          <w:rFonts w:ascii="Times New Roman" w:hAnsi="Times New Roman" w:cs="Times New Roman"/>
          <w:b/>
          <w:sz w:val="24"/>
          <w:szCs w:val="24"/>
        </w:rPr>
        <w:t>42</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w:t>
      </w:r>
      <w:r w:rsidR="00CB574F" w:rsidRPr="002B4471">
        <w:rPr>
          <w:rFonts w:ascii="Times New Roman" w:eastAsia="Calibri" w:hAnsi="Times New Roman" w:cs="Times New Roman"/>
          <w:sz w:val="24"/>
          <w:szCs w:val="24"/>
        </w:rPr>
        <w:t>ις</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 και 2</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δίνεται η δυνατότητα στα ιδρύματα να</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προκηρύσσουν θέσεις υποψηφίων διδακτόρων ή να εκδίδουν προσκλήσεις εκδήλωσης ενδιαφέροντος υποψηφίων διδακτόρων με υποτροφία, με όρους και προϋποθέσεις που ορίζονται στη σχετική προκήρυξη- πρόσκληση.</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sz w:val="24"/>
          <w:szCs w:val="24"/>
        </w:rPr>
        <w:t xml:space="preserve"> ορίζεται ότι η ανάθεση επίβλεψης μπορεί να ακολουθεί </w:t>
      </w:r>
      <w:r w:rsidR="00A716FF">
        <w:rPr>
          <w:rFonts w:ascii="Times New Roman" w:eastAsia="Calibri" w:hAnsi="Times New Roman" w:cs="Times New Roman"/>
          <w:sz w:val="24"/>
          <w:szCs w:val="24"/>
        </w:rPr>
        <w:t>επιπλέον</w:t>
      </w:r>
      <w:r w:rsidRPr="002B4471">
        <w:rPr>
          <w:rFonts w:ascii="Times New Roman" w:eastAsia="Calibri" w:hAnsi="Times New Roman" w:cs="Times New Roman"/>
          <w:sz w:val="24"/>
          <w:szCs w:val="24"/>
        </w:rPr>
        <w:t xml:space="preserve"> διαδικασίες και κριτήρια. </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hAnsi="Times New Roman" w:cs="Times New Roman"/>
          <w:b/>
          <w:sz w:val="24"/>
          <w:szCs w:val="24"/>
        </w:rPr>
      </w:pPr>
      <w:r w:rsidRPr="002B4471">
        <w:rPr>
          <w:rFonts w:ascii="Times New Roman" w:hAnsi="Times New Roman" w:cs="Times New Roman"/>
          <w:b/>
          <w:sz w:val="24"/>
          <w:szCs w:val="24"/>
        </w:rPr>
        <w:t xml:space="preserve">Άρθρο </w:t>
      </w:r>
      <w:r w:rsidR="00230632" w:rsidRPr="002B4471">
        <w:rPr>
          <w:rFonts w:ascii="Times New Roman" w:hAnsi="Times New Roman" w:cs="Times New Roman"/>
          <w:b/>
          <w:sz w:val="24"/>
          <w:szCs w:val="24"/>
        </w:rPr>
        <w:t>43</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lastRenderedPageBreak/>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 xml:space="preserve">δίνεται η δυνατότητα συνεργασίας </w:t>
      </w:r>
      <w:r w:rsidR="00230632" w:rsidRPr="002B4471">
        <w:rPr>
          <w:rFonts w:ascii="Times New Roman" w:eastAsia="Calibri" w:hAnsi="Times New Roman" w:cs="Times New Roman"/>
          <w:sz w:val="24"/>
          <w:szCs w:val="24"/>
        </w:rPr>
        <w:t xml:space="preserve">μεταξύ </w:t>
      </w:r>
      <w:r w:rsidR="00CF0192">
        <w:rPr>
          <w:rFonts w:ascii="Times New Roman" w:eastAsia="Calibri" w:hAnsi="Times New Roman" w:cs="Times New Roman"/>
          <w:sz w:val="24"/>
          <w:szCs w:val="24"/>
        </w:rPr>
        <w:t>Α.Ε.Ι.</w:t>
      </w:r>
      <w:r w:rsidRPr="002B4471">
        <w:rPr>
          <w:rFonts w:ascii="Times New Roman" w:eastAsia="Calibri" w:hAnsi="Times New Roman" w:cs="Times New Roman"/>
          <w:sz w:val="24"/>
          <w:szCs w:val="24"/>
        </w:rPr>
        <w:t xml:space="preserve"> </w:t>
      </w:r>
      <w:r w:rsidR="00230632" w:rsidRPr="002B4471">
        <w:rPr>
          <w:rFonts w:ascii="Times New Roman" w:eastAsia="Calibri" w:hAnsi="Times New Roman" w:cs="Times New Roman"/>
          <w:sz w:val="24"/>
          <w:szCs w:val="24"/>
        </w:rPr>
        <w:t>ή μεταξύ</w:t>
      </w:r>
      <w:r w:rsidRPr="002B4471">
        <w:rPr>
          <w:rFonts w:ascii="Times New Roman" w:eastAsia="Calibri" w:hAnsi="Times New Roman" w:cs="Times New Roman"/>
          <w:sz w:val="24"/>
          <w:szCs w:val="24"/>
        </w:rPr>
        <w:t xml:space="preserve"> </w:t>
      </w:r>
      <w:r w:rsidR="00CF0192">
        <w:rPr>
          <w:rFonts w:ascii="Times New Roman" w:eastAsia="Calibri" w:hAnsi="Times New Roman" w:cs="Times New Roman"/>
          <w:sz w:val="24"/>
          <w:szCs w:val="24"/>
        </w:rPr>
        <w:t>Α.Ε.Ι.</w:t>
      </w:r>
      <w:r w:rsidR="00230632" w:rsidRPr="002B4471">
        <w:rPr>
          <w:rFonts w:ascii="Times New Roman" w:eastAsia="Calibri" w:hAnsi="Times New Roman" w:cs="Times New Roman"/>
          <w:sz w:val="24"/>
          <w:szCs w:val="24"/>
        </w:rPr>
        <w:t xml:space="preserve"> και </w:t>
      </w:r>
      <w:r w:rsidRPr="002B4471">
        <w:rPr>
          <w:rFonts w:ascii="Times New Roman" w:eastAsia="Calibri" w:hAnsi="Times New Roman" w:cs="Times New Roman"/>
          <w:sz w:val="24"/>
          <w:szCs w:val="24"/>
        </w:rPr>
        <w:t>ερευνητικ</w:t>
      </w:r>
      <w:r w:rsidR="00230632" w:rsidRPr="002B4471">
        <w:rPr>
          <w:rFonts w:ascii="Times New Roman" w:eastAsia="Calibri" w:hAnsi="Times New Roman" w:cs="Times New Roman"/>
          <w:sz w:val="24"/>
          <w:szCs w:val="24"/>
        </w:rPr>
        <w:t>ών</w:t>
      </w:r>
      <w:r w:rsidRPr="002B4471">
        <w:rPr>
          <w:rFonts w:ascii="Times New Roman" w:eastAsia="Calibri" w:hAnsi="Times New Roman" w:cs="Times New Roman"/>
          <w:sz w:val="24"/>
          <w:szCs w:val="24"/>
        </w:rPr>
        <w:t xml:space="preserve"> κέντρ</w:t>
      </w:r>
      <w:r w:rsidR="00230632" w:rsidRPr="002B4471">
        <w:rPr>
          <w:rFonts w:ascii="Times New Roman" w:eastAsia="Calibri" w:hAnsi="Times New Roman" w:cs="Times New Roman"/>
          <w:sz w:val="24"/>
          <w:szCs w:val="24"/>
        </w:rPr>
        <w:t>ων εποπτευόμενων από το ΥΠ</w:t>
      </w:r>
      <w:r w:rsidR="00A716FF">
        <w:rPr>
          <w:rFonts w:ascii="Times New Roman" w:eastAsia="Calibri" w:hAnsi="Times New Roman" w:cs="Times New Roman"/>
          <w:sz w:val="24"/>
          <w:szCs w:val="24"/>
        </w:rPr>
        <w:t>.</w:t>
      </w:r>
      <w:r w:rsidR="00230632" w:rsidRPr="002B4471">
        <w:rPr>
          <w:rFonts w:ascii="Times New Roman" w:eastAsia="Calibri" w:hAnsi="Times New Roman" w:cs="Times New Roman"/>
          <w:sz w:val="24"/>
          <w:szCs w:val="24"/>
        </w:rPr>
        <w:t>Π</w:t>
      </w:r>
      <w:r w:rsidR="00A716FF">
        <w:rPr>
          <w:rFonts w:ascii="Times New Roman" w:eastAsia="Calibri" w:hAnsi="Times New Roman" w:cs="Times New Roman"/>
          <w:sz w:val="24"/>
          <w:szCs w:val="24"/>
        </w:rPr>
        <w:t>.</w:t>
      </w:r>
      <w:r w:rsidR="00230632" w:rsidRPr="002B4471">
        <w:rPr>
          <w:rFonts w:ascii="Times New Roman" w:eastAsia="Calibri" w:hAnsi="Times New Roman" w:cs="Times New Roman"/>
          <w:sz w:val="24"/>
          <w:szCs w:val="24"/>
        </w:rPr>
        <w:t>Ε</w:t>
      </w:r>
      <w:r w:rsidR="00A716FF">
        <w:rPr>
          <w:rFonts w:ascii="Times New Roman" w:eastAsia="Calibri" w:hAnsi="Times New Roman" w:cs="Times New Roman"/>
          <w:sz w:val="24"/>
          <w:szCs w:val="24"/>
        </w:rPr>
        <w:t>.</w:t>
      </w:r>
      <w:r w:rsidR="00230632" w:rsidRPr="002B4471">
        <w:rPr>
          <w:rFonts w:ascii="Times New Roman" w:eastAsia="Calibri" w:hAnsi="Times New Roman" w:cs="Times New Roman"/>
          <w:sz w:val="24"/>
          <w:szCs w:val="24"/>
        </w:rPr>
        <w:t>Θ</w:t>
      </w:r>
      <w:r w:rsidR="00A716FF">
        <w:rPr>
          <w:rFonts w:ascii="Times New Roman" w:eastAsia="Calibri" w:hAnsi="Times New Roman" w:cs="Times New Roman"/>
          <w:sz w:val="24"/>
          <w:szCs w:val="24"/>
        </w:rPr>
        <w:t>.</w:t>
      </w:r>
      <w:r w:rsidR="00D9369D" w:rsidRPr="002B4471">
        <w:rPr>
          <w:rFonts w:ascii="Times New Roman" w:eastAsia="Calibri" w:hAnsi="Times New Roman" w:cs="Times New Roman"/>
          <w:sz w:val="24"/>
          <w:szCs w:val="24"/>
        </w:rPr>
        <w:t xml:space="preserve"> του ν. 4310/14</w:t>
      </w:r>
      <w:r w:rsidRPr="002B4471">
        <w:rPr>
          <w:rFonts w:ascii="Times New Roman" w:eastAsia="Calibri" w:hAnsi="Times New Roman" w:cs="Times New Roman"/>
          <w:sz w:val="24"/>
          <w:szCs w:val="24"/>
        </w:rPr>
        <w:t>, συνάπτοντας μεταξύ τους Ειδικό Πρωτόκολλο Συνεργασίας.</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2</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 xml:space="preserve">δίνεται η δυνατότητα συνεργασίας ημεδαπών </w:t>
      </w:r>
      <w:r w:rsidR="00CF0192">
        <w:rPr>
          <w:rFonts w:ascii="Times New Roman" w:eastAsia="Calibri" w:hAnsi="Times New Roman" w:cs="Times New Roman"/>
          <w:sz w:val="24"/>
          <w:szCs w:val="24"/>
        </w:rPr>
        <w:t>Α.Ε.Ι.</w:t>
      </w:r>
      <w:r w:rsidRPr="002B4471">
        <w:rPr>
          <w:rFonts w:ascii="Times New Roman" w:eastAsia="Calibri" w:hAnsi="Times New Roman" w:cs="Times New Roman"/>
          <w:sz w:val="24"/>
          <w:szCs w:val="24"/>
        </w:rPr>
        <w:t xml:space="preserve"> με αναγνωρισμένα ως ομοταγή ιδρύματα ή ερευνητικά κέντρα της αλλοδαπής, συνάπτοντας μεταξύ τους Ειδικό Πρωτόκολλο Συνεργασίας. Στην περίπτωση αυτή </w:t>
      </w:r>
      <w:r w:rsidR="00230632" w:rsidRPr="002B4471">
        <w:rPr>
          <w:rFonts w:ascii="Times New Roman" w:eastAsia="Calibri" w:hAnsi="Times New Roman" w:cs="Times New Roman"/>
          <w:sz w:val="24"/>
          <w:szCs w:val="24"/>
        </w:rPr>
        <w:t>η απόφαση ίδρυσης αποστέλλεται στον Υπουργό Παιδείας, Έρευνας και Θρησκευμάτων</w:t>
      </w:r>
      <w:r w:rsidR="002446FE" w:rsidRPr="002B4471">
        <w:rPr>
          <w:rFonts w:ascii="Times New Roman" w:eastAsia="Calibri" w:hAnsi="Times New Roman" w:cs="Times New Roman"/>
          <w:sz w:val="24"/>
          <w:szCs w:val="24"/>
        </w:rPr>
        <w:t xml:space="preserve"> προκειμένου να την εγκρίνει. Η</w:t>
      </w:r>
      <w:r w:rsidRPr="002B4471">
        <w:rPr>
          <w:rFonts w:ascii="Times New Roman" w:eastAsia="Calibri" w:hAnsi="Times New Roman" w:cs="Times New Roman"/>
          <w:sz w:val="24"/>
          <w:szCs w:val="24"/>
        </w:rPr>
        <w:t xml:space="preserve"> έγκριση </w:t>
      </w:r>
      <w:r w:rsidR="002446FE" w:rsidRPr="002B4471">
        <w:rPr>
          <w:rFonts w:ascii="Times New Roman" w:eastAsia="Calibri" w:hAnsi="Times New Roman" w:cs="Times New Roman"/>
          <w:sz w:val="24"/>
          <w:szCs w:val="24"/>
        </w:rPr>
        <w:t>αυτή δημοσιεύεται στην Εφημερίδα της Κυβέρνησης</w:t>
      </w:r>
      <w:r w:rsidRPr="002B4471">
        <w:rPr>
          <w:rFonts w:ascii="Times New Roman" w:eastAsia="Calibri" w:hAnsi="Times New Roman" w:cs="Times New Roman"/>
          <w:sz w:val="24"/>
          <w:szCs w:val="24"/>
        </w:rPr>
        <w:t>.</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Στην</w:t>
      </w:r>
      <w:r w:rsidRPr="002B4471">
        <w:rPr>
          <w:rFonts w:ascii="Times New Roman" w:eastAsia="Calibri" w:hAnsi="Times New Roman" w:cs="Times New Roman"/>
          <w:b/>
          <w:sz w:val="24"/>
          <w:szCs w:val="24"/>
        </w:rPr>
        <w:t xml:space="preserve"> 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 xml:space="preserve">θεσπίζεται η δυνατότητα εκπόνησης διδακτορικών διατριβών με συνεπίβλεψη από </w:t>
      </w:r>
      <w:r w:rsidR="00A716FF">
        <w:rPr>
          <w:rFonts w:ascii="Times New Roman" w:eastAsia="Calibri" w:hAnsi="Times New Roman" w:cs="Times New Roman"/>
          <w:sz w:val="24"/>
          <w:szCs w:val="24"/>
        </w:rPr>
        <w:t>Α.Ε.Ι.</w:t>
      </w:r>
      <w:r w:rsidRPr="002B4471">
        <w:rPr>
          <w:rFonts w:ascii="Times New Roman" w:eastAsia="Calibri" w:hAnsi="Times New Roman" w:cs="Times New Roman"/>
          <w:sz w:val="24"/>
          <w:szCs w:val="24"/>
        </w:rPr>
        <w:t xml:space="preserve"> της ημεδαπής με </w:t>
      </w:r>
      <w:r w:rsidR="002446FE" w:rsidRPr="002B4471">
        <w:rPr>
          <w:rFonts w:ascii="Times New Roman" w:eastAsia="Calibri" w:hAnsi="Times New Roman" w:cs="Times New Roman"/>
          <w:sz w:val="24"/>
          <w:szCs w:val="24"/>
        </w:rPr>
        <w:t>ερευνητικά κέντρα εποπτευόμενα από το ΥΠ</w:t>
      </w:r>
      <w:r w:rsidR="00A716FF">
        <w:rPr>
          <w:rFonts w:ascii="Times New Roman" w:eastAsia="Calibri" w:hAnsi="Times New Roman" w:cs="Times New Roman"/>
          <w:sz w:val="24"/>
          <w:szCs w:val="24"/>
        </w:rPr>
        <w:t>.</w:t>
      </w:r>
      <w:r w:rsidR="002446FE" w:rsidRPr="002B4471">
        <w:rPr>
          <w:rFonts w:ascii="Times New Roman" w:eastAsia="Calibri" w:hAnsi="Times New Roman" w:cs="Times New Roman"/>
          <w:sz w:val="24"/>
          <w:szCs w:val="24"/>
        </w:rPr>
        <w:t>Π</w:t>
      </w:r>
      <w:r w:rsidR="00A716FF">
        <w:rPr>
          <w:rFonts w:ascii="Times New Roman" w:eastAsia="Calibri" w:hAnsi="Times New Roman" w:cs="Times New Roman"/>
          <w:sz w:val="24"/>
          <w:szCs w:val="24"/>
        </w:rPr>
        <w:t>.</w:t>
      </w:r>
      <w:r w:rsidR="002446FE" w:rsidRPr="002B4471">
        <w:rPr>
          <w:rFonts w:ascii="Times New Roman" w:eastAsia="Calibri" w:hAnsi="Times New Roman" w:cs="Times New Roman"/>
          <w:sz w:val="24"/>
          <w:szCs w:val="24"/>
        </w:rPr>
        <w:t>Ε</w:t>
      </w:r>
      <w:r w:rsidR="00A716FF">
        <w:rPr>
          <w:rFonts w:ascii="Times New Roman" w:eastAsia="Calibri" w:hAnsi="Times New Roman" w:cs="Times New Roman"/>
          <w:sz w:val="24"/>
          <w:szCs w:val="24"/>
        </w:rPr>
        <w:t>.</w:t>
      </w:r>
      <w:r w:rsidR="002446FE" w:rsidRPr="002B4471">
        <w:rPr>
          <w:rFonts w:ascii="Times New Roman" w:eastAsia="Calibri" w:hAnsi="Times New Roman" w:cs="Times New Roman"/>
          <w:sz w:val="24"/>
          <w:szCs w:val="24"/>
        </w:rPr>
        <w:t>Θ</w:t>
      </w:r>
      <w:r w:rsidR="00A716FF">
        <w:rPr>
          <w:rFonts w:ascii="Times New Roman" w:eastAsia="Calibri" w:hAnsi="Times New Roman" w:cs="Times New Roman"/>
          <w:sz w:val="24"/>
          <w:szCs w:val="24"/>
        </w:rPr>
        <w:t>.</w:t>
      </w:r>
      <w:r w:rsidR="00D9369D" w:rsidRPr="002B4471">
        <w:rPr>
          <w:rFonts w:ascii="Times New Roman" w:eastAsia="Calibri" w:hAnsi="Times New Roman" w:cs="Times New Roman"/>
          <w:sz w:val="24"/>
          <w:szCs w:val="24"/>
        </w:rPr>
        <w:t xml:space="preserve"> του ν. 4310/14</w:t>
      </w:r>
      <w:r w:rsidR="002446FE" w:rsidRPr="002B4471">
        <w:rPr>
          <w:rFonts w:ascii="Times New Roman" w:eastAsia="Calibri" w:hAnsi="Times New Roman" w:cs="Times New Roman"/>
          <w:sz w:val="24"/>
          <w:szCs w:val="24"/>
        </w:rPr>
        <w:t xml:space="preserve"> ή με </w:t>
      </w:r>
      <w:r w:rsidRPr="002B4471">
        <w:rPr>
          <w:rFonts w:ascii="Times New Roman" w:eastAsia="Calibri" w:hAnsi="Times New Roman" w:cs="Times New Roman"/>
          <w:sz w:val="24"/>
          <w:szCs w:val="24"/>
        </w:rPr>
        <w:t xml:space="preserve">αναγνωρισμένα ως ομοταγή ιδρύματα </w:t>
      </w:r>
      <w:r w:rsidR="002446FE" w:rsidRPr="002B4471">
        <w:rPr>
          <w:rFonts w:ascii="Times New Roman" w:eastAsia="Calibri" w:hAnsi="Times New Roman" w:cs="Times New Roman"/>
          <w:sz w:val="24"/>
          <w:szCs w:val="24"/>
        </w:rPr>
        <w:t xml:space="preserve">ή ερευνητικά κέντρα </w:t>
      </w:r>
      <w:r w:rsidRPr="002B4471">
        <w:rPr>
          <w:rFonts w:ascii="Times New Roman" w:eastAsia="Calibri" w:hAnsi="Times New Roman" w:cs="Times New Roman"/>
          <w:sz w:val="24"/>
          <w:szCs w:val="24"/>
        </w:rPr>
        <w:t>της αλλοδαπής.</w:t>
      </w:r>
      <w:r w:rsidR="002446FE" w:rsidRPr="002B4471">
        <w:rPr>
          <w:rFonts w:ascii="Times New Roman" w:eastAsia="Calibri" w:hAnsi="Times New Roman" w:cs="Times New Roman"/>
          <w:sz w:val="24"/>
          <w:szCs w:val="24"/>
        </w:rPr>
        <w:t xml:space="preserve"> Στην περίπτωση αυτή απαιτείται έγκριση του Ε.Π.Σ. από τον Υπουργό Παιδείας, Έρευνας και Θρησκευμάτων, αν πρόκειται για συνεργασία με ιδρύματα ή ερευνητικά κέντρα της αλλοδαπής, εκτός αν έχει ήδη εγκρίνει απόφαση ίδρυσης κοινού Π.Μ.Σ. μεταξύ των συνεργαζόμενων φορέων.</w:t>
      </w:r>
    </w:p>
    <w:p w:rsidR="00724151" w:rsidRPr="002B4471" w:rsidRDefault="00724151" w:rsidP="00724151">
      <w:pPr>
        <w:spacing w:before="240"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eastAsia="Calibri" w:hAnsi="Times New Roman" w:cs="Times New Roman"/>
          <w:b/>
          <w:sz w:val="24"/>
          <w:szCs w:val="24"/>
        </w:rPr>
      </w:pPr>
      <w:r w:rsidRPr="002B4471">
        <w:rPr>
          <w:rFonts w:ascii="Times New Roman" w:eastAsia="Calibri" w:hAnsi="Times New Roman" w:cs="Times New Roman"/>
          <w:b/>
          <w:sz w:val="24"/>
          <w:szCs w:val="24"/>
        </w:rPr>
        <w:t xml:space="preserve">Άρθρο </w:t>
      </w:r>
      <w:r w:rsidR="002446FE" w:rsidRPr="002B4471">
        <w:rPr>
          <w:rFonts w:ascii="Times New Roman" w:eastAsia="Calibri" w:hAnsi="Times New Roman" w:cs="Times New Roman"/>
          <w:b/>
          <w:sz w:val="24"/>
          <w:szCs w:val="24"/>
        </w:rPr>
        <w:t>44</w:t>
      </w:r>
    </w:p>
    <w:p w:rsidR="002446FE" w:rsidRPr="002B4471" w:rsidRDefault="002446FE" w:rsidP="002446FE">
      <w:pPr>
        <w:spacing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Με το άρθρο 44 εισάγεται ένας νέος θεσμός αξιολόγησης των σπουδών δεύτερου και τρίτου κύκλου, που λειτουργεί παράλληλα με τις ήδη υφιστάμενες διαδικασίες αξιολόγησης, χωρίς ουδόλως να θίγονται ιδίως οι διατάξεις του ν. 3374/05 για την ΑΔΙΠ. </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b/>
          <w:sz w:val="24"/>
          <w:szCs w:val="24"/>
        </w:rPr>
        <w:t xml:space="preserve"> </w:t>
      </w:r>
      <w:r w:rsidRPr="002B4471">
        <w:rPr>
          <w:rFonts w:ascii="Times New Roman" w:eastAsia="Calibri" w:hAnsi="Times New Roman" w:cs="Times New Roman"/>
          <w:sz w:val="24"/>
          <w:szCs w:val="24"/>
        </w:rPr>
        <w:t>ορίζεται η αξιολόγηση κάθε μαθήματος και διδάσκοντος από τους μεταπτυχιακούς φοιτητές.</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w:t>
      </w:r>
      <w:r w:rsidR="00CB574F" w:rsidRPr="002B4471">
        <w:rPr>
          <w:rFonts w:ascii="Times New Roman" w:eastAsia="Calibri" w:hAnsi="Times New Roman" w:cs="Times New Roman"/>
          <w:sz w:val="24"/>
          <w:szCs w:val="24"/>
        </w:rPr>
        <w:t>ην</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2</w:t>
      </w:r>
      <w:r w:rsidRPr="002B4471">
        <w:rPr>
          <w:rFonts w:ascii="Times New Roman" w:eastAsia="Calibri" w:hAnsi="Times New Roman" w:cs="Times New Roman"/>
          <w:sz w:val="24"/>
          <w:szCs w:val="24"/>
        </w:rPr>
        <w:t xml:space="preserve"> ορίζεται η σύνταξη απολογισμού έργου με τη λήξη της θητείας κάθε Συντονιστικής Επιτροπής.</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3</w:t>
      </w:r>
      <w:r w:rsidRPr="002B4471">
        <w:rPr>
          <w:rFonts w:ascii="Times New Roman" w:eastAsia="Calibri" w:hAnsi="Times New Roman" w:cs="Times New Roman"/>
          <w:sz w:val="24"/>
          <w:szCs w:val="24"/>
        </w:rPr>
        <w:t xml:space="preserve"> ορίζονται τα σχετικά με την εξωτερική αξιολόγηση των Π.Μ.Σ. και των διδακτορικών σπουδών από Επιστημονική Συμβουλευτική Επιτροπή (Ε.Σ.Ε.), η οποία αποτελείται από αξιολογητές (καθηγητές, ερευνητές κλπ.) που δεν διδάσκουν </w:t>
      </w:r>
      <w:r w:rsidR="002446FE" w:rsidRPr="002B4471">
        <w:rPr>
          <w:rFonts w:ascii="Times New Roman" w:eastAsia="Calibri" w:hAnsi="Times New Roman" w:cs="Times New Roman"/>
          <w:sz w:val="24"/>
          <w:szCs w:val="24"/>
        </w:rPr>
        <w:t>σε Π.Μ.Σ. της οικείας Σχολής</w:t>
      </w:r>
      <w:r w:rsidRPr="002B4471">
        <w:rPr>
          <w:rFonts w:ascii="Times New Roman" w:eastAsia="Calibri" w:hAnsi="Times New Roman" w:cs="Times New Roman"/>
          <w:sz w:val="24"/>
          <w:szCs w:val="24"/>
        </w:rPr>
        <w:t>.</w:t>
      </w:r>
      <w:r w:rsidR="00A96ADC" w:rsidRPr="002B4471">
        <w:rPr>
          <w:rFonts w:ascii="Times New Roman" w:eastAsia="Calibri" w:hAnsi="Times New Roman" w:cs="Times New Roman"/>
          <w:sz w:val="24"/>
          <w:szCs w:val="24"/>
        </w:rPr>
        <w:t xml:space="preserve"> Η εξωτερική αξιολόγηση διενεργείται επιπρόσθετα των </w:t>
      </w:r>
      <w:r w:rsidR="00A96ADC" w:rsidRPr="002B4471">
        <w:rPr>
          <w:rFonts w:ascii="Times New Roman" w:hAnsi="Times New Roman" w:cs="Times New Roman"/>
          <w:sz w:val="24"/>
          <w:szCs w:val="24"/>
        </w:rPr>
        <w:t>διαδικασιών εσωτερικής και εξωτερικής αξιολόγησης οι οποίες προβλέπονται στον ν. 3374/2005 περί ΑΔΙΠ.</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4</w:t>
      </w:r>
      <w:r w:rsidRPr="002B4471">
        <w:rPr>
          <w:rFonts w:ascii="Times New Roman" w:eastAsia="Calibri" w:hAnsi="Times New Roman" w:cs="Times New Roman"/>
          <w:sz w:val="24"/>
          <w:szCs w:val="24"/>
        </w:rPr>
        <w:t xml:space="preserve"> ορίζεται η διαδικασία συγκρότησης της Ε.Σ.Ε.</w:t>
      </w:r>
    </w:p>
    <w:p w:rsidR="00724151" w:rsidRPr="002B4471" w:rsidRDefault="00CB574F"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Στις</w:t>
      </w:r>
      <w:r w:rsidR="00724151" w:rsidRPr="002B4471">
        <w:rPr>
          <w:rFonts w:ascii="Times New Roman" w:eastAsia="Calibri" w:hAnsi="Times New Roman" w:cs="Times New Roman"/>
          <w:sz w:val="24"/>
          <w:szCs w:val="24"/>
        </w:rPr>
        <w:t xml:space="preserve"> </w:t>
      </w:r>
      <w:r w:rsidR="00724151" w:rsidRPr="002B4471">
        <w:rPr>
          <w:rFonts w:ascii="Times New Roman" w:eastAsia="Calibri" w:hAnsi="Times New Roman" w:cs="Times New Roman"/>
          <w:b/>
          <w:sz w:val="24"/>
          <w:szCs w:val="24"/>
        </w:rPr>
        <w:t>παρ</w:t>
      </w:r>
      <w:r w:rsidRPr="002B4471">
        <w:rPr>
          <w:rFonts w:ascii="Times New Roman" w:eastAsia="Calibri" w:hAnsi="Times New Roman" w:cs="Times New Roman"/>
          <w:b/>
          <w:sz w:val="24"/>
          <w:szCs w:val="24"/>
        </w:rPr>
        <w:t>. 5 και 6</w:t>
      </w:r>
      <w:r w:rsidR="00724151" w:rsidRPr="002B4471">
        <w:rPr>
          <w:rFonts w:ascii="Times New Roman" w:eastAsia="Calibri" w:hAnsi="Times New Roman" w:cs="Times New Roman"/>
          <w:sz w:val="24"/>
          <w:szCs w:val="24"/>
        </w:rPr>
        <w:t xml:space="preserve"> ορίζονται τα σχετικά με τη λειτουργία και τις αρμοδιότητες της Ε.Σ.Ε.</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lastRenderedPageBreak/>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7</w:t>
      </w:r>
      <w:r w:rsidRPr="002B4471">
        <w:rPr>
          <w:rFonts w:ascii="Times New Roman" w:eastAsia="Calibri" w:hAnsi="Times New Roman" w:cs="Times New Roman"/>
          <w:sz w:val="24"/>
          <w:szCs w:val="24"/>
        </w:rPr>
        <w:t xml:space="preserve"> ορίζεται ότι κάθε ενδεχόμενη δαπάνη</w:t>
      </w:r>
      <w:r w:rsidR="00F7390C">
        <w:rPr>
          <w:rFonts w:ascii="Times New Roman" w:eastAsia="Calibri" w:hAnsi="Times New Roman" w:cs="Times New Roman"/>
          <w:sz w:val="24"/>
          <w:szCs w:val="24"/>
        </w:rPr>
        <w:t xml:space="preserve"> μετακίνησης θα καταβάλλεται σύμφωνα με όσα ορίζονται στο ν. 4336/2015</w:t>
      </w:r>
      <w:r w:rsidRPr="002B4471">
        <w:rPr>
          <w:rFonts w:ascii="Times New Roman" w:eastAsia="Calibri" w:hAnsi="Times New Roman" w:cs="Times New Roman"/>
          <w:sz w:val="24"/>
          <w:szCs w:val="24"/>
        </w:rPr>
        <w:t>.</w:t>
      </w:r>
    </w:p>
    <w:p w:rsidR="002446FE" w:rsidRPr="002B4471" w:rsidRDefault="002446FE" w:rsidP="002446FE">
      <w:pPr>
        <w:spacing w:line="360" w:lineRule="auto"/>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8</w:t>
      </w:r>
      <w:r w:rsidRPr="002B4471">
        <w:rPr>
          <w:rFonts w:ascii="Times New Roman" w:eastAsia="Calibri" w:hAnsi="Times New Roman" w:cs="Times New Roman"/>
          <w:sz w:val="24"/>
          <w:szCs w:val="24"/>
        </w:rPr>
        <w:t xml:space="preserve"> ορίζεται ότι ο απολογισμός της Συντονιστικής Επιτροπής και οι αξιολογήσεις φοιτητών και Ε.Σ.Ε. αναρτώνται στο διαδίκτυο και κοινοποιούνται στο ΥΠ.Π.Ε.Θ. και λαμβάνονται υπόψη για τη σύνταξη των εκθέσεων εξωτερικής αξιολόγησης από επιτροπή ανεξάρτητων εμπειρογνωμόνων σύμφωνα με το άρθρο 7 του ν. 3374/2005.</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p>
    <w:p w:rsidR="00724151" w:rsidRPr="002B4471" w:rsidRDefault="00724151" w:rsidP="00724151">
      <w:pPr>
        <w:spacing w:after="0" w:line="360" w:lineRule="auto"/>
        <w:ind w:right="-57"/>
        <w:contextualSpacing/>
        <w:jc w:val="both"/>
        <w:rPr>
          <w:rFonts w:ascii="Times New Roman" w:eastAsia="Calibri" w:hAnsi="Times New Roman" w:cs="Times New Roman"/>
          <w:b/>
          <w:sz w:val="24"/>
          <w:szCs w:val="24"/>
        </w:rPr>
      </w:pPr>
      <w:r w:rsidRPr="002B4471">
        <w:rPr>
          <w:rFonts w:ascii="Times New Roman" w:eastAsia="Calibri" w:hAnsi="Times New Roman" w:cs="Times New Roman"/>
          <w:b/>
          <w:sz w:val="24"/>
          <w:szCs w:val="24"/>
        </w:rPr>
        <w:t xml:space="preserve">Άρθρο </w:t>
      </w:r>
      <w:r w:rsidR="005F4CB5" w:rsidRPr="002B4471">
        <w:rPr>
          <w:rFonts w:ascii="Times New Roman" w:eastAsia="Calibri" w:hAnsi="Times New Roman" w:cs="Times New Roman"/>
          <w:b/>
          <w:sz w:val="24"/>
          <w:szCs w:val="24"/>
        </w:rPr>
        <w:t>45</w:t>
      </w:r>
    </w:p>
    <w:p w:rsidR="00724151" w:rsidRPr="002B4471" w:rsidRDefault="00724151" w:rsidP="00724151">
      <w:pPr>
        <w:spacing w:after="0" w:line="360" w:lineRule="auto"/>
        <w:ind w:right="-57"/>
        <w:contextualSpacing/>
        <w:jc w:val="both"/>
        <w:rPr>
          <w:rFonts w:ascii="Times New Roman" w:eastAsia="Calibri" w:hAnsi="Times New Roman" w:cs="Times New Roman"/>
          <w:sz w:val="24"/>
          <w:szCs w:val="24"/>
        </w:rPr>
      </w:pPr>
      <w:r w:rsidRPr="002B4471">
        <w:rPr>
          <w:rFonts w:ascii="Times New Roman" w:eastAsia="Calibri" w:hAnsi="Times New Roman" w:cs="Times New Roman"/>
          <w:sz w:val="24"/>
          <w:szCs w:val="24"/>
        </w:rPr>
        <w:t xml:space="preserve">Στην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1</w:t>
      </w:r>
      <w:r w:rsidRPr="002B4471">
        <w:rPr>
          <w:rFonts w:ascii="Times New Roman" w:eastAsia="Calibri" w:hAnsi="Times New Roman" w:cs="Times New Roman"/>
          <w:sz w:val="24"/>
          <w:szCs w:val="24"/>
        </w:rPr>
        <w:t xml:space="preserve"> ορίζονται τα θέματα, που καθορίζονται στο</w:t>
      </w:r>
      <w:r w:rsidR="005F4CB5" w:rsidRPr="002B4471">
        <w:rPr>
          <w:rFonts w:ascii="Times New Roman" w:eastAsia="Calibri" w:hAnsi="Times New Roman" w:cs="Times New Roman"/>
          <w:sz w:val="24"/>
          <w:szCs w:val="24"/>
        </w:rPr>
        <w:t>ν</w:t>
      </w:r>
      <w:r w:rsidRPr="002B4471">
        <w:rPr>
          <w:rFonts w:ascii="Times New Roman" w:eastAsia="Calibri" w:hAnsi="Times New Roman" w:cs="Times New Roman"/>
          <w:sz w:val="24"/>
          <w:szCs w:val="24"/>
        </w:rPr>
        <w:t xml:space="preserve"> </w:t>
      </w:r>
      <w:r w:rsidR="00A716FF" w:rsidRPr="00D6435F">
        <w:rPr>
          <w:rFonts w:ascii="Times New Roman" w:hAnsi="Times New Roman"/>
          <w:sz w:val="24"/>
          <w:szCs w:val="24"/>
        </w:rPr>
        <w:t>Κανονισμό Μεταπτυχιακών Σπουδών</w:t>
      </w:r>
      <w:r w:rsidRPr="002B4471">
        <w:rPr>
          <w:rFonts w:ascii="Times New Roman" w:eastAsia="Calibri" w:hAnsi="Times New Roman" w:cs="Times New Roman"/>
          <w:sz w:val="24"/>
          <w:szCs w:val="24"/>
        </w:rPr>
        <w:t>.</w:t>
      </w:r>
    </w:p>
    <w:p w:rsidR="00724151" w:rsidRPr="002B4471" w:rsidRDefault="00724151" w:rsidP="00724151">
      <w:pPr>
        <w:spacing w:after="0" w:line="360" w:lineRule="auto"/>
        <w:ind w:right="-57"/>
        <w:contextualSpacing/>
        <w:jc w:val="both"/>
        <w:rPr>
          <w:rFonts w:ascii="Times New Roman" w:eastAsia="Calibri" w:hAnsi="Times New Roman" w:cs="Times New Roman"/>
          <w:color w:val="801900"/>
          <w:sz w:val="24"/>
          <w:szCs w:val="24"/>
        </w:rPr>
      </w:pPr>
      <w:r w:rsidRPr="002B4471">
        <w:rPr>
          <w:rFonts w:ascii="Times New Roman" w:eastAsia="Calibri" w:hAnsi="Times New Roman" w:cs="Times New Roman"/>
          <w:sz w:val="24"/>
          <w:szCs w:val="24"/>
        </w:rPr>
        <w:t>Στη</w:t>
      </w:r>
      <w:r w:rsidR="00CB574F" w:rsidRPr="002B4471">
        <w:rPr>
          <w:rFonts w:ascii="Times New Roman" w:eastAsia="Calibri" w:hAnsi="Times New Roman" w:cs="Times New Roman"/>
          <w:sz w:val="24"/>
          <w:szCs w:val="24"/>
        </w:rPr>
        <w:t>ν</w:t>
      </w:r>
      <w:r w:rsidRPr="002B4471">
        <w:rPr>
          <w:rFonts w:ascii="Times New Roman" w:eastAsia="Calibri" w:hAnsi="Times New Roman" w:cs="Times New Roman"/>
          <w:sz w:val="24"/>
          <w:szCs w:val="24"/>
        </w:rPr>
        <w:t xml:space="preserve"> </w:t>
      </w:r>
      <w:r w:rsidRPr="002B4471">
        <w:rPr>
          <w:rFonts w:ascii="Times New Roman" w:eastAsia="Calibri" w:hAnsi="Times New Roman" w:cs="Times New Roman"/>
          <w:b/>
          <w:sz w:val="24"/>
          <w:szCs w:val="24"/>
        </w:rPr>
        <w:t>παρ</w:t>
      </w:r>
      <w:r w:rsidR="00CB574F" w:rsidRPr="002B4471">
        <w:rPr>
          <w:rFonts w:ascii="Times New Roman" w:eastAsia="Calibri" w:hAnsi="Times New Roman" w:cs="Times New Roman"/>
          <w:b/>
          <w:sz w:val="24"/>
          <w:szCs w:val="24"/>
        </w:rPr>
        <w:t>. 2</w:t>
      </w:r>
      <w:r w:rsidRPr="002B4471">
        <w:rPr>
          <w:rFonts w:ascii="Times New Roman" w:eastAsia="Calibri" w:hAnsi="Times New Roman" w:cs="Times New Roman"/>
          <w:sz w:val="24"/>
          <w:szCs w:val="24"/>
        </w:rPr>
        <w:t xml:space="preserve"> ορίζονται τα θέματα, που καθορίζονται στον Κανονισμό </w:t>
      </w:r>
      <w:r w:rsidR="00A716FF">
        <w:rPr>
          <w:rFonts w:ascii="Times New Roman" w:eastAsia="Calibri" w:hAnsi="Times New Roman" w:cs="Times New Roman"/>
          <w:sz w:val="24"/>
          <w:szCs w:val="24"/>
        </w:rPr>
        <w:t>Διδακτορικών</w:t>
      </w:r>
      <w:r w:rsidRPr="002B4471">
        <w:rPr>
          <w:rFonts w:ascii="Times New Roman" w:eastAsia="Calibri" w:hAnsi="Times New Roman" w:cs="Times New Roman"/>
          <w:sz w:val="24"/>
          <w:szCs w:val="24"/>
        </w:rPr>
        <w:t xml:space="preserve"> Σπουδών.</w:t>
      </w:r>
    </w:p>
    <w:p w:rsidR="00724151" w:rsidRDefault="00724151" w:rsidP="00724151">
      <w:pPr>
        <w:spacing w:line="360" w:lineRule="auto"/>
        <w:ind w:right="-57"/>
        <w:contextualSpacing/>
        <w:jc w:val="both"/>
        <w:rPr>
          <w:rFonts w:ascii="Times New Roman" w:hAnsi="Times New Roman" w:cs="Times New Roman"/>
          <w:sz w:val="24"/>
          <w:szCs w:val="24"/>
        </w:rPr>
      </w:pPr>
    </w:p>
    <w:p w:rsidR="00A716FF" w:rsidRDefault="00A716FF" w:rsidP="00724151">
      <w:pPr>
        <w:spacing w:line="360" w:lineRule="auto"/>
        <w:ind w:right="-57"/>
        <w:contextualSpacing/>
        <w:jc w:val="both"/>
        <w:rPr>
          <w:rFonts w:ascii="Times New Roman" w:hAnsi="Times New Roman" w:cs="Times New Roman"/>
          <w:sz w:val="24"/>
          <w:szCs w:val="24"/>
        </w:rPr>
      </w:pPr>
    </w:p>
    <w:p w:rsidR="00A716FF" w:rsidRPr="00D6435F" w:rsidRDefault="00A716FF" w:rsidP="00A716FF">
      <w:pPr>
        <w:pStyle w:val="10"/>
        <w:shd w:val="clear" w:color="auto" w:fill="auto"/>
        <w:spacing w:after="0" w:line="360" w:lineRule="auto"/>
        <w:ind w:right="23"/>
        <w:contextualSpacing/>
        <w:rPr>
          <w:b/>
          <w:sz w:val="24"/>
          <w:szCs w:val="24"/>
        </w:rPr>
      </w:pPr>
      <w:r w:rsidRPr="00D6435F">
        <w:rPr>
          <w:b/>
          <w:sz w:val="24"/>
          <w:szCs w:val="24"/>
        </w:rPr>
        <w:t>ΚΕΦΑΛΑΙΟ Ζ΄</w:t>
      </w:r>
    </w:p>
    <w:p w:rsidR="00A716FF" w:rsidRPr="00D6435F" w:rsidRDefault="00A716FF" w:rsidP="00A716FF">
      <w:pPr>
        <w:pStyle w:val="10"/>
        <w:shd w:val="clear" w:color="auto" w:fill="auto"/>
        <w:spacing w:after="0" w:line="360" w:lineRule="auto"/>
        <w:ind w:right="23"/>
        <w:contextualSpacing/>
        <w:rPr>
          <w:b/>
          <w:sz w:val="24"/>
          <w:szCs w:val="24"/>
        </w:rPr>
      </w:pPr>
      <w:r w:rsidRPr="00D6435F">
        <w:rPr>
          <w:b/>
          <w:sz w:val="24"/>
          <w:szCs w:val="24"/>
        </w:rPr>
        <w:t>ΛΟΙΠΕΣ ΔΙΑΤΑΞΕΙΣ ΓΙΑ ΤΗΝ ΤΡΙΤΟΒΑΘΜΙΑ ΕΚΠΑΙΔΕΥΣΗ</w:t>
      </w:r>
    </w:p>
    <w:p w:rsidR="00A716FF" w:rsidRPr="002B4471" w:rsidRDefault="00A716FF" w:rsidP="00724151">
      <w:pPr>
        <w:spacing w:line="360" w:lineRule="auto"/>
        <w:ind w:right="-57"/>
        <w:contextualSpacing/>
        <w:jc w:val="both"/>
        <w:rPr>
          <w:rFonts w:ascii="Times New Roman" w:hAnsi="Times New Roman" w:cs="Times New Roman"/>
          <w:sz w:val="24"/>
          <w:szCs w:val="24"/>
        </w:rPr>
      </w:pPr>
    </w:p>
    <w:p w:rsidR="00E53283" w:rsidRPr="002B4471" w:rsidRDefault="00E53283" w:rsidP="00E53283">
      <w:pPr>
        <w:pStyle w:val="10"/>
        <w:shd w:val="clear" w:color="auto" w:fill="auto"/>
        <w:spacing w:after="0" w:line="360" w:lineRule="auto"/>
        <w:contextualSpacing/>
        <w:jc w:val="left"/>
        <w:rPr>
          <w:b/>
          <w:sz w:val="24"/>
          <w:szCs w:val="24"/>
        </w:rPr>
      </w:pPr>
      <w:r w:rsidRPr="002B4471">
        <w:rPr>
          <w:b/>
          <w:sz w:val="24"/>
          <w:szCs w:val="24"/>
        </w:rPr>
        <w:t>Άρθρο 46</w:t>
      </w:r>
    </w:p>
    <w:p w:rsidR="00E53283" w:rsidRPr="002B4471" w:rsidRDefault="00C418B8" w:rsidP="00E53283">
      <w:pPr>
        <w:pStyle w:val="10"/>
        <w:shd w:val="clear" w:color="auto" w:fill="auto"/>
        <w:spacing w:after="0" w:line="360" w:lineRule="auto"/>
        <w:contextualSpacing/>
        <w:jc w:val="both"/>
        <w:rPr>
          <w:sz w:val="24"/>
          <w:szCs w:val="24"/>
        </w:rPr>
      </w:pPr>
      <w:r w:rsidRPr="002B4471">
        <w:rPr>
          <w:sz w:val="24"/>
          <w:szCs w:val="24"/>
        </w:rPr>
        <w:t>Σ</w:t>
      </w:r>
      <w:r w:rsidR="00E53283" w:rsidRPr="002B4471">
        <w:rPr>
          <w:sz w:val="24"/>
          <w:szCs w:val="24"/>
        </w:rPr>
        <w:t xml:space="preserve">τις </w:t>
      </w:r>
      <w:r w:rsidR="00E53283" w:rsidRPr="002B4471">
        <w:rPr>
          <w:b/>
          <w:sz w:val="24"/>
          <w:szCs w:val="24"/>
        </w:rPr>
        <w:t>παρ</w:t>
      </w:r>
      <w:r w:rsidR="00CB574F" w:rsidRPr="002B4471">
        <w:rPr>
          <w:b/>
          <w:sz w:val="24"/>
          <w:szCs w:val="24"/>
        </w:rPr>
        <w:t>.</w:t>
      </w:r>
      <w:r w:rsidR="00E53283" w:rsidRPr="002B4471">
        <w:rPr>
          <w:b/>
          <w:sz w:val="24"/>
          <w:szCs w:val="24"/>
        </w:rPr>
        <w:t xml:space="preserve"> 1 και </w:t>
      </w:r>
      <w:r w:rsidRPr="002B4471">
        <w:rPr>
          <w:b/>
          <w:sz w:val="24"/>
          <w:szCs w:val="24"/>
        </w:rPr>
        <w:t>2</w:t>
      </w:r>
      <w:r w:rsidR="00E53283" w:rsidRPr="002B4471">
        <w:rPr>
          <w:b/>
          <w:sz w:val="24"/>
          <w:szCs w:val="24"/>
        </w:rPr>
        <w:t xml:space="preserve"> </w:t>
      </w:r>
      <w:r w:rsidR="00E53283" w:rsidRPr="002B4471">
        <w:rPr>
          <w:sz w:val="24"/>
          <w:szCs w:val="24"/>
        </w:rPr>
        <w:t>ορίζονται οι όροι και προϋποθέσεις για την αναγνώριση πτυχίων Α.Ε.Ι. πενταετούς τουλάχιστον φοίτησης ως ενιαίων και αδιάσπαστων τίτλων σπουδών μεταπτυχιακού επιπέδου. Πρόκειται για αναγνώριση επιπλέον ακαδημαϊκών προσόντων στους αποφοίτους των Τμημάτων ή Σχολών των Α.Ε.Ι., που πληρούν τις προϋποθέσεις</w:t>
      </w:r>
      <w:r w:rsidR="00AC35ED">
        <w:rPr>
          <w:sz w:val="24"/>
          <w:szCs w:val="24"/>
        </w:rPr>
        <w:t>.</w:t>
      </w:r>
    </w:p>
    <w:p w:rsidR="00C418B8" w:rsidRPr="002B4471" w:rsidRDefault="00C418B8" w:rsidP="00C418B8">
      <w:pPr>
        <w:pStyle w:val="10"/>
        <w:shd w:val="clear" w:color="auto" w:fill="auto"/>
        <w:spacing w:after="0" w:line="360" w:lineRule="auto"/>
        <w:contextualSpacing/>
        <w:jc w:val="both"/>
        <w:rPr>
          <w:sz w:val="24"/>
          <w:szCs w:val="24"/>
        </w:rPr>
      </w:pPr>
      <w:r w:rsidRPr="002B4471">
        <w:rPr>
          <w:sz w:val="24"/>
          <w:szCs w:val="24"/>
        </w:rPr>
        <w:t>Στην</w:t>
      </w:r>
      <w:r w:rsidR="00E53283" w:rsidRPr="002B4471">
        <w:rPr>
          <w:sz w:val="24"/>
          <w:szCs w:val="24"/>
        </w:rPr>
        <w:t xml:space="preserve"> </w:t>
      </w:r>
      <w:r w:rsidR="00E53283" w:rsidRPr="002B4471">
        <w:rPr>
          <w:b/>
          <w:sz w:val="24"/>
          <w:szCs w:val="24"/>
        </w:rPr>
        <w:t>παρ</w:t>
      </w:r>
      <w:r w:rsidR="00CB574F" w:rsidRPr="002B4471">
        <w:rPr>
          <w:b/>
          <w:sz w:val="24"/>
          <w:szCs w:val="24"/>
        </w:rPr>
        <w:t>. 3</w:t>
      </w:r>
      <w:r w:rsidR="00E53283" w:rsidRPr="002B4471">
        <w:rPr>
          <w:sz w:val="24"/>
          <w:szCs w:val="24"/>
        </w:rPr>
        <w:t xml:space="preserve"> ορίζεται </w:t>
      </w:r>
      <w:r w:rsidRPr="002B4471">
        <w:rPr>
          <w:sz w:val="24"/>
          <w:szCs w:val="24"/>
        </w:rPr>
        <w:t xml:space="preserve">η διαδικασία έκδοσης </w:t>
      </w:r>
      <w:r w:rsidRPr="002B4471">
        <w:rPr>
          <w:iCs/>
          <w:sz w:val="24"/>
          <w:szCs w:val="24"/>
        </w:rPr>
        <w:t xml:space="preserve">προεδρικών διαταγμάτων </w:t>
      </w:r>
      <w:r w:rsidR="006E2471" w:rsidRPr="002B4471">
        <w:rPr>
          <w:iCs/>
          <w:sz w:val="24"/>
          <w:szCs w:val="24"/>
        </w:rPr>
        <w:t>για τον καθορισμό</w:t>
      </w:r>
      <w:r w:rsidRPr="002B4471">
        <w:rPr>
          <w:iCs/>
          <w:sz w:val="24"/>
          <w:szCs w:val="24"/>
        </w:rPr>
        <w:t xml:space="preserve"> το</w:t>
      </w:r>
      <w:r w:rsidR="006E2471" w:rsidRPr="002B4471">
        <w:rPr>
          <w:iCs/>
          <w:sz w:val="24"/>
          <w:szCs w:val="24"/>
        </w:rPr>
        <w:t>υ</w:t>
      </w:r>
      <w:r w:rsidRPr="002B4471">
        <w:rPr>
          <w:iCs/>
          <w:sz w:val="24"/>
          <w:szCs w:val="24"/>
        </w:rPr>
        <w:t xml:space="preserve"> πλα</w:t>
      </w:r>
      <w:r w:rsidR="006E2471" w:rsidRPr="002B4471">
        <w:rPr>
          <w:iCs/>
          <w:sz w:val="24"/>
          <w:szCs w:val="24"/>
        </w:rPr>
        <w:t>ι</w:t>
      </w:r>
      <w:r w:rsidRPr="002B4471">
        <w:rPr>
          <w:iCs/>
          <w:sz w:val="24"/>
          <w:szCs w:val="24"/>
        </w:rPr>
        <w:t>σ</w:t>
      </w:r>
      <w:r w:rsidR="006E2471" w:rsidRPr="002B4471">
        <w:rPr>
          <w:iCs/>
          <w:sz w:val="24"/>
          <w:szCs w:val="24"/>
        </w:rPr>
        <w:t>ίου</w:t>
      </w:r>
      <w:r w:rsidRPr="002B4471">
        <w:rPr>
          <w:iCs/>
          <w:sz w:val="24"/>
          <w:szCs w:val="24"/>
        </w:rPr>
        <w:t xml:space="preserve"> πρόσβασης σε επαγγελματικές δραστηριότητες, βάσει προσόντων που προσδίδουν οι </w:t>
      </w:r>
      <w:r w:rsidRPr="002B4471">
        <w:rPr>
          <w:sz w:val="24"/>
          <w:szCs w:val="24"/>
        </w:rPr>
        <w:t xml:space="preserve">τίτλοι σπουδών </w:t>
      </w:r>
      <w:r w:rsidR="006E2471" w:rsidRPr="002B4471">
        <w:rPr>
          <w:sz w:val="24"/>
          <w:szCs w:val="24"/>
        </w:rPr>
        <w:t>πτυχιούχων Τ.Ε.Ι.. Για την υποβολή της πρότασης έκδοσης προεδρικού διατάγματος εισηγείται επιστημονική επιτροπή. Τα μέλη κάθε επιτροπής επιλέγονται από τον Υπουργό Παιδείας, Έρευνας και Θρησκευμάτων ανάλογα με το γνωστικό αντικείμενο που θεραπεύει κάθε Τμήμα.</w:t>
      </w:r>
      <w:r w:rsidRPr="002B4471">
        <w:rPr>
          <w:iCs/>
          <w:sz w:val="24"/>
          <w:szCs w:val="24"/>
        </w:rPr>
        <w:t xml:space="preserve"> </w:t>
      </w:r>
    </w:p>
    <w:p w:rsidR="006E2471" w:rsidRPr="002B4471" w:rsidRDefault="006E2471" w:rsidP="00E53283">
      <w:pPr>
        <w:pStyle w:val="10"/>
        <w:shd w:val="clear" w:color="auto" w:fill="auto"/>
        <w:spacing w:after="0" w:line="360" w:lineRule="auto"/>
        <w:contextualSpacing/>
        <w:jc w:val="both"/>
        <w:rPr>
          <w:iCs/>
          <w:sz w:val="24"/>
          <w:szCs w:val="24"/>
        </w:rPr>
      </w:pPr>
      <w:r w:rsidRPr="002B4471">
        <w:rPr>
          <w:sz w:val="24"/>
          <w:szCs w:val="24"/>
        </w:rPr>
        <w:t xml:space="preserve">Στην </w:t>
      </w:r>
      <w:r w:rsidRPr="002B4471">
        <w:rPr>
          <w:b/>
          <w:sz w:val="24"/>
          <w:szCs w:val="24"/>
        </w:rPr>
        <w:t>παρ</w:t>
      </w:r>
      <w:r w:rsidR="00CB574F" w:rsidRPr="002B4471">
        <w:rPr>
          <w:b/>
          <w:sz w:val="24"/>
          <w:szCs w:val="24"/>
        </w:rPr>
        <w:t>. 4</w:t>
      </w:r>
      <w:r w:rsidRPr="002B4471">
        <w:rPr>
          <w:sz w:val="24"/>
          <w:szCs w:val="24"/>
        </w:rPr>
        <w:t xml:space="preserve"> ορίζεται η σύνθεση της ως άνω επιτροπής </w:t>
      </w:r>
      <w:r w:rsidR="00E53283" w:rsidRPr="002B4471">
        <w:rPr>
          <w:sz w:val="24"/>
          <w:szCs w:val="24"/>
        </w:rPr>
        <w:t>για</w:t>
      </w:r>
      <w:r w:rsidR="00E53283" w:rsidRPr="002B4471">
        <w:rPr>
          <w:iCs/>
          <w:sz w:val="24"/>
          <w:szCs w:val="24"/>
        </w:rPr>
        <w:t xml:space="preserve"> πτυχιούχους</w:t>
      </w:r>
      <w:r w:rsidR="00E53283" w:rsidRPr="002B4471">
        <w:rPr>
          <w:sz w:val="24"/>
          <w:szCs w:val="24"/>
        </w:rPr>
        <w:t xml:space="preserve"> </w:t>
      </w:r>
      <w:r w:rsidRPr="002B4471">
        <w:rPr>
          <w:sz w:val="24"/>
          <w:szCs w:val="24"/>
        </w:rPr>
        <w:t>Τμημάτων Μηχανικών Τ.Ε. των Τ.Ε.Ι..</w:t>
      </w:r>
    </w:p>
    <w:p w:rsidR="00E53283" w:rsidRPr="002B4471" w:rsidRDefault="00E53283" w:rsidP="00E53283">
      <w:pPr>
        <w:pStyle w:val="10"/>
        <w:shd w:val="clear" w:color="auto" w:fill="auto"/>
        <w:spacing w:after="0" w:line="360" w:lineRule="auto"/>
        <w:contextualSpacing/>
        <w:jc w:val="both"/>
        <w:rPr>
          <w:sz w:val="24"/>
          <w:szCs w:val="24"/>
        </w:rPr>
      </w:pPr>
      <w:r w:rsidRPr="002B4471">
        <w:rPr>
          <w:sz w:val="24"/>
          <w:szCs w:val="24"/>
        </w:rPr>
        <w:lastRenderedPageBreak/>
        <w:t xml:space="preserve">Στην </w:t>
      </w:r>
      <w:r w:rsidRPr="002B4471">
        <w:rPr>
          <w:b/>
          <w:sz w:val="24"/>
          <w:szCs w:val="24"/>
        </w:rPr>
        <w:t>παρ</w:t>
      </w:r>
      <w:r w:rsidR="00CB574F" w:rsidRPr="002B4471">
        <w:rPr>
          <w:b/>
          <w:sz w:val="24"/>
          <w:szCs w:val="24"/>
        </w:rPr>
        <w:t>. 5</w:t>
      </w:r>
      <w:r w:rsidRPr="002B4471">
        <w:rPr>
          <w:sz w:val="24"/>
          <w:szCs w:val="24"/>
        </w:rPr>
        <w:t xml:space="preserve"> ορίζεται ότι τα προεδρικά διατάγματα και οι αποφάσεις που θα εκδοθούν ισχύουν και για τους αποφοίτους Τ.Ε.Ι., που αποφοίτησαν πριν την έκδοσή των π.δ., καθώς και για τους αποφοίτους των Τμημάτων Τ.Ε.Ι. που συγχωνεύθηκαν ή μετονομάστηκαν με το σχέδιο «Αθηνά»</w:t>
      </w:r>
      <w:r w:rsidR="006E2471" w:rsidRPr="002B4471">
        <w:rPr>
          <w:sz w:val="24"/>
          <w:szCs w:val="24"/>
        </w:rPr>
        <w:t>.</w:t>
      </w:r>
    </w:p>
    <w:p w:rsidR="008914E2" w:rsidRPr="002B4471" w:rsidRDefault="008914E2" w:rsidP="00E53283">
      <w:pPr>
        <w:pStyle w:val="10"/>
        <w:shd w:val="clear" w:color="auto" w:fill="auto"/>
        <w:spacing w:after="0" w:line="360" w:lineRule="auto"/>
        <w:contextualSpacing/>
        <w:jc w:val="both"/>
        <w:rPr>
          <w:sz w:val="24"/>
          <w:szCs w:val="24"/>
        </w:rPr>
      </w:pPr>
    </w:p>
    <w:p w:rsidR="00975DD3" w:rsidRPr="002B4471" w:rsidRDefault="00975DD3" w:rsidP="00E53283">
      <w:pPr>
        <w:pStyle w:val="10"/>
        <w:shd w:val="clear" w:color="auto" w:fill="auto"/>
        <w:spacing w:after="0" w:line="360" w:lineRule="auto"/>
        <w:contextualSpacing/>
        <w:jc w:val="both"/>
        <w:rPr>
          <w:sz w:val="24"/>
          <w:szCs w:val="24"/>
        </w:rPr>
      </w:pPr>
    </w:p>
    <w:p w:rsidR="009E6926" w:rsidRPr="002B4471" w:rsidRDefault="009E6926" w:rsidP="009E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sz w:val="24"/>
          <w:szCs w:val="24"/>
        </w:rPr>
      </w:pPr>
      <w:r w:rsidRPr="002B4471">
        <w:rPr>
          <w:rFonts w:ascii="Times New Roman" w:hAnsi="Times New Roman" w:cs="Times New Roman"/>
          <w:b/>
          <w:sz w:val="24"/>
          <w:szCs w:val="24"/>
        </w:rPr>
        <w:t>Άρθρο 47</w:t>
      </w:r>
    </w:p>
    <w:p w:rsidR="009E6926" w:rsidRPr="002B4471" w:rsidRDefault="009E6926" w:rsidP="009E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s="Times New Roman"/>
          <w:b/>
          <w:sz w:val="24"/>
          <w:szCs w:val="24"/>
        </w:rPr>
      </w:pPr>
      <w:r w:rsidRPr="002B4471">
        <w:rPr>
          <w:rFonts w:ascii="Times New Roman" w:hAnsi="Times New Roman" w:cs="Times New Roman"/>
          <w:b/>
          <w:sz w:val="24"/>
          <w:szCs w:val="24"/>
        </w:rPr>
        <w:t>Επιτροπή Δεοντολογίας</w:t>
      </w:r>
    </w:p>
    <w:p w:rsidR="009E6926" w:rsidRPr="002B4471" w:rsidRDefault="009E6926" w:rsidP="009E6926">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w:t>
      </w:r>
      <w:r w:rsidR="00CB574F" w:rsidRPr="002B4471">
        <w:rPr>
          <w:rFonts w:ascii="Times New Roman" w:hAnsi="Times New Roman" w:cs="Times New Roman"/>
          <w:sz w:val="24"/>
          <w:szCs w:val="24"/>
        </w:rPr>
        <w:t>47</w:t>
      </w:r>
      <w:r w:rsidRPr="002B4471">
        <w:rPr>
          <w:rFonts w:ascii="Times New Roman" w:hAnsi="Times New Roman" w:cs="Times New Roman"/>
          <w:sz w:val="24"/>
          <w:szCs w:val="24"/>
        </w:rPr>
        <w:t xml:space="preserve"> ορίζεται η σύνθεση της Επιτροπής Δεοντολογίας.</w:t>
      </w:r>
    </w:p>
    <w:p w:rsidR="009E6926" w:rsidRPr="002B4471" w:rsidRDefault="009E6926" w:rsidP="009E6926">
      <w:pPr>
        <w:pStyle w:val="-HTML"/>
        <w:spacing w:line="360" w:lineRule="auto"/>
        <w:ind w:firstLine="425"/>
        <w:jc w:val="both"/>
        <w:rPr>
          <w:rFonts w:ascii="Times New Roman" w:hAnsi="Times New Roman" w:cs="Times New Roman"/>
          <w:sz w:val="24"/>
          <w:szCs w:val="24"/>
        </w:rPr>
      </w:pPr>
      <w:r w:rsidRPr="002B4471">
        <w:rPr>
          <w:rFonts w:ascii="Times New Roman" w:hAnsi="Times New Roman" w:cs="Times New Roman"/>
          <w:sz w:val="24"/>
          <w:szCs w:val="24"/>
        </w:rPr>
        <w:t xml:space="preserve">Με τις </w:t>
      </w:r>
      <w:r w:rsidRPr="002B4471">
        <w:rPr>
          <w:rFonts w:ascii="Times New Roman" w:hAnsi="Times New Roman" w:cs="Times New Roman"/>
          <w:b/>
          <w:sz w:val="24"/>
          <w:szCs w:val="24"/>
        </w:rPr>
        <w:t>παρ. 2 και 3</w:t>
      </w:r>
      <w:r w:rsidRPr="002B4471">
        <w:rPr>
          <w:rFonts w:ascii="Times New Roman" w:hAnsi="Times New Roman" w:cs="Times New Roman"/>
          <w:sz w:val="24"/>
          <w:szCs w:val="24"/>
        </w:rPr>
        <w:t xml:space="preserve"> ορίζονται οι αρμοδιότ</w:t>
      </w:r>
      <w:r w:rsidR="00A716FF">
        <w:rPr>
          <w:rFonts w:ascii="Times New Roman" w:hAnsi="Times New Roman" w:cs="Times New Roman"/>
          <w:sz w:val="24"/>
          <w:szCs w:val="24"/>
        </w:rPr>
        <w:t xml:space="preserve">ητες της Επιτροπής Δεοντολογίας. </w:t>
      </w:r>
      <w:r w:rsidR="00DA3772">
        <w:rPr>
          <w:rFonts w:ascii="Times New Roman" w:hAnsi="Times New Roman" w:cs="Times New Roman"/>
          <w:sz w:val="24"/>
          <w:szCs w:val="24"/>
        </w:rPr>
        <w:t>Κάθε άλλο σχετικό θέμα με</w:t>
      </w:r>
      <w:r w:rsidRPr="002B4471">
        <w:rPr>
          <w:rFonts w:ascii="Times New Roman" w:hAnsi="Times New Roman" w:cs="Times New Roman"/>
          <w:sz w:val="24"/>
          <w:szCs w:val="24"/>
        </w:rPr>
        <w:t xml:space="preserve"> τη λειτουργία της ρυθμίζεται στον Εσωτερικό Κανονισμό του Ιδρύματος.</w:t>
      </w:r>
    </w:p>
    <w:p w:rsidR="009E6926" w:rsidRPr="002B4471" w:rsidRDefault="009E6926" w:rsidP="009E6926">
      <w:pPr>
        <w:autoSpaceDE w:val="0"/>
        <w:autoSpaceDN w:val="0"/>
        <w:adjustRightInd w:val="0"/>
        <w:spacing w:after="0" w:line="240" w:lineRule="auto"/>
        <w:rPr>
          <w:rFonts w:ascii="Times New Roman" w:eastAsia="Times New Roman" w:hAnsi="Times New Roman" w:cs="Times New Roman"/>
          <w:b/>
          <w:sz w:val="24"/>
          <w:szCs w:val="24"/>
        </w:rPr>
      </w:pPr>
    </w:p>
    <w:p w:rsidR="009E6926" w:rsidRPr="002B4471" w:rsidRDefault="009E6926" w:rsidP="009E6926">
      <w:pPr>
        <w:autoSpaceDE w:val="0"/>
        <w:autoSpaceDN w:val="0"/>
        <w:adjustRightInd w:val="0"/>
        <w:spacing w:after="0" w:line="240" w:lineRule="auto"/>
        <w:rPr>
          <w:rFonts w:ascii="Times New Roman" w:eastAsia="Times New Roman" w:hAnsi="Times New Roman" w:cs="Times New Roman"/>
          <w:b/>
          <w:sz w:val="24"/>
          <w:szCs w:val="24"/>
        </w:rPr>
      </w:pPr>
    </w:p>
    <w:p w:rsidR="009E6926" w:rsidRPr="002B4471" w:rsidRDefault="009E6926" w:rsidP="009E6926">
      <w:pPr>
        <w:autoSpaceDE w:val="0"/>
        <w:autoSpaceDN w:val="0"/>
        <w:adjustRightInd w:val="0"/>
        <w:spacing w:after="0" w:line="240" w:lineRule="auto"/>
        <w:rPr>
          <w:rFonts w:ascii="Times New Roman" w:eastAsia="Times New Roman" w:hAnsi="Times New Roman" w:cs="Times New Roman"/>
          <w:b/>
          <w:sz w:val="24"/>
          <w:szCs w:val="24"/>
        </w:rPr>
      </w:pPr>
    </w:p>
    <w:p w:rsidR="009E6926" w:rsidRPr="002B4471" w:rsidRDefault="009E6926" w:rsidP="009E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sz w:val="24"/>
          <w:szCs w:val="24"/>
        </w:rPr>
      </w:pPr>
      <w:r w:rsidRPr="002B4471">
        <w:rPr>
          <w:rFonts w:ascii="Times New Roman" w:hAnsi="Times New Roman" w:cs="Times New Roman"/>
          <w:b/>
          <w:sz w:val="24"/>
          <w:szCs w:val="24"/>
        </w:rPr>
        <w:t>Άρθρο 48</w:t>
      </w:r>
    </w:p>
    <w:p w:rsidR="009E6926" w:rsidRPr="002B4471" w:rsidRDefault="009E6926" w:rsidP="009E692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cs="Times New Roman"/>
          <w:b/>
          <w:bCs/>
        </w:rPr>
      </w:pPr>
      <w:r w:rsidRPr="002B4471">
        <w:rPr>
          <w:rFonts w:ascii="Times New Roman" w:hAnsi="Times New Roman" w:cs="Times New Roman"/>
          <w:b/>
          <w:bCs/>
        </w:rPr>
        <w:t>Κέντρο Επιμόρφωσης και Δια Βίου Μάθησης</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του άρθρου </w:t>
      </w:r>
      <w:r w:rsidR="00CB574F" w:rsidRPr="002B4471">
        <w:rPr>
          <w:rFonts w:ascii="Times New Roman" w:hAnsi="Times New Roman" w:cs="Times New Roman"/>
          <w:sz w:val="24"/>
          <w:szCs w:val="24"/>
        </w:rPr>
        <w:t>48</w:t>
      </w:r>
      <w:r w:rsidRPr="002B4471">
        <w:rPr>
          <w:rFonts w:ascii="Times New Roman" w:hAnsi="Times New Roman" w:cs="Times New Roman"/>
          <w:sz w:val="24"/>
          <w:szCs w:val="24"/>
        </w:rPr>
        <w:t xml:space="preserve"> προβλέπεται η ίδρυση Κέντρου Επιμόρφωσης και Δια Βίου Μάθησης (Κ.Ε.ΔΙ.ΒΙ.Μ.) με απόφαση του Υπουργού Παιδείας, Έρευνας και Θρησκευμάτων, μετά από πρόταση της Συγκλήτου, η οποία περιλαμβάνει το ευρύτερο πλαίσιο στρατηγικής και δραστηριοτήτων του Κέντρου.</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προβλέπεται ο σκοπός και η λειτουργία του Κ.Ε.ΔΙ.ΒΙ.Μ..</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προβλέπεται η κατάργηση των υφιστάμενων Ινστιτούτων Δια Βίου Εκπαίδευσης και των λειτουργούντων Κέντρων Επαγγελματικής Κατάρτισης των Ιδρυμάτων</w:t>
      </w:r>
      <w:r w:rsidR="00DA3772">
        <w:rPr>
          <w:rFonts w:ascii="Times New Roman" w:hAnsi="Times New Roman" w:cs="Times New Roman"/>
          <w:sz w:val="24"/>
          <w:szCs w:val="24"/>
        </w:rPr>
        <w:t>. Κάθε άλλο πρόγραμμα επιμόρφωσης και δια βίου μάθησης εντάσσεται στο Κ.Ε.ΔΙ.ΒΙ.Μ..</w:t>
      </w:r>
      <w:r w:rsidRPr="002B4471">
        <w:rPr>
          <w:rFonts w:ascii="Times New Roman" w:hAnsi="Times New Roman" w:cs="Times New Roman"/>
          <w:sz w:val="24"/>
          <w:szCs w:val="24"/>
        </w:rPr>
        <w:t>.</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απαριθμούνται τα όργανα του Κ.Ε.ΔΙ.ΒΙ.Μ..</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τις </w:t>
      </w:r>
      <w:r w:rsidRPr="002B4471">
        <w:rPr>
          <w:rFonts w:ascii="Times New Roman" w:hAnsi="Times New Roman" w:cs="Times New Roman"/>
          <w:b/>
          <w:sz w:val="24"/>
          <w:szCs w:val="24"/>
        </w:rPr>
        <w:t>παρ. 5 και 6</w:t>
      </w:r>
      <w:r w:rsidRPr="002B4471">
        <w:rPr>
          <w:rFonts w:ascii="Times New Roman" w:hAnsi="Times New Roman" w:cs="Times New Roman"/>
          <w:sz w:val="24"/>
          <w:szCs w:val="24"/>
        </w:rPr>
        <w:t xml:space="preserve"> ορίζεται ο Πρόεδρος του Κέντρου και οι αρμοδιότητές του, οι οποίες ενδεικτικά είναι η μέριμνα για την εφαρμογή των αποφάσεων του Συμβουλίου, η επίβλεψη της εφαρμογής της πολιτικής του Κέντρου και της τήρησης του Κανονισμού του, η εισήγηση στη Σύγκλητο, μετά από γνώμη του Συμβουλίου, για την επιλογή του Διευθυντή του Κέντρου, καθώς και η σύνταξη ετήσιας έκθεσης απολογισμού του έργου του Κέντρου, την οποία υποβάλλει προς έγκριση στη Σύγκλητο, και την οποία κοινοποιεί στον Υπουργό Παιδείας, Έρευνας και Θρησκευμάτων μετά την έγκρισή της.</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τις </w:t>
      </w:r>
      <w:r w:rsidRPr="002B4471">
        <w:rPr>
          <w:rFonts w:ascii="Times New Roman" w:hAnsi="Times New Roman" w:cs="Times New Roman"/>
          <w:b/>
          <w:sz w:val="24"/>
          <w:szCs w:val="24"/>
        </w:rPr>
        <w:t>παρ. 7 και 8</w:t>
      </w:r>
      <w:r w:rsidRPr="002B4471">
        <w:rPr>
          <w:rFonts w:ascii="Times New Roman" w:hAnsi="Times New Roman" w:cs="Times New Roman"/>
          <w:sz w:val="24"/>
          <w:szCs w:val="24"/>
        </w:rPr>
        <w:t xml:space="preserve"> ορίζονται η σύσταση και οι αρμοδιότητες του Συμβουλίου του Κέντρου, οι οποίες ενδεικτικά είναι η εποπτεία της λειτουργίας των εκπαιδευτικών προγραμμάτων επιμόρφωσης, συνεχιζόμενης εκπαίδευσης, κατάρτισης και εν γένει δια βίου μάθησης, η διατύπωση γνώμης προς την Σύγκλητο για τον τετραετή αναπτυξιακό προγραμματισμό του Κέντρου, για τον Κανονισμό και την οργανωτική δομή των υπηρεσιών του Κέντρου, καθώς και για την επιλογή του Διευθυντή του Κέντρου.</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9</w:t>
      </w:r>
      <w:r w:rsidRPr="002B4471">
        <w:rPr>
          <w:rFonts w:ascii="Times New Roman" w:hAnsi="Times New Roman" w:cs="Times New Roman"/>
          <w:sz w:val="24"/>
          <w:szCs w:val="24"/>
        </w:rPr>
        <w:t xml:space="preserve"> καθορίζονται οι αρμοδιότητες του Διευθυντή Κατάρτισης και Δια Βίου Μάθησης.</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10</w:t>
      </w:r>
      <w:r w:rsidRPr="002B4471">
        <w:rPr>
          <w:rFonts w:ascii="Times New Roman" w:hAnsi="Times New Roman" w:cs="Times New Roman"/>
          <w:sz w:val="24"/>
          <w:szCs w:val="24"/>
        </w:rPr>
        <w:t xml:space="preserve"> καθορίζονται οι αρμοδιότητες των επιστημονικά υπευθύνων των προγραμμάτων του Κέντρου.</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παρ. 11</w:t>
      </w:r>
      <w:r w:rsidRPr="002B4471">
        <w:rPr>
          <w:rFonts w:ascii="Times New Roman" w:hAnsi="Times New Roman" w:cs="Times New Roman"/>
          <w:sz w:val="24"/>
          <w:szCs w:val="24"/>
        </w:rPr>
        <w:t xml:space="preserve"> ορίζονται οι πόροι του Κ.Ε.ΔΙ.ΒΙ.Μ., τους οποίους διαχειρίζεται ο Ειδικός Λογαριασμός Κονδυλίων έρευνας (Ε.Λ.Κ.Ε.) του Ιδρύματος.</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12</w:t>
      </w:r>
      <w:r w:rsidRPr="002B4471">
        <w:rPr>
          <w:rFonts w:ascii="Times New Roman" w:hAnsi="Times New Roman" w:cs="Times New Roman"/>
          <w:sz w:val="24"/>
          <w:szCs w:val="24"/>
        </w:rPr>
        <w:t xml:space="preserve"> προβλέπεται εσωτερική και εξωτερική αξιολόγηση του Κ.Ε.ΔΙ.ΒΙ.Μ.</w:t>
      </w:r>
      <w:r w:rsidR="00DA3772">
        <w:rPr>
          <w:rFonts w:ascii="Times New Roman" w:hAnsi="Times New Roman" w:cs="Times New Roman"/>
          <w:sz w:val="24"/>
          <w:szCs w:val="24"/>
        </w:rPr>
        <w:t>,</w:t>
      </w:r>
      <w:r w:rsidRPr="002B4471">
        <w:rPr>
          <w:rFonts w:ascii="Times New Roman" w:hAnsi="Times New Roman" w:cs="Times New Roman"/>
          <w:sz w:val="24"/>
          <w:szCs w:val="24"/>
        </w:rPr>
        <w:t xml:space="preserve"> σύμφωνα με τις διατάξεις του ν. 3374/2005 (Α΄ 189), καθώς και η σύνταξη απολογισμού των δραστηριοτήτων από το ίδιο το Κέντρο.</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13</w:t>
      </w:r>
      <w:r w:rsidRPr="002B4471">
        <w:rPr>
          <w:rFonts w:ascii="Times New Roman" w:hAnsi="Times New Roman" w:cs="Times New Roman"/>
          <w:sz w:val="24"/>
          <w:szCs w:val="24"/>
        </w:rPr>
        <w:t xml:space="preserve"> προβλέπεται η έκδοση του Κανονισμού του Κέντρου με απόφαση της Συγκλήτου, μετά από γνώμη του Συμβουλίου του Κ.Ε.ΔΙ.ΒΙ.Μ.</w:t>
      </w:r>
      <w:r w:rsidR="00DA3772">
        <w:rPr>
          <w:rFonts w:ascii="Times New Roman" w:hAnsi="Times New Roman" w:cs="Times New Roman"/>
          <w:sz w:val="24"/>
          <w:szCs w:val="24"/>
        </w:rPr>
        <w:t>.</w:t>
      </w:r>
    </w:p>
    <w:p w:rsidR="009E6926" w:rsidRPr="002B4471" w:rsidRDefault="009E6926" w:rsidP="009E6926">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14</w:t>
      </w:r>
      <w:r w:rsidRPr="002B4471">
        <w:rPr>
          <w:rFonts w:ascii="Times New Roman" w:hAnsi="Times New Roman" w:cs="Times New Roman"/>
          <w:sz w:val="24"/>
          <w:szCs w:val="24"/>
        </w:rPr>
        <w:t xml:space="preserve"> δίνεται η δυνατότητα στο Κ.Ε.ΔΙ.ΒΙ.Μ. να διοργανώνει προγράμματα με μεθόδους εξ αποστάσεως εκπαίδευσης.</w:t>
      </w:r>
    </w:p>
    <w:p w:rsidR="009E6926" w:rsidRPr="002B4471" w:rsidRDefault="009E6926" w:rsidP="00E53283">
      <w:pPr>
        <w:pStyle w:val="10"/>
        <w:shd w:val="clear" w:color="auto" w:fill="auto"/>
        <w:spacing w:after="0" w:line="360" w:lineRule="auto"/>
        <w:contextualSpacing/>
        <w:jc w:val="both"/>
        <w:rPr>
          <w:b/>
          <w:sz w:val="24"/>
          <w:szCs w:val="24"/>
        </w:rPr>
      </w:pPr>
    </w:p>
    <w:p w:rsidR="009E6926" w:rsidRPr="002B4471" w:rsidRDefault="009E6926" w:rsidP="00E53283">
      <w:pPr>
        <w:pStyle w:val="10"/>
        <w:shd w:val="clear" w:color="auto" w:fill="auto"/>
        <w:spacing w:after="0" w:line="360" w:lineRule="auto"/>
        <w:contextualSpacing/>
        <w:jc w:val="both"/>
        <w:rPr>
          <w:b/>
          <w:sz w:val="24"/>
          <w:szCs w:val="24"/>
        </w:rPr>
      </w:pPr>
    </w:p>
    <w:p w:rsidR="009E6926" w:rsidRPr="002B4471" w:rsidRDefault="009E6926" w:rsidP="009E6926">
      <w:pPr>
        <w:pStyle w:val="10"/>
        <w:shd w:val="clear" w:color="auto" w:fill="auto"/>
        <w:spacing w:after="0" w:line="360" w:lineRule="auto"/>
        <w:contextualSpacing/>
        <w:jc w:val="both"/>
        <w:rPr>
          <w:b/>
          <w:sz w:val="24"/>
          <w:szCs w:val="24"/>
        </w:rPr>
      </w:pPr>
      <w:r w:rsidRPr="002B4471">
        <w:rPr>
          <w:b/>
          <w:sz w:val="24"/>
          <w:szCs w:val="24"/>
        </w:rPr>
        <w:t xml:space="preserve">Άρθρο 49 </w:t>
      </w:r>
    </w:p>
    <w:p w:rsidR="009E6926" w:rsidRPr="002B4471" w:rsidRDefault="009E6926" w:rsidP="009E6926">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line="360" w:lineRule="auto"/>
        <w:ind w:right="85"/>
        <w:rPr>
          <w:rFonts w:ascii="Times New Roman" w:eastAsia="Times New Roman" w:hAnsi="Times New Roman" w:cs="Times New Roman"/>
          <w:b/>
          <w:bCs/>
          <w:sz w:val="24"/>
          <w:szCs w:val="24"/>
        </w:rPr>
      </w:pPr>
      <w:r w:rsidRPr="002B4471">
        <w:rPr>
          <w:rFonts w:ascii="Times New Roman" w:eastAsia="Times New Roman" w:hAnsi="Times New Roman" w:cs="Times New Roman"/>
          <w:b/>
          <w:sz w:val="24"/>
          <w:szCs w:val="24"/>
        </w:rPr>
        <w:t>Ακαδημαϊκά Συμβούλια Ανώτατης Εκπαίδευσης και Έρευνας</w:t>
      </w:r>
    </w:p>
    <w:p w:rsidR="009E6926" w:rsidRPr="002B4471" w:rsidRDefault="009E6926" w:rsidP="009E6926">
      <w:pPr>
        <w:autoSpaceDE w:val="0"/>
        <w:autoSpaceDN w:val="0"/>
        <w:adjustRightInd w:val="0"/>
        <w:spacing w:line="360" w:lineRule="auto"/>
        <w:ind w:firstLine="426"/>
        <w:jc w:val="both"/>
        <w:rPr>
          <w:rFonts w:ascii="Times New Roman" w:hAnsi="Times New Roman" w:cs="Times New Roman"/>
          <w:sz w:val="24"/>
          <w:szCs w:val="24"/>
        </w:rPr>
      </w:pPr>
      <w:r w:rsidRPr="002B4471">
        <w:rPr>
          <w:rFonts w:ascii="Times New Roman" w:hAnsi="Times New Roman" w:cs="Times New Roman"/>
          <w:sz w:val="24"/>
          <w:szCs w:val="24"/>
        </w:rPr>
        <w:t xml:space="preserve">Τα έτη 2015 και 2016 διεξήχθη εθνικός και κοινωνικός διάλογος για την Παιδεία. Ένα από τα κύρια συμπεράσματα ήταν η ανάγκη προώθησης του ενιαίου χώρου ανώτατης εκπαίδευσης και έρευνας. Η προώθηση αυτής της ενοποίησης αναμένεται να συμβάλλει, μεταξύ άλλων και στην επίλυση ζητημάτων που σχετίζονται με τη γεωγραφική απομόνωση επιμέρους μονάδων, σε συνδυασμό με τον κατακερματισμό ή τις εκτεταμένες αλληλεπικαλύψεις των ακαδημαϊκών και ερευνητικών δραστηριοτήτων, τα ελλείμματα προσωπικού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(εφεξής ΕΚ), τη σχετικά περιορισμένη αξιοποίηση των ερευνητικών αποτελεσμάτων στη λεγόμενη «αλυσίδα της καινοτομίας» (βασική έρευνα-</w:t>
      </w:r>
      <w:r w:rsidRPr="002B4471">
        <w:rPr>
          <w:rFonts w:ascii="Times New Roman" w:hAnsi="Times New Roman" w:cs="Times New Roman"/>
          <w:sz w:val="24"/>
          <w:szCs w:val="24"/>
        </w:rPr>
        <w:lastRenderedPageBreak/>
        <w:t xml:space="preserve">εφαρμοσμένη έρευνα-εμπορική εκμετάλλευση καινοτόμων εφαρμογών) και τη μεγάλη διαφορά που παρατηρείται στο επίπεδο των σπουδών, αλλά και της ερευνητικής δραστηριότητας, ανάμεσα σε Τμήματα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με ομοειδή γνωστικά αντικείμενα. </w:t>
      </w:r>
    </w:p>
    <w:p w:rsidR="009E6926" w:rsidRPr="002B4471" w:rsidRDefault="009E6926" w:rsidP="005C5FDC">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προτεινόμενη διάταξη θεσμοθετούνται τα Ακαδημαϊκά Συμβούλια Ανώτατης Εκπαίδευσης και Έρευνας (Α.Σ.Α.Ε.Ε.). Τα Α.Σ.Α.Ε.Ε. θα συμβάλουν αποφασιστικά στην προώθηση του ενιαίου χώρου ανώτατης εκπαίδευσης και έρευνας,  καθώς για πρώτη φορά θεσμοθετείται ένα όργανο σε επίπεδο περιφέρειας, το οποίο συγκροτείται από εκπροσώπους όλων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ΕΚ της οικείας περιφέρειας. Το όργανο αυτό έχει ως κύριο σκοπό την χάραξη της στρατηγικής για την ανάπτυξη του ενιαίου χώρου ανώτατης εκπαίδευσης και έρευνας, σε περιφερειακό επίπεδο, λαμβάνοντας υπόψη ιδίως την εκτίμηση των αναπτυξιακών προοπτικών και την στρατηγική που έχει κάθε ίδρυμα  της Περιφέρειάς του, τη δυνατότητα εκπαιδευτικών και ερευνητικών συνεργειών μεταξύ των ιδρυμάτων αυτών και τη διαμόρφωση κρίσιμων κοινών υποδομών. Με αυτό τον θεσμό αναμένεται να ενταθεί η αλληλεπίδραση και η συνεργασία των ιδρυμάτων με κοινωνικούς, πολιτιστικούς και οικονομικούς συντελεστές της Περιφέρειας. </w:t>
      </w:r>
    </w:p>
    <w:p w:rsidR="009E6926" w:rsidRPr="002B4471" w:rsidRDefault="009E6926" w:rsidP="005C5FDC">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Ειδικότερα, 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θεσμοθετούνται τα Ακαδημαϊκά Συμβούλια Ανώτατης Εκπαίδευσης και Έ</w:t>
      </w:r>
      <w:r w:rsidR="0033202E">
        <w:rPr>
          <w:rFonts w:ascii="Times New Roman" w:hAnsi="Times New Roman" w:cs="Times New Roman"/>
          <w:sz w:val="24"/>
          <w:szCs w:val="24"/>
        </w:rPr>
        <w:t>ρευνας, σε περιφερειακό επίπεδο</w:t>
      </w:r>
      <w:r w:rsidRPr="002B4471">
        <w:rPr>
          <w:rFonts w:ascii="Times New Roman" w:hAnsi="Times New Roman" w:cs="Times New Roman"/>
          <w:sz w:val="24"/>
          <w:szCs w:val="24"/>
        </w:rPr>
        <w:t>.</w:t>
      </w:r>
    </w:p>
    <w:p w:rsidR="009E6926" w:rsidRPr="002B4471" w:rsidRDefault="009E6926" w:rsidP="009E6926">
      <w:pPr>
        <w:tabs>
          <w:tab w:val="left" w:pos="567"/>
          <w:tab w:val="left" w:pos="1134"/>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line="360" w:lineRule="auto"/>
        <w:ind w:right="84" w:firstLine="284"/>
        <w:contextualSpacing/>
        <w:jc w:val="both"/>
        <w:rPr>
          <w:rFonts w:ascii="Times New Roman" w:eastAsia="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ορίζονται οι αρμοδιότητες του Α.Σ.Α.Ε.</w:t>
      </w:r>
      <w:r w:rsidR="0033202E">
        <w:rPr>
          <w:rFonts w:ascii="Times New Roman" w:hAnsi="Times New Roman" w:cs="Times New Roman"/>
          <w:sz w:val="24"/>
          <w:szCs w:val="24"/>
        </w:rPr>
        <w:t xml:space="preserve">Ε., οι οποίες ενδεικτικά είναι </w:t>
      </w:r>
      <w:r w:rsidRPr="002B4471">
        <w:rPr>
          <w:rFonts w:ascii="Times New Roman" w:hAnsi="Times New Roman" w:cs="Times New Roman"/>
          <w:sz w:val="24"/>
          <w:szCs w:val="24"/>
        </w:rPr>
        <w:t xml:space="preserve">η χάραξη στρατηγικής για την ανάπτυξη των </w:t>
      </w:r>
      <w:r w:rsidRPr="002B4471">
        <w:rPr>
          <w:rFonts w:ascii="Times New Roman" w:eastAsia="Times New Roman" w:hAnsi="Times New Roman" w:cs="Times New Roman"/>
          <w:sz w:val="24"/>
          <w:szCs w:val="24"/>
        </w:rPr>
        <w:t>Α.Ε.Ι. και των Ερευνητικών Κέντρων – Ινστιτούτων, με στόχο την προαγωγή της ανώτατης εκπαίδευσης και έρευνας</w:t>
      </w:r>
      <w:r w:rsidR="0033202E">
        <w:rPr>
          <w:rFonts w:ascii="Times New Roman" w:eastAsia="Times New Roman" w:hAnsi="Times New Roman" w:cs="Times New Roman"/>
          <w:sz w:val="24"/>
          <w:szCs w:val="24"/>
        </w:rPr>
        <w:t xml:space="preserve"> και η</w:t>
      </w:r>
      <w:r w:rsidRPr="002B4471">
        <w:rPr>
          <w:rFonts w:ascii="Times New Roman" w:hAnsi="Times New Roman" w:cs="Times New Roman"/>
          <w:sz w:val="24"/>
          <w:szCs w:val="24"/>
        </w:rPr>
        <w:t xml:space="preserve"> </w:t>
      </w:r>
      <w:r w:rsidR="0033202E">
        <w:rPr>
          <w:rFonts w:ascii="Times New Roman" w:eastAsia="Times New Roman" w:hAnsi="Times New Roman"/>
          <w:sz w:val="24"/>
          <w:szCs w:val="24"/>
        </w:rPr>
        <w:t>υποβολή</w:t>
      </w:r>
      <w:r w:rsidR="0033202E" w:rsidRPr="00D6435F">
        <w:rPr>
          <w:rFonts w:ascii="Times New Roman" w:eastAsia="Times New Roman" w:hAnsi="Times New Roman"/>
          <w:sz w:val="24"/>
          <w:szCs w:val="24"/>
        </w:rPr>
        <w:t xml:space="preserve"> προς τον Υπουργό Παιδείας, Έρευνας και Θρησκευμάτων έκθεση ως προς το βαθμό υλοποίησης </w:t>
      </w:r>
      <w:r w:rsidR="0033202E" w:rsidRPr="00D6435F">
        <w:rPr>
          <w:rFonts w:ascii="Times New Roman" w:hAnsi="Times New Roman"/>
          <w:sz w:val="24"/>
          <w:szCs w:val="24"/>
        </w:rPr>
        <w:t xml:space="preserve">του στρατηγικού σχεδίου και του </w:t>
      </w:r>
      <w:r w:rsidR="0033202E" w:rsidRPr="00D6435F">
        <w:rPr>
          <w:rFonts w:ascii="Times New Roman" w:eastAsia="Times New Roman" w:hAnsi="Times New Roman"/>
          <w:sz w:val="24"/>
          <w:szCs w:val="24"/>
        </w:rPr>
        <w:t xml:space="preserve">προϋπολογισμού </w:t>
      </w:r>
      <w:r w:rsidR="0033202E" w:rsidRPr="00D6435F">
        <w:rPr>
          <w:rFonts w:ascii="Times New Roman" w:hAnsi="Times New Roman"/>
          <w:sz w:val="24"/>
          <w:szCs w:val="24"/>
        </w:rPr>
        <w:t>των Α.Ε.Ι. και Ε.Κ. της οικείας Περιφέρειας, προς υποβοήθηση του εποπτικού ρόλου της Πολιτείας</w:t>
      </w:r>
      <w:r w:rsidRPr="002B4471">
        <w:rPr>
          <w:rFonts w:ascii="Times New Roman" w:eastAsia="Times New Roman" w:hAnsi="Times New Roman" w:cs="Times New Roman"/>
          <w:sz w:val="24"/>
          <w:szCs w:val="24"/>
        </w:rPr>
        <w:t>.</w:t>
      </w:r>
    </w:p>
    <w:p w:rsidR="009E6926" w:rsidRPr="002B4471" w:rsidRDefault="009E6926" w:rsidP="009E6926">
      <w:pPr>
        <w:spacing w:after="0" w:line="360" w:lineRule="auto"/>
        <w:ind w:firstLine="284"/>
        <w:jc w:val="both"/>
        <w:rPr>
          <w:rFonts w:ascii="Times New Roman" w:hAnsi="Times New Roman" w:cs="Times New Roman"/>
          <w:sz w:val="24"/>
          <w:szCs w:val="24"/>
        </w:rPr>
      </w:pPr>
      <w:r w:rsidRPr="002B4471" w:rsidDel="00C428DB">
        <w:rPr>
          <w:rFonts w:ascii="Times New Roman" w:hAnsi="Times New Roman" w:cs="Times New Roman"/>
          <w:b/>
          <w:sz w:val="24"/>
          <w:szCs w:val="24"/>
        </w:rPr>
        <w:t xml:space="preserve"> </w:t>
      </w: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προβλέπεται ότι το Α.Σ.Α.Ε.Ε. συντάσσει διετές σχέδιο στρατηγικής, μετά από γνώμη των Επιμελητηρίων της οικείας Περιφέρειας.</w:t>
      </w:r>
    </w:p>
    <w:p w:rsidR="0033202E" w:rsidRDefault="009E6926" w:rsidP="009E6926">
      <w:pPr>
        <w:tabs>
          <w:tab w:val="left" w:pos="567"/>
          <w:tab w:val="left" w:pos="8222"/>
        </w:tabs>
        <w:spacing w:after="0" w:line="360" w:lineRule="auto"/>
        <w:ind w:right="84" w:firstLine="284"/>
        <w:contextualSpacing/>
        <w:jc w:val="both"/>
        <w:rPr>
          <w:rFonts w:ascii="Times New Roman" w:hAnsi="Times New Roman" w:cs="Times New Roman"/>
          <w:b/>
          <w:sz w:val="24"/>
          <w:szCs w:val="24"/>
        </w:rPr>
      </w:pPr>
      <w:r w:rsidRPr="002B4471">
        <w:rPr>
          <w:rFonts w:ascii="Times New Roman" w:hAnsi="Times New Roman" w:cs="Times New Roman"/>
          <w:sz w:val="24"/>
          <w:szCs w:val="24"/>
        </w:rPr>
        <w:t xml:space="preserve">Με την </w:t>
      </w:r>
      <w:r w:rsidRPr="0033202E">
        <w:rPr>
          <w:rFonts w:ascii="Times New Roman" w:hAnsi="Times New Roman" w:cs="Times New Roman"/>
          <w:b/>
          <w:sz w:val="24"/>
          <w:szCs w:val="24"/>
        </w:rPr>
        <w:t>παρ. 4</w:t>
      </w:r>
      <w:r w:rsidR="0033202E">
        <w:rPr>
          <w:rFonts w:ascii="Times New Roman" w:hAnsi="Times New Roman" w:cs="Times New Roman"/>
          <w:b/>
          <w:sz w:val="24"/>
          <w:szCs w:val="24"/>
        </w:rPr>
        <w:t xml:space="preserve"> </w:t>
      </w:r>
      <w:r w:rsidR="0033202E">
        <w:rPr>
          <w:rFonts w:ascii="Times New Roman" w:eastAsia="Times New Roman" w:hAnsi="Times New Roman"/>
          <w:sz w:val="24"/>
          <w:szCs w:val="24"/>
        </w:rPr>
        <w:t>προβλέπεται η έγκριση του</w:t>
      </w:r>
      <w:r w:rsidR="0033202E" w:rsidRPr="00D6435F">
        <w:rPr>
          <w:rFonts w:ascii="Times New Roman" w:eastAsia="Times New Roman" w:hAnsi="Times New Roman"/>
          <w:sz w:val="24"/>
          <w:szCs w:val="24"/>
        </w:rPr>
        <w:t xml:space="preserve"> διετ</w:t>
      </w:r>
      <w:r w:rsidR="0033202E">
        <w:rPr>
          <w:rFonts w:ascii="Times New Roman" w:eastAsia="Times New Roman" w:hAnsi="Times New Roman"/>
          <w:sz w:val="24"/>
          <w:szCs w:val="24"/>
        </w:rPr>
        <w:t xml:space="preserve">ούς σχεδίου </w:t>
      </w:r>
      <w:r w:rsidR="0033202E" w:rsidRPr="00D6435F">
        <w:rPr>
          <w:rFonts w:ascii="Times New Roman" w:eastAsia="Times New Roman" w:hAnsi="Times New Roman"/>
          <w:sz w:val="24"/>
          <w:szCs w:val="24"/>
        </w:rPr>
        <w:t>στρατηγικής από τη Σύγκλητο του οικείου Α.Ε.Ι..</w:t>
      </w:r>
      <w:r w:rsidR="0033202E">
        <w:rPr>
          <w:rFonts w:ascii="Times New Roman" w:eastAsia="Times New Roman" w:hAnsi="Times New Roman"/>
          <w:sz w:val="24"/>
          <w:szCs w:val="24"/>
        </w:rPr>
        <w:t xml:space="preserve"> και ο </w:t>
      </w:r>
      <w:r w:rsidR="0033202E" w:rsidRPr="00D6435F">
        <w:rPr>
          <w:rFonts w:ascii="Times New Roman" w:hAnsi="Times New Roman"/>
          <w:sz w:val="24"/>
          <w:szCs w:val="24"/>
        </w:rPr>
        <w:t>συντον</w:t>
      </w:r>
      <w:r w:rsidR="0033202E">
        <w:rPr>
          <w:rFonts w:ascii="Times New Roman" w:hAnsi="Times New Roman"/>
          <w:sz w:val="24"/>
          <w:szCs w:val="24"/>
        </w:rPr>
        <w:t>ισμός από τ</w:t>
      </w:r>
      <w:r w:rsidR="0033202E" w:rsidRPr="00D6435F">
        <w:rPr>
          <w:rFonts w:ascii="Times New Roman" w:eastAsia="Times New Roman" w:hAnsi="Times New Roman"/>
          <w:sz w:val="24"/>
          <w:szCs w:val="24"/>
        </w:rPr>
        <w:t>ο Α.Σ.Α.Ε.Ε</w:t>
      </w:r>
      <w:r w:rsidR="0033202E" w:rsidRPr="00D6435F">
        <w:rPr>
          <w:rFonts w:ascii="Times New Roman" w:hAnsi="Times New Roman"/>
          <w:sz w:val="24"/>
          <w:szCs w:val="24"/>
        </w:rPr>
        <w:t xml:space="preserve"> </w:t>
      </w:r>
      <w:r w:rsidR="0033202E">
        <w:rPr>
          <w:rFonts w:ascii="Times New Roman" w:hAnsi="Times New Roman"/>
          <w:sz w:val="24"/>
          <w:szCs w:val="24"/>
        </w:rPr>
        <w:t>των</w:t>
      </w:r>
      <w:r w:rsidR="0033202E" w:rsidRPr="00D6435F">
        <w:rPr>
          <w:rFonts w:ascii="Times New Roman" w:hAnsi="Times New Roman"/>
          <w:sz w:val="24"/>
          <w:szCs w:val="24"/>
        </w:rPr>
        <w:t xml:space="preserve"> διαδικασ</w:t>
      </w:r>
      <w:r w:rsidR="0033202E">
        <w:rPr>
          <w:rFonts w:ascii="Times New Roman" w:hAnsi="Times New Roman"/>
          <w:sz w:val="24"/>
          <w:szCs w:val="24"/>
        </w:rPr>
        <w:t>ιών</w:t>
      </w:r>
      <w:r w:rsidR="0033202E" w:rsidRPr="00D6435F">
        <w:rPr>
          <w:rFonts w:ascii="Times New Roman" w:hAnsi="Times New Roman"/>
          <w:sz w:val="24"/>
          <w:szCs w:val="24"/>
        </w:rPr>
        <w:t xml:space="preserve"> εφαρμογής του εγκεκριμένου σχεδίου στρατηγικής</w:t>
      </w:r>
      <w:r w:rsidR="0033202E">
        <w:rPr>
          <w:rFonts w:ascii="Times New Roman" w:hAnsi="Times New Roman"/>
          <w:sz w:val="24"/>
          <w:szCs w:val="24"/>
        </w:rPr>
        <w:t>.</w:t>
      </w:r>
    </w:p>
    <w:p w:rsidR="009E6926" w:rsidRPr="002B4471" w:rsidRDefault="0033202E" w:rsidP="009E6926">
      <w:pPr>
        <w:tabs>
          <w:tab w:val="left" w:pos="567"/>
          <w:tab w:val="left" w:pos="8222"/>
        </w:tabs>
        <w:spacing w:after="0" w:line="360" w:lineRule="auto"/>
        <w:ind w:right="84"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33202E">
        <w:rPr>
          <w:rFonts w:ascii="Times New Roman" w:hAnsi="Times New Roman" w:cs="Times New Roman"/>
          <w:b/>
          <w:sz w:val="24"/>
          <w:szCs w:val="24"/>
        </w:rPr>
        <w:t xml:space="preserve">παρ. </w:t>
      </w:r>
      <w:r>
        <w:rPr>
          <w:rFonts w:ascii="Times New Roman" w:hAnsi="Times New Roman" w:cs="Times New Roman"/>
          <w:b/>
          <w:sz w:val="24"/>
          <w:szCs w:val="24"/>
        </w:rPr>
        <w:t>5</w:t>
      </w:r>
      <w:r w:rsidR="009E6926" w:rsidRPr="002B4471">
        <w:rPr>
          <w:rFonts w:ascii="Times New Roman" w:hAnsi="Times New Roman" w:cs="Times New Roman"/>
          <w:sz w:val="24"/>
          <w:szCs w:val="24"/>
        </w:rPr>
        <w:t xml:space="preserve"> ορίζεται ότι το Α.Σ.Α.Ε.Ε. κάθε δύο έτη </w:t>
      </w:r>
      <w:r w:rsidR="009E6926" w:rsidRPr="002B4471">
        <w:rPr>
          <w:rFonts w:ascii="Times New Roman" w:eastAsia="Times New Roman" w:hAnsi="Times New Roman" w:cs="Times New Roman"/>
          <w:sz w:val="24"/>
          <w:szCs w:val="24"/>
        </w:rPr>
        <w:t>συντάσσει</w:t>
      </w:r>
      <w:r w:rsidR="009E6926" w:rsidRPr="002B4471">
        <w:rPr>
          <w:rFonts w:ascii="Times New Roman" w:hAnsi="Times New Roman" w:cs="Times New Roman"/>
          <w:sz w:val="24"/>
          <w:szCs w:val="24"/>
        </w:rPr>
        <w:t xml:space="preserve"> </w:t>
      </w:r>
      <w:r w:rsidR="00AC2927">
        <w:rPr>
          <w:rFonts w:ascii="Times New Roman" w:hAnsi="Times New Roman" w:cs="Times New Roman"/>
          <w:sz w:val="24"/>
          <w:szCs w:val="24"/>
        </w:rPr>
        <w:t xml:space="preserve">απολογισμό πεπραγμένων, ο οποίος </w:t>
      </w:r>
      <w:r w:rsidR="00AC2927">
        <w:rPr>
          <w:rFonts w:ascii="Times New Roman" w:hAnsi="Times New Roman"/>
          <w:sz w:val="24"/>
          <w:szCs w:val="24"/>
        </w:rPr>
        <w:t>λαμβάνεται</w:t>
      </w:r>
      <w:r w:rsidR="00AC2927" w:rsidRPr="00D6435F">
        <w:rPr>
          <w:rFonts w:ascii="Times New Roman" w:eastAsia="Times New Roman" w:hAnsi="Times New Roman"/>
          <w:sz w:val="24"/>
          <w:szCs w:val="24"/>
        </w:rPr>
        <w:t xml:space="preserve"> υπόψη στην κατάρτιση του στρατηγικού σχεδίου</w:t>
      </w:r>
      <w:r w:rsidR="00AC2927" w:rsidRPr="00D6435F">
        <w:rPr>
          <w:rFonts w:ascii="Times New Roman" w:hAnsi="Times New Roman"/>
          <w:sz w:val="24"/>
          <w:szCs w:val="24"/>
        </w:rPr>
        <w:t xml:space="preserve"> της επόμενης διετίας</w:t>
      </w:r>
      <w:r w:rsidR="00AC2927">
        <w:rPr>
          <w:rFonts w:ascii="Times New Roman" w:hAnsi="Times New Roman"/>
          <w:sz w:val="24"/>
          <w:szCs w:val="24"/>
        </w:rPr>
        <w:t>.</w:t>
      </w:r>
    </w:p>
    <w:p w:rsidR="009E6926" w:rsidRPr="002B4471" w:rsidRDefault="009E6926" w:rsidP="009E6926">
      <w:pPr>
        <w:tabs>
          <w:tab w:val="left" w:pos="567"/>
          <w:tab w:val="left" w:pos="8222"/>
        </w:tabs>
        <w:spacing w:line="360" w:lineRule="auto"/>
        <w:ind w:right="84"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AC2927">
        <w:rPr>
          <w:rFonts w:ascii="Times New Roman" w:hAnsi="Times New Roman" w:cs="Times New Roman"/>
          <w:b/>
          <w:sz w:val="24"/>
          <w:szCs w:val="24"/>
        </w:rPr>
        <w:t>6</w:t>
      </w:r>
      <w:r w:rsidRPr="002B4471">
        <w:rPr>
          <w:rFonts w:ascii="Times New Roman" w:hAnsi="Times New Roman" w:cs="Times New Roman"/>
          <w:sz w:val="24"/>
          <w:szCs w:val="24"/>
        </w:rPr>
        <w:t xml:space="preserve"> προβλέπεται η δυνατότητα συγκρότησης άμισθων επιτροπών, για την υποβοήθηση του έργου του Α.Σ.Α.Ε.Ε..</w:t>
      </w:r>
    </w:p>
    <w:p w:rsidR="009E6926" w:rsidRPr="002B4471" w:rsidRDefault="009E6926" w:rsidP="009E6926">
      <w:pPr>
        <w:tabs>
          <w:tab w:val="left" w:pos="567"/>
          <w:tab w:val="left" w:pos="8222"/>
        </w:tabs>
        <w:spacing w:line="360" w:lineRule="auto"/>
        <w:ind w:right="84"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Στην </w:t>
      </w:r>
      <w:r w:rsidRPr="002B4471">
        <w:rPr>
          <w:rFonts w:ascii="Times New Roman" w:hAnsi="Times New Roman" w:cs="Times New Roman"/>
          <w:b/>
          <w:sz w:val="24"/>
          <w:szCs w:val="24"/>
        </w:rPr>
        <w:t xml:space="preserve">παρ. </w:t>
      </w:r>
      <w:r w:rsidR="00AC2927">
        <w:rPr>
          <w:rFonts w:ascii="Times New Roman" w:hAnsi="Times New Roman" w:cs="Times New Roman"/>
          <w:b/>
          <w:sz w:val="24"/>
          <w:szCs w:val="24"/>
        </w:rPr>
        <w:t>7</w:t>
      </w:r>
      <w:r w:rsidRPr="002B4471">
        <w:rPr>
          <w:rFonts w:ascii="Times New Roman" w:hAnsi="Times New Roman" w:cs="Times New Roman"/>
          <w:sz w:val="24"/>
          <w:szCs w:val="24"/>
        </w:rPr>
        <w:t xml:space="preserve"> προβλέπε</w:t>
      </w:r>
      <w:r w:rsidR="00AC2927">
        <w:rPr>
          <w:rFonts w:ascii="Times New Roman" w:hAnsi="Times New Roman" w:cs="Times New Roman"/>
          <w:sz w:val="24"/>
          <w:szCs w:val="24"/>
        </w:rPr>
        <w:t>ται η συγκρότηση του Α.Σ.Α.Ε.Ε..</w:t>
      </w:r>
    </w:p>
    <w:p w:rsidR="00AC2927" w:rsidRDefault="00AC2927" w:rsidP="009E6926">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Σ</w:t>
      </w:r>
      <w:r w:rsidR="009E6926" w:rsidRPr="002B4471">
        <w:rPr>
          <w:rFonts w:ascii="Times New Roman" w:hAnsi="Times New Roman" w:cs="Times New Roman"/>
          <w:sz w:val="24"/>
          <w:szCs w:val="24"/>
        </w:rPr>
        <w:t xml:space="preserve">την </w:t>
      </w:r>
      <w:r w:rsidR="009E6926" w:rsidRPr="002B4471">
        <w:rPr>
          <w:rFonts w:ascii="Times New Roman" w:hAnsi="Times New Roman" w:cs="Times New Roman"/>
          <w:b/>
          <w:sz w:val="24"/>
          <w:szCs w:val="24"/>
        </w:rPr>
        <w:t xml:space="preserve">παρ. </w:t>
      </w:r>
      <w:r>
        <w:rPr>
          <w:rFonts w:ascii="Times New Roman" w:hAnsi="Times New Roman" w:cs="Times New Roman"/>
          <w:b/>
          <w:sz w:val="24"/>
          <w:szCs w:val="24"/>
        </w:rPr>
        <w:t xml:space="preserve">8 </w:t>
      </w:r>
      <w:r w:rsidR="009E6926" w:rsidRPr="002B4471">
        <w:rPr>
          <w:rFonts w:ascii="Times New Roman" w:hAnsi="Times New Roman" w:cs="Times New Roman"/>
          <w:sz w:val="24"/>
          <w:szCs w:val="24"/>
        </w:rPr>
        <w:t xml:space="preserve">ορίζεται </w:t>
      </w:r>
      <w:r>
        <w:rPr>
          <w:rFonts w:ascii="Times New Roman" w:hAnsi="Times New Roman" w:cs="Times New Roman"/>
          <w:sz w:val="24"/>
          <w:szCs w:val="24"/>
        </w:rPr>
        <w:t>η θητεία</w:t>
      </w:r>
      <w:r w:rsidR="005C5FDC">
        <w:rPr>
          <w:rFonts w:ascii="Times New Roman" w:hAnsi="Times New Roman" w:cs="Times New Roman"/>
          <w:sz w:val="24"/>
          <w:szCs w:val="24"/>
        </w:rPr>
        <w:t xml:space="preserve"> των μελών του</w:t>
      </w:r>
      <w:r>
        <w:rPr>
          <w:rFonts w:ascii="Times New Roman" w:hAnsi="Times New Roman" w:cs="Times New Roman"/>
          <w:sz w:val="24"/>
          <w:szCs w:val="24"/>
        </w:rPr>
        <w:t>.</w:t>
      </w:r>
    </w:p>
    <w:p w:rsidR="009E6926" w:rsidRPr="002B4471" w:rsidRDefault="00AC2927" w:rsidP="00AC2927">
      <w:pPr>
        <w:tabs>
          <w:tab w:val="left" w:pos="567"/>
          <w:tab w:val="left" w:pos="8222"/>
        </w:tabs>
        <w:spacing w:line="360" w:lineRule="auto"/>
        <w:ind w:right="84" w:firstLine="284"/>
        <w:contextualSpacing/>
        <w:jc w:val="both"/>
        <w:rPr>
          <w:rFonts w:ascii="Times New Roman" w:hAnsi="Times New Roman" w:cs="Times New Roman"/>
          <w:sz w:val="24"/>
          <w:szCs w:val="24"/>
        </w:rPr>
      </w:pPr>
      <w:r>
        <w:rPr>
          <w:rFonts w:ascii="Times New Roman" w:hAnsi="Times New Roman" w:cs="Times New Roman"/>
          <w:sz w:val="24"/>
          <w:szCs w:val="24"/>
        </w:rPr>
        <w:t>Σ</w:t>
      </w:r>
      <w:r w:rsidRPr="002B4471">
        <w:rPr>
          <w:rFonts w:ascii="Times New Roman" w:hAnsi="Times New Roman" w:cs="Times New Roman"/>
          <w:sz w:val="24"/>
          <w:szCs w:val="24"/>
        </w:rPr>
        <w:t xml:space="preserve">την </w:t>
      </w:r>
      <w:r w:rsidRPr="002B4471">
        <w:rPr>
          <w:rFonts w:ascii="Times New Roman" w:hAnsi="Times New Roman" w:cs="Times New Roman"/>
          <w:b/>
          <w:sz w:val="24"/>
          <w:szCs w:val="24"/>
        </w:rPr>
        <w:t xml:space="preserve">παρ. </w:t>
      </w:r>
      <w:r>
        <w:rPr>
          <w:rFonts w:ascii="Times New Roman" w:hAnsi="Times New Roman" w:cs="Times New Roman"/>
          <w:b/>
          <w:sz w:val="24"/>
          <w:szCs w:val="24"/>
        </w:rPr>
        <w:t xml:space="preserve">9 </w:t>
      </w:r>
      <w:r w:rsidRPr="002B4471">
        <w:rPr>
          <w:rFonts w:ascii="Times New Roman" w:hAnsi="Times New Roman" w:cs="Times New Roman"/>
          <w:sz w:val="24"/>
          <w:szCs w:val="24"/>
        </w:rPr>
        <w:t>ορίζ</w:t>
      </w:r>
      <w:r>
        <w:rPr>
          <w:rFonts w:ascii="Times New Roman" w:hAnsi="Times New Roman" w:cs="Times New Roman"/>
          <w:sz w:val="24"/>
          <w:szCs w:val="24"/>
        </w:rPr>
        <w:t>ον</w:t>
      </w:r>
      <w:r w:rsidRPr="002B4471">
        <w:rPr>
          <w:rFonts w:ascii="Times New Roman" w:hAnsi="Times New Roman" w:cs="Times New Roman"/>
          <w:sz w:val="24"/>
          <w:szCs w:val="24"/>
        </w:rPr>
        <w:t xml:space="preserve">ται </w:t>
      </w:r>
      <w:r>
        <w:rPr>
          <w:rFonts w:ascii="Times New Roman" w:hAnsi="Times New Roman" w:cs="Times New Roman"/>
          <w:sz w:val="24"/>
          <w:szCs w:val="24"/>
        </w:rPr>
        <w:t>τα προσόντα εκλογής</w:t>
      </w:r>
      <w:r w:rsidR="009E6926" w:rsidRPr="002B4471">
        <w:rPr>
          <w:rFonts w:ascii="Times New Roman" w:hAnsi="Times New Roman" w:cs="Times New Roman"/>
          <w:sz w:val="24"/>
          <w:szCs w:val="24"/>
        </w:rPr>
        <w:t xml:space="preserve"> και τα κωλύματα </w:t>
      </w:r>
      <w:r>
        <w:rPr>
          <w:rFonts w:ascii="Times New Roman" w:hAnsi="Times New Roman" w:cs="Times New Roman"/>
          <w:sz w:val="24"/>
          <w:szCs w:val="24"/>
        </w:rPr>
        <w:t xml:space="preserve">εκλογής ως μέλη του </w:t>
      </w:r>
      <w:r w:rsidR="009E6926" w:rsidRPr="002B4471">
        <w:rPr>
          <w:rFonts w:ascii="Times New Roman" w:hAnsi="Times New Roman" w:cs="Times New Roman"/>
          <w:sz w:val="24"/>
          <w:szCs w:val="24"/>
        </w:rPr>
        <w:t xml:space="preserve"> </w:t>
      </w:r>
      <w:r>
        <w:rPr>
          <w:rFonts w:ascii="Times New Roman" w:hAnsi="Times New Roman" w:cs="Times New Roman"/>
          <w:sz w:val="24"/>
          <w:szCs w:val="24"/>
        </w:rPr>
        <w:t xml:space="preserve">Α.Σ.Α.Ε.Ε. </w:t>
      </w:r>
      <w:r w:rsidR="009E6926" w:rsidRPr="002B4471">
        <w:rPr>
          <w:rFonts w:ascii="Times New Roman" w:hAnsi="Times New Roman" w:cs="Times New Roman"/>
          <w:sz w:val="24"/>
          <w:szCs w:val="24"/>
        </w:rPr>
        <w:t xml:space="preserve">για </w:t>
      </w:r>
      <w:r>
        <w:rPr>
          <w:rFonts w:ascii="Times New Roman" w:hAnsi="Times New Roman" w:cs="Times New Roman"/>
          <w:sz w:val="24"/>
          <w:szCs w:val="24"/>
        </w:rPr>
        <w:t>τους καθηγητές και τους ερευνητές</w:t>
      </w:r>
      <w:r w:rsidR="009E6926" w:rsidRPr="002B4471">
        <w:rPr>
          <w:rFonts w:ascii="Times New Roman" w:hAnsi="Times New Roman" w:cs="Times New Roman"/>
          <w:sz w:val="24"/>
          <w:szCs w:val="24"/>
        </w:rPr>
        <w:t>, ιδιαίτερα αν τα ίδια ή ο/η σύζυγός του</w:t>
      </w:r>
      <w:r>
        <w:rPr>
          <w:rFonts w:ascii="Times New Roman" w:hAnsi="Times New Roman" w:cs="Times New Roman"/>
          <w:sz w:val="24"/>
          <w:szCs w:val="24"/>
        </w:rPr>
        <w:t>ς</w:t>
      </w:r>
      <w:r w:rsidR="009E6926" w:rsidRPr="002B4471">
        <w:rPr>
          <w:rFonts w:ascii="Times New Roman" w:hAnsi="Times New Roman" w:cs="Times New Roman"/>
          <w:sz w:val="24"/>
          <w:szCs w:val="24"/>
        </w:rPr>
        <w:t xml:space="preserve"> ή συγγενείς μέχρι και β΄ βαθμού είχαν οποιαδήποτε οικονομική σχέση με το Ίδρυμα την τελευταία πενταετία, καθώς και αν είναι συνταξιούχοι καθηγητές ή ερευνητές.</w:t>
      </w:r>
    </w:p>
    <w:p w:rsidR="009E6926" w:rsidRPr="002B4471" w:rsidRDefault="00EF6A87" w:rsidP="009E6926">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Τέλος, μ</w:t>
      </w:r>
      <w:r w:rsidR="009E6926" w:rsidRPr="002B4471">
        <w:rPr>
          <w:rFonts w:ascii="Times New Roman" w:hAnsi="Times New Roman" w:cs="Times New Roman"/>
          <w:sz w:val="24"/>
          <w:szCs w:val="24"/>
        </w:rPr>
        <w:t xml:space="preserve">ε την </w:t>
      </w:r>
      <w:r w:rsidR="009E6926" w:rsidRPr="002B4471">
        <w:rPr>
          <w:rFonts w:ascii="Times New Roman" w:hAnsi="Times New Roman" w:cs="Times New Roman"/>
          <w:b/>
          <w:sz w:val="24"/>
          <w:szCs w:val="24"/>
        </w:rPr>
        <w:t xml:space="preserve">παρ. </w:t>
      </w:r>
      <w:r w:rsidR="00AC2927">
        <w:rPr>
          <w:rFonts w:ascii="Times New Roman" w:hAnsi="Times New Roman" w:cs="Times New Roman"/>
          <w:b/>
          <w:sz w:val="24"/>
          <w:szCs w:val="24"/>
        </w:rPr>
        <w:t>10</w:t>
      </w:r>
      <w:r w:rsidR="009E6926" w:rsidRPr="002B4471">
        <w:rPr>
          <w:rFonts w:ascii="Times New Roman" w:hAnsi="Times New Roman" w:cs="Times New Roman"/>
          <w:sz w:val="24"/>
          <w:szCs w:val="24"/>
        </w:rPr>
        <w:t xml:space="preserve"> ρυθμίζεται η ευθύνη της οργάνωσης της διαδικασίας ανάδειξης των μελών του Α.Σ.Α.Ε.Ε., που πρέπει να ξεκινά τρείς μήνες πριν τη λήξη της εκάστοτε θητείας, ορίζεται ότι η έδρα του είναι διαφορετική ανά θητεία, καθώς οι συνεδριάσεις του γίνονται στην έδρα του Ιδρύματος από το οποίο προέρχεται ο εκάστοτε νέος Πρόεδρος και ότι το εν λόγω Ίδρυμα αναλαμβάνει την διοικητική και γραμματειακή υποστήριξή του. Επιπλέον, ορίζεται ότι η απόφαση συγκρότησης </w:t>
      </w:r>
      <w:r>
        <w:rPr>
          <w:rFonts w:ascii="Times New Roman" w:hAnsi="Times New Roman" w:cs="Times New Roman"/>
          <w:sz w:val="24"/>
          <w:szCs w:val="24"/>
        </w:rPr>
        <w:t xml:space="preserve">του </w:t>
      </w:r>
      <w:r w:rsidR="009E6926" w:rsidRPr="002B4471">
        <w:rPr>
          <w:rFonts w:ascii="Times New Roman" w:hAnsi="Times New Roman" w:cs="Times New Roman"/>
          <w:sz w:val="24"/>
          <w:szCs w:val="24"/>
        </w:rPr>
        <w:t xml:space="preserve"> </w:t>
      </w:r>
      <w:r w:rsidRPr="00D6435F">
        <w:rPr>
          <w:rFonts w:ascii="Times New Roman" w:hAnsi="Times New Roman"/>
          <w:sz w:val="24"/>
          <w:szCs w:val="24"/>
        </w:rPr>
        <w:t>Υπουργ</w:t>
      </w:r>
      <w:r>
        <w:rPr>
          <w:rFonts w:ascii="Times New Roman" w:hAnsi="Times New Roman"/>
          <w:sz w:val="24"/>
          <w:szCs w:val="24"/>
        </w:rPr>
        <w:t>ού</w:t>
      </w:r>
      <w:r w:rsidRPr="00D6435F">
        <w:rPr>
          <w:rFonts w:ascii="Times New Roman" w:hAnsi="Times New Roman"/>
          <w:sz w:val="24"/>
          <w:szCs w:val="24"/>
        </w:rPr>
        <w:t xml:space="preserve"> Παιδείας, Έρευνας και Θρησκευμάτων </w:t>
      </w:r>
      <w:r w:rsidR="009E6926" w:rsidRPr="002B4471">
        <w:rPr>
          <w:rFonts w:ascii="Times New Roman" w:hAnsi="Times New Roman" w:cs="Times New Roman"/>
          <w:sz w:val="24"/>
          <w:szCs w:val="24"/>
        </w:rPr>
        <w:t xml:space="preserve">δημοσιεύεται στην Εφημερίδα της Κυβερνήσεως και ρυθμίζονται ζητήματα μεταβατικής φύσεως που συμπλέκονται με την πρώτη εφαρμογή του νόμου με την εξουσιοδότηση έκδοσης υπουργικής απόφασης, </w:t>
      </w:r>
      <w:r>
        <w:rPr>
          <w:rFonts w:ascii="Times New Roman" w:hAnsi="Times New Roman" w:cs="Times New Roman"/>
          <w:sz w:val="24"/>
          <w:szCs w:val="24"/>
        </w:rPr>
        <w:t>μέσα σε ένα (1) μήνα</w:t>
      </w:r>
      <w:r w:rsidR="009E6926" w:rsidRPr="002B4471">
        <w:rPr>
          <w:rFonts w:ascii="Times New Roman" w:hAnsi="Times New Roman" w:cs="Times New Roman"/>
          <w:sz w:val="24"/>
          <w:szCs w:val="24"/>
        </w:rPr>
        <w:t xml:space="preserve"> από τη</w:t>
      </w:r>
      <w:r>
        <w:rPr>
          <w:rFonts w:ascii="Times New Roman" w:hAnsi="Times New Roman" w:cs="Times New Roman"/>
          <w:sz w:val="24"/>
          <w:szCs w:val="24"/>
        </w:rPr>
        <w:t>ν έναρξη ισχύος το</w:t>
      </w:r>
      <w:r w:rsidR="009E6926" w:rsidRPr="002B4471">
        <w:rPr>
          <w:rFonts w:ascii="Times New Roman" w:hAnsi="Times New Roman" w:cs="Times New Roman"/>
          <w:sz w:val="24"/>
          <w:szCs w:val="24"/>
        </w:rPr>
        <w:t>υ</w:t>
      </w:r>
      <w:r>
        <w:rPr>
          <w:rFonts w:ascii="Times New Roman" w:hAnsi="Times New Roman" w:cs="Times New Roman"/>
          <w:sz w:val="24"/>
          <w:szCs w:val="24"/>
        </w:rPr>
        <w:t xml:space="preserve"> παρόντος</w:t>
      </w:r>
      <w:r w:rsidR="009E6926" w:rsidRPr="002B4471">
        <w:rPr>
          <w:rFonts w:ascii="Times New Roman" w:hAnsi="Times New Roman" w:cs="Times New Roman"/>
          <w:sz w:val="24"/>
          <w:szCs w:val="24"/>
        </w:rPr>
        <w:t xml:space="preserve"> νόμου, προκειμένου να ρυθμιστεί κάθε </w:t>
      </w:r>
      <w:r>
        <w:rPr>
          <w:rFonts w:ascii="Times New Roman" w:hAnsi="Times New Roman" w:cs="Times New Roman"/>
          <w:sz w:val="24"/>
          <w:szCs w:val="24"/>
        </w:rPr>
        <w:t>άλλο σχετικό θέμα</w:t>
      </w:r>
      <w:r w:rsidR="009E6926" w:rsidRPr="002B4471">
        <w:rPr>
          <w:rFonts w:ascii="Times New Roman" w:hAnsi="Times New Roman" w:cs="Times New Roman"/>
          <w:sz w:val="24"/>
          <w:szCs w:val="24"/>
        </w:rPr>
        <w:t>.</w:t>
      </w:r>
    </w:p>
    <w:p w:rsidR="009E6926" w:rsidRPr="002B4471" w:rsidRDefault="009E6926" w:rsidP="009E6926">
      <w:pPr>
        <w:pStyle w:val="10"/>
        <w:shd w:val="clear" w:color="auto" w:fill="auto"/>
        <w:spacing w:after="0" w:line="360" w:lineRule="auto"/>
        <w:contextualSpacing/>
        <w:jc w:val="both"/>
        <w:rPr>
          <w:b/>
          <w:sz w:val="24"/>
          <w:szCs w:val="24"/>
        </w:rPr>
      </w:pPr>
    </w:p>
    <w:p w:rsidR="009E6926" w:rsidRPr="002B4471" w:rsidRDefault="009E6926" w:rsidP="00E53283">
      <w:pPr>
        <w:pStyle w:val="10"/>
        <w:shd w:val="clear" w:color="auto" w:fill="auto"/>
        <w:spacing w:after="0" w:line="360" w:lineRule="auto"/>
        <w:contextualSpacing/>
        <w:jc w:val="both"/>
        <w:rPr>
          <w:b/>
          <w:sz w:val="24"/>
          <w:szCs w:val="24"/>
        </w:rPr>
      </w:pPr>
    </w:p>
    <w:p w:rsidR="00B75F87" w:rsidRPr="002B4471" w:rsidRDefault="00B75F87" w:rsidP="003055F0">
      <w:pPr>
        <w:spacing w:after="0" w:line="360" w:lineRule="auto"/>
        <w:jc w:val="both"/>
        <w:rPr>
          <w:rFonts w:ascii="Times New Roman" w:hAnsi="Times New Roman" w:cs="Times New Roman"/>
          <w:b/>
          <w:bCs/>
          <w:sz w:val="24"/>
          <w:szCs w:val="24"/>
        </w:rPr>
      </w:pPr>
      <w:r w:rsidRPr="002B4471">
        <w:rPr>
          <w:rFonts w:ascii="Times New Roman" w:hAnsi="Times New Roman" w:cs="Times New Roman"/>
          <w:b/>
          <w:bCs/>
          <w:sz w:val="24"/>
          <w:szCs w:val="24"/>
        </w:rPr>
        <w:t>ΚΕΦΑΛΑΙΟ Η΄</w:t>
      </w:r>
    </w:p>
    <w:p w:rsidR="00503AEB" w:rsidRPr="002B4471" w:rsidRDefault="00503AEB" w:rsidP="003055F0">
      <w:pPr>
        <w:spacing w:after="0" w:line="360" w:lineRule="auto"/>
        <w:jc w:val="both"/>
        <w:rPr>
          <w:rFonts w:ascii="Times New Roman" w:hAnsi="Times New Roman" w:cs="Times New Roman"/>
          <w:b/>
          <w:bCs/>
          <w:sz w:val="24"/>
          <w:szCs w:val="24"/>
        </w:rPr>
      </w:pPr>
      <w:r w:rsidRPr="002B4471">
        <w:rPr>
          <w:rFonts w:ascii="Times New Roman" w:hAnsi="Times New Roman" w:cs="Times New Roman"/>
          <w:b/>
          <w:bCs/>
          <w:sz w:val="24"/>
          <w:szCs w:val="24"/>
        </w:rPr>
        <w:t>Επί της αρχής</w:t>
      </w:r>
      <w:r w:rsidR="00B75F87" w:rsidRPr="002B4471">
        <w:rPr>
          <w:rFonts w:ascii="Times New Roman" w:hAnsi="Times New Roman" w:cs="Times New Roman"/>
          <w:b/>
          <w:bCs/>
          <w:sz w:val="24"/>
          <w:szCs w:val="24"/>
        </w:rPr>
        <w:t xml:space="preserve"> του Κεφαλαίου Η΄</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bCs/>
          <w:sz w:val="24"/>
          <w:szCs w:val="24"/>
        </w:rPr>
        <w:t>Με το παρόν σχέδιο νόμου κωδικοποιείται και επικαιροποιείται το θεσμικό πλαίσιο των Ειδικών Λογαριασμών Κονδυλίων έρευνας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των Ανώτατων Εκπαιδευτικών Ιδρυμάτων (</w:t>
      </w:r>
      <w:r w:rsidR="00CF0192">
        <w:rPr>
          <w:rFonts w:ascii="Times New Roman" w:hAnsi="Times New Roman" w:cs="Times New Roman"/>
          <w:bCs/>
          <w:sz w:val="24"/>
          <w:szCs w:val="24"/>
        </w:rPr>
        <w:t>Α.Ε.Ι.</w:t>
      </w:r>
      <w:r w:rsidRPr="002B4471">
        <w:rPr>
          <w:rFonts w:ascii="Times New Roman" w:hAnsi="Times New Roman" w:cs="Times New Roman"/>
          <w:bCs/>
          <w:sz w:val="24"/>
          <w:szCs w:val="24"/>
        </w:rPr>
        <w:t xml:space="preserve">) και των Ερευνητικών Κέντρων και </w:t>
      </w:r>
      <w:r w:rsidRPr="002B4471">
        <w:rPr>
          <w:rFonts w:ascii="Times New Roman" w:hAnsi="Times New Roman" w:cs="Times New Roman"/>
          <w:sz w:val="24"/>
          <w:szCs w:val="24"/>
        </w:rPr>
        <w:t xml:space="preserve">διασφαλίζεται τόσο η απρόσκοπτη, διαφανής και νόμιμη λειτουργία τους, όσο και ο αποτελεσματικός έλεγχος αυτής. Σκοπός του σχεδίου νόμου είναι η διαφάνεια στην λειτουργία των ερευνητικών κέντρων και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η λογοδοσία των προσώπων που διαχειρίζονται κονδύλια έρευνας και η ευελιξία στη διαχείριση των </w:t>
      </w:r>
      <w:r w:rsidRPr="002B4471">
        <w:rPr>
          <w:rFonts w:ascii="Times New Roman" w:hAnsi="Times New Roman" w:cs="Times New Roman"/>
          <w:sz w:val="24"/>
          <w:szCs w:val="24"/>
        </w:rPr>
        <w:lastRenderedPageBreak/>
        <w:t xml:space="preserve">κονδυλίων των ερευνητικών, αναπτυξιακών και λοιπών προγραμμάτων που υλοποιούν τα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τα ερευνητικά κέντρα της χώρας.</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1. Ο ρόλος των Ανώτατων Εκπαιδευτικών Ιδρυμάτων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έχει αλλάξει δραματικά σε παγκόσμια κλίμακα κατά την τελευταία εικοσαετία. Είναι δεδομένο ότι η χώρα μας διαθέτει ένα ερευνητικό δυναμικό υψηλής ποιότητας και με σημαντική συμμετοχή στα ερευνητικά ανταγωνιστικά προγράμματα το οποίο, ενώ διαπρέπει στον ευρωπαϊκό και διεθνή χώρο έρευνας, δεν αξιοποιείται επαρκώς, με αποτέλεσμα να μεταναστεύει προς τις ανεπτυγμένες ερευνητικά χώρες. Τη δυναμική του εγχώριου επιστημονικού «κεφαλαίου» αποτυπώνουν, μεταξύ άλλων, τα στοιχεία της Ευρωπαϊκής Επιτροπής, αναφορικά με την απορρόφηση κονδυλίων από το πρόγραμμα «Ορίζοντας 2020», το οποίο χρηματοδοτεί την Έρευνα και την Καινοτομία. Σύμφωνα με τα στοιχεία αυτά, με 1.071 συμμετοχές ελληνικών φορέων σε 652 ανταγωνιστικά ευρωπαϊκά έργα έρευνας του προγράμματος «Ορίζοντας 2020», η Ελλάδα έχει επιτύχει χρηματοδότηση από την Ε.Ε. ύψους 328,4 εκατ. ευρώ, γεγονός που την κατατάσσει στην 11η θέση μεταξύ των 28 κρατών-μελών της ΕΕ.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Εντούτοις, το θεσμικό πλαίσιο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είναι παρωχημένο, διάσπαρτο και ασαφές. Είναι επιτακτικό λοιπόν, το αίτημα σήμερα  -προκειμένου η χώρα να συνεχίσει να διεκδικεί χρηματοδοτήσεις από τον «Ορίζοντα 2020», αλλά και να μπορεί να διαχειριστεί αποτελεσματικά τα κονδύλια που προέρχονται από το ΕΣΠΑ, το ΕΛΙΔΕΚ, αλλά και από ιδιωτικούς και διεθνείς φορείς χρηματοδότησης- να διαθέτει  δυναμικά εργαλεία στον ανταγωνισμό της νέας οικονομίας της γνώσης. Ως εκ τούτου, στόχος θα πρέπει να είναι η αναδιάρθρωση και η ενίσχυση του τομέα της έρευνας, της καινοτομίας αλλά και της αξιοποίησης των ερευνητικών αποτελεσμάτων που παράγονται στα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τα ερευνητικά κέντρα ώστε να αποτελέσει το βασικό πυλώνα για τη βελτίωση της ανταγωνιστικότητας της Ελληνικής οικονομίας. </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Επίσης, το νομικό πλαίσιο διαχείρισης των ερευνητικών και λοιπών προγραμμάτων οφείλει να είναι διακριτό από το δημόσιο λογιστικό σύστημα και το θεσμικό πλαίσιο οικονομικής διαχείρισης των φορέων του λοιπού δημόσιου τομέα. Και τούτο, διότι, από τη φύση τους, η έρευνα και καινοτομία και οι αναπτυξιακές δράσεις έχουν έντονο το πειραματικό στοιχείο, αναζητώντας λύσεις σε παλιά ή νέα προβλήματα, και έχουν ανάγκη από ευελιξία και ταχύτητα στο κανονιστικό τους πλαίσιο. Κατά το μέτρο που αφορούν σε ένα συνεχώς μεταβαλλόμενο πλήθος μικρών </w:t>
      </w:r>
      <w:r w:rsidRPr="002B4471">
        <w:rPr>
          <w:rFonts w:ascii="Times New Roman" w:hAnsi="Times New Roman" w:cs="Times New Roman"/>
          <w:bCs/>
          <w:sz w:val="24"/>
          <w:szCs w:val="24"/>
        </w:rPr>
        <w:lastRenderedPageBreak/>
        <w:t>ή μεγαλύτερων συμβάσεων με ένα σώμα νέων κυρίως ερευνητών με μεγάλη κινητικότητα, οι δαπάνες των ερευνητικών έργων δεν (μπορούν να) υπόκεινται στην κανονικότητα και την περιοδικότητα των δαπανών του στενού δημόσιου τομέα.</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2. Για το σκοπό αυτό, για να μπορούν, δηλαδή, τα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τα Ερευνητικά Κέντρα της χώρας να ανταποκριθούν στις υψηλές απαιτήσεις της ερευνητικής λειτουργίας τους, ήδη από καιρό είχε κριθεί αναγκαίο να ενισχυθούν θεσμικά με </w:t>
      </w:r>
      <w:r w:rsidRPr="002B4471">
        <w:rPr>
          <w:rFonts w:ascii="Times New Roman" w:eastAsia="Times New Roman" w:hAnsi="Times New Roman" w:cs="Times New Roman"/>
          <w:sz w:val="24"/>
          <w:szCs w:val="24"/>
        </w:rPr>
        <w:t>ευέλικτα εργαλεία οικονομικής διαχείρισης και ελέγχου</w:t>
      </w:r>
      <w:r w:rsidRPr="002B4471">
        <w:rPr>
          <w:rFonts w:ascii="Times New Roman" w:hAnsi="Times New Roman" w:cs="Times New Roman"/>
          <w:sz w:val="24"/>
          <w:szCs w:val="24"/>
        </w:rPr>
        <w:t>, τα οποία θα μπορούν να ανταποκρίνονται στις ανάγκες και τις ιδιομορφίες που χαρακτηρίζουν την ερευνητική και αναπτυξιακή δραστηριότητα, κατά παρέκκλιση των διατάξεων για το Δημόσιο Λογιστικό. Τα εργαλεία αυτά για τα ν.π.δ.δ.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ερευνητικά κέντρα) είναι οι Ειδικοί Λογαριασμοί Κονδυλίων Έρευνας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w:t>
      </w:r>
    </w:p>
    <w:p w:rsidR="00503AEB" w:rsidRPr="002B4471" w:rsidRDefault="00503AEB" w:rsidP="00CB574F">
      <w:pPr>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Η </w:t>
      </w:r>
      <w:r w:rsidRPr="002B4471">
        <w:rPr>
          <w:rFonts w:ascii="Times New Roman" w:eastAsia="Times New Roman" w:hAnsi="Times New Roman" w:cs="Times New Roman"/>
          <w:sz w:val="24"/>
          <w:szCs w:val="24"/>
          <w:lang w:val="en-US"/>
        </w:rPr>
        <w:t>ratio</w:t>
      </w:r>
      <w:r w:rsidRPr="002B4471">
        <w:rPr>
          <w:rFonts w:ascii="Times New Roman" w:eastAsia="Times New Roman" w:hAnsi="Times New Roman" w:cs="Times New Roman"/>
          <w:sz w:val="24"/>
          <w:szCs w:val="24"/>
        </w:rPr>
        <w:t xml:space="preserve"> του νομοθέτη κατά την θέσπιση των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συνίστατο ευθύς εξαρχής στην ανάγκη ιδιαίτερης δημοσιονομικής μεταχείρισης των κονδυλίων που προορίζονται για την εκτέλεση ερευνητικών έργων. Για το λόγο αυτό, συστάθηκαν οι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ως ειδική και χωριστή ομάδα περιουσίας εντός των νπδδ.</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Η αρχική νομοθετική πρόβλεψη για τους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έγινε με το άρθρο 18 του ν. 706/1977 (Α</w:t>
      </w:r>
      <w:r w:rsidR="00730179">
        <w:rPr>
          <w:rFonts w:ascii="Times New Roman" w:hAnsi="Times New Roman" w:cs="Times New Roman"/>
          <w:bCs/>
          <w:sz w:val="24"/>
          <w:szCs w:val="24"/>
        </w:rPr>
        <w:t>΄</w:t>
      </w:r>
      <w:r w:rsidRPr="002B4471">
        <w:rPr>
          <w:rFonts w:ascii="Times New Roman" w:hAnsi="Times New Roman" w:cs="Times New Roman"/>
          <w:bCs/>
          <w:sz w:val="24"/>
          <w:szCs w:val="24"/>
        </w:rPr>
        <w:t xml:space="preserve"> 279), οπότε θεσμοθετήθηκε ένα συνολικό πλαίσιο για την επιστημονική έρευνα και τη τεχνολογία. Η συγκεκριμένη διάταξη παρείχε στον Υπουργό Οικονομίας και Οικονομικών την αρμοδιότητα να προτείνει την έκδοση προεδρικού διατάγματος που να ρυθμίζει τον τρόπο διάθεσης και διαχείρισης των κονδυλίων έρευνας εκ μέρους των ερευνητικών φορέων και προέβλεψε τη δυνατότητα σύστασης ειδικών λογαριασμών για την αξιοποίηση των κονδυλίων έρευνας που προέρχονται από την ιδιωτική πρωτοβουλία ή το εξωτερικό. Κατ’ εξουσιοδότηση της ανωτέρω διάταξης εκδόθηκε το π.δ. 432/1981, με το οποίο ρυθμιζόταν η δημιουργία, οργάνωση, διοίκηση και λειτουργία των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στα Ιδρύματα της χώρας για την εκτέλεση ερευνητικών έργων σε αυτά. </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Εν συνεχεία ο ν. 1514/1985 αναμόρφωσε το θεσμικό πλαίσιο για την έρευνα στην Ελλάδα, συμπεριλαμβάνοντας ειδικές διατάξεις για τους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Ειδικότερα, το άρθρο 6 παρ. 4 διατήρησε σε ισχύ το π.δ. 432/1981 και προέβλεψε τη δυνατότητα τροποποίησης, επέκτασης ή κατάργησής του, με κοινή απόφαση των Υπουργών Οικονομικών, Παιδείας Έρευνας και Θρησκευμάτων. </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Βάσει της εν λόγω εξουσιοδότησης εκδόθηκε η ΚΥΑ Β1/819/1988 (Β</w:t>
      </w:r>
      <w:r w:rsidR="00730179">
        <w:rPr>
          <w:rFonts w:ascii="Times New Roman" w:hAnsi="Times New Roman" w:cs="Times New Roman"/>
          <w:bCs/>
          <w:sz w:val="24"/>
          <w:szCs w:val="24"/>
        </w:rPr>
        <w:t>΄</w:t>
      </w:r>
      <w:r w:rsidRPr="002B4471">
        <w:rPr>
          <w:rFonts w:ascii="Times New Roman" w:hAnsi="Times New Roman" w:cs="Times New Roman"/>
          <w:bCs/>
          <w:sz w:val="24"/>
          <w:szCs w:val="24"/>
        </w:rPr>
        <w:t xml:space="preserve"> 920) και εν συνεχεία </w:t>
      </w:r>
      <w:r w:rsidR="00730179">
        <w:rPr>
          <w:rFonts w:ascii="Times New Roman" w:hAnsi="Times New Roman" w:cs="Times New Roman"/>
          <w:bCs/>
          <w:sz w:val="24"/>
          <w:szCs w:val="24"/>
        </w:rPr>
        <w:t>η ΚΥΑ 679/1996 (Β΄</w:t>
      </w:r>
      <w:r w:rsidRPr="002B4471">
        <w:rPr>
          <w:rFonts w:ascii="Times New Roman" w:hAnsi="Times New Roman" w:cs="Times New Roman"/>
          <w:bCs/>
          <w:sz w:val="24"/>
          <w:szCs w:val="24"/>
        </w:rPr>
        <w:t xml:space="preserve"> 826), η οποία και αποτελεί μέχρι και σήμερα το </w:t>
      </w:r>
      <w:r w:rsidRPr="002B4471">
        <w:rPr>
          <w:rFonts w:ascii="Times New Roman" w:hAnsi="Times New Roman" w:cs="Times New Roman"/>
          <w:bCs/>
          <w:sz w:val="24"/>
          <w:szCs w:val="24"/>
        </w:rPr>
        <w:lastRenderedPageBreak/>
        <w:t xml:space="preserve">θεσμικό πλαίσιο για τη δημιουργία, οργάνωση, διοίκηση και λειτουργία των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των </w:t>
      </w:r>
      <w:r w:rsidR="00CF0192">
        <w:rPr>
          <w:rFonts w:ascii="Times New Roman" w:hAnsi="Times New Roman" w:cs="Times New Roman"/>
          <w:bCs/>
          <w:sz w:val="24"/>
          <w:szCs w:val="24"/>
        </w:rPr>
        <w:t>Α.Ε.Ι.</w:t>
      </w:r>
      <w:r w:rsidRPr="002B4471">
        <w:rPr>
          <w:rFonts w:ascii="Times New Roman" w:hAnsi="Times New Roman" w:cs="Times New Roman"/>
          <w:bCs/>
          <w:sz w:val="24"/>
          <w:szCs w:val="24"/>
        </w:rPr>
        <w:t xml:space="preserve">. </w:t>
      </w:r>
    </w:p>
    <w:p w:rsidR="00503AEB" w:rsidRPr="002B4471" w:rsidRDefault="00503AEB" w:rsidP="00CB574F">
      <w:pPr>
        <w:spacing w:after="0" w:line="360" w:lineRule="auto"/>
        <w:ind w:firstLine="284"/>
        <w:jc w:val="both"/>
        <w:rPr>
          <w:rFonts w:ascii="Times New Roman" w:eastAsia="Times New Roman" w:hAnsi="Times New Roman" w:cs="Times New Roman"/>
          <w:sz w:val="24"/>
          <w:szCs w:val="24"/>
        </w:rPr>
      </w:pPr>
      <w:r w:rsidRPr="002B4471">
        <w:rPr>
          <w:rFonts w:ascii="Times New Roman" w:hAnsi="Times New Roman" w:cs="Times New Roman"/>
          <w:bCs/>
          <w:sz w:val="24"/>
          <w:szCs w:val="24"/>
        </w:rPr>
        <w:t>Εν συνεχεία, η εν λόγω ΚΥΑ κυρώθηκε με το άρθρο 36 του ν. 3794/2009 και τροποποιήθηκε με το άρθρο 36 του ν. 3848/10 (Α</w:t>
      </w:r>
      <w:r w:rsidR="00730179">
        <w:rPr>
          <w:rFonts w:ascii="Times New Roman" w:hAnsi="Times New Roman" w:cs="Times New Roman"/>
          <w:bCs/>
          <w:sz w:val="24"/>
          <w:szCs w:val="24"/>
        </w:rPr>
        <w:t>΄</w:t>
      </w:r>
      <w:r w:rsidRPr="002B4471">
        <w:rPr>
          <w:rFonts w:ascii="Times New Roman" w:hAnsi="Times New Roman" w:cs="Times New Roman"/>
          <w:bCs/>
          <w:sz w:val="24"/>
          <w:szCs w:val="24"/>
        </w:rPr>
        <w:t xml:space="preserve"> 71) και το ν. 4386/2016 (Α</w:t>
      </w:r>
      <w:r w:rsidR="00730179">
        <w:rPr>
          <w:rFonts w:ascii="Times New Roman" w:hAnsi="Times New Roman" w:cs="Times New Roman"/>
          <w:bCs/>
          <w:sz w:val="24"/>
          <w:szCs w:val="24"/>
        </w:rPr>
        <w:t>΄</w:t>
      </w:r>
      <w:r w:rsidRPr="002B4471">
        <w:rPr>
          <w:rFonts w:ascii="Times New Roman" w:hAnsi="Times New Roman" w:cs="Times New Roman"/>
          <w:bCs/>
          <w:sz w:val="24"/>
          <w:szCs w:val="24"/>
        </w:rPr>
        <w:t xml:space="preserve"> 83). Ειδικά για τα </w:t>
      </w:r>
      <w:r w:rsidR="00CF0192">
        <w:rPr>
          <w:rFonts w:ascii="Times New Roman" w:hAnsi="Times New Roman" w:cs="Times New Roman"/>
          <w:bCs/>
          <w:sz w:val="24"/>
          <w:szCs w:val="24"/>
        </w:rPr>
        <w:t>Α.Ε.Ι.</w:t>
      </w:r>
      <w:r w:rsidRPr="002B4471">
        <w:rPr>
          <w:rFonts w:ascii="Times New Roman" w:hAnsi="Times New Roman" w:cs="Times New Roman"/>
          <w:bCs/>
          <w:sz w:val="24"/>
          <w:szCs w:val="24"/>
        </w:rPr>
        <w:t xml:space="preserve">, </w:t>
      </w:r>
      <w:r w:rsidRPr="002B4471">
        <w:rPr>
          <w:rFonts w:ascii="Times New Roman" w:eastAsia="Times New Roman" w:hAnsi="Times New Roman" w:cs="Times New Roman"/>
          <w:sz w:val="24"/>
          <w:szCs w:val="24"/>
        </w:rPr>
        <w:t xml:space="preserve">το εν λόγω πλαίσιο αυτοτέλειας και διακριτής διαχείρισης που χαρακτηρίζει τους Ειδικούς Λογαριασμούς συμπληρώνεται από τον Οδηγό Χρηματοδότησης και Διαχείρισης που συντάσσει η Επιτροπή Ερευνών και εγκρίνει η Σύγκλητος του οικείου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(άρθρο 9 ΚΥΑ 679/1996).</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Μάλιστα, το άρθρο 7 παρ. 3 της ΚΥΑ 679/1996 όρισε ότι: «η κίνηση του Ειδικού Λογαριασμού, ο έλεγχος και η εντολή πληρωμής σε βάρος του Λογαριασμού και υπέρ δικαιούχων ενεργούνται σύμφωνα με την παρούσα απόφαση και τον Κώδικα Βιβλίων και Στοιχείων, όπως αυτός ισχύει χωρίς καμία αναφορά ή περιορισμό από τις διατάξεις που διέπουν τη διάθεση, κατανομή και ανάλωση των πιστώσεων του ιδρύματος και </w:t>
      </w:r>
      <w:r w:rsidRPr="002B4471">
        <w:rPr>
          <w:rFonts w:ascii="Times New Roman" w:hAnsi="Times New Roman" w:cs="Times New Roman"/>
          <w:sz w:val="24"/>
          <w:szCs w:val="24"/>
          <w:u w:val="single"/>
        </w:rPr>
        <w:t>κατά παρέκκλιση</w:t>
      </w:r>
      <w:r w:rsidRPr="002B4471">
        <w:rPr>
          <w:rFonts w:ascii="Times New Roman" w:hAnsi="Times New Roman" w:cs="Times New Roman"/>
          <w:sz w:val="24"/>
          <w:szCs w:val="24"/>
        </w:rPr>
        <w:t xml:space="preserve"> των διατάξεων για το </w:t>
      </w:r>
      <w:r w:rsidRPr="002B4471">
        <w:rPr>
          <w:rFonts w:ascii="Times New Roman" w:hAnsi="Times New Roman" w:cs="Times New Roman"/>
          <w:sz w:val="24"/>
          <w:szCs w:val="24"/>
          <w:u w:val="single"/>
        </w:rPr>
        <w:t>Δημόσιο Λογιστικό</w:t>
      </w:r>
      <w:r w:rsidRPr="002B4471">
        <w:rPr>
          <w:rFonts w:ascii="Times New Roman" w:hAnsi="Times New Roman" w:cs="Times New Roman"/>
          <w:sz w:val="24"/>
          <w:szCs w:val="24"/>
        </w:rPr>
        <w:t xml:space="preserve">, τις </w:t>
      </w:r>
      <w:r w:rsidRPr="002B4471">
        <w:rPr>
          <w:rFonts w:ascii="Times New Roman" w:hAnsi="Times New Roman" w:cs="Times New Roman"/>
          <w:sz w:val="24"/>
          <w:szCs w:val="24"/>
          <w:u w:val="single"/>
        </w:rPr>
        <w:t>κρατικές προμήθειες</w:t>
      </w:r>
      <w:r w:rsidRPr="002B4471">
        <w:rPr>
          <w:rFonts w:ascii="Times New Roman" w:hAnsi="Times New Roman" w:cs="Times New Roman"/>
          <w:sz w:val="24"/>
          <w:szCs w:val="24"/>
        </w:rPr>
        <w:t xml:space="preserve">, τις δημόσιες επενδύσεις, την ανάθεση μελετών και κάθε άλλης γενικής ή ειδικής διάταξης». </w:t>
      </w:r>
    </w:p>
    <w:p w:rsidR="00503AEB" w:rsidRPr="002B4471" w:rsidRDefault="00503AEB" w:rsidP="00CB574F">
      <w:pPr>
        <w:spacing w:after="0" w:line="360" w:lineRule="auto"/>
        <w:ind w:firstLine="284"/>
        <w:jc w:val="both"/>
        <w:rPr>
          <w:rFonts w:ascii="Times New Roman" w:eastAsia="Times New Roman" w:hAnsi="Times New Roman" w:cs="Times New Roman"/>
          <w:sz w:val="24"/>
          <w:szCs w:val="24"/>
        </w:rPr>
      </w:pPr>
      <w:r w:rsidRPr="002B4471">
        <w:rPr>
          <w:rFonts w:ascii="Times New Roman" w:hAnsi="Times New Roman" w:cs="Times New Roman"/>
          <w:sz w:val="24"/>
          <w:szCs w:val="24"/>
        </w:rPr>
        <w:t>Ειδικά για τα ερευνητικά κέντρα, αντίστοιχες ρυθμίσεις συμπεριέλαβε η ΚΥΑ 5439/1985 (Β</w:t>
      </w:r>
      <w:r w:rsidR="00730179">
        <w:rPr>
          <w:rFonts w:ascii="Times New Roman" w:hAnsi="Times New Roman" w:cs="Times New Roman"/>
          <w:sz w:val="24"/>
          <w:szCs w:val="24"/>
        </w:rPr>
        <w:t>΄</w:t>
      </w:r>
      <w:r w:rsidRPr="002B4471">
        <w:rPr>
          <w:rFonts w:ascii="Times New Roman" w:hAnsi="Times New Roman" w:cs="Times New Roman"/>
          <w:sz w:val="24"/>
          <w:szCs w:val="24"/>
        </w:rPr>
        <w:t xml:space="preserve"> 298), η οποία συνέστησε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στους ερευνητικούς φορείς, οι οποίοι λειτουργούν ως νπδδ (ΕΚΕΦΕ Δημόκριτος,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ΘΕ, ΕΑΑ, ΕΚΚΕ, ΕΙΕ).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eastAsia="Times New Roman" w:hAnsi="Times New Roman" w:cs="Times New Roman"/>
          <w:sz w:val="24"/>
          <w:szCs w:val="24"/>
        </w:rPr>
        <w:t>Όπως έκρινε και η Ολ</w:t>
      </w:r>
      <w:r w:rsidRPr="002B4471">
        <w:rPr>
          <w:rFonts w:ascii="Times New Roman" w:hAnsi="Times New Roman" w:cs="Times New Roman"/>
          <w:sz w:val="24"/>
          <w:szCs w:val="24"/>
        </w:rPr>
        <w:t xml:space="preserve">ομέλεια του Ελεγκτικού Συνεδρίου,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«χωρίς να έχουν νομική προσωπικότητα έχουν ευρεία διοικητική, διαχειριστική και δημοσιονομική αυτοτέλεια και αποτελούν χωριστή ομάδα περιουσίας εντός της περιουσίας των Α.Ε.Ι. Για τον λόγο αυτό η διοίκηση και η διαχείριση τους είναι ανεξάρτητη από τη διοίκηση και τη διαχείριση του αντίστοιχου Α.Ε.Ι. και γίνεται από τα όργανα τους που είναι η Επιτροπή Εκπαίδευσης και Ερευνών, καθώς και η Γραμματεία» (ΕλΣυν Ολ 320/2005, Αρχ Νομ 2005/717).</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3. Δυστυχώς, μια σειρά από πρόσφατες ρυθμίσεις έχουν αυξήσει κατά πολύ το διοικητικό βάρος στη διαχείριση των ερευνητικών έργων έχουν δυσχεράνει την καθημερινή λειτουργία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Επιπλέον, διαπιστώνεται σειρά νομοθετικών διατάξεων οι οποίες είναι ασαφείς και έχουν δημιουργήσει ένα περιβάλλον ανασφάλειας. Τούτο έχει σημαντικό αντίκτυπο στην ίδια την ερευνητική αποστολή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Συγκεκριμένα, τα τελευταία χρόνια παρατηρούνται συνεχείς νομοθετικές παρεμβάσεις που, ακόμα και αν ευθέως δεν αναφέρονται στα ερευνητικά κέντρα και </w:t>
      </w:r>
      <w:r w:rsidRPr="002B4471">
        <w:rPr>
          <w:rFonts w:ascii="Times New Roman" w:hAnsi="Times New Roman" w:cs="Times New Roman"/>
          <w:sz w:val="24"/>
          <w:szCs w:val="24"/>
        </w:rPr>
        <w:lastRenderedPageBreak/>
        <w:t xml:space="preserve">στους Ειδικούς Λογαριασμούς Κονδυλίων Έρευνας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εντούτοις, λόγω της ένταξης των τελευταίων στους φορείς γενικής κυβέρνησης κατ’ αποτέλεσμα αφορούν και αυτούς. Και τούτο, παρά τις ουσιώδεις διαφορές που έχουν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τα ερευνητικά κέντρα με τους λοιπούς φορείς γενικής κυβέρνησης. </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sz w:val="24"/>
          <w:szCs w:val="24"/>
        </w:rPr>
        <w:t>Πράγματι, μ</w:t>
      </w:r>
      <w:r w:rsidRPr="002B4471">
        <w:rPr>
          <w:rFonts w:ascii="Times New Roman" w:hAnsi="Times New Roman" w:cs="Times New Roman"/>
          <w:bCs/>
          <w:sz w:val="24"/>
          <w:szCs w:val="24"/>
        </w:rPr>
        <w:t xml:space="preserve">ε την ένταξη των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στο Μητρώο Φορέων Γενικής Κυβέρνησης που τηρεί η ΕΛΣΤΑΤ, δημιουργήθηκαν πολλές υποχρεώσεις οι οποίες είναι ασύμβατες με τις ειδικές διατάξεις που ρυθμίζουν τα ζητήματα της έρευνας και, εντέλει, προκαλούν πλήθος στρεβλώσεων, ανακολουθιών και αντιφάσεων στη λειτουργία τους και εμποδίων στην  ομαλή εκτέλεση του σκοπού για τον οποίο συστάθηκαν.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eastAsia="Times New Roman" w:hAnsi="Times New Roman" w:cs="Times New Roman"/>
          <w:sz w:val="24"/>
          <w:szCs w:val="24"/>
        </w:rPr>
        <w:t>Η πλέον σοβαρή από τις επίμαχες ανακολουθίες και στρεβλώσεις έχει προκύψει το τελευταίο χρονικό διάστημα με την εφαρμογή του ν.4270/2014 για το Δημόσιο Λογιστικό και του π.δ. 80/2016</w:t>
      </w:r>
      <w:r w:rsidRPr="002B4471">
        <w:rPr>
          <w:rFonts w:ascii="Times New Roman" w:hAnsi="Times New Roman" w:cs="Times New Roman"/>
          <w:sz w:val="24"/>
          <w:szCs w:val="24"/>
        </w:rPr>
        <w:t xml:space="preserve">, το οποίο έρχεται σε ευθεία αντίθεση με τις ειδικές διατάξεις για τα ερευνητικά κέντρα και τους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Επί πλέον είναι σε αντίθεση με τον ίδιο τον σκοπό για τον οποίο συστάθηκαν και λειτουργούν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δηλαδή, την ταχεία και ευέλικτη διαχείριση των πόρων για τα ερευνητικά προγράμματα και δεν λαμβάνει υπόψη ότι η διαχείριση των κονδυλίων της έρευνας είναι δημοσιονομικά ουδέτερη και ότι ο προϋπολογισμός των έργων που διαχειρίζονται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είναι πάντα καταληκτικά ισοσκελισμένος. Έτσι, μεταξύ άλλων, παρουσιάζονται προβλήματα ως προς τον ορισμό της ανάληψης υποχρέωσης δέσμευσης και του τρόπου εφαρμογής των προβλεπόμενων από το π.δ. 80/2016 διαδικασιών, την αποτύπωση, την υποβολή και την παρακολούθηση των προϋπολογισμών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την αντιμετώπιση ως μη αυτόνομων των προϋπολογισμών των έργων, την αποσαφήνιση των όρων διατάκτη, δημόσιου υπόλογου και προϊσταμένου οικονομικών υπηρεσιών, την ασυμβατότητα εφαρμογής των εννοιών που προβλέπονται στο π.δ. 80/2016 και στο θεσμικό πλαίσιο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των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και των ερευνητικών κέντρων. Επιπρόσθετα, υπάρχει αντικειμενική αδυναμία εναρμόνισης των ανωτέρω νομοθετημάτων, λόγω του διαφορετικού πλαισίου διαχείρισης και παρακολούθησης των έργων των λογιστικών και άλλων λογισμικών συστημάτων που τα υποστηρίζουν.</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4. Κατόπιν τούτου, κρίνεται απαραίτητη η ανάληψη της παρούσας νομοθετικής πρωτοβουλίας για τη ρύθμιση της διαχείρισης της έρευνας και της ανάπτυξης, προκειμένου:</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α. να εκσυγχρονισθεί το ασαφές θεσμικό πλαίσιο, ώστε αυτό να μην αποτελέσει τροχοπέδη στην απορρόφηση των πόρων του ΕΣΠΑ του ΕΛΙΔΕΚ καθώς και στην προσέλκυση άλλων ανταγωνιστικών κονδυλίων,</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β. να αποτυπωθεί ένα ευέλικτο θεσμικό πλαίσιο που ναι μεν να αποτυπώνει τις βασικές αρχές του δημόσιου λογιστικού προσαρμοσμένες στις ανάγκες διαχείρισης των ερευνητικών προγραμμάτων (π.χ. έννοια του διατάκτη, της ανάληψης υποχρέωσης κλπ.) πλην όμως να διαφοροποιείται από το ν. 4270/2014, ώστε να το θεσμικό πλαίσιο της διαχείρισης των ερευνητικών και λοιπών προγραμμάτων να είναι ευέλικτο,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γ. να</w:t>
      </w:r>
      <w:r w:rsidRPr="002B4471">
        <w:rPr>
          <w:rFonts w:ascii="Times New Roman" w:hAnsi="Times New Roman" w:cs="Times New Roman"/>
          <w:bCs/>
          <w:sz w:val="24"/>
          <w:szCs w:val="24"/>
        </w:rPr>
        <w:t xml:space="preserve"> αποτυπωθεί με σαφήνεια το πλέγμα υποχρεώσεων όσων διαχειρίζονται ερευνητικά και λοιπά έργα, προς όφελος της διαφάνειας και της ασφάλειας δικαίου.</w:t>
      </w:r>
    </w:p>
    <w:p w:rsidR="00503AEB" w:rsidRPr="002B4471" w:rsidRDefault="00503AEB" w:rsidP="00CB574F">
      <w:pPr>
        <w:spacing w:after="0" w:line="360" w:lineRule="auto"/>
        <w:ind w:firstLine="284"/>
        <w:jc w:val="both"/>
        <w:rPr>
          <w:rFonts w:ascii="Times New Roman" w:hAnsi="Times New Roman" w:cs="Times New Roman"/>
          <w:bCs/>
          <w:sz w:val="24"/>
          <w:szCs w:val="24"/>
        </w:rPr>
      </w:pPr>
      <w:r w:rsidRPr="002B4471">
        <w:rPr>
          <w:rFonts w:ascii="Times New Roman" w:hAnsi="Times New Roman" w:cs="Times New Roman"/>
          <w:bCs/>
          <w:sz w:val="24"/>
          <w:szCs w:val="24"/>
        </w:rPr>
        <w:t xml:space="preserve">δ. να διαμορφωθεί το νομοθετικό πλαίσιο, βάσει του οποίου θα διεξάγονται εφεξής οι έλεγχοι των ερευνητικών προγραμμάτων των </w:t>
      </w:r>
      <w:r w:rsidR="00CF0192">
        <w:rPr>
          <w:rFonts w:ascii="Times New Roman" w:hAnsi="Times New Roman" w:cs="Times New Roman"/>
          <w:bCs/>
          <w:sz w:val="24"/>
          <w:szCs w:val="24"/>
        </w:rPr>
        <w:t>Α.Ε.Ι.</w:t>
      </w:r>
      <w:r w:rsidRPr="002B4471">
        <w:rPr>
          <w:rFonts w:ascii="Times New Roman" w:hAnsi="Times New Roman" w:cs="Times New Roman"/>
          <w:bCs/>
          <w:sz w:val="24"/>
          <w:szCs w:val="24"/>
        </w:rPr>
        <w:t xml:space="preserve"> και των ερευνητικών κέντρων. </w:t>
      </w:r>
    </w:p>
    <w:p w:rsidR="00503AEB" w:rsidRPr="002B4471" w:rsidRDefault="00503AEB" w:rsidP="003055F0">
      <w:pPr>
        <w:spacing w:after="0" w:line="360" w:lineRule="auto"/>
        <w:jc w:val="both"/>
        <w:rPr>
          <w:rFonts w:ascii="Times New Roman" w:hAnsi="Times New Roman" w:cs="Times New Roman"/>
          <w:sz w:val="24"/>
          <w:szCs w:val="24"/>
        </w:rPr>
      </w:pPr>
    </w:p>
    <w:p w:rsidR="00503AEB" w:rsidRPr="002B4471" w:rsidRDefault="00503AEB" w:rsidP="003055F0">
      <w:pPr>
        <w:spacing w:after="0" w:line="360" w:lineRule="auto"/>
        <w:jc w:val="both"/>
        <w:rPr>
          <w:rFonts w:ascii="Times New Roman" w:hAnsi="Times New Roman" w:cs="Times New Roman"/>
          <w:b/>
          <w:sz w:val="24"/>
          <w:szCs w:val="24"/>
        </w:rPr>
      </w:pPr>
      <w:r w:rsidRPr="002B4471">
        <w:rPr>
          <w:rFonts w:ascii="Times New Roman" w:hAnsi="Times New Roman" w:cs="Times New Roman"/>
          <w:b/>
          <w:sz w:val="24"/>
          <w:szCs w:val="24"/>
        </w:rPr>
        <w:t>Επί των άρθρων:</w:t>
      </w:r>
    </w:p>
    <w:p w:rsidR="00503AEB" w:rsidRPr="002B4471" w:rsidRDefault="00503AEB" w:rsidP="00CB574F">
      <w:pPr>
        <w:spacing w:after="0" w:line="360" w:lineRule="auto"/>
        <w:ind w:firstLine="284"/>
        <w:jc w:val="both"/>
        <w:rPr>
          <w:rFonts w:ascii="Times New Roman" w:eastAsia="Times New Roman" w:hAnsi="Times New Roman" w:cs="Times New Roman"/>
          <w:sz w:val="24"/>
          <w:szCs w:val="24"/>
        </w:rPr>
      </w:pPr>
      <w:r w:rsidRPr="002B4471">
        <w:rPr>
          <w:rFonts w:ascii="Times New Roman" w:hAnsi="Times New Roman" w:cs="Times New Roman"/>
          <w:sz w:val="24"/>
          <w:szCs w:val="24"/>
        </w:rPr>
        <w:t xml:space="preserve">Με το </w:t>
      </w:r>
      <w:r w:rsidR="009E6926" w:rsidRPr="002B4471">
        <w:rPr>
          <w:rFonts w:ascii="Times New Roman" w:hAnsi="Times New Roman" w:cs="Times New Roman"/>
          <w:b/>
          <w:sz w:val="24"/>
          <w:szCs w:val="24"/>
        </w:rPr>
        <w:t>άρθρο 50</w:t>
      </w:r>
      <w:r w:rsidRPr="002B4471">
        <w:rPr>
          <w:rFonts w:ascii="Times New Roman" w:hAnsi="Times New Roman" w:cs="Times New Roman"/>
          <w:b/>
          <w:sz w:val="24"/>
          <w:szCs w:val="24"/>
        </w:rPr>
        <w:t xml:space="preserve"> </w:t>
      </w:r>
      <w:r w:rsidRPr="002B4471">
        <w:rPr>
          <w:rFonts w:ascii="Times New Roman" w:hAnsi="Times New Roman" w:cs="Times New Roman"/>
          <w:sz w:val="24"/>
          <w:szCs w:val="24"/>
        </w:rPr>
        <w:t xml:space="preserve">ορίζεται ότι σε κάθε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συ</w:t>
      </w:r>
      <w:r w:rsidRPr="002B4471">
        <w:rPr>
          <w:rFonts w:ascii="Times New Roman" w:eastAsia="Times New Roman" w:hAnsi="Times New Roman" w:cs="Times New Roman"/>
          <w:sz w:val="24"/>
          <w:szCs w:val="24"/>
        </w:rPr>
        <w:t>νιστάται και λειτουργεί Ειδικός Λογαριασμός Κονδυλίων Έρευνας</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για την διαχείριση και αξιοποίηση των κονδυλίων επιστημονικής έρευνας, εκπαίδευσης, κατάρτισης, τεχνολογικής ανάπτυξης και καινοτομίας, καθώς και παροχής συναφών υπηρεσιών, προς επίτευξη του σκοπού του. Σκοπός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είναι η διαχείριση και διάθεση κονδυλίων που προέρχονται από οποιαδήποτε πηγή, καθώς και των ιδίων πόρων του και προορίζονται για την κάλυψη δαπανών, οποιουδήποτε είδους, που είναι απαραίτητες για τις ανάγκες εκτέλεσης ερευνητικών, εκπαιδευτικών κλπ. έργων. Τα έργα/ προγράμματα που διαχειρίζεται ο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εκτελούνται από Ομάδες Έργου με Επιστημονικό Υπεύθυνο (ΕΥ). Ο Επιστημονικός Υπεύθυνος μπορεί να είναι είτε μέλος του προσωπικού του φορέα (καθηγητής ή λέκτορας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μέλος του λοιπού διδακτικού και εργαστηριακού προσωπικού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μέλος του ερευνητικού προσωπικού των ερευνητικών και τεχνολογικών φορέων) είτε εξωτερικός συνεργάτης, κάτοχος διδακτορικού διπλώματος. Προς τούτο, αποφασίζει ο οικείος φορέας, με τον Οδηγό Διαχείρισης και Χρηματοδότησης. </w:t>
      </w:r>
    </w:p>
    <w:p w:rsidR="00503AEB" w:rsidRPr="002B4471" w:rsidRDefault="00503AEB" w:rsidP="00CB574F">
      <w:pPr>
        <w:pStyle w:val="a8"/>
        <w:spacing w:after="0" w:line="360" w:lineRule="auto"/>
        <w:ind w:firstLine="284"/>
        <w:jc w:val="both"/>
        <w:rPr>
          <w:rFonts w:ascii="Times New Roman" w:hAnsi="Times New Roman" w:cs="Times New Roman"/>
        </w:rPr>
      </w:pPr>
      <w:r w:rsidRPr="002B4471">
        <w:rPr>
          <w:rFonts w:ascii="Times New Roman" w:hAnsi="Times New Roman" w:cs="Times New Roman"/>
        </w:rPr>
        <w:t xml:space="preserve">Με το </w:t>
      </w:r>
      <w:r w:rsidR="009E6926" w:rsidRPr="002B4471">
        <w:rPr>
          <w:rFonts w:ascii="Times New Roman" w:hAnsi="Times New Roman" w:cs="Times New Roman"/>
          <w:b/>
        </w:rPr>
        <w:t>άρθρο 51</w:t>
      </w:r>
      <w:r w:rsidRPr="002B4471">
        <w:rPr>
          <w:rFonts w:ascii="Times New Roman" w:hAnsi="Times New Roman" w:cs="Times New Roman"/>
        </w:rPr>
        <w:t xml:space="preserve"> κωδικοποιούνται και αποτυπώνονται με σαφήνεια οι πόροι και πηγές χρηματοδότησης των </w:t>
      </w:r>
      <w:r w:rsidR="00730179">
        <w:rPr>
          <w:rFonts w:ascii="Times New Roman" w:hAnsi="Times New Roman" w:cs="Times New Roman"/>
        </w:rPr>
        <w:t>Ε.Λ.Κ.Ε.</w:t>
      </w:r>
      <w:r w:rsidRPr="002B4471">
        <w:rPr>
          <w:rFonts w:ascii="Times New Roman" w:hAnsi="Times New Roman" w:cs="Times New Roman"/>
        </w:rPr>
        <w:t xml:space="preserve">. Ειδικότερα, οι </w:t>
      </w:r>
      <w:r w:rsidR="00730179">
        <w:rPr>
          <w:rFonts w:ascii="Times New Roman" w:hAnsi="Times New Roman" w:cs="Times New Roman"/>
        </w:rPr>
        <w:t>Ε.Λ.Κ.Ε.</w:t>
      </w:r>
      <w:r w:rsidRPr="002B4471">
        <w:rPr>
          <w:rFonts w:ascii="Times New Roman" w:hAnsi="Times New Roman" w:cs="Times New Roman"/>
        </w:rPr>
        <w:t xml:space="preserve"> των </w:t>
      </w:r>
      <w:r w:rsidR="00CF0192">
        <w:rPr>
          <w:rFonts w:ascii="Times New Roman" w:hAnsi="Times New Roman" w:cs="Times New Roman"/>
        </w:rPr>
        <w:t>Α.Ε.Ι.</w:t>
      </w:r>
      <w:r w:rsidRPr="002B4471">
        <w:rPr>
          <w:rFonts w:ascii="Times New Roman" w:hAnsi="Times New Roman" w:cs="Times New Roman"/>
        </w:rPr>
        <w:t xml:space="preserve"> δεν επιχορηγούνται από τον κρατικό προϋπολογισμό, αλλά λαμβάνουν κονδύλια από το ΠΔΕ, από χρηματοδοτήσεις και κάθε είδους χορηγίες και δωρεές από φυσικά και </w:t>
      </w:r>
      <w:r w:rsidRPr="002B4471">
        <w:rPr>
          <w:rFonts w:ascii="Times New Roman" w:hAnsi="Times New Roman" w:cs="Times New Roman"/>
        </w:rPr>
        <w:lastRenderedPageBreak/>
        <w:t>νομικά πρόσωπα (δημόσια ή ιδιωτικά, της ημεδαπής ή της αλλοδαπής), καθώς και από την</w:t>
      </w:r>
      <w:r w:rsidRPr="002B4471">
        <w:rPr>
          <w:rFonts w:ascii="Times New Roman" w:eastAsia="Times New Roman" w:hAnsi="Times New Roman" w:cs="Times New Roman"/>
        </w:rPr>
        <w:t xml:space="preserve"> Ευρωπαϊκή Επιτροπή και από διεθνείς Οργανισμούς. Επίσης, οι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έχουν πόρους από την παροχή υπηρεσιών που αναλαμβάνει και υλοποιεί το επιστημονικό και ερευνητικό προσωπικό και οι οποίες σχετίζονται με την ερευνητική και λοιπή δραστηριότητα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w:t>
      </w:r>
      <w:r w:rsidRPr="002B4471">
        <w:rPr>
          <w:rFonts w:ascii="Times New Roman" w:hAnsi="Times New Roman" w:cs="Times New Roman"/>
        </w:rPr>
        <w:t xml:space="preserve">Επίσης πόρος του </w:t>
      </w:r>
      <w:r w:rsidR="00730179">
        <w:rPr>
          <w:rFonts w:ascii="Times New Roman" w:hAnsi="Times New Roman" w:cs="Times New Roman"/>
        </w:rPr>
        <w:t>Ε.Λ.Κ.Ε.</w:t>
      </w:r>
      <w:r w:rsidRPr="002B4471">
        <w:rPr>
          <w:rFonts w:ascii="Times New Roman" w:hAnsi="Times New Roman" w:cs="Times New Roman"/>
        </w:rPr>
        <w:t xml:space="preserve"> είναι ποσοστό των τελών εγγραφής/δίδακτρα από εκτελεσμένα προγράμματα και σεμινάρια στο πλαίσιο της τυπικής και δια βίου μάθησης.</w:t>
      </w:r>
      <w:r w:rsidRPr="002B4471">
        <w:rPr>
          <w:rFonts w:ascii="Times New Roman" w:eastAsia="Times New Roman" w:hAnsi="Times New Roman" w:cs="Times New Roman"/>
        </w:rPr>
        <w:t xml:space="preserve"> Σημειωτέον ότι η εν λόγω παροχή υπηρεσιών είναι ιδιαίτερα σημαντική αφενός μεν για την υποστήριξη και άσκηση των νέων επιστημόνων, αφετέρου δε για την συλλογή δεδομένων και πληροφοριών και εντέλει την υποβοήθηση της ερευνητικής πολιτικής των Ιδρυμάτων. Μέσω των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υλοποιείται, επίσης, η εμπορική εκμετάλλευση δικαιωμάτων διανοητικής ιδιοκτησίας (πνευματικής και βιομηχανικής) και των προϊόντων μεταφοράς τεχνολογίας-τεχνογνωσίας, που προκύπτουν από την εκτέλεση χρηματοδοτούμενων έργων και την εν γένει ερευνητική δραστηριότητα των μελών της πανεπιστημιακής κοινότητας. Επίσης, οι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εισπράττουν έσοδα από εκδόσεις, έσοδα από αξιοποίηση των περιουσιακών στοιχείων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(κινητών και ακινήτων), καθώς και ποσοστό επί του εισοδήματος των καθηγητών και των λεκτόρων. Επίσης, η Επιτροπή Ερευνών ορίζει ότι ποσοστό του συνολικού προϋπολογισμού των έργων που χρηματοδοτούνται και διαχειρίζονται μέσω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(και έως 25% του συνολικού προϋπολογισμού) κρατείται για έξοδα λειτουργίας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και το λειτουργικό κόστος του </w:t>
      </w:r>
      <w:r w:rsidR="00CF0192">
        <w:rPr>
          <w:rFonts w:ascii="Times New Roman" w:eastAsia="Times New Roman" w:hAnsi="Times New Roman" w:cs="Times New Roman"/>
        </w:rPr>
        <w:t>Α.Ε.Ι.</w:t>
      </w:r>
      <w:r w:rsidRPr="002B4471">
        <w:rPr>
          <w:rFonts w:ascii="Times New Roman" w:eastAsia="Times New Roman" w:hAnsi="Times New Roman" w:cs="Times New Roman"/>
        </w:rPr>
        <w:t xml:space="preserve"> και αποτελεί έσοδο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w:t>
      </w:r>
      <w:r w:rsidRPr="002B4471">
        <w:rPr>
          <w:rFonts w:ascii="Times New Roman" w:hAnsi="Times New Roman" w:cs="Times New Roman"/>
        </w:rPr>
        <w:t>Τέλος το παραπάνω ποσοστό παρακράτησης μπορεί να καθορίζεται από την απόφαση ή τη σύμβαση χρηματοδότησης από τους φορείς που χρηματοδοτούν.</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Στο </w:t>
      </w:r>
      <w:r w:rsidRPr="002B4471">
        <w:rPr>
          <w:rFonts w:ascii="Times New Roman" w:eastAsia="Times New Roman" w:hAnsi="Times New Roman" w:cs="Times New Roman"/>
          <w:b/>
          <w:sz w:val="24"/>
          <w:szCs w:val="24"/>
        </w:rPr>
        <w:t xml:space="preserve">άρθρο </w:t>
      </w:r>
      <w:r w:rsidR="003055F0" w:rsidRPr="002B4471">
        <w:rPr>
          <w:rFonts w:ascii="Times New Roman" w:eastAsia="Times New Roman" w:hAnsi="Times New Roman" w:cs="Times New Roman"/>
          <w:b/>
          <w:sz w:val="24"/>
          <w:szCs w:val="24"/>
        </w:rPr>
        <w:t>5</w:t>
      </w:r>
      <w:r w:rsidR="009E6926" w:rsidRPr="002B4471">
        <w:rPr>
          <w:rFonts w:ascii="Times New Roman" w:eastAsia="Times New Roman" w:hAnsi="Times New Roman" w:cs="Times New Roman"/>
          <w:b/>
          <w:sz w:val="24"/>
          <w:szCs w:val="24"/>
        </w:rPr>
        <w:t>2</w:t>
      </w:r>
      <w:r w:rsidRPr="002B4471">
        <w:rPr>
          <w:rFonts w:ascii="Times New Roman" w:eastAsia="Times New Roman" w:hAnsi="Times New Roman" w:cs="Times New Roman"/>
          <w:sz w:val="24"/>
          <w:szCs w:val="24"/>
        </w:rPr>
        <w:t xml:space="preserve"> ορίζονται τα όργανα διοίκησης και διαχείρισης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τα οποία είναι η Επιτροπή Ερευνών και Διαχείρισης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και ο Πρόεδρος αυτής. Τα όργανα διοίκησης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είναι διακριτά από τα όργανα του οικείου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Στα ερευνητικά και τεχνολογικά κέντρα, τα όργανα διοίκησης είναι το ΔΣ του οικείου φορέα και ο Διευθυντής του κέντρου. Αρμόδια υπηρεσία για την διοικητική υποστήριξη και οικονομική διαχείριση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είναι ο Μονάδα Οικονομικής και Διοικητικής Υποστήριξης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Ειδικά για τα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η Σύγκλητος παρακολουθεί και ελέγχει την επιστημονική στρατηγική και τον οικονομικό προϋπολογισμό και απολογισμό του και αποφασίζει για την κατανομή των ετήσιων εσόδων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μεταξύ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του τακτικού προϋπολογισμού </w:t>
      </w:r>
      <w:r w:rsidRPr="002B4471">
        <w:rPr>
          <w:rFonts w:ascii="Times New Roman" w:eastAsia="Times New Roman" w:hAnsi="Times New Roman" w:cs="Times New Roman"/>
          <w:sz w:val="24"/>
          <w:szCs w:val="24"/>
        </w:rPr>
        <w:lastRenderedPageBreak/>
        <w:t xml:space="preserve">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και της Εταιρείας Αξιοποίησης και Διαχείρισης της Περιουσίας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για την αντιμετώπιση των αναγκών τους.</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Στο </w:t>
      </w:r>
      <w:r w:rsidRPr="002B4471">
        <w:rPr>
          <w:rFonts w:ascii="Times New Roman" w:eastAsia="Times New Roman" w:hAnsi="Times New Roman" w:cs="Times New Roman"/>
          <w:b/>
          <w:sz w:val="24"/>
          <w:szCs w:val="24"/>
        </w:rPr>
        <w:t>άρθρο 5</w:t>
      </w:r>
      <w:r w:rsidR="009E6926" w:rsidRPr="002B4471">
        <w:rPr>
          <w:rFonts w:ascii="Times New Roman" w:eastAsia="Times New Roman" w:hAnsi="Times New Roman" w:cs="Times New Roman"/>
          <w:b/>
          <w:sz w:val="24"/>
          <w:szCs w:val="24"/>
        </w:rPr>
        <w:t>3</w:t>
      </w:r>
      <w:r w:rsidR="00B75F87"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προσδιορίζεται ο τρόπος συγκρότησης της Επιτροπής Ερευνών και Διαχείρισης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η οποία είναι το αποφασίζον όργανο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και επαναλαμβάνεται εν πολλοίς η προϊσχύσασα ρύθμιση της ΚΥΑ 679/1996. Προφανώς, το εν λόγω άρθρο δεν αφορά τα ερευνητικά κέντρα, στα οποία το ΔΣ συγκροτείται με ειδική διαδικασία (ν. 4310/2014). </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Περαιτέρω, στο </w:t>
      </w:r>
      <w:r w:rsidRPr="002B4471">
        <w:rPr>
          <w:rFonts w:ascii="Times New Roman" w:eastAsia="Times New Roman" w:hAnsi="Times New Roman" w:cs="Times New Roman"/>
          <w:b/>
          <w:sz w:val="24"/>
          <w:szCs w:val="24"/>
        </w:rPr>
        <w:t>άρθρο 5</w:t>
      </w:r>
      <w:r w:rsidR="009E6926" w:rsidRPr="002B4471">
        <w:rPr>
          <w:rFonts w:ascii="Times New Roman" w:eastAsia="Times New Roman" w:hAnsi="Times New Roman" w:cs="Times New Roman"/>
          <w:b/>
          <w:sz w:val="24"/>
          <w:szCs w:val="24"/>
        </w:rPr>
        <w:t>4</w:t>
      </w:r>
      <w:r w:rsidRPr="002B4471">
        <w:rPr>
          <w:rFonts w:ascii="Times New Roman" w:eastAsia="Times New Roman" w:hAnsi="Times New Roman" w:cs="Times New Roman"/>
          <w:sz w:val="24"/>
          <w:szCs w:val="24"/>
        </w:rPr>
        <w:t xml:space="preserve"> εξειδικεύονται οι αρμοδιότητες της Επιτροπής Ερευνών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Από τις πλέον σημαντικές, είναι η έγκριση των έργων/ προγραμμάτων που θα υλοποιηθούν, η έγκριση πραγματοποίησης των δαπανών και η κατάρτιση του Οδηγού Χρηματοδότησης και του Εσωτερικού Κανονισμού Λειτουργίας. Επίσης, η Επιτροπή Ερευνών προσλαμβάνει ή/και απασχολεί προσωπικό για την υποστήριξη των έργων/ προγραμμάτων που διαχειρίζεται, ενώ επίσης εγκρίνει και χορηγεί ταμειακές διαχειριστικές διευκολύνσεις σε προγράμματα/ έργα, προκειμένου αυτά να υλοποιηθούν απρόσκοπτα. Εντέλει, η Επιτροπή Ερευνών, διενεργεί κάθε πράξη που είναι αναγκαία για την εύρυθμη λειτουργία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Στο </w:t>
      </w:r>
      <w:r w:rsidRPr="002B4471">
        <w:rPr>
          <w:rFonts w:ascii="Times New Roman" w:eastAsia="Times New Roman" w:hAnsi="Times New Roman" w:cs="Times New Roman"/>
          <w:b/>
          <w:sz w:val="24"/>
          <w:szCs w:val="24"/>
        </w:rPr>
        <w:t>άρθρο 5</w:t>
      </w:r>
      <w:r w:rsidR="009E6926" w:rsidRPr="002B4471">
        <w:rPr>
          <w:rFonts w:ascii="Times New Roman" w:eastAsia="Times New Roman" w:hAnsi="Times New Roman" w:cs="Times New Roman"/>
          <w:b/>
          <w:sz w:val="24"/>
          <w:szCs w:val="24"/>
        </w:rPr>
        <w:t>5</w:t>
      </w:r>
      <w:r w:rsidRPr="002B4471">
        <w:rPr>
          <w:rFonts w:ascii="Times New Roman" w:eastAsia="Times New Roman" w:hAnsi="Times New Roman" w:cs="Times New Roman"/>
          <w:sz w:val="24"/>
          <w:szCs w:val="24"/>
        </w:rPr>
        <w:t xml:space="preserve"> ορίζονται οι αρμοδιότητες του Προέδρου της Επιτροπής Ερευνών και Διαχείρισης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Ο τελευταίος, μεταξύ άλλων, εκπροσωπεί τον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υπογράφει τις συμβάσεις και τα έγγραφα που είναι απαραίτητα για την εκτέλεση των αποφάσεων της Επιτροπής, ενώ δύναται να μεταβιβάσει, με πράξη του το δικαίωμα υπογραφής εγγράφων. </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Στο </w:t>
      </w:r>
      <w:r w:rsidRPr="002B4471">
        <w:rPr>
          <w:rFonts w:ascii="Times New Roman" w:eastAsia="Times New Roman" w:hAnsi="Times New Roman" w:cs="Times New Roman"/>
          <w:b/>
          <w:sz w:val="24"/>
          <w:szCs w:val="24"/>
        </w:rPr>
        <w:t>άρθρο 5</w:t>
      </w:r>
      <w:r w:rsidR="009E6926" w:rsidRPr="002B4471">
        <w:rPr>
          <w:rFonts w:ascii="Times New Roman" w:eastAsia="Times New Roman" w:hAnsi="Times New Roman" w:cs="Times New Roman"/>
          <w:b/>
          <w:sz w:val="24"/>
          <w:szCs w:val="24"/>
        </w:rPr>
        <w:t>6</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ορίζεται ότι ο Επιστημονικός Υπεύθυνος των έργων/προγραμμάτων ευθύνεται για την ορθή υλοποίηση και πιστοποίηση του φυσικού αντικειμένου του έργου και την αναγκαιότητα των δαπανών που συνδέονται με την εκτέλεση του φυσικού αντικειμένου του έργου και παρακολουθεί το οικονομικό αντικείμενό του.  Ο Επιστημονικός Υπεύθυνος αφενός μεν υποβάλει έγγραφο τεκμηριωμένο αίτημα προς τον ΠΟΥ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το οποίο προηγείται της έκδοσης της απόφασης ανάληψης υποχρέωσης σε βάρος των πιστώσεων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αφετέρου δε καταθέτει απευθύνει εντολή πληρωμής, η οποία πρέπει να είναι αιτιολογημένη και η οποία είναι απαραίτητη για την πραγματοποίηση κάθε δαπάνης του έργου από τη Μονάδα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Προϋπόθεση για την πληρωμή της δαπάνης είναι να προβλέπεται στον προϋπολογισμό του συγκεκριμένου έργου. Εφόσον δεν προβλέπεται, για την πραγματοποίησή της απαιτείται αναμόρφωση του προϋπολογισμού, η οποία συντελείται με απόφαση της Επιτροπής Ερευνών.</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lastRenderedPageBreak/>
        <w:t xml:space="preserve">Στα </w:t>
      </w:r>
      <w:r w:rsidRPr="002B4471">
        <w:rPr>
          <w:rFonts w:ascii="Times New Roman" w:eastAsia="Times New Roman" w:hAnsi="Times New Roman" w:cs="Times New Roman"/>
          <w:b/>
          <w:sz w:val="24"/>
          <w:szCs w:val="24"/>
        </w:rPr>
        <w:t>άρθρα 5</w:t>
      </w:r>
      <w:r w:rsidR="009E6926" w:rsidRPr="002B4471">
        <w:rPr>
          <w:rFonts w:ascii="Times New Roman" w:eastAsia="Times New Roman" w:hAnsi="Times New Roman" w:cs="Times New Roman"/>
          <w:b/>
          <w:sz w:val="24"/>
          <w:szCs w:val="24"/>
        </w:rPr>
        <w:t>7</w:t>
      </w:r>
      <w:r w:rsidRPr="002B4471">
        <w:rPr>
          <w:rFonts w:ascii="Times New Roman" w:eastAsia="Times New Roman" w:hAnsi="Times New Roman" w:cs="Times New Roman"/>
          <w:b/>
          <w:sz w:val="24"/>
          <w:szCs w:val="24"/>
        </w:rPr>
        <w:t xml:space="preserve"> και 5</w:t>
      </w:r>
      <w:r w:rsidR="009E6926" w:rsidRPr="002B4471">
        <w:rPr>
          <w:rFonts w:ascii="Times New Roman" w:eastAsia="Times New Roman" w:hAnsi="Times New Roman" w:cs="Times New Roman"/>
          <w:b/>
          <w:sz w:val="24"/>
          <w:szCs w:val="24"/>
        </w:rPr>
        <w:t>8</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ρυθμίζονται ζητήματα που αφορούν την Μονάδα Οικονομικής και Διοικητικής Υποστήριξης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(Μονάδα). Στην Μονάδα ανήκουν όλες οι αρμοδιότητες οικονομικού ενδιαφέροντος που αφορούν τον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συμπεριλαμβανομένης και της αρμοδιότητας που αφορά τις διαδικασίες σύναψης δημοσίων συμβάσεων προμηθειών, παροχής υπηρεσιών και έργων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Η Μονάδα αποτελεί οργανική μονάδα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το επίπεδο λειτουργίας (Διεύθυνση, Τμήμα, κλπ.) της οποίας καθορίζεται με τον Οργανισμό του οικείου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Στην Μονάδα προΐσταται ο Προϊστάμενος της Μονάδας Οικονομικής και Διοικητικής Υποστήριξης (ΠΜΟΔΥ), ο οποίος ασκεί καθήκοντα Προϊσταμένου Οικονομικών Υπηρεσιών (ΠΟΥ). Ο τελευταίος δύναται να είναι διακριτός από τον ΠΟΥ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Ο ΠΟΥ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έχει τις αρμοδιότητες, τα καθήκοντα και τις υποχρεώσεις των άρθρων 25, 26 και 69Γ του ν. 4270/2014 (Α</w:t>
      </w:r>
      <w:r w:rsidR="00730179">
        <w:rPr>
          <w:rFonts w:ascii="Times New Roman" w:eastAsia="Times New Roman" w:hAnsi="Times New Roman" w:cs="Times New Roman"/>
          <w:sz w:val="24"/>
          <w:szCs w:val="24"/>
        </w:rPr>
        <w:t>΄</w:t>
      </w:r>
      <w:r w:rsidRPr="002B4471">
        <w:rPr>
          <w:rFonts w:ascii="Times New Roman" w:eastAsia="Times New Roman" w:hAnsi="Times New Roman" w:cs="Times New Roman"/>
          <w:sz w:val="24"/>
          <w:szCs w:val="24"/>
        </w:rPr>
        <w:t xml:space="preserve"> 143), όπως αυτές προσδιορίζονται και εξειδικεύονται στον παρόντα νόμο. </w:t>
      </w:r>
    </w:p>
    <w:p w:rsidR="00503AEB" w:rsidRPr="002B4471" w:rsidRDefault="00503AEB" w:rsidP="00CB574F">
      <w:pPr>
        <w:pStyle w:val="Style12"/>
        <w:spacing w:after="0" w:line="360" w:lineRule="auto"/>
        <w:ind w:firstLine="284"/>
        <w:jc w:val="both"/>
        <w:rPr>
          <w:rFonts w:ascii="Times New Roman" w:hAnsi="Times New Roman" w:cs="Times New Roman"/>
          <w:sz w:val="24"/>
          <w:szCs w:val="24"/>
        </w:rPr>
      </w:pPr>
      <w:r w:rsidRPr="002B4471">
        <w:rPr>
          <w:rFonts w:ascii="Times New Roman" w:eastAsia="Times New Roman" w:hAnsi="Times New Roman" w:cs="Times New Roman"/>
          <w:sz w:val="24"/>
          <w:szCs w:val="24"/>
        </w:rPr>
        <w:t xml:space="preserve">Στο </w:t>
      </w:r>
      <w:r w:rsidRPr="002B4471">
        <w:rPr>
          <w:rFonts w:ascii="Times New Roman" w:eastAsia="Times New Roman" w:hAnsi="Times New Roman" w:cs="Times New Roman"/>
          <w:b/>
          <w:sz w:val="24"/>
          <w:szCs w:val="24"/>
        </w:rPr>
        <w:t>άρθρο 5</w:t>
      </w:r>
      <w:r w:rsidR="009E6926" w:rsidRPr="002B4471">
        <w:rPr>
          <w:rFonts w:ascii="Times New Roman" w:eastAsia="Times New Roman" w:hAnsi="Times New Roman" w:cs="Times New Roman"/>
          <w:b/>
          <w:sz w:val="24"/>
          <w:szCs w:val="24"/>
        </w:rPr>
        <w:t>9</w:t>
      </w:r>
      <w:r w:rsidRPr="002B4471">
        <w:rPr>
          <w:rFonts w:ascii="Times New Roman" w:eastAsia="Times New Roman" w:hAnsi="Times New Roman" w:cs="Times New Roman"/>
          <w:sz w:val="24"/>
          <w:szCs w:val="24"/>
        </w:rPr>
        <w:t xml:space="preserve"> ρυθμίζονται ζητήματα που σχετίζονται με την οικονομική διαχείριση των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και προσιδιάζουν στον ευέλικτο χαρακτήρα που πρέπει να έχει η αντιμετώπιση των ερευνητικών έργων. Καταρχήν ορίζεται ότι οι</w:t>
      </w:r>
      <w:r w:rsidRPr="002B4471">
        <w:rPr>
          <w:rFonts w:ascii="Times New Roman" w:hAnsi="Times New Roman" w:cs="Times New Roman"/>
          <w:sz w:val="24"/>
          <w:szCs w:val="24"/>
        </w:rPr>
        <w:t xml:space="preserve">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οφείλουν να εφαρμόζουν, σύμφωνα με τις διατάξεις του ν. 4308/2014, τα Ενιαία Λογιστικά Πρότυπα (ΕΛΠ). Οφείλουν να τηρούν και να παρακολουθούν τους λογαριασμούς τους με το διπλογραφικό σύστημα σε δεδουλευμένη βάση και συνεπώς πραγματοποιούν δαπάνες για την εκτέλεση των προγραμμάτων χωρίς απαραίτητα κατά το χρονικό διάστημα της πραγματοποίησης των δαπανών αυτών να υπάρχουν και τα ταμειακά διαθέσιμα για την πληρωμή τους, αλλά, δύναται η πληρωμή των δαπανών αυτών να γίνει σε μεταγενέστερο χρόνο. Επίσης, </w:t>
      </w:r>
      <w:r w:rsidRPr="002B4471">
        <w:rPr>
          <w:rFonts w:ascii="Times New Roman" w:eastAsia="Times New Roman" w:hAnsi="Times New Roman" w:cs="Times New Roman"/>
          <w:sz w:val="24"/>
          <w:szCs w:val="24"/>
        </w:rPr>
        <w:t xml:space="preserve">στον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αποδίδεται διαφορετικός, από το οικείο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αριθμός φορολογικού μητρώου (ΑΦΜ). Οι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διατηρούν λογαριασμούς στην Τράπεζα της Ελλάδος και, για την υλοποίησή των προγραμμάτων/έργων, σε πιστωτικά ιδρύματα. Περαιτέρω, </w:t>
      </w:r>
      <w:r w:rsidRPr="002B4471">
        <w:rPr>
          <w:rFonts w:ascii="Times New Roman" w:hAnsi="Times New Roman" w:cs="Times New Roman"/>
          <w:sz w:val="24"/>
          <w:szCs w:val="24"/>
        </w:rPr>
        <w:t xml:space="preserve">προσδιορίζεται το μέρος των πηγών χρηματοδότησης του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από το σύνολο των οποίων</w:t>
      </w:r>
      <w:r w:rsidRPr="002B4471">
        <w:rPr>
          <w:rFonts w:ascii="Times New Roman" w:eastAsia="Times New Roman" w:hAnsi="Times New Roman" w:cs="Times New Roman"/>
          <w:sz w:val="24"/>
          <w:szCs w:val="24"/>
        </w:rPr>
        <w:t xml:space="preserve"> καθορίζεται το ποσοστό των εσόδων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που θα μεταβιβάζεται ετησίως στον τακτικό προϋπολογισμό του </w:t>
      </w:r>
      <w:r w:rsidR="00CF0192">
        <w:rPr>
          <w:rFonts w:ascii="Times New Roman" w:eastAsia="Times New Roman" w:hAnsi="Times New Roman" w:cs="Times New Roman"/>
          <w:sz w:val="24"/>
          <w:szCs w:val="24"/>
        </w:rPr>
        <w:t>Α.Ε.Ι.</w:t>
      </w:r>
      <w:r w:rsidRPr="002B4471">
        <w:rPr>
          <w:rFonts w:ascii="Times New Roman" w:eastAsia="Times New Roman" w:hAnsi="Times New Roman" w:cs="Times New Roman"/>
          <w:sz w:val="24"/>
          <w:szCs w:val="24"/>
        </w:rPr>
        <w:t xml:space="preserve"> (τουλάχιστον 30% των εσόδων) και αυτό που θα κατανέμεται στον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και στην Εταιρεία Αξιοποίησης και Διαχείρισης της Περιουσίας. Το υπόλοιπο ποσό μπορεί να διατεθεί, μέσω έργου ή έργων, για την επίτευξη των </w:t>
      </w:r>
      <w:r w:rsidRPr="002B4471">
        <w:rPr>
          <w:rFonts w:ascii="Times New Roman" w:hAnsi="Times New Roman" w:cs="Times New Roman"/>
          <w:sz w:val="24"/>
          <w:szCs w:val="24"/>
        </w:rPr>
        <w:t xml:space="preserve">εκπαιδευτικών, ερευνητικών και αναπτυξιακών στόχων του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για την κάλυψη λειτουργικών αναγκών του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και του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(φύλαξη, καθαριότητα, συντήρηση εξοπλισμού κλπ.), για τις ανάγκες της ίδιας </w:t>
      </w:r>
      <w:r w:rsidRPr="002B4471">
        <w:rPr>
          <w:rFonts w:ascii="Times New Roman" w:hAnsi="Times New Roman" w:cs="Times New Roman"/>
          <w:sz w:val="24"/>
          <w:szCs w:val="24"/>
        </w:rPr>
        <w:lastRenderedPageBreak/>
        <w:t xml:space="preserve">περιουσίας ή υποστήριξης περιουσιακών στοιχείων του </w:t>
      </w:r>
      <w:r w:rsidR="00CF0192">
        <w:rPr>
          <w:rFonts w:ascii="Times New Roman" w:hAnsi="Times New Roman" w:cs="Times New Roman"/>
          <w:sz w:val="24"/>
          <w:szCs w:val="24"/>
        </w:rPr>
        <w:t>Α.Ε.Ι.</w:t>
      </w:r>
      <w:r w:rsidRPr="002B4471">
        <w:rPr>
          <w:rFonts w:ascii="Times New Roman" w:hAnsi="Times New Roman" w:cs="Times New Roman"/>
          <w:sz w:val="24"/>
          <w:szCs w:val="24"/>
        </w:rPr>
        <w:t xml:space="preserve">. Τα εν λόγω έργα δύνανται να επεκτείνονται και πέραν του έτους. Όσο για τα αποθεματικά του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μπορούν ελεύθερα να χρησιμοποιούνται για τις κτηριακές υποδομές του </w:t>
      </w:r>
      <w:r w:rsidR="00CF0192">
        <w:rPr>
          <w:rFonts w:ascii="Times New Roman" w:hAnsi="Times New Roman" w:cs="Times New Roman"/>
          <w:sz w:val="24"/>
          <w:szCs w:val="24"/>
        </w:rPr>
        <w:t>Α.Ε.Ι.</w:t>
      </w:r>
      <w:r w:rsidRPr="002B4471">
        <w:rPr>
          <w:rFonts w:ascii="Times New Roman" w:hAnsi="Times New Roman" w:cs="Times New Roman"/>
          <w:sz w:val="24"/>
          <w:szCs w:val="24"/>
        </w:rPr>
        <w:t>, για αγορά και συντήρηση ερευνητικού και εκπαιδευτικού εξοπλισμού, ταμειακές διευκολύνσεις των εκτελούμενων έργων/προγραμμάτων, κάλυψη δημοσιονομικών διορθώσεων, νόμιμων και μη επιλέξιμων δαπανών και για εκτέλεση δικαστικών αποφάσεων και συναφών δαπανών.</w:t>
      </w:r>
    </w:p>
    <w:p w:rsidR="00503AEB" w:rsidRPr="002B4471" w:rsidRDefault="00503AEB" w:rsidP="00CB574F">
      <w:pPr>
        <w:pStyle w:val="Style12"/>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τα </w:t>
      </w:r>
      <w:r w:rsidR="009E6926" w:rsidRPr="002B4471">
        <w:rPr>
          <w:rFonts w:ascii="Times New Roman" w:hAnsi="Times New Roman" w:cs="Times New Roman"/>
          <w:b/>
          <w:sz w:val="24"/>
          <w:szCs w:val="24"/>
        </w:rPr>
        <w:t>άρθρα 60</w:t>
      </w:r>
      <w:r w:rsidRPr="002B4471">
        <w:rPr>
          <w:rFonts w:ascii="Times New Roman" w:hAnsi="Times New Roman" w:cs="Times New Roman"/>
          <w:b/>
          <w:sz w:val="24"/>
          <w:szCs w:val="24"/>
        </w:rPr>
        <w:t xml:space="preserve"> και </w:t>
      </w:r>
      <w:r w:rsidR="009E6926" w:rsidRPr="002B4471">
        <w:rPr>
          <w:rFonts w:ascii="Times New Roman" w:hAnsi="Times New Roman" w:cs="Times New Roman"/>
          <w:b/>
          <w:sz w:val="24"/>
          <w:szCs w:val="24"/>
        </w:rPr>
        <w:t>61</w:t>
      </w:r>
      <w:r w:rsidRPr="002B4471">
        <w:rPr>
          <w:rFonts w:ascii="Times New Roman" w:hAnsi="Times New Roman" w:cs="Times New Roman"/>
          <w:sz w:val="24"/>
          <w:szCs w:val="24"/>
        </w:rPr>
        <w:t xml:space="preserve"> ρυθμίζονται ζητήματα που αφορούν τους προϋπολογισμούς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Πράγματι,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ως φορείς Γενικής Κυβέρνησης ενταγμένοι στον υποτομέα της Κεντρικής Κυβέρνησης έχουν την υποχρέωση να καταρτίζουν: α) ετήσιο συνοπτικό προϋπολογισμό ο οποίος συμπεριλαμβάνεται στον ενοποιημένο ετήσιο προϋπολογισμό των λοιπών φορέων Γενικής Κυβέρνησης και αποτελεί παράρτημα του Κρατικού Προϋπολογισμού, και β) ετήσιο αναλυτικό προϋπολογισμό τον οποίο υποβάλουν προς έγκριση στον εποπτεύοντα Υπουργό. Επιπλέον λόγω της φύσης και του σκοπού τους αναγνωρίζεται ότι μέρος του συνολικού προϋπολογισμού τους αποτελεί ο προϋπολογισμός κάθε έργου/προγράμματος που διαχειρίζονται,  ο οποίος είναι αυτοτελής και διακριτός έναντι των προϋπολογισμών των λοιπών έργων,  και αφορά όλη τη διάρκεια υλοποίησης του έργου η οποία μπορεί να εκτείνεται και πέραν του έτους. Στα εν λόγω άρθρα, καθορίζονται οι ιδιαίτερες διαδικασίες κατάρτισης, υλοποίησης, παρακολούθησης και απολογισμού του προϋπολογισμού τους  που οφείλονται  στην  ουδετερότητα της δημοσιονομικής διαχείρισής τους λόγω, του ισοσκελισμένου προϋπολογισμού των έργων που διαχειρίζονται.  Ειδικότερα, δεδομένου ότι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δεν επιχορηγούνται από τον κρατικό προϋπολογισμό αλλά διαχειρίζονται έργα ερευνητικά, εκπαιδευτικά, αναπτυξιακά, παροχής υπηρεσιών κ.α, ποικίλης διάρκειας (μεγαλύτερης του ενός έτους στις περισσότερες περιπτώσεις), έναρξης και λήξης, με συμβάσεις οι οποίες υπογράφονται με διάφορους φορείς χρηματοδότησης (Εθνικούς, Διεθνείς), δεν είναι εφικτός ο υπολογισμός της είσπραξης των χρηματοδοτήσεων και αντίστοιχα της υλοποίησης των εκταμιεύσεων για την πληρωμή των δαπανών. Ενόψει των ανωτέρω, με το παρόν άρθρο εισάγονται ειδικές ρυθμίσεις που εξειδικεύουν την τήρηση των αρχών αυτών στη λειτουργία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Μεταξύ άλλων, επισημαίνεται ότι οι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καταρτίζουν τον προϋπολογισμό τους και σε ταμειακή βάση και ότι για την πρόβλεψη των εσόδων του επόμενου οικονομικού έτους λαμβάνονται υπόψη μόνο οι  ταμειακές απαιτήσεις των </w:t>
      </w:r>
      <w:r w:rsidR="00730179">
        <w:rPr>
          <w:rFonts w:ascii="Times New Roman" w:hAnsi="Times New Roman" w:cs="Times New Roman"/>
          <w:sz w:val="24"/>
          <w:szCs w:val="24"/>
        </w:rPr>
        <w:lastRenderedPageBreak/>
        <w:t>Ε.Λ.Κ.Ε.</w:t>
      </w:r>
      <w:r w:rsidRPr="002B4471">
        <w:rPr>
          <w:rFonts w:ascii="Times New Roman" w:hAnsi="Times New Roman" w:cs="Times New Roman"/>
          <w:sz w:val="24"/>
          <w:szCs w:val="24"/>
        </w:rPr>
        <w:t xml:space="preserve">  που προβλέπεται να εισπραχθούν στο επόμενο οικονομικό έτος.  Αντίστοιχα, ορίζεται πως για την πρόβλεψη των εξόδων του επόμενου οικονομικού έτους λαμβάνονται υπόψη μόνο οι ταμειακές υποχρεώσεις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που προβλέπεται να εξοφληθούν στο επόμενο οικονομικό έτος . Ορίζεται, επίσης, ότι η πληρωμή των υποχρεώσεων πραγματοποιείται στο ίδιο ή σε επόμενο οικονομικό έτος. Οι υποχρεώσεις που πραγματοποιούνται σε επόμενο έτος του προϋπολογισμού δε συμμετέχουν στο δημοσιονομικό αποτέλεσμα του. Περαιτέρω, ορίζεται ο τρόπος τήρησης του μητρώου δεσμεύσεων (παρ. 13). </w:t>
      </w:r>
      <w:r w:rsidRPr="002B4471">
        <w:rPr>
          <w:rFonts w:ascii="Times New Roman" w:hAnsi="Times New Roman" w:cs="Times New Roman"/>
          <w:bCs/>
          <w:sz w:val="24"/>
          <w:szCs w:val="24"/>
        </w:rPr>
        <w:t xml:space="preserve">Περαιτέρω, αναγνωρίζοντας την ιδιαιτερότητα των </w:t>
      </w:r>
      <w:r w:rsidR="00730179">
        <w:rPr>
          <w:rFonts w:ascii="Times New Roman" w:hAnsi="Times New Roman" w:cs="Times New Roman"/>
          <w:bCs/>
          <w:sz w:val="24"/>
          <w:szCs w:val="24"/>
        </w:rPr>
        <w:t>Ε.Λ.Κ.Ε.</w:t>
      </w:r>
      <w:r w:rsidRPr="002B4471">
        <w:rPr>
          <w:rFonts w:ascii="Times New Roman" w:hAnsi="Times New Roman" w:cs="Times New Roman"/>
          <w:bCs/>
          <w:sz w:val="24"/>
          <w:szCs w:val="24"/>
        </w:rPr>
        <w:t xml:space="preserve"> ως προς την κατάρτιση προϋπολογισμού η οποία προκύπτει από την υλοποίηση </w:t>
      </w:r>
      <w:r w:rsidRPr="002B4471">
        <w:rPr>
          <w:rFonts w:ascii="Times New Roman" w:hAnsi="Times New Roman" w:cs="Times New Roman"/>
          <w:sz w:val="24"/>
          <w:szCs w:val="24"/>
        </w:rPr>
        <w:t xml:space="preserve">έργων ερευνητικών, εκπαιδευτικών, αναπτυξιακών, παροχής υπηρεσιών κ.α, με συμβάσεις οι οποίες υπογράφονται με διάφορους φορείς χρηματοδότησης (Εθνικούς, Διεθνείς) προς εκπλήρωση του σκοπού τους, ορίζεται ότι μέρος του συνολικού προϋπολογισμού του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αποτελεί ο προϋπολογισμός κάθε έργου/προγράμματος που διαχειρίζεται ο οποίος είναι αυτοτελής και διακριτός έναντι των προϋπολογισμών των λοιπών έργων, αφορά όλη τη διάρκεια υλοποίησης του έργου η οποία μπορεί να εκτείνεται και πέραν του έτους. Ο προϋπολογισμός κάθε έργου είναι δημοσιονομικά ουδέτερος και σύμφωνος με τη στρατηγική λειτουργίας  και ανάπτυξης.</w:t>
      </w:r>
      <w:r w:rsidRPr="002B4471">
        <w:rPr>
          <w:rFonts w:ascii="Times New Roman" w:eastAsiaTheme="minorHAnsi" w:hAnsi="Times New Roman" w:cs="Times New Roman"/>
          <w:kern w:val="0"/>
          <w:sz w:val="24"/>
          <w:szCs w:val="24"/>
          <w:lang w:eastAsia="en-US"/>
        </w:rPr>
        <w:t xml:space="preserve"> Τέλος, </w:t>
      </w:r>
      <w:r w:rsidRPr="002B4471">
        <w:rPr>
          <w:rFonts w:ascii="Times New Roman" w:hAnsi="Times New Roman" w:cs="Times New Roman"/>
          <w:sz w:val="24"/>
          <w:szCs w:val="24"/>
        </w:rPr>
        <w:t xml:space="preserve">στο άρθρο 12 καθορίζονται οι διαδικασίες κατάρτισης και έγκρισης του προϋπολογισμού των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με τρόπο που να διασφαλίζεται η τήρηση των αρχών της νομιμότητας, της χρηστής  δημοσιονομικής διαχείρισης, της διαφάνειας αλλά και να παρέχεται στους </w:t>
      </w:r>
      <w:r w:rsidR="00730179">
        <w:rPr>
          <w:rFonts w:ascii="Times New Roman" w:hAnsi="Times New Roman" w:cs="Times New Roman"/>
          <w:sz w:val="24"/>
          <w:szCs w:val="24"/>
        </w:rPr>
        <w:t>Ε.Λ.Κ.Ε.</w:t>
      </w:r>
      <w:r w:rsidRPr="002B4471">
        <w:rPr>
          <w:rFonts w:ascii="Times New Roman" w:hAnsi="Times New Roman" w:cs="Times New Roman"/>
          <w:sz w:val="24"/>
          <w:szCs w:val="24"/>
        </w:rPr>
        <w:t xml:space="preserve"> η απαραίτητη ευελιξία για την επίτευξη του σκοπού τους.</w:t>
      </w:r>
    </w:p>
    <w:p w:rsidR="00503AEB" w:rsidRPr="002B4471" w:rsidRDefault="00503AEB" w:rsidP="00CB574F">
      <w:pPr>
        <w:pStyle w:val="Style12"/>
        <w:spacing w:after="0" w:line="360" w:lineRule="auto"/>
        <w:ind w:firstLine="284"/>
        <w:jc w:val="both"/>
        <w:rPr>
          <w:rFonts w:ascii="Times New Roman" w:eastAsia="Times New Roman" w:hAnsi="Times New Roman" w:cs="Times New Roman"/>
          <w:bCs/>
          <w:sz w:val="24"/>
          <w:szCs w:val="24"/>
        </w:rPr>
      </w:pPr>
      <w:r w:rsidRPr="002B4471">
        <w:rPr>
          <w:rFonts w:ascii="Times New Roman" w:hAnsi="Times New Roman" w:cs="Times New Roman"/>
          <w:sz w:val="24"/>
          <w:szCs w:val="24"/>
        </w:rPr>
        <w:t xml:space="preserve">Με το </w:t>
      </w:r>
      <w:r w:rsidRPr="002B4471">
        <w:rPr>
          <w:rFonts w:ascii="Times New Roman" w:hAnsi="Times New Roman" w:cs="Times New Roman"/>
          <w:b/>
          <w:sz w:val="24"/>
          <w:szCs w:val="24"/>
        </w:rPr>
        <w:t>άρ</w:t>
      </w:r>
      <w:r w:rsidRPr="002B4471">
        <w:rPr>
          <w:rFonts w:ascii="Times New Roman" w:eastAsia="Times New Roman" w:hAnsi="Times New Roman" w:cs="Times New Roman"/>
          <w:b/>
          <w:sz w:val="24"/>
          <w:szCs w:val="24"/>
        </w:rPr>
        <w:t xml:space="preserve">θρο </w:t>
      </w:r>
      <w:r w:rsidR="003055F0" w:rsidRPr="002B4471">
        <w:rPr>
          <w:rFonts w:ascii="Times New Roman" w:eastAsia="Times New Roman" w:hAnsi="Times New Roman" w:cs="Times New Roman"/>
          <w:b/>
          <w:sz w:val="24"/>
          <w:szCs w:val="24"/>
        </w:rPr>
        <w:t>6</w:t>
      </w:r>
      <w:r w:rsidR="009E6926" w:rsidRPr="002B4471">
        <w:rPr>
          <w:rFonts w:ascii="Times New Roman" w:eastAsia="Times New Roman" w:hAnsi="Times New Roman" w:cs="Times New Roman"/>
          <w:b/>
          <w:sz w:val="24"/>
          <w:szCs w:val="24"/>
        </w:rPr>
        <w:t>2</w:t>
      </w:r>
      <w:r w:rsidRPr="002B4471">
        <w:rPr>
          <w:rFonts w:ascii="Times New Roman" w:eastAsia="Times New Roman" w:hAnsi="Times New Roman" w:cs="Times New Roman"/>
          <w:sz w:val="24"/>
          <w:szCs w:val="24"/>
        </w:rPr>
        <w:t xml:space="preserve"> θεσπίζεται, λόγω της ιδιαίτερης φύσης των ερευνητικών και λοιπών έργων που υλοποιούν οι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ειδική διαδικασία όσον αφορά την ανάληψη υποχρέωσης. Έτσι, ορίζεται ότι η </w:t>
      </w:r>
      <w:r w:rsidRPr="002B4471">
        <w:rPr>
          <w:rFonts w:ascii="Times New Roman" w:eastAsia="Times New Roman" w:hAnsi="Times New Roman" w:cs="Times New Roman"/>
          <w:bCs/>
          <w:sz w:val="24"/>
          <w:szCs w:val="24"/>
        </w:rPr>
        <w:t xml:space="preserve">απόφαση ανάληψης υποχρέωσης εκδίδεται από την Επιτροπή Ερευνών του </w:t>
      </w:r>
      <w:r w:rsidR="00730179">
        <w:rPr>
          <w:rFonts w:ascii="Times New Roman" w:eastAsia="Times New Roman" w:hAnsi="Times New Roman" w:cs="Times New Roman"/>
          <w:bCs/>
          <w:sz w:val="24"/>
          <w:szCs w:val="24"/>
        </w:rPr>
        <w:t>Ε.Λ.Κ.Ε.</w:t>
      </w:r>
      <w:r w:rsidRPr="002B4471">
        <w:rPr>
          <w:rFonts w:ascii="Times New Roman" w:eastAsia="Times New Roman" w:hAnsi="Times New Roman" w:cs="Times New Roman"/>
          <w:bCs/>
          <w:sz w:val="24"/>
          <w:szCs w:val="24"/>
        </w:rPr>
        <w:t xml:space="preserve">, κατόπιν αιτήματος του ΕΥ, μετά την έκδοση απόφασης αποδοχής του έργου και μετά την ένταξη του προϋπολογισμού του έργου στον προϋπολογισμό του </w:t>
      </w:r>
      <w:r w:rsidR="00730179">
        <w:rPr>
          <w:rFonts w:ascii="Times New Roman" w:eastAsia="Times New Roman" w:hAnsi="Times New Roman" w:cs="Times New Roman"/>
          <w:bCs/>
          <w:sz w:val="24"/>
          <w:szCs w:val="24"/>
        </w:rPr>
        <w:t>Ε.Λ.Κ.Ε.</w:t>
      </w:r>
      <w:r w:rsidRPr="002B4471">
        <w:rPr>
          <w:rFonts w:ascii="Times New Roman" w:eastAsia="Times New Roman" w:hAnsi="Times New Roman" w:cs="Times New Roman"/>
          <w:bCs/>
          <w:sz w:val="24"/>
          <w:szCs w:val="24"/>
        </w:rPr>
        <w:t xml:space="preserve"> ή και την τροποποίηση αυτού. Η απόφαση ανάληψη υποχρέωσης αφορά το σύνολο των πιστώσεων του έργου ανά έτος και συνοδεύεται από αναλυτική κατάσταση κατανομής τους ανά δαπάνη και λογαριασμό.</w:t>
      </w:r>
    </w:p>
    <w:p w:rsidR="00503AEB" w:rsidRPr="002B4471" w:rsidRDefault="00503AEB" w:rsidP="00CB574F">
      <w:pPr>
        <w:pStyle w:val="Style12"/>
        <w:spacing w:after="0" w:line="360" w:lineRule="auto"/>
        <w:ind w:firstLine="284"/>
        <w:jc w:val="both"/>
        <w:rPr>
          <w:rFonts w:ascii="Times New Roman" w:eastAsia="Times New Roman" w:hAnsi="Times New Roman" w:cs="Times New Roman"/>
          <w:bCs/>
          <w:sz w:val="24"/>
          <w:szCs w:val="24"/>
        </w:rPr>
      </w:pPr>
      <w:r w:rsidRPr="002B4471">
        <w:rPr>
          <w:rFonts w:ascii="Times New Roman" w:eastAsia="Times New Roman" w:hAnsi="Times New Roman" w:cs="Times New Roman"/>
          <w:bCs/>
          <w:sz w:val="24"/>
          <w:szCs w:val="24"/>
        </w:rPr>
        <w:t xml:space="preserve">Το </w:t>
      </w:r>
      <w:r w:rsidRPr="002B4471">
        <w:rPr>
          <w:rFonts w:ascii="Times New Roman" w:eastAsia="Times New Roman" w:hAnsi="Times New Roman" w:cs="Times New Roman"/>
          <w:b/>
          <w:bCs/>
          <w:sz w:val="24"/>
          <w:szCs w:val="24"/>
        </w:rPr>
        <w:t>άρθρο 6</w:t>
      </w:r>
      <w:r w:rsidR="009E6926" w:rsidRPr="002B4471">
        <w:rPr>
          <w:rFonts w:ascii="Times New Roman" w:eastAsia="Times New Roman" w:hAnsi="Times New Roman" w:cs="Times New Roman"/>
          <w:b/>
          <w:bCs/>
          <w:sz w:val="24"/>
          <w:szCs w:val="24"/>
        </w:rPr>
        <w:t>3</w:t>
      </w:r>
      <w:r w:rsidRPr="002B4471">
        <w:rPr>
          <w:rFonts w:ascii="Times New Roman" w:eastAsia="Times New Roman" w:hAnsi="Times New Roman" w:cs="Times New Roman"/>
          <w:bCs/>
          <w:sz w:val="24"/>
          <w:szCs w:val="24"/>
        </w:rPr>
        <w:t xml:space="preserve"> προβλέπεται ότι ο</w:t>
      </w:r>
      <w:r w:rsidRPr="002B4471">
        <w:rPr>
          <w:rFonts w:ascii="Times New Roman" w:hAnsi="Times New Roman" w:cs="Times New Roman"/>
          <w:color w:val="000000"/>
          <w:sz w:val="24"/>
          <w:szCs w:val="24"/>
        </w:rPr>
        <w:t xml:space="preserve"> έλεγχος των δαπανών του </w:t>
      </w:r>
      <w:r w:rsidR="00730179">
        <w:rPr>
          <w:rFonts w:ascii="Times New Roman" w:hAnsi="Times New Roman" w:cs="Times New Roman"/>
          <w:color w:val="000000"/>
          <w:sz w:val="24"/>
          <w:szCs w:val="24"/>
        </w:rPr>
        <w:t>Ε.Λ.Κ.Ε.</w:t>
      </w:r>
      <w:r w:rsidRPr="002B4471">
        <w:rPr>
          <w:rFonts w:ascii="Times New Roman" w:hAnsi="Times New Roman" w:cs="Times New Roman"/>
          <w:color w:val="000000"/>
          <w:sz w:val="24"/>
          <w:szCs w:val="24"/>
        </w:rPr>
        <w:t xml:space="preserve"> ασκείται από την Μονάδα Διοικητικής &amp; Οικονομικής Υποστήριξης του οικείου </w:t>
      </w:r>
      <w:r w:rsidR="00CF0192">
        <w:rPr>
          <w:rFonts w:ascii="Times New Roman" w:hAnsi="Times New Roman" w:cs="Times New Roman"/>
          <w:color w:val="000000"/>
          <w:sz w:val="24"/>
          <w:szCs w:val="24"/>
        </w:rPr>
        <w:t>Α.Ε.Ι.</w:t>
      </w:r>
      <w:r w:rsidRPr="002B4471">
        <w:rPr>
          <w:rFonts w:ascii="Times New Roman" w:hAnsi="Times New Roman" w:cs="Times New Roman"/>
          <w:color w:val="000000"/>
          <w:sz w:val="24"/>
          <w:szCs w:val="24"/>
        </w:rPr>
        <w:t xml:space="preserve">, συνίσταται στην εξέταση των νομίμων δικαιολογητικών και αποβλέπει στη διακρίβωση του κατά </w:t>
      </w:r>
      <w:r w:rsidRPr="002B4471">
        <w:rPr>
          <w:rFonts w:ascii="Times New Roman" w:hAnsi="Times New Roman" w:cs="Times New Roman"/>
          <w:color w:val="000000"/>
          <w:sz w:val="24"/>
          <w:szCs w:val="24"/>
        </w:rPr>
        <w:lastRenderedPageBreak/>
        <w:t xml:space="preserve">πόσον η δαπάνη </w:t>
      </w:r>
      <w:r w:rsidRPr="002B4471">
        <w:rPr>
          <w:rFonts w:ascii="Times New Roman" w:eastAsia="Times New Roman" w:hAnsi="Times New Roman" w:cs="Times New Roman"/>
          <w:color w:val="000000"/>
          <w:sz w:val="24"/>
          <w:szCs w:val="24"/>
          <w:lang w:eastAsia="el-GR"/>
        </w:rPr>
        <w:t xml:space="preserve">προβλέπεται από διάταξη νόμου ή εξυπηρετεί λειτουργικές ανάγκες του </w:t>
      </w:r>
      <w:r w:rsidR="00730179">
        <w:rPr>
          <w:rFonts w:ascii="Times New Roman" w:eastAsia="Times New Roman" w:hAnsi="Times New Roman" w:cs="Times New Roman"/>
          <w:color w:val="000000"/>
          <w:sz w:val="24"/>
          <w:szCs w:val="24"/>
          <w:lang w:eastAsia="el-GR"/>
        </w:rPr>
        <w:t>Ε.Λ.Κ.Ε.</w:t>
      </w:r>
      <w:r w:rsidRPr="002B4471">
        <w:rPr>
          <w:rFonts w:ascii="Times New Roman" w:eastAsia="Times New Roman" w:hAnsi="Times New Roman" w:cs="Times New Roman"/>
          <w:color w:val="000000"/>
          <w:sz w:val="24"/>
          <w:szCs w:val="24"/>
          <w:lang w:eastAsia="el-GR"/>
        </w:rPr>
        <w:t xml:space="preserve"> ή συντελεί στην εκπλήρωση των σκοπών του και υπάρχει για αυτή διαθέσιμη πίστωση και κατά πόσον η δαπάνη έχει νόμιμα αναληφθεί.</w:t>
      </w:r>
    </w:p>
    <w:p w:rsidR="00503AEB" w:rsidRPr="002B4471" w:rsidRDefault="00503AEB" w:rsidP="00CB574F">
      <w:pPr>
        <w:pStyle w:val="a8"/>
        <w:spacing w:after="0" w:line="360" w:lineRule="auto"/>
        <w:ind w:firstLine="284"/>
        <w:jc w:val="both"/>
        <w:rPr>
          <w:rFonts w:ascii="Times New Roman" w:hAnsi="Times New Roman" w:cs="Times New Roman"/>
        </w:rPr>
      </w:pPr>
      <w:r w:rsidRPr="002B4471">
        <w:rPr>
          <w:rFonts w:ascii="Times New Roman" w:eastAsia="Times New Roman" w:hAnsi="Times New Roman" w:cs="Times New Roman"/>
          <w:bCs/>
        </w:rPr>
        <w:t xml:space="preserve">Με το </w:t>
      </w:r>
      <w:r w:rsidRPr="002B4471">
        <w:rPr>
          <w:rFonts w:ascii="Times New Roman" w:eastAsia="Times New Roman" w:hAnsi="Times New Roman" w:cs="Times New Roman"/>
          <w:b/>
        </w:rPr>
        <w:t>άρθρο 6</w:t>
      </w:r>
      <w:r w:rsidR="009E6926" w:rsidRPr="002B4471">
        <w:rPr>
          <w:rFonts w:ascii="Times New Roman" w:eastAsia="Times New Roman" w:hAnsi="Times New Roman" w:cs="Times New Roman"/>
          <w:b/>
        </w:rPr>
        <w:t>4</w:t>
      </w:r>
      <w:r w:rsidRPr="002B4471">
        <w:rPr>
          <w:rFonts w:ascii="Times New Roman" w:eastAsia="Times New Roman" w:hAnsi="Times New Roman" w:cs="Times New Roman"/>
        </w:rPr>
        <w:t xml:space="preserve"> προβλέπονται οι επιμέρους κατηγορίες προσωπικού που απασχολούνται στα προγράμματα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και ο τρόπος πρόσληψής του. Με τις εν λόγω ρυθμίσεις επιτυγχάνεται</w:t>
      </w:r>
      <w:r w:rsidRPr="002B4471">
        <w:rPr>
          <w:rStyle w:val="a7"/>
          <w:rFonts w:ascii="Times New Roman" w:hAnsi="Times New Roman" w:cs="Times New Roman"/>
          <w:sz w:val="24"/>
          <w:szCs w:val="24"/>
        </w:rPr>
        <w:t xml:space="preserve"> δι</w:t>
      </w:r>
      <w:r w:rsidRPr="002B4471">
        <w:rPr>
          <w:rFonts w:ascii="Times New Roman" w:eastAsia="Times New Roman" w:hAnsi="Times New Roman" w:cs="Times New Roman"/>
        </w:rPr>
        <w:t>αφάνεια στον τρόπο επιλογής του προσωπικού,</w:t>
      </w:r>
      <w:r w:rsidRPr="002B4471">
        <w:rPr>
          <w:rFonts w:ascii="Times New Roman" w:hAnsi="Times New Roman" w:cs="Times New Roman"/>
        </w:rPr>
        <w:t xml:space="preserve"> καθορίζονται με σαφή τρόπο οι διαδικασίες, τα κριτήρια, η αξιολόγηση και εξασφαλίζεται</w:t>
      </w:r>
      <w:r w:rsidRPr="002B4471">
        <w:rPr>
          <w:rFonts w:ascii="Times New Roman" w:eastAsia="Times New Roman" w:hAnsi="Times New Roman" w:cs="Times New Roman"/>
        </w:rPr>
        <w:t xml:space="preserve"> η αναγκαία ευελιξία και ταχύτητα, οι οποίες είναι κρίσιμες για την ορθή υλοποίηση των ερευνητικών έργων. Επίσης, αποσαφηνίζεται ότι για το προσωπικό του </w:t>
      </w:r>
      <w:r w:rsidR="00CF0192">
        <w:rPr>
          <w:rFonts w:ascii="Times New Roman" w:eastAsia="Times New Roman" w:hAnsi="Times New Roman" w:cs="Times New Roman"/>
        </w:rPr>
        <w:t>Α.Ε.Ι.</w:t>
      </w:r>
      <w:r w:rsidRPr="002B4471">
        <w:rPr>
          <w:rFonts w:ascii="Times New Roman" w:eastAsia="Times New Roman" w:hAnsi="Times New Roman" w:cs="Times New Roman"/>
        </w:rPr>
        <w:t xml:space="preserve"> και του ερευνητικού κέντρου, αντί της απόφασης του υπηρεσιακού συμβουλίου αρκεί η απόφαση της Επιτροπής Ερευνών του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(ή του ΔΣ του ερευνητικού κέντρου). </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Με το </w:t>
      </w:r>
      <w:r w:rsidRPr="002B4471">
        <w:rPr>
          <w:rFonts w:ascii="Times New Roman" w:eastAsia="Times New Roman" w:hAnsi="Times New Roman" w:cs="Times New Roman"/>
          <w:b/>
          <w:sz w:val="24"/>
          <w:szCs w:val="24"/>
        </w:rPr>
        <w:t>άρθρο 6</w:t>
      </w:r>
      <w:r w:rsidR="009E6926" w:rsidRPr="002B4471">
        <w:rPr>
          <w:rFonts w:ascii="Times New Roman" w:eastAsia="Times New Roman" w:hAnsi="Times New Roman" w:cs="Times New Roman"/>
          <w:b/>
          <w:sz w:val="24"/>
          <w:szCs w:val="24"/>
        </w:rPr>
        <w:t>5</w:t>
      </w:r>
      <w:r w:rsidR="003055F0"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καθορίζεται το ζήτημα των μετακινήσεων που είναι απαραίτητες για την εκτέλεση των έργων που αναλαμβάνουν οι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Ειδικότερα, ορίζεται ότι εφόσον πρόκειται για έργα που χρηματοδοτούνται αποκλειστικά από την Ε.Ε. ή από διεθνείς οργανισμούς ή ιδιωτικά κονδύλια (δηλαδή, δεν επιβαρύνουν τον κρατικό προϋπολογισμό), οι μετακινήσεις δεν εμπίπτουν στο πεδίο εφαρμογής του ν. 4336/2015. Στην περίπτωση αυτή, οι εν λόγω μετακινήσεις (δαπάνες ταξιδιού, δαπάνες διαμονής, ημερήσια εκτός έδρας αποζημίωση και χιλιομετρική αποζημίωση) καθορίζονται στον Οδηγό Διαχείρισης και Χρηματοδότησης του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Με το </w:t>
      </w:r>
      <w:r w:rsidRPr="002B4471">
        <w:rPr>
          <w:rFonts w:ascii="Times New Roman" w:eastAsia="Times New Roman" w:hAnsi="Times New Roman" w:cs="Times New Roman"/>
          <w:b/>
          <w:sz w:val="24"/>
          <w:szCs w:val="24"/>
        </w:rPr>
        <w:t>άρθρο 6</w:t>
      </w:r>
      <w:r w:rsidR="009E6926" w:rsidRPr="002B4471">
        <w:rPr>
          <w:rFonts w:ascii="Times New Roman" w:eastAsia="Times New Roman" w:hAnsi="Times New Roman" w:cs="Times New Roman"/>
          <w:b/>
          <w:sz w:val="24"/>
          <w:szCs w:val="24"/>
        </w:rPr>
        <w:t>6</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εξειδικεύονται ζητήματα που αφορούν τις προμήθειες που υλοποιούν οι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Λόγω του πλήθους και της διαφορετικότητας των έργων (όσον αφορά τη διάρκεια υλοποίησης, τον φορέα χρηματοδότησης, το αντικείμενο, κλπ.) προβλέπεται ότι η σύναψη δημοσίων συμβάσεων προμηθειών και υπηρεσιών πραγματοποιείται σύμφωνα με τις διατάξεις του ν. 4412/2016, αυτοτελώς ανά έργο και ανά κατηγορία δαπάνης του εγκεκριμένου προϋπολογισμού.</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Το </w:t>
      </w:r>
      <w:r w:rsidRPr="002B4471">
        <w:rPr>
          <w:rFonts w:ascii="Times New Roman" w:eastAsia="Times New Roman" w:hAnsi="Times New Roman" w:cs="Times New Roman"/>
          <w:b/>
          <w:sz w:val="24"/>
          <w:szCs w:val="24"/>
        </w:rPr>
        <w:t>άρθρο 6</w:t>
      </w:r>
      <w:r w:rsidR="009E6926" w:rsidRPr="002B4471">
        <w:rPr>
          <w:rFonts w:ascii="Times New Roman" w:eastAsia="Times New Roman" w:hAnsi="Times New Roman" w:cs="Times New Roman"/>
          <w:b/>
          <w:sz w:val="24"/>
          <w:szCs w:val="24"/>
        </w:rPr>
        <w:t>7</w:t>
      </w:r>
      <w:r w:rsidRPr="002B4471">
        <w:rPr>
          <w:rFonts w:ascii="Times New Roman" w:eastAsia="Times New Roman" w:hAnsi="Times New Roman" w:cs="Times New Roman"/>
          <w:b/>
          <w:sz w:val="24"/>
          <w:szCs w:val="24"/>
        </w:rPr>
        <w:t xml:space="preserve"> </w:t>
      </w:r>
      <w:r w:rsidRPr="002B4471">
        <w:rPr>
          <w:rFonts w:ascii="Times New Roman" w:eastAsia="Times New Roman" w:hAnsi="Times New Roman" w:cs="Times New Roman"/>
          <w:sz w:val="24"/>
          <w:szCs w:val="24"/>
        </w:rPr>
        <w:t xml:space="preserve">ρυθμίζει τη διαδικασία έλεγχου της οικονομικής διαχείρισης και των χρηματοοικονομικών καταστάσεων των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η οποία θα πραγματοποιείται σύμφωνα με τα ΕΛΠ. </w:t>
      </w:r>
    </w:p>
    <w:p w:rsidR="00503AEB" w:rsidRPr="002B4471" w:rsidRDefault="00503AEB" w:rsidP="00CB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2B4471">
        <w:rPr>
          <w:rFonts w:ascii="Times New Roman" w:eastAsia="Times New Roman" w:hAnsi="Times New Roman" w:cs="Times New Roman"/>
          <w:sz w:val="24"/>
          <w:szCs w:val="24"/>
        </w:rPr>
        <w:t xml:space="preserve">Το </w:t>
      </w:r>
      <w:r w:rsidRPr="002B4471">
        <w:rPr>
          <w:rFonts w:ascii="Times New Roman" w:eastAsia="Times New Roman" w:hAnsi="Times New Roman" w:cs="Times New Roman"/>
          <w:b/>
          <w:sz w:val="24"/>
          <w:szCs w:val="24"/>
        </w:rPr>
        <w:t>άρθρο 6</w:t>
      </w:r>
      <w:r w:rsidR="009E6926" w:rsidRPr="002B4471">
        <w:rPr>
          <w:rFonts w:ascii="Times New Roman" w:eastAsia="Times New Roman" w:hAnsi="Times New Roman" w:cs="Times New Roman"/>
          <w:b/>
          <w:sz w:val="24"/>
          <w:szCs w:val="24"/>
        </w:rPr>
        <w:t>8</w:t>
      </w:r>
      <w:r w:rsidRPr="002B4471">
        <w:rPr>
          <w:rFonts w:ascii="Times New Roman" w:eastAsia="Times New Roman" w:hAnsi="Times New Roman" w:cs="Times New Roman"/>
          <w:sz w:val="24"/>
          <w:szCs w:val="24"/>
        </w:rPr>
        <w:t xml:space="preserve"> προβλέπει τη διαδικασία κατάρτισης του Οδηγού Χρηματοδότησης και Διαχείρισης των </w:t>
      </w:r>
      <w:r w:rsidR="00730179">
        <w:rPr>
          <w:rFonts w:ascii="Times New Roman" w:eastAsia="Times New Roman" w:hAnsi="Times New Roman" w:cs="Times New Roman"/>
          <w:sz w:val="24"/>
          <w:szCs w:val="24"/>
        </w:rPr>
        <w:t>Ε.Λ.Κ.Ε.</w:t>
      </w:r>
      <w:r w:rsidRPr="002B4471">
        <w:rPr>
          <w:rFonts w:ascii="Times New Roman" w:eastAsia="Times New Roman" w:hAnsi="Times New Roman" w:cs="Times New Roman"/>
          <w:sz w:val="24"/>
          <w:szCs w:val="24"/>
        </w:rPr>
        <w:t xml:space="preserve"> και ρυθμίζονται τα ζητήματα που εξειδικεύονται με το εν λόγω κανονιστικό κείμενο. </w:t>
      </w:r>
    </w:p>
    <w:p w:rsidR="003055F0" w:rsidRPr="002B4471" w:rsidRDefault="003055F0" w:rsidP="003055F0">
      <w:pPr>
        <w:pStyle w:val="10"/>
        <w:shd w:val="clear" w:color="auto" w:fill="auto"/>
        <w:spacing w:after="0" w:line="360" w:lineRule="auto"/>
        <w:contextualSpacing/>
        <w:jc w:val="left"/>
        <w:rPr>
          <w:b/>
          <w:sz w:val="24"/>
          <w:szCs w:val="24"/>
        </w:rPr>
      </w:pPr>
    </w:p>
    <w:p w:rsidR="00506FEA" w:rsidRPr="002B4471" w:rsidRDefault="00506FEA" w:rsidP="003055F0">
      <w:pPr>
        <w:pStyle w:val="10"/>
        <w:shd w:val="clear" w:color="auto" w:fill="auto"/>
        <w:spacing w:after="0" w:line="360" w:lineRule="auto"/>
        <w:contextualSpacing/>
        <w:jc w:val="left"/>
        <w:rPr>
          <w:b/>
          <w:sz w:val="24"/>
          <w:szCs w:val="24"/>
        </w:rPr>
      </w:pPr>
      <w:r w:rsidRPr="002B4471">
        <w:rPr>
          <w:b/>
          <w:sz w:val="24"/>
          <w:szCs w:val="24"/>
        </w:rPr>
        <w:t>ΜΕΡΟΣ ΔΕΥΤΕΡΟ</w:t>
      </w:r>
    </w:p>
    <w:p w:rsidR="00B75F87" w:rsidRPr="002B4471" w:rsidRDefault="00506FEA" w:rsidP="003055F0">
      <w:pPr>
        <w:pStyle w:val="10"/>
        <w:shd w:val="clear" w:color="auto" w:fill="auto"/>
        <w:spacing w:after="0" w:line="360" w:lineRule="auto"/>
        <w:contextualSpacing/>
        <w:jc w:val="left"/>
        <w:rPr>
          <w:b/>
          <w:sz w:val="24"/>
          <w:szCs w:val="24"/>
        </w:rPr>
      </w:pPr>
      <w:r w:rsidRPr="002B4471">
        <w:rPr>
          <w:b/>
          <w:sz w:val="24"/>
          <w:szCs w:val="24"/>
        </w:rPr>
        <w:lastRenderedPageBreak/>
        <w:t xml:space="preserve">ΛΟΙΠΑ ΘΕΜΑΤΑ ΑΡΜΟΔΙΟΤΗΤΑΣ ΤΟΥ ΥΠΟΥΡΓΕΙΟΥ ΠΑΙΔΕΙΑΣ, ΕΡΕΥΝΑΣ ΚΑΙ ΘΡΗΚΣΕΥΜΑΤΩΝ ΚΑΙ ΑΛΛΕΣ </w:t>
      </w:r>
      <w:r w:rsidR="00B75F87" w:rsidRPr="002B4471">
        <w:rPr>
          <w:b/>
          <w:sz w:val="24"/>
          <w:szCs w:val="24"/>
        </w:rPr>
        <w:t>ΔΙΑΤΑΞΕΙΣ</w:t>
      </w:r>
    </w:p>
    <w:p w:rsidR="003055F0" w:rsidRPr="002B4471" w:rsidRDefault="003055F0" w:rsidP="003055F0">
      <w:pPr>
        <w:pStyle w:val="10"/>
        <w:shd w:val="clear" w:color="auto" w:fill="auto"/>
        <w:spacing w:after="0" w:line="360" w:lineRule="auto"/>
        <w:contextualSpacing/>
        <w:jc w:val="left"/>
        <w:rPr>
          <w:b/>
          <w:sz w:val="24"/>
          <w:szCs w:val="24"/>
        </w:rPr>
      </w:pPr>
    </w:p>
    <w:p w:rsidR="00503AEB" w:rsidRPr="002B4471" w:rsidRDefault="00503AEB" w:rsidP="003055F0">
      <w:pPr>
        <w:pStyle w:val="10"/>
        <w:shd w:val="clear" w:color="auto" w:fill="auto"/>
        <w:spacing w:after="0" w:line="360" w:lineRule="auto"/>
        <w:contextualSpacing/>
        <w:jc w:val="left"/>
        <w:rPr>
          <w:b/>
          <w:sz w:val="24"/>
          <w:szCs w:val="24"/>
        </w:rPr>
      </w:pPr>
      <w:r w:rsidRPr="002B4471">
        <w:rPr>
          <w:b/>
          <w:sz w:val="24"/>
          <w:szCs w:val="24"/>
        </w:rPr>
        <w:t xml:space="preserve">Άρθρο </w:t>
      </w:r>
      <w:r w:rsidR="009E6926" w:rsidRPr="002B4471">
        <w:rPr>
          <w:b/>
          <w:sz w:val="24"/>
          <w:szCs w:val="24"/>
        </w:rPr>
        <w:t>69</w:t>
      </w:r>
    </w:p>
    <w:p w:rsidR="009E6926" w:rsidRPr="002B4471" w:rsidRDefault="009E6926" w:rsidP="009E6926">
      <w:pPr>
        <w:rPr>
          <w:rFonts w:ascii="Times New Roman" w:hAnsi="Times New Roman" w:cs="Times New Roman"/>
          <w:b/>
          <w:sz w:val="24"/>
          <w:szCs w:val="24"/>
        </w:rPr>
      </w:pPr>
      <w:r w:rsidRPr="002B4471">
        <w:rPr>
          <w:rFonts w:ascii="Times New Roman" w:hAnsi="Times New Roman" w:cs="Times New Roman"/>
          <w:b/>
          <w:sz w:val="24"/>
          <w:szCs w:val="24"/>
        </w:rPr>
        <w:t>Ρυθμίσεις για την έρευνα</w:t>
      </w:r>
    </w:p>
    <w:p w:rsidR="00503AEB" w:rsidRPr="002B4471" w:rsidRDefault="00503AEB" w:rsidP="00CB574F">
      <w:pPr>
        <w:widowControl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Με το</w:t>
      </w:r>
      <w:r w:rsidRPr="002B4471">
        <w:rPr>
          <w:rFonts w:ascii="Times New Roman" w:hAnsi="Times New Roman" w:cs="Times New Roman"/>
          <w:b/>
          <w:sz w:val="24"/>
          <w:szCs w:val="24"/>
        </w:rPr>
        <w:t xml:space="preserve"> άρθρο 6</w:t>
      </w:r>
      <w:r w:rsidR="009E6926" w:rsidRPr="002B4471">
        <w:rPr>
          <w:rFonts w:ascii="Times New Roman" w:hAnsi="Times New Roman" w:cs="Times New Roman"/>
          <w:b/>
          <w:sz w:val="24"/>
          <w:szCs w:val="24"/>
        </w:rPr>
        <w:t>9</w:t>
      </w:r>
      <w:r w:rsidRPr="002B4471">
        <w:rPr>
          <w:rFonts w:ascii="Times New Roman" w:hAnsi="Times New Roman" w:cs="Times New Roman"/>
          <w:sz w:val="24"/>
          <w:szCs w:val="24"/>
        </w:rPr>
        <w:t xml:space="preserve"> ρυθμίζονται θέματα για την έρευνα. Ειδικότερα:</w:t>
      </w:r>
    </w:p>
    <w:p w:rsidR="00503AEB" w:rsidRPr="002B4471" w:rsidRDefault="00503AEB" w:rsidP="00CB574F">
      <w:pPr>
        <w:tabs>
          <w:tab w:val="left" w:pos="1650"/>
        </w:tabs>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sz w:val="24"/>
          <w:szCs w:val="24"/>
        </w:rPr>
        <w:t xml:space="preserve"> </w:t>
      </w:r>
      <w:r w:rsidRPr="002B4471">
        <w:rPr>
          <w:rFonts w:ascii="Times New Roman" w:hAnsi="Times New Roman" w:cs="Times New Roman"/>
          <w:b/>
          <w:sz w:val="24"/>
          <w:szCs w:val="24"/>
        </w:rPr>
        <w:t>1</w:t>
      </w:r>
      <w:r w:rsidRPr="002B4471">
        <w:rPr>
          <w:rFonts w:ascii="Times New Roman" w:hAnsi="Times New Roman" w:cs="Times New Roman"/>
          <w:sz w:val="24"/>
          <w:szCs w:val="24"/>
        </w:rPr>
        <w:t xml:space="preserve"> αντιμετωπίζεται το κενό που δημιουργήθηκε με την </w:t>
      </w:r>
      <w:r w:rsidRPr="002B4471">
        <w:rPr>
          <w:rFonts w:ascii="Times New Roman" w:hAnsi="Times New Roman" w:cs="Times New Roman"/>
          <w:iCs/>
          <w:sz w:val="24"/>
          <w:szCs w:val="24"/>
        </w:rPr>
        <w:t>κατάργηση του άρθρου 83 του ν.</w:t>
      </w:r>
      <w:r w:rsidR="00730179">
        <w:rPr>
          <w:rFonts w:ascii="Times New Roman" w:hAnsi="Times New Roman" w:cs="Times New Roman"/>
          <w:iCs/>
          <w:sz w:val="24"/>
          <w:szCs w:val="24"/>
        </w:rPr>
        <w:t xml:space="preserve"> </w:t>
      </w:r>
      <w:r w:rsidRPr="002B4471">
        <w:rPr>
          <w:rFonts w:ascii="Times New Roman" w:hAnsi="Times New Roman" w:cs="Times New Roman"/>
          <w:iCs/>
          <w:sz w:val="24"/>
          <w:szCs w:val="24"/>
        </w:rPr>
        <w:t>4310/2014. Ειδικότερα, η κατάργηση της διάταξης αυτής ενώ παράλληλα ήταν σε εξέλιξη διαδικασίες εκλογής διευθυντών ερευνητικών κέντρων, για θέσεις που προκηρύχθηκαν το 2015, και οι οποίες καθυστέρησαν για λόγους που δεν οφείλονται σε υπαιτιότητα των υποψηφίων, χωρίς  ειδική μεταβατική πρόβλεψη για την κάλυψη των περιπτώσεων αυτών, έχει ως αποτέλεσμα τη δημιουργία κενού διοίκησης και την συνακόλουθη παρακώλυση λειτουργίας των εν λόγω ερευνητικών κέντρων. Με την προβλεπόμενη ρύθμιση παρέχεται η δυνατότητα σε Καθηγητές που έθεσαν υποψηφιότητα για θέση Διευθυντή ερευνητικού κέντρου επί τη βάσει της δυνατότητας που παρείχε το άρθρο 83 του ν. 4310/14 και οι οποίοι επελέγησαν μετά την κατάργηση του να ενταχθούν σε καθεστώς μερικής απασχόλησης ακόμα και πριν τη συμπλήρωση της τριετούς πραγματικής απασχόλησης</w:t>
      </w:r>
      <w:r w:rsidRPr="002B4471">
        <w:rPr>
          <w:rFonts w:ascii="Times New Roman" w:hAnsi="Times New Roman" w:cs="Times New Roman"/>
          <w:i/>
          <w:iCs/>
          <w:sz w:val="24"/>
          <w:szCs w:val="24"/>
        </w:rPr>
        <w:t>.</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2</w:t>
      </w:r>
      <w:r w:rsidRPr="002B4471">
        <w:rPr>
          <w:rFonts w:ascii="Times New Roman" w:hAnsi="Times New Roman" w:cs="Times New Roman"/>
          <w:sz w:val="24"/>
          <w:szCs w:val="24"/>
        </w:rPr>
        <w:t xml:space="preserve"> επεκτείνεται από έξι (6) σε δέκα (10) μήνες, το προβλεπόμενο διάστημα για τον έλεγχο και την πιστοποίηση των δαπανών έρευνας και τεχνολογίας των επιχειρήσεων, στο πλαίσιο του άρθρου 22</w:t>
      </w:r>
      <w:r w:rsidR="00730179">
        <w:rPr>
          <w:rFonts w:ascii="Times New Roman" w:hAnsi="Times New Roman" w:cs="Times New Roman"/>
          <w:sz w:val="24"/>
          <w:szCs w:val="24"/>
        </w:rPr>
        <w:t>Α</w:t>
      </w:r>
      <w:r w:rsidRPr="002B4471">
        <w:rPr>
          <w:rFonts w:ascii="Times New Roman" w:hAnsi="Times New Roman" w:cs="Times New Roman"/>
          <w:sz w:val="24"/>
          <w:szCs w:val="24"/>
        </w:rPr>
        <w:t xml:space="preserve"> του ν. 4172/2013. Η εν λόγω ρύθμιση είναι αναγκαία λόγω της πολυπλοκότητας των διαδικασιών και της ανάγκης που παρουσιάζεται συχνά στις ελεγχόμενες εταιρείες να προσκομίσουν συμπληρωματικά – διευκρινιστικά στοιχεία.</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3 </w:t>
      </w:r>
      <w:r w:rsidRPr="002B4471">
        <w:rPr>
          <w:rFonts w:ascii="Times New Roman" w:hAnsi="Times New Roman" w:cs="Times New Roman"/>
          <w:sz w:val="24"/>
          <w:szCs w:val="24"/>
        </w:rPr>
        <w:t xml:space="preserve">επεκτείνεται από τρεις (3) σε έξι (6) μήνες η προθεσμία αξιολόγησης των υποψήφιων προτάσεων προς χρηματοδότηση. Και τούτο, λόγω του μεγάλου αριθμού των αιτήσεων χρηματοδότησης και της ανάγκης ουσιαστικής και σε βάθος εξέτασής τους από τους αξιολογητές.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4</w:t>
      </w:r>
      <w:r w:rsidRPr="002B4471">
        <w:rPr>
          <w:rFonts w:ascii="Times New Roman" w:hAnsi="Times New Roman" w:cs="Times New Roman"/>
          <w:sz w:val="24"/>
          <w:szCs w:val="24"/>
        </w:rPr>
        <w:t xml:space="preserve"> παρατείνεται η μεταβατική περίοδος κατά την οποία ασκούνται προσωρινώς από τον Υπουργό οι αρμοδιότητες του Διευθυντή του ΕΛΙΔΕΚ. Η εν λόγω ρύθμιση είναι αναγκαία, καθ’ ό μέτρο, έως σήμερα έχει συγκροτηθεί η Γενική Συνέλευση και το Επιστημονικό Συμβούλιο, όχι όμως και ο Διευθυντής του ΕΛΙΔΕΚ.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5</w:t>
      </w:r>
      <w:r w:rsidRPr="002B4471">
        <w:rPr>
          <w:rFonts w:ascii="Times New Roman" w:hAnsi="Times New Roman" w:cs="Times New Roman"/>
          <w:sz w:val="24"/>
          <w:szCs w:val="24"/>
        </w:rPr>
        <w:t xml:space="preserve"> τροποποιείται η ρύθμιση για την Συμβουλευτική Επιτροπή του ΕΛΙΔΕΚ. Συγκεκριμένα αυξάνονται τα μέλη της Συμβουλευτικής Επιτροπής, από επτά (7) σε έντεκα (11) και προβλέπεται ότι τρία (3) θα προέρχονται από το ΕΣΕΚ. Προκειμένου να επιλεγούν τα μέλη της Συμβουλευτικής Επιτροπής, το ΕΣΕΚ καταρτίζει και προτείνει στον Υπουργό αλλά και το Επιστημονικό Συμβούλιο, διπλάσιο αριθμό μελών. Με την προτεινόμενη ρύθμιση, αφενός μεν αξιοποιείται ένα ευρύτερο επιστημονικό δυναμικό το οποίο θα μπορέσει να συνδράμει στη λειτουργία και αποστολή του Ιδρύματος και τη εναρμόνισή του με τις διεθνείς τάσεις στην έρευνα και την καινοτομία, αφετέρου δε, επιδιώκεται η διασύνδεση του ΕΛΙΔΕΚ με το ΕΣΕΚ και εντέλει με την εθνική στρατηγική έρευνας.</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6 </w:t>
      </w:r>
      <w:r w:rsidRPr="002B4471">
        <w:rPr>
          <w:rFonts w:ascii="Times New Roman" w:hAnsi="Times New Roman" w:cs="Times New Roman"/>
          <w:sz w:val="24"/>
          <w:szCs w:val="24"/>
        </w:rPr>
        <w:t>τροποποιείται η διάταξη για τις επιτροπές κρίσης του ερευνητικού προσωπικού της Ακαδημίας Αθηνών. Τούτο είναι αναγκαίο λόγω της ιδιαιτερότητας των ερευνητικών κέντρων αυτών, τα οποία υπάγονται στην Ακαδημία Αθηνών.</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7 </w:t>
      </w:r>
      <w:r w:rsidRPr="002B4471">
        <w:rPr>
          <w:rFonts w:ascii="Times New Roman" w:hAnsi="Times New Roman" w:cs="Times New Roman"/>
          <w:sz w:val="24"/>
          <w:szCs w:val="24"/>
        </w:rPr>
        <w:t xml:space="preserve">ορίζεται ότι, προς διευκόλυνση και επιτάχυνση της διαδικασίας της έκδοσης των προκηρύξεων, οι ειδικές πληροφορίες και η εξειδίκευση της διαδικασίας υποβολής και αξιολόγησης των προτάσεων θα πραγματοποιείται είτε από την ίδια την προκήρυξη είτε από τους οδηγούς εφαρμογής.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τις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8 και 9</w:t>
      </w:r>
      <w:r w:rsidRPr="002B4471">
        <w:rPr>
          <w:rFonts w:ascii="Times New Roman" w:hAnsi="Times New Roman" w:cs="Times New Roman"/>
          <w:sz w:val="24"/>
          <w:szCs w:val="24"/>
        </w:rPr>
        <w:t xml:space="preserve"> τροποποιείται η διαδικασία ορισμού των αξιολογητών των ερευνητικών προτάσεων που κατατίθενται προς χρηματοδότηση στο ΕΛΙΔΕΚ (παρ. 1) και τη ΓΓΕΤ ή την ΕΥΔΕ ΕΤΑΚ ή τις Ειδικές Υπηρεσίες του ν</w:t>
      </w:r>
      <w:r w:rsidR="00730179">
        <w:rPr>
          <w:rFonts w:ascii="Times New Roman" w:hAnsi="Times New Roman" w:cs="Times New Roman"/>
          <w:sz w:val="24"/>
          <w:szCs w:val="24"/>
        </w:rPr>
        <w:t xml:space="preserve">. </w:t>
      </w:r>
      <w:r w:rsidRPr="002B4471">
        <w:rPr>
          <w:rFonts w:ascii="Times New Roman" w:hAnsi="Times New Roman" w:cs="Times New Roman"/>
          <w:sz w:val="24"/>
          <w:szCs w:val="24"/>
        </w:rPr>
        <w:t xml:space="preserve">4314/2014 (παρ. 2). Ειδικότερα, ορίζεται ότι οι αξιολογήσεις θα γίνονται, ανάλογα με τις ανάγκες της αξιολόγησης, από ανεξάρτητους αξιολογητές, από επιτροπές εμπειρογνωμόνων ή από το συνδυασμό και των δύο (εμπειρογνωμόνων και επιτροπών). Περαιτέρω, </w:t>
      </w:r>
      <w:r w:rsidRPr="002B4471">
        <w:rPr>
          <w:rFonts w:ascii="Times New Roman" w:eastAsia="Times New Roman" w:hAnsi="Times New Roman" w:cs="Times New Roman"/>
          <w:sz w:val="24"/>
          <w:szCs w:val="24"/>
        </w:rPr>
        <w:t>για προφανείς λόγους διασφάλισης του αδιάβλητου, του κύρους και της αξιοπιστίας των ενεργειών των εν λόγω οργάνων</w:t>
      </w:r>
      <w:r w:rsidRPr="002B4471">
        <w:rPr>
          <w:rFonts w:ascii="Times New Roman" w:hAnsi="Times New Roman" w:cs="Times New Roman"/>
          <w:sz w:val="24"/>
          <w:szCs w:val="24"/>
        </w:rPr>
        <w:t xml:space="preserve"> ορίζεται ότι τα ονόματά τους θα δημοσιοποιούνται στη ΔΙΑΥΓΕΙΑ μετά την αξιολόγηση των προς χρηματοδότηση προτάσεων.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10 </w:t>
      </w:r>
      <w:r w:rsidRPr="002B4471">
        <w:rPr>
          <w:rFonts w:ascii="Times New Roman" w:hAnsi="Times New Roman" w:cs="Times New Roman"/>
          <w:sz w:val="24"/>
          <w:szCs w:val="24"/>
        </w:rPr>
        <w:t>προστίθεται εδάφιο στην παρ</w:t>
      </w:r>
      <w:r w:rsidR="00730179">
        <w:rPr>
          <w:rFonts w:ascii="Times New Roman" w:hAnsi="Times New Roman" w:cs="Times New Roman"/>
          <w:sz w:val="24"/>
          <w:szCs w:val="24"/>
        </w:rPr>
        <w:t>.</w:t>
      </w:r>
      <w:r w:rsidRPr="002B4471">
        <w:rPr>
          <w:rFonts w:ascii="Times New Roman" w:hAnsi="Times New Roman" w:cs="Times New Roman"/>
          <w:sz w:val="24"/>
          <w:szCs w:val="24"/>
        </w:rPr>
        <w:t xml:space="preserve"> 2 του άρθρου 36 του ν. 4314/2014, σύμφωνα με την οποία οι Προϊστάμενοι Ειδικών Υπηρεσιών δικαιούνται να λάβουν το προβλεπόμενο επίδομα θέσης ευθύνης, ανεξάρτητα από το αν μισθοδοτούνται βάσει ειδικού μισθολογίου.</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11</w:t>
      </w:r>
      <w:r w:rsidRPr="002B4471">
        <w:rPr>
          <w:rFonts w:ascii="Times New Roman" w:hAnsi="Times New Roman" w:cs="Times New Roman"/>
          <w:sz w:val="24"/>
          <w:szCs w:val="24"/>
        </w:rPr>
        <w:t xml:space="preserve"> προτείνεται η μετονομασία του ΙΕΤΕΘ. Το Ινστιτούτο Έρευνας και Τεχνολογίας Θεσσαλίας (ΙΕΤΕΘ), όπως δραστηριοποιείται στην παρούσα του μορφή, έχει προέλθει από τη συγχώνευση των τεσσάρων Ινστιτούτων του Κέντρου Έρευνας Τεχνολογίας και Ανάπτυξης Θεσσαλίας (ΚΕΤΕΑΘ) σε ένα (</w:t>
      </w:r>
      <w:r w:rsidR="00730179">
        <w:rPr>
          <w:rFonts w:ascii="Times New Roman" w:hAnsi="Times New Roman" w:cs="Times New Roman"/>
          <w:sz w:val="24"/>
          <w:szCs w:val="24"/>
        </w:rPr>
        <w:t>ν</w:t>
      </w:r>
      <w:r w:rsidRPr="002B4471">
        <w:rPr>
          <w:rFonts w:ascii="Times New Roman" w:hAnsi="Times New Roman" w:cs="Times New Roman"/>
          <w:sz w:val="24"/>
          <w:szCs w:val="24"/>
        </w:rPr>
        <w:t xml:space="preserve">. 4051/2012) </w:t>
      </w:r>
      <w:r w:rsidRPr="002B4471">
        <w:rPr>
          <w:rFonts w:ascii="Times New Roman" w:hAnsi="Times New Roman" w:cs="Times New Roman"/>
          <w:sz w:val="24"/>
          <w:szCs w:val="24"/>
        </w:rPr>
        <w:lastRenderedPageBreak/>
        <w:t xml:space="preserve">Ινστιτούτο, και εν συνεχεία με την ένταξη του ΚΕΤΕΑΘ στο ΕΚΕΤΑ με το άρθρο 7 του </w:t>
      </w:r>
      <w:r w:rsidR="00730179">
        <w:rPr>
          <w:rFonts w:ascii="Times New Roman" w:hAnsi="Times New Roman" w:cs="Times New Roman"/>
          <w:sz w:val="24"/>
          <w:szCs w:val="24"/>
        </w:rPr>
        <w:t>ν</w:t>
      </w:r>
      <w:r w:rsidRPr="002B4471">
        <w:rPr>
          <w:rFonts w:ascii="Times New Roman" w:hAnsi="Times New Roman" w:cs="Times New Roman"/>
          <w:sz w:val="24"/>
          <w:szCs w:val="24"/>
        </w:rPr>
        <w:t xml:space="preserve">. 4109/2013, ως Ινστιτούτο αυτού, με την επωνυμία «Ινστιτούτο Έρευνας και Τεχνολογίας Θεσσαλίας». Σε συνέχεια απόφασης του ΔΣ του ΕΚΕΤΑ και σύμφωνης γνώμης του Επιστημονικού Συμβουλίου του ΙΕΤΕΘ προτείνεται η μετονομασία Ινστιτούτου, προκειμένου να καλύπτει με μεγαλύτερη σαφήνεια το ερευνητικό πεδίο που θεραπεύεται από το ερευνητικό προσωπικό του.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12</w:t>
      </w:r>
      <w:r w:rsidRPr="002B4471">
        <w:rPr>
          <w:rFonts w:ascii="Times New Roman" w:hAnsi="Times New Roman" w:cs="Times New Roman"/>
          <w:sz w:val="24"/>
          <w:szCs w:val="24"/>
        </w:rPr>
        <w:t xml:space="preserve"> τροποποιείται η παράγραφος 6 του άρθρου 18 του ν. 4310/2014, σχετικά με την υποχρεωτική παρουσία του ερευνητικού προσωπικού στα ερευνητικά κέντρα. Η αναδιατύπωση της επίμαχης διάταξης είναι αναγκαία, προκειμένου να αποσαφηνιστεί ο τρόπος υπολογισμού του ετήσιου παραγωγικού χρόνου. Ειδικότερα,ως βάση υπολογισμού για τον προσδιορισμό του ωριαίου κόστους μισθοδοσίας λαμβάνονται οι τακτικές ετήσιες αποδοχές των Ερευνητών και Ειδικών Λειτουργικών Επιστημόνων διαιρούμενες με το σύνολο των ωρών υποχρεωτικής παρουσίας των Ερευνητών και ΕΛΕ ετησίως. Έτσι, ο παρονομαστής του συγκεκριμένου κλάσματος είναι η υποχρεωτική εβδομαδιαία παρουσία, η οποία ανέρχεται στις 20 ώρες εβδομαδιαίως.</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13</w:t>
      </w:r>
      <w:r w:rsidRPr="002B4471">
        <w:rPr>
          <w:rFonts w:ascii="Times New Roman" w:hAnsi="Times New Roman" w:cs="Times New Roman"/>
          <w:sz w:val="24"/>
          <w:szCs w:val="24"/>
        </w:rPr>
        <w:t xml:space="preserve"> παρατείνεται η προθεσμία για την προσαρμογή των Εσωτερικών Κανονισμών των Ερευνητικών Κέντρων. Η εν λόγω παράταση είναι αναγκαία λόγω των αλλαγών που έχουν μεσολαβήσει στο ισχύον θεσμικό πλαίσιο λειτουργίας.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14 </w:t>
      </w:r>
      <w:r w:rsidRPr="002B4471">
        <w:rPr>
          <w:rFonts w:ascii="Times New Roman" w:hAnsi="Times New Roman" w:cs="Times New Roman"/>
          <w:sz w:val="24"/>
          <w:szCs w:val="24"/>
        </w:rPr>
        <w:t>αίρονται αμφισημίες σχετικά με την Ελληνική Επιτροπή Ατομικής Ενέργειας (Ε.Ε.Α.Ε.) και τον προσφάτως ψηφισθέντα ν. 4472/2017.</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 ρύθμιση της </w:t>
      </w:r>
      <w:r w:rsidRPr="002B4471">
        <w:rPr>
          <w:rFonts w:ascii="Times New Roman" w:hAnsi="Times New Roman" w:cs="Times New Roman"/>
          <w:b/>
          <w:sz w:val="24"/>
          <w:szCs w:val="24"/>
        </w:rPr>
        <w:t>παραγράφου 15</w:t>
      </w:r>
      <w:r w:rsidRPr="002B4471">
        <w:rPr>
          <w:rFonts w:ascii="Times New Roman" w:hAnsi="Times New Roman" w:cs="Times New Roman"/>
          <w:sz w:val="24"/>
          <w:szCs w:val="24"/>
        </w:rPr>
        <w:t xml:space="preserve"> ρυθμίζονται μεταβατικά ζητήματα οικονομικού ενδιαφέροντος της Ε.Ε.Α.Ε..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16 </w:t>
      </w:r>
      <w:r w:rsidRPr="002B4471">
        <w:rPr>
          <w:rFonts w:ascii="Times New Roman" w:hAnsi="Times New Roman" w:cs="Times New Roman"/>
          <w:sz w:val="24"/>
          <w:szCs w:val="24"/>
        </w:rPr>
        <w:t>τροποποιείται η παράγραφος 3 του άρθρου 135 του ν. 4472/2017 (Α</w:t>
      </w:r>
      <w:r w:rsidR="00730179">
        <w:rPr>
          <w:rFonts w:ascii="Times New Roman" w:hAnsi="Times New Roman" w:cs="Times New Roman"/>
          <w:sz w:val="24"/>
          <w:szCs w:val="24"/>
        </w:rPr>
        <w:t>΄</w:t>
      </w:r>
      <w:r w:rsidRPr="002B4471">
        <w:rPr>
          <w:rFonts w:ascii="Times New Roman" w:hAnsi="Times New Roman" w:cs="Times New Roman"/>
          <w:sz w:val="24"/>
          <w:szCs w:val="24"/>
        </w:rPr>
        <w:t xml:space="preserve"> 74). Ειδικότερα, προς αποφυγή τυχόν παρερμηνειών, προστίθενται και άλλες πιθανές πηγές παροχών που σχετίζονται με το έργο των ερευνητών και οι οποίες αν και προβλέπονται σε άλλους νόμους (π.χ. ν. 4386/2016), εντούτοις δεν αναφέρονταν στο ν. 4472/2017.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17</w:t>
      </w:r>
      <w:r w:rsidRPr="002B4471">
        <w:rPr>
          <w:rFonts w:ascii="Times New Roman" w:hAnsi="Times New Roman" w:cs="Times New Roman"/>
          <w:sz w:val="24"/>
          <w:szCs w:val="24"/>
        </w:rPr>
        <w:t xml:space="preserve"> καθίσταται δυνατή η κάλυψη των δαπανών των ερευνητικών κέντρων για τη χορήγηση ειδικών βραβείων, οικονομικής ενίσχυσης και υποτροφιών από πόρους που προέρχονται από συγχρηματοδοτούμενα προγράμματα. Τα εν λόγω βραβεία, οικονομικές ενισχύσεις και υποτροφίες διατίθενται σε περίπτωση συνδρομής περιπτώσεων αριστείας ή άσκησης πολιτικής προσέλκυσης ερευνητών και υποψηφίων διδακτόρων της ημεδαπής ή αλλοδαπής. </w:t>
      </w:r>
    </w:p>
    <w:p w:rsidR="00503AEB" w:rsidRPr="002B4471" w:rsidRDefault="00503AEB" w:rsidP="00CB574F">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2B4471">
        <w:rPr>
          <w:rFonts w:ascii="Times New Roman" w:hAnsi="Times New Roman" w:cs="Times New Roman"/>
          <w:b/>
          <w:sz w:val="24"/>
          <w:szCs w:val="24"/>
        </w:rPr>
        <w:t>παρ</w:t>
      </w:r>
      <w:r w:rsidR="00CB574F" w:rsidRPr="002B4471">
        <w:rPr>
          <w:rFonts w:ascii="Times New Roman" w:hAnsi="Times New Roman" w:cs="Times New Roman"/>
          <w:b/>
          <w:sz w:val="24"/>
          <w:szCs w:val="24"/>
        </w:rPr>
        <w:t>.</w:t>
      </w:r>
      <w:r w:rsidRPr="002B4471">
        <w:rPr>
          <w:rFonts w:ascii="Times New Roman" w:hAnsi="Times New Roman" w:cs="Times New Roman"/>
          <w:b/>
          <w:sz w:val="24"/>
          <w:szCs w:val="24"/>
        </w:rPr>
        <w:t xml:space="preserve"> 18</w:t>
      </w:r>
      <w:r w:rsidRPr="002B4471">
        <w:rPr>
          <w:rFonts w:ascii="Times New Roman" w:hAnsi="Times New Roman" w:cs="Times New Roman"/>
          <w:sz w:val="24"/>
          <w:szCs w:val="24"/>
        </w:rPr>
        <w:t xml:space="preserve"> ορίζεται ρητά ότι οι δαπάνες για τις υποτροφίες που χορηγούνται από τα ερευνητικά κέντρα ή ινστιτούτα, από Α.Ε.Ι. καθώς και από το Ίδρυμα Κρατικών Υποτροφιών (Ι.Κ.Υ.), είναι επιλέξιμες για συγχρηματοδότηση από Ε.Π. του ΕΣΠΑ 2014-2020. Επιπλέον, με την ίδια διάταξη διευρύνεται το πεδίο εφαρμογής της παρ</w:t>
      </w:r>
      <w:r w:rsidR="00730179">
        <w:rPr>
          <w:rFonts w:ascii="Times New Roman" w:hAnsi="Times New Roman" w:cs="Times New Roman"/>
          <w:sz w:val="24"/>
          <w:szCs w:val="24"/>
        </w:rPr>
        <w:t>.</w:t>
      </w:r>
      <w:r w:rsidRPr="002B4471">
        <w:rPr>
          <w:rFonts w:ascii="Times New Roman" w:hAnsi="Times New Roman" w:cs="Times New Roman"/>
          <w:sz w:val="24"/>
          <w:szCs w:val="24"/>
        </w:rPr>
        <w:t xml:space="preserve"> 5 του άρθρου 28 του ν. 4314/2014 (Α΄ 265), όπως αυτή τροποποιήθηκε  με την παρ. 6 του άρθρου 24 του ν. 4386/2016 (Α</w:t>
      </w:r>
      <w:r w:rsidR="00730179">
        <w:rPr>
          <w:rFonts w:ascii="Times New Roman" w:hAnsi="Times New Roman" w:cs="Times New Roman"/>
          <w:sz w:val="24"/>
          <w:szCs w:val="24"/>
        </w:rPr>
        <w:t>΄</w:t>
      </w:r>
      <w:r w:rsidRPr="002B4471">
        <w:rPr>
          <w:rFonts w:ascii="Times New Roman" w:hAnsi="Times New Roman" w:cs="Times New Roman"/>
          <w:sz w:val="24"/>
          <w:szCs w:val="24"/>
        </w:rPr>
        <w:t xml:space="preserve"> 83), ώστε να συμπεριλαμβάνονται στις υποτροφίες που καλύπτονται από συγχρηματοδοτούμενα προγράμματα και οι υποτροφίες που χορηγούνται κατ’ εφαρμογή της παρ. 1 του άρθρου 28 του ν. 4310/2014 (Α</w:t>
      </w:r>
      <w:r w:rsidR="00730179">
        <w:rPr>
          <w:rFonts w:ascii="Times New Roman" w:hAnsi="Times New Roman" w:cs="Times New Roman"/>
          <w:sz w:val="24"/>
          <w:szCs w:val="24"/>
        </w:rPr>
        <w:t xml:space="preserve">΄ </w:t>
      </w:r>
      <w:r w:rsidRPr="002B4471">
        <w:rPr>
          <w:rFonts w:ascii="Times New Roman" w:hAnsi="Times New Roman" w:cs="Times New Roman"/>
          <w:sz w:val="24"/>
          <w:szCs w:val="24"/>
        </w:rPr>
        <w:t xml:space="preserve">258).  </w:t>
      </w:r>
    </w:p>
    <w:p w:rsidR="00503AEB" w:rsidRDefault="00503AEB" w:rsidP="003055F0">
      <w:pPr>
        <w:pStyle w:val="10"/>
        <w:shd w:val="clear" w:color="auto" w:fill="auto"/>
        <w:spacing w:after="0" w:line="360" w:lineRule="auto"/>
        <w:contextualSpacing/>
        <w:jc w:val="left"/>
        <w:rPr>
          <w:b/>
          <w:sz w:val="24"/>
          <w:szCs w:val="24"/>
        </w:rPr>
      </w:pPr>
    </w:p>
    <w:p w:rsidR="007E3BE5" w:rsidRPr="002B4471" w:rsidRDefault="007E3BE5" w:rsidP="003055F0">
      <w:pPr>
        <w:pStyle w:val="10"/>
        <w:shd w:val="clear" w:color="auto" w:fill="auto"/>
        <w:spacing w:after="0" w:line="360" w:lineRule="auto"/>
        <w:contextualSpacing/>
        <w:jc w:val="left"/>
        <w:rPr>
          <w:b/>
          <w:sz w:val="24"/>
          <w:szCs w:val="24"/>
        </w:rPr>
      </w:pPr>
    </w:p>
    <w:p w:rsidR="00A610ED" w:rsidRPr="002B4471" w:rsidRDefault="00A610ED" w:rsidP="00A610ED">
      <w:pPr>
        <w:pStyle w:val="10"/>
        <w:shd w:val="clear" w:color="auto" w:fill="auto"/>
        <w:spacing w:after="0" w:line="360" w:lineRule="auto"/>
        <w:contextualSpacing/>
        <w:jc w:val="left"/>
        <w:rPr>
          <w:b/>
          <w:sz w:val="24"/>
          <w:szCs w:val="24"/>
        </w:rPr>
      </w:pPr>
      <w:r w:rsidRPr="002B4471">
        <w:rPr>
          <w:b/>
          <w:sz w:val="24"/>
          <w:szCs w:val="24"/>
        </w:rPr>
        <w:t xml:space="preserve">Άρθρο </w:t>
      </w:r>
      <w:r w:rsidR="008A47AA" w:rsidRPr="002B4471">
        <w:rPr>
          <w:b/>
          <w:sz w:val="24"/>
          <w:szCs w:val="24"/>
        </w:rPr>
        <w:t>70</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πρωτοβάθμιας και δευτεροβάθμιας εκπαίδευσης</w:t>
      </w:r>
    </w:p>
    <w:p w:rsidR="00506FEA" w:rsidRPr="002B4471" w:rsidRDefault="00506FEA" w:rsidP="00506FEA">
      <w:pPr>
        <w:spacing w:after="0" w:line="240" w:lineRule="auto"/>
        <w:ind w:firstLine="567"/>
        <w:jc w:val="center"/>
        <w:rPr>
          <w:rFonts w:ascii="Times New Roman" w:hAnsi="Times New Roman" w:cs="Times New Roman"/>
          <w:b/>
          <w:sz w:val="24"/>
          <w:szCs w:val="24"/>
        </w:rPr>
      </w:pPr>
    </w:p>
    <w:p w:rsidR="00926EE3" w:rsidRPr="00926EE3" w:rsidRDefault="00926EE3" w:rsidP="00926EE3">
      <w:pPr>
        <w:spacing w:after="0" w:line="360" w:lineRule="auto"/>
        <w:ind w:firstLine="284"/>
        <w:jc w:val="both"/>
        <w:rPr>
          <w:rFonts w:ascii="Times New Roman" w:hAnsi="Times New Roman" w:cs="Times New Roman"/>
          <w:sz w:val="24"/>
          <w:szCs w:val="24"/>
        </w:rPr>
      </w:pPr>
      <w:r w:rsidRPr="00926EE3">
        <w:rPr>
          <w:rFonts w:ascii="Times New Roman" w:hAnsi="Times New Roman" w:cs="Times New Roman"/>
          <w:sz w:val="24"/>
          <w:szCs w:val="24"/>
        </w:rPr>
        <w:t xml:space="preserve">Με τις διατάξεις της </w:t>
      </w:r>
      <w:r w:rsidRPr="00926EE3">
        <w:rPr>
          <w:rFonts w:ascii="Times New Roman" w:hAnsi="Times New Roman" w:cs="Times New Roman"/>
          <w:b/>
          <w:sz w:val="24"/>
          <w:szCs w:val="24"/>
        </w:rPr>
        <w:t xml:space="preserve">περίπτ. α΄ της παρ. 1 </w:t>
      </w:r>
      <w:r w:rsidRPr="00926EE3">
        <w:rPr>
          <w:rFonts w:ascii="Times New Roman" w:hAnsi="Times New Roman" w:cs="Times New Roman"/>
          <w:sz w:val="24"/>
          <w:szCs w:val="24"/>
        </w:rPr>
        <w:t>καταργείται η αναγραφή του χαρακτηρισμού της διαγωγής στους τίτλους σπουδών που χορηγούνται στους μαθητές της δευτεροβάθμιας εκπαίδευσης, η οποία βασίζεται στην αναχρονιστική πρόβλεψη του άρθρου 26 παρ. 7  του π.δ. 104/1979 (Α΄ 23), όπως τροποποιήθηκε με το άρθρο 1 παρ. 5 του π.δ. 294/1980 (Α΄ 81). Με τον τρόπο αυτό αποκαθίσταται ο παιδαγωγικός χαρακτήρας του χαρακτηρισμού της διαγωγής, ο οποίος αποβάλλει την τιμωρητική του διάσταση και αποτελεί πλέον ένα εργαλείο αποκλειστικά σχολικής χρήσης, για τον εντοπισμό προβλημάτων συμπεριφοράς και την καλύτερη παιδαγωγική αντιμετώπισή τους από τους διδάσκοντες.</w:t>
      </w:r>
    </w:p>
    <w:p w:rsidR="00926EE3" w:rsidRPr="00926EE3" w:rsidRDefault="00926EE3" w:rsidP="00926EE3">
      <w:pPr>
        <w:spacing w:after="0" w:line="360" w:lineRule="auto"/>
        <w:ind w:firstLine="284"/>
        <w:jc w:val="both"/>
        <w:rPr>
          <w:rFonts w:ascii="Times New Roman" w:hAnsi="Times New Roman" w:cs="Times New Roman"/>
          <w:sz w:val="24"/>
          <w:szCs w:val="24"/>
        </w:rPr>
      </w:pPr>
      <w:r w:rsidRPr="00926EE3">
        <w:rPr>
          <w:rFonts w:ascii="Times New Roman" w:hAnsi="Times New Roman" w:cs="Times New Roman"/>
          <w:sz w:val="24"/>
          <w:szCs w:val="24"/>
        </w:rPr>
        <w:t xml:space="preserve">Περαιτέρω, με την </w:t>
      </w:r>
      <w:r w:rsidRPr="00926EE3">
        <w:rPr>
          <w:rFonts w:ascii="Times New Roman" w:hAnsi="Times New Roman" w:cs="Times New Roman"/>
          <w:b/>
          <w:sz w:val="24"/>
          <w:szCs w:val="24"/>
        </w:rPr>
        <w:t xml:space="preserve">περίπτ. </w:t>
      </w:r>
      <w:r>
        <w:rPr>
          <w:rFonts w:ascii="Times New Roman" w:hAnsi="Times New Roman" w:cs="Times New Roman"/>
          <w:b/>
          <w:sz w:val="24"/>
          <w:szCs w:val="24"/>
        </w:rPr>
        <w:t>β</w:t>
      </w:r>
      <w:r w:rsidRPr="00926EE3">
        <w:rPr>
          <w:rFonts w:ascii="Times New Roman" w:hAnsi="Times New Roman" w:cs="Times New Roman"/>
          <w:b/>
          <w:sz w:val="24"/>
          <w:szCs w:val="24"/>
        </w:rPr>
        <w:t xml:space="preserve">΄ </w:t>
      </w:r>
      <w:r w:rsidRPr="00926EE3">
        <w:rPr>
          <w:rFonts w:ascii="Times New Roman" w:hAnsi="Times New Roman" w:cs="Times New Roman"/>
          <w:sz w:val="24"/>
          <w:szCs w:val="24"/>
        </w:rPr>
        <w:t xml:space="preserve">προβλέπεται ότι ο χαρακτηρισμός της διαγωγής, ο οποίος αναγράφεται σε τίτλους σπουδών που έχουν ήδη χορηγηθεί σε μαθητές της δευτεροβάθμιας εκπαίδευσης, δεν αναγράφεται στα αποδεικτικά απόλυσης και στα κάθε είδους αποδεικτικά και πιστοποιητικά σπουδών που χορηγούνται, από την έναρξη ισχύος του παρόντος νόμου, στους ενδιαφερομένους. Με τον τρόπο αυτό αίρεται ο παιδαγωγικά αδικαιολόγητος στιγματισμός, ο οποίος μάλιστα σε πολλές περιπτώσεις είχε επιβληθεί λόγω πολιτικών φρονημάτων σε ταραγμένες πολιτικά ιστορικές περιόδους, καθώς οι ενδιαφερόμενοι θα μπορούν πλέον να χρησιμοποιούν στις σχέσεις τους με το Δημόσιο και γενικά για κάθε έννομη συνέπεια τα νέα έγγραφα, τα οποία μπορούν να εκδοθούν κατόπιν αίτησής τους και στα οποία δε θα αναγράφεται ο χαρακτηρισμός της διαγωγής. </w:t>
      </w:r>
    </w:p>
    <w:p w:rsidR="00506FEA" w:rsidRPr="002B4471" w:rsidRDefault="00506FEA" w:rsidP="00414387">
      <w:pPr>
        <w:pStyle w:val="western"/>
        <w:spacing w:before="0" w:beforeAutospacing="0" w:after="0" w:afterAutospacing="0" w:line="360" w:lineRule="auto"/>
        <w:ind w:firstLine="284"/>
        <w:jc w:val="both"/>
      </w:pPr>
      <w:r w:rsidRPr="002B4471">
        <w:lastRenderedPageBreak/>
        <w:t xml:space="preserve">Με την </w:t>
      </w:r>
      <w:r w:rsidRPr="002B4471">
        <w:rPr>
          <w:b/>
        </w:rPr>
        <w:t>παρ. 2</w:t>
      </w:r>
      <w:r w:rsidRPr="002B4471">
        <w:t xml:space="preserve"> ορίζεται το αρμόδιο όργανο που γνωμοδοτεί σχετικά με τη χορήγηση άδειας διεξαγωγής έρευνας στις σχολικές μονάδες της πρωτοβάθμιας και της δευτεροβάθμιας εκπαίδευσης, ώστε να απλουστεύεται και να επιταχύνεται η διαδικασία της χορήγησης της άδειας, με την ταυτόχρονη ωστόσο διασφάλιση της τήρησης των σχετικών κανόνων δεοντολογίας. Ειδικότερα, ορίζεται ότι η σχετική άδεια χορηγείται από το Υπουργείο Παιδείας, Έρευνας και Θρησκευμάτων, ύστερα από εισήγηση ή γνώμη του Ινστιτούτου Εκπαιδευτικής Πολιτικής (Ι.Ε.Π.), η οποία, ωστόσο, δεν απαιτείται στην περίπτωση έρευνας που διεξάγεται από μέλος του προσωπικού ή φοιτητή Α.Ε.Ι., εφόσον προσκομίζεται εισήγηση του αρμόδιου οργάνου του ιδρύματος (Διοικητικό Συμβούλιο Παιδαγωγικού Τμήματος ή Επιτροπή Δεοντολογίας του Α.Ε.Ι. για τα μη παιδαγωγικά τμήματα).</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επιτρέπεται η απουσία των μουσουλμάνων μαθητών όλων των σχολείων της πρωτοβάθμιας και δευτεροβάθμιας εκπαίδευσης της χώρας από τα μαθήματα κατά τις ακόλουθες κινητές μουσουλμανικές γιορτές: α)  Εΐντ αλ-Φιτρ (Σεκέρ Μπαϊράμ)</w:t>
      </w:r>
      <w:r w:rsidR="00854B10">
        <w:rPr>
          <w:rFonts w:ascii="Times New Roman" w:hAnsi="Times New Roman" w:cs="Times New Roman"/>
          <w:sz w:val="24"/>
          <w:szCs w:val="24"/>
        </w:rPr>
        <w:t xml:space="preserve"> και</w:t>
      </w:r>
      <w:r w:rsidRPr="002B4471">
        <w:rPr>
          <w:rFonts w:ascii="Times New Roman" w:hAnsi="Times New Roman" w:cs="Times New Roman"/>
          <w:sz w:val="24"/>
          <w:szCs w:val="24"/>
        </w:rPr>
        <w:t xml:space="preserve">  β)  Εΐντ Αλ-Αντχά (Κουρμπάν Μπαϊράμ), καθώς και την επόμενη ημέρα  αυτών. Σύμφωνα με τις έως τώρα ισχύουσες διατάξεις</w:t>
      </w:r>
      <w:r w:rsidR="00730179">
        <w:rPr>
          <w:rFonts w:ascii="Times New Roman" w:hAnsi="Times New Roman" w:cs="Times New Roman"/>
          <w:sz w:val="24"/>
          <w:szCs w:val="24"/>
        </w:rPr>
        <w:t xml:space="preserve"> της υποπερίπτ. γ΄ της περίπτ. ε΄ της παρ. 1 </w:t>
      </w:r>
      <w:r w:rsidRPr="002B4471">
        <w:rPr>
          <w:rFonts w:ascii="Times New Roman" w:hAnsi="Times New Roman" w:cs="Times New Roman"/>
          <w:sz w:val="24"/>
          <w:szCs w:val="24"/>
        </w:rPr>
        <w:t xml:space="preserve">του άρθρου 21 του π.δ. 104/1974 (Α΄ 23) και </w:t>
      </w:r>
      <w:r w:rsidR="00730179">
        <w:rPr>
          <w:rFonts w:ascii="Times New Roman" w:hAnsi="Times New Roman" w:cs="Times New Roman"/>
          <w:sz w:val="24"/>
          <w:szCs w:val="24"/>
        </w:rPr>
        <w:t xml:space="preserve">της παρ. 6 </w:t>
      </w:r>
      <w:r w:rsidRPr="002B4471">
        <w:rPr>
          <w:rFonts w:ascii="Times New Roman" w:hAnsi="Times New Roman" w:cs="Times New Roman"/>
          <w:sz w:val="24"/>
          <w:szCs w:val="24"/>
        </w:rPr>
        <w:t>του άρθρου 2 του π.δ. 294/1979 (Α΄ 87) προβλέπονται ως περιπτώσεις δικαιολογημένης απουσίας για τους μαθητές, μουσουλμανικού θρησκεύματος,  της δευτεροβάθμιας εκπαίδευσης οι ημέρες εορτασμού του Σεκέρ Μπαϊράμ και του Κουρμπάν Μπαϊράμ, καθώς και η παραμονή αυτών. Ωστόσο, πολλοί διευθυντές δημόσιων γυμνασίων και λυκείων και Διευθυντές Εκπαίδευσης Δευτεροβάθμιας Εκπαίδευσης, ιδιαίτερα στην περιοχή της Θράκης, καθώς και η Περιφερειακή Διεύθυνση Εκπαίδευσης Ανατολικής Μακεδονίας - Θράκης έχουν μεταφέρει κατ' επανάληψη το αίτημα των μουσουλμάνων μαθητών και των γονέων τους για αντικατάσταση της προηγούμενης ημέρας των κινητών εορτών Σεκέρ Μπαϊράμ και Κουρμπάν Μπαϊράμ από την επομένη, με το σκεπτικό ότι την επομένη του εορτασμού είναι δύσκολο</w:t>
      </w:r>
      <w:r w:rsidR="00854B10">
        <w:rPr>
          <w:rFonts w:ascii="Times New Roman" w:hAnsi="Times New Roman" w:cs="Times New Roman"/>
          <w:sz w:val="24"/>
          <w:szCs w:val="24"/>
        </w:rPr>
        <w:t xml:space="preserve"> για τους μαθητές </w:t>
      </w:r>
      <w:r w:rsidRPr="002B4471">
        <w:rPr>
          <w:rFonts w:ascii="Times New Roman" w:hAnsi="Times New Roman" w:cs="Times New Roman"/>
          <w:sz w:val="24"/>
          <w:szCs w:val="24"/>
        </w:rPr>
        <w:t xml:space="preserve">να πάνε </w:t>
      </w:r>
      <w:r w:rsidR="00854B10">
        <w:rPr>
          <w:rFonts w:ascii="Times New Roman" w:hAnsi="Times New Roman" w:cs="Times New Roman"/>
          <w:sz w:val="24"/>
          <w:szCs w:val="24"/>
        </w:rPr>
        <w:t xml:space="preserve">στο </w:t>
      </w:r>
      <w:r w:rsidRPr="002B4471">
        <w:rPr>
          <w:rFonts w:ascii="Times New Roman" w:hAnsi="Times New Roman" w:cs="Times New Roman"/>
          <w:sz w:val="24"/>
          <w:szCs w:val="24"/>
        </w:rPr>
        <w:t>σχολείο, ενώ την παραμονή δεν συντρέχει λόγος να απουσιάζουν. Με την πρόταση αυτή είναι σύμφωνες και οι Μουφτείες Κομοτηνής και Ξάνθης. Ο συνολικός αριθμός των ημερών δικαιολογημένης απουσίας παραμένει ο ίδιος.</w:t>
      </w:r>
    </w:p>
    <w:p w:rsidR="00730179" w:rsidRDefault="00506FEA" w:rsidP="00730179">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καταργείται και ρητά η διαδικασία προφορικής εξέτασης της γνώσης της ξένης γλώσσας στο πλαίσιο των διαδικασιών επιλογής των στελεχών της εκπαίδευσης, στις περιπτώσεις που αυτή μοριοδοτείται με βάση την προσκόμιση </w:t>
      </w:r>
      <w:r w:rsidRPr="002B4471">
        <w:rPr>
          <w:rFonts w:ascii="Times New Roman" w:hAnsi="Times New Roman" w:cs="Times New Roman"/>
          <w:sz w:val="24"/>
          <w:szCs w:val="24"/>
        </w:rPr>
        <w:lastRenderedPageBreak/>
        <w:t xml:space="preserve">πτυχίου ή μεταπτυχιακού ή διδακτορικού διπλώματος οποιουδήποτε αναγνωρισμένου ιδρύματος τριτοβάθμιας εκπαίδευσης της αλλοδαπής. Η ρητή αυτή κατάργηση, η οποία, άλλωστε, προέκυπτε και ερμηνευτικά, σε ό,τι αφορά την επιλογή </w:t>
      </w:r>
      <w:r w:rsidRPr="002B4471">
        <w:rPr>
          <w:rFonts w:ascii="Times New Roman" w:hAnsi="Times New Roman" w:cs="Times New Roman"/>
          <w:bCs/>
          <w:sz w:val="24"/>
          <w:szCs w:val="24"/>
        </w:rPr>
        <w:t xml:space="preserve">Διευθυντών Εκπαίδευσης, Προϊσταμένων των </w:t>
      </w:r>
      <w:r w:rsidRPr="002B4471">
        <w:rPr>
          <w:rFonts w:ascii="Times New Roman" w:hAnsi="Times New Roman" w:cs="Times New Roman"/>
          <w:sz w:val="24"/>
          <w:szCs w:val="24"/>
        </w:rPr>
        <w:t>Κέντρων Διαφοροδιάγνωσης, Διάγνωσης και Υποστήριξης Ειδικών Εκπαιδευτικών Αναγκών (</w:t>
      </w:r>
      <w:r w:rsidRPr="002B4471">
        <w:rPr>
          <w:rFonts w:ascii="Times New Roman" w:hAnsi="Times New Roman" w:cs="Times New Roman"/>
          <w:bCs/>
          <w:sz w:val="24"/>
          <w:szCs w:val="24"/>
        </w:rPr>
        <w:t>ΚΕ.Δ.Δ.Υ.)  και Διευθυντών σχολικών μονάδων και Εργαστηριακών Κέντρων (Ε.Κ.),</w:t>
      </w:r>
      <w:r w:rsidRPr="002B4471">
        <w:rPr>
          <w:rFonts w:ascii="Times New Roman" w:hAnsi="Times New Roman" w:cs="Times New Roman"/>
          <w:b/>
          <w:bCs/>
          <w:sz w:val="24"/>
          <w:szCs w:val="24"/>
        </w:rPr>
        <w:t xml:space="preserve"> </w:t>
      </w:r>
      <w:r w:rsidRPr="002B4471">
        <w:rPr>
          <w:rFonts w:ascii="Times New Roman" w:hAnsi="Times New Roman" w:cs="Times New Roman"/>
          <w:sz w:val="24"/>
          <w:szCs w:val="24"/>
        </w:rPr>
        <w:t xml:space="preserve">από την πρόβλεψη μοριοδότησης της γνώσης ξένης γλώσσας με βάση τους τίτλους που ορίζονται από τα προβλεπόμενα στις διαδικασίες επιλογής του Ανώτατου Συμβουλίου Επιλογής Προσωπικού (Α.Σ.Ε.Π.) (άρθρο 14 παρ. 2 περ. η του ν. 3848/2010, όπως έχει μεταγενέστερα τροποποιηθεί και ισχύει),  εξορθολογίζει και επιταχύνει τη σχετική </w:t>
      </w:r>
      <w:r w:rsidRPr="00730179">
        <w:rPr>
          <w:rFonts w:ascii="Times New Roman" w:hAnsi="Times New Roman" w:cs="Times New Roman"/>
          <w:sz w:val="24"/>
          <w:szCs w:val="24"/>
        </w:rPr>
        <w:t xml:space="preserve">διαδικασία. </w:t>
      </w:r>
    </w:p>
    <w:p w:rsidR="00730179" w:rsidRDefault="00F74DC7" w:rsidP="00730179">
      <w:pPr>
        <w:spacing w:after="0" w:line="360" w:lineRule="auto"/>
        <w:ind w:firstLine="284"/>
        <w:jc w:val="both"/>
        <w:rPr>
          <w:rFonts w:ascii="Times New Roman" w:hAnsi="Times New Roman" w:cs="Times New Roman"/>
          <w:color w:val="000000"/>
          <w:sz w:val="24"/>
          <w:szCs w:val="24"/>
        </w:rPr>
      </w:pPr>
      <w:r w:rsidRPr="00730179">
        <w:rPr>
          <w:rFonts w:ascii="Times New Roman" w:hAnsi="Times New Roman" w:cs="Times New Roman"/>
          <w:sz w:val="24"/>
          <w:szCs w:val="24"/>
        </w:rPr>
        <w:t xml:space="preserve">Με την </w:t>
      </w:r>
      <w:r w:rsidRPr="00730179">
        <w:rPr>
          <w:rFonts w:ascii="Times New Roman" w:hAnsi="Times New Roman" w:cs="Times New Roman"/>
          <w:b/>
          <w:sz w:val="24"/>
          <w:szCs w:val="24"/>
        </w:rPr>
        <w:t xml:space="preserve">παρ. 5 </w:t>
      </w:r>
      <w:r w:rsidRPr="00730179">
        <w:rPr>
          <w:rFonts w:ascii="Times New Roman" w:hAnsi="Times New Roman" w:cs="Times New Roman"/>
          <w:color w:val="000000"/>
          <w:sz w:val="24"/>
          <w:szCs w:val="24"/>
        </w:rPr>
        <w:t xml:space="preserve">προβλέπεται η δυνατότητα στους  υπεύθυνους τομέων Ε.Κ. να συμπληρώνουν έως το 25% του υποχρεωτικού διδακτικού τους ωραρίου στη διδασκαλία της θεωρίας των μικτών μαθημάτων στο ΕΠΑ.Λ. υπό τις προϋποθέσεις ότι το Ε.Κ. και το ΕΠΑ.Λ. λειτουργούν στο ίδιο σχολικό συγκρότημα, </w:t>
      </w:r>
      <w:r w:rsidRPr="00730179">
        <w:rPr>
          <w:rFonts w:ascii="Times New Roman" w:hAnsi="Times New Roman"/>
          <w:kern w:val="16"/>
          <w:sz w:val="24"/>
          <w:szCs w:val="24"/>
        </w:rPr>
        <w:t xml:space="preserve">καλύπτονται οι διδακτικές ανάγκες </w:t>
      </w:r>
      <w:r w:rsidRPr="00730179">
        <w:rPr>
          <w:rFonts w:ascii="Times New Roman" w:hAnsi="Times New Roman" w:cs="Times New Roman"/>
          <w:kern w:val="16"/>
          <w:sz w:val="24"/>
          <w:szCs w:val="24"/>
        </w:rPr>
        <w:t>στο Ε.Κ. και η διδασκαλία του μαθήματος πραγματοποιείται εντός του ωραρίου που έχει ο υπεύθυνος τομέα στο Ε.Κ..</w:t>
      </w:r>
      <w:r w:rsidRPr="00730179">
        <w:rPr>
          <w:rFonts w:ascii="Times New Roman" w:hAnsi="Times New Roman" w:cs="Times New Roman"/>
          <w:color w:val="000000"/>
          <w:sz w:val="24"/>
          <w:szCs w:val="24"/>
        </w:rPr>
        <w:t xml:space="preserve"> Με τον τρόπο αυτό διασφαλίζεται η εύρυθμη λειτουργία των εργαστηρίων και η αρτιότερη διδασκαλία της ύλης του εργαστηριακού μέρους των μικτών μαθημάτων. </w:t>
      </w:r>
    </w:p>
    <w:p w:rsidR="00730179" w:rsidRDefault="00F74DC7" w:rsidP="00730179">
      <w:pPr>
        <w:spacing w:after="0" w:line="360" w:lineRule="auto"/>
        <w:ind w:firstLine="284"/>
        <w:jc w:val="both"/>
        <w:rPr>
          <w:rFonts w:ascii="Times New Roman" w:hAnsi="Times New Roman" w:cs="Times New Roman"/>
          <w:color w:val="000000"/>
          <w:sz w:val="24"/>
          <w:szCs w:val="24"/>
        </w:rPr>
      </w:pPr>
      <w:r w:rsidRPr="00730179">
        <w:rPr>
          <w:rFonts w:ascii="Times New Roman" w:hAnsi="Times New Roman" w:cs="Times New Roman"/>
          <w:color w:val="000000"/>
          <w:sz w:val="24"/>
          <w:szCs w:val="24"/>
        </w:rPr>
        <w:t xml:space="preserve">Με την </w:t>
      </w:r>
      <w:r w:rsidRPr="00730179">
        <w:rPr>
          <w:rFonts w:ascii="Times New Roman" w:hAnsi="Times New Roman" w:cs="Times New Roman"/>
          <w:b/>
          <w:color w:val="000000"/>
          <w:sz w:val="24"/>
          <w:szCs w:val="24"/>
        </w:rPr>
        <w:t>παρ.</w:t>
      </w:r>
      <w:r w:rsidR="00730179">
        <w:rPr>
          <w:rFonts w:ascii="Times New Roman" w:hAnsi="Times New Roman" w:cs="Times New Roman"/>
          <w:b/>
          <w:color w:val="000000"/>
          <w:sz w:val="24"/>
          <w:szCs w:val="24"/>
        </w:rPr>
        <w:t xml:space="preserve"> </w:t>
      </w:r>
      <w:r w:rsidRPr="00730179">
        <w:rPr>
          <w:rFonts w:ascii="Times New Roman" w:hAnsi="Times New Roman" w:cs="Times New Roman"/>
          <w:b/>
          <w:color w:val="000000"/>
          <w:sz w:val="24"/>
          <w:szCs w:val="24"/>
        </w:rPr>
        <w:t>6</w:t>
      </w:r>
      <w:r w:rsidRPr="00730179">
        <w:rPr>
          <w:rFonts w:ascii="Times New Roman" w:hAnsi="Times New Roman" w:cs="Times New Roman"/>
          <w:color w:val="000000"/>
          <w:sz w:val="24"/>
          <w:szCs w:val="24"/>
        </w:rPr>
        <w:t xml:space="preserve">  θεσμοθετείται ότι χορηγείται αναρρωτική άδεια λόγω δυσίατων νοσημάτων διάρκειας επιπλέον δεκαπέντε (15) ημερών πέραν της ήδη προβλεπόμενης άδειας σύμφωνα με τις ισχύουσες διατάξεις, η οποία είναι αμειβόμενη και εξομοιώνεται με πραγματική διδακτική υπηρεσία, καθώς και εξασφαλίζονται πλήρως όλα τα εργασια</w:t>
      </w:r>
      <w:r w:rsidR="00A944ED" w:rsidRPr="00730179">
        <w:rPr>
          <w:rFonts w:ascii="Times New Roman" w:hAnsi="Times New Roman" w:cs="Times New Roman"/>
          <w:color w:val="000000"/>
          <w:sz w:val="24"/>
          <w:szCs w:val="24"/>
        </w:rPr>
        <w:t>κά δικαιώματα των αναπληρωτών εκπαιδευτικών για το ίδιο διάστημα.</w:t>
      </w:r>
      <w:r w:rsidR="00A944ED" w:rsidRPr="009B2C3C">
        <w:rPr>
          <w:rFonts w:ascii="Times New Roman" w:hAnsi="Times New Roman" w:cs="Times New Roman"/>
          <w:color w:val="000000"/>
          <w:sz w:val="24"/>
          <w:szCs w:val="24"/>
        </w:rPr>
        <w:t xml:space="preserve"> </w:t>
      </w:r>
    </w:p>
    <w:p w:rsidR="00730179" w:rsidRPr="00730179" w:rsidRDefault="006A791A" w:rsidP="00730179">
      <w:pPr>
        <w:spacing w:after="0" w:line="360" w:lineRule="auto"/>
        <w:ind w:firstLine="284"/>
        <w:jc w:val="both"/>
        <w:rPr>
          <w:rFonts w:ascii="Times New Roman" w:eastAsia="Times New Roman" w:hAnsi="Times New Roman" w:cs="Times New Roman"/>
          <w:sz w:val="24"/>
          <w:szCs w:val="24"/>
        </w:rPr>
      </w:pPr>
      <w:r w:rsidRPr="006A791A">
        <w:rPr>
          <w:rFonts w:ascii="Times New Roman" w:eastAsia="Times New Roman" w:hAnsi="Times New Roman" w:cs="Times New Roman"/>
          <w:sz w:val="24"/>
          <w:szCs w:val="24"/>
        </w:rPr>
        <w:t xml:space="preserve">Με την </w:t>
      </w:r>
      <w:r w:rsidRPr="006A791A">
        <w:rPr>
          <w:rFonts w:ascii="Times New Roman" w:eastAsia="Times New Roman" w:hAnsi="Times New Roman" w:cs="Times New Roman"/>
          <w:b/>
          <w:sz w:val="24"/>
          <w:szCs w:val="24"/>
        </w:rPr>
        <w:t>παρ. 7</w:t>
      </w:r>
      <w:r w:rsidRPr="006A791A">
        <w:rPr>
          <w:rFonts w:ascii="Times New Roman" w:eastAsia="Times New Roman" w:hAnsi="Times New Roman" w:cs="Times New Roman"/>
          <w:sz w:val="24"/>
          <w:szCs w:val="24"/>
        </w:rPr>
        <w:t xml:space="preserve"> παρέχεται η δυνατότητα άσκησης καθηκόντων μελών του Ειδικού Εκπαιδευτικού Προσωπικού (ΕΕΠ), των κλάδων ΠΕ23 Ψυχολόγων και ΠΕ30 Κοινωνικών Λειτουργών</w:t>
      </w:r>
      <w:r w:rsidRPr="00730179">
        <w:rPr>
          <w:rFonts w:ascii="Times New Roman" w:eastAsia="Times New Roman" w:hAnsi="Times New Roman" w:cs="Times New Roman"/>
          <w:sz w:val="24"/>
          <w:szCs w:val="24"/>
        </w:rPr>
        <w:t>, σε σχολικές μονάδες της γενικής και επαγγελματικής εκπαίδευσης, με σκοπό την ψυχοκοινωνική και συναισθηματική στήριξη μαθητών που προέρχονται από ευάλωτες κοινωνικές ομάδες ή όταν κρίνεται απαραίτητη η υλοποίηση σχετικών προγραμμάτων.</w:t>
      </w:r>
    </w:p>
    <w:p w:rsidR="00A0678C" w:rsidRPr="00A0678C" w:rsidRDefault="00F74DC7" w:rsidP="00A0678C">
      <w:pPr>
        <w:spacing w:after="0" w:line="360" w:lineRule="auto"/>
        <w:ind w:firstLine="284"/>
        <w:jc w:val="both"/>
        <w:rPr>
          <w:rFonts w:ascii="Times New Roman" w:hAnsi="Times New Roman" w:cs="Times New Roman"/>
          <w:sz w:val="24"/>
          <w:szCs w:val="24"/>
        </w:rPr>
      </w:pPr>
      <w:r w:rsidRPr="00730179">
        <w:rPr>
          <w:rFonts w:ascii="Times New Roman" w:hAnsi="Times New Roman" w:cs="Times New Roman"/>
          <w:sz w:val="24"/>
          <w:szCs w:val="24"/>
        </w:rPr>
        <w:t xml:space="preserve">Με την </w:t>
      </w:r>
      <w:r w:rsidRPr="00730179">
        <w:rPr>
          <w:rFonts w:ascii="Times New Roman" w:hAnsi="Times New Roman" w:cs="Times New Roman"/>
          <w:b/>
          <w:sz w:val="24"/>
          <w:szCs w:val="24"/>
        </w:rPr>
        <w:t>παρ. 8</w:t>
      </w:r>
      <w:r w:rsidRPr="00730179">
        <w:rPr>
          <w:rFonts w:ascii="Times New Roman" w:hAnsi="Times New Roman" w:cs="Times New Roman"/>
          <w:sz w:val="24"/>
          <w:szCs w:val="24"/>
        </w:rPr>
        <w:t xml:space="preserve"> καθορίζονται ότι τα τμήματα δευτεροβάθμιας εκπαίδευσης που λειτουργούν στο πλαίσιο των εγκεκριμένων Οργανισμών Θεραπείας του άρθρου 51 του ν. 4139/2013 (Α΄ 74) μπορεί να στελεχώνονται κατά σειρά προτεραιότητας από </w:t>
      </w:r>
      <w:r w:rsidRPr="00730179">
        <w:rPr>
          <w:rFonts w:ascii="Times New Roman" w:hAnsi="Times New Roman" w:cs="Times New Roman"/>
          <w:sz w:val="24"/>
          <w:szCs w:val="24"/>
        </w:rPr>
        <w:lastRenderedPageBreak/>
        <w:t xml:space="preserve">μόνιμους εκπαιδευτικούς με τριετή απόσπαση, από μονίμους εκπαιδευτικούς ή αναπληρωτές εκπαιδευτικούς πλήρους ωραρίου που δεν συμπληρώνουν το υποχρεωτικό ωράριο διδασκαλίας και μέχρι τη συμπλήρωση του ωραρίου αυτού, από μόνιμους εκπαιδευτικούς που παρέχουν υπερωριακή απασχόληση και από αναπληρωτές και ωρομισθίους εκπαιδευτικούς. Κρίνεται δε σκόπιμη η κατά προτεραιότητα τριετής απόσπαση μονίμων εκπαιδευτικών, προκειμένου να εξασφαλιστεί η απαιτούμενη </w:t>
      </w:r>
      <w:r w:rsidRPr="00A0678C">
        <w:rPr>
          <w:rFonts w:ascii="Times New Roman" w:hAnsi="Times New Roman" w:cs="Times New Roman"/>
          <w:sz w:val="24"/>
          <w:szCs w:val="24"/>
        </w:rPr>
        <w:t>σταθερότητα του εκπαιδευτικού κλίματος στα τμήματα δευτεροβάθμιας εκπαίδευσης των συγκεκριμένων φορέων.</w:t>
      </w:r>
    </w:p>
    <w:p w:rsidR="00D73910" w:rsidRPr="00A0678C" w:rsidRDefault="00F74DC7" w:rsidP="00A0678C">
      <w:pPr>
        <w:spacing w:after="0" w:line="360" w:lineRule="auto"/>
        <w:ind w:firstLine="284"/>
        <w:jc w:val="both"/>
        <w:rPr>
          <w:rFonts w:ascii="Times New Roman" w:hAnsi="Times New Roman" w:cs="Times New Roman"/>
          <w:sz w:val="24"/>
          <w:szCs w:val="24"/>
        </w:rPr>
      </w:pPr>
      <w:r w:rsidRPr="00A0678C">
        <w:rPr>
          <w:rFonts w:ascii="Times New Roman" w:hAnsi="Times New Roman" w:cs="Times New Roman"/>
          <w:sz w:val="24"/>
          <w:szCs w:val="24"/>
        </w:rPr>
        <w:t xml:space="preserve">Με την </w:t>
      </w:r>
      <w:r w:rsidRPr="00A0678C">
        <w:rPr>
          <w:rFonts w:ascii="Times New Roman" w:hAnsi="Times New Roman" w:cs="Times New Roman"/>
          <w:b/>
          <w:sz w:val="24"/>
          <w:szCs w:val="24"/>
        </w:rPr>
        <w:t>παρ. 9</w:t>
      </w:r>
      <w:r w:rsidRPr="00A0678C">
        <w:rPr>
          <w:rFonts w:ascii="Times New Roman" w:hAnsi="Times New Roman" w:cs="Times New Roman"/>
          <w:sz w:val="24"/>
          <w:szCs w:val="24"/>
        </w:rPr>
        <w:t xml:space="preserve"> προβλέπεται κατ’ εξαίρεση διετής απόσπαση μονίμων εκπαιδευτικών, οι οποίοι  επιλέχθηκαν σύμφωνα με τη διαδικασία του άρθρου 26 του ν. 4368/2016 (Α΄</w:t>
      </w:r>
      <w:r w:rsidR="00A0678C">
        <w:rPr>
          <w:rFonts w:ascii="Times New Roman" w:hAnsi="Times New Roman" w:cs="Times New Roman"/>
          <w:sz w:val="24"/>
          <w:szCs w:val="24"/>
        </w:rPr>
        <w:t xml:space="preserve"> </w:t>
      </w:r>
      <w:r w:rsidRPr="00A0678C">
        <w:rPr>
          <w:rFonts w:ascii="Times New Roman" w:hAnsi="Times New Roman" w:cs="Times New Roman"/>
          <w:sz w:val="24"/>
          <w:szCs w:val="24"/>
        </w:rPr>
        <w:t>21) κατά το σχολικό έτος 2016-2017, προκειμένου να στελεχώσουν έγκαιρα κατά την έναρξη του σχολικού έτους 2017-2018 τα τμήματα δευτεροβάθμιας εκπαίδευσης που λειτουργούν στο πλαίσιο των εγκεκριμένων Οργανισμών Θεραπείας του άρθρου 51 του ν. 4139/2013 (Α΄ 74) σύμφωνα με τις εκπαιδευτικές ανάγκες των τμημάτων αυτών. Προβλέπεται, ακόμα, ότι η προκείμενη απόσπαση είναι διετής και διαρκεί από το σχολικό έτος 2017-2018 έως το σχολικό έτος 2018-2019, καθώς και ότι αίτηση των συγκεκριμένων εκπαιδευτικών υποβάλλεται εντός αποκλειστικής προθεσμίας τριών (3) μηνών από την έναρξη ισχύος του παρόντος νόμου.</w:t>
      </w:r>
    </w:p>
    <w:p w:rsidR="00A944ED" w:rsidRPr="00A0678C" w:rsidRDefault="00A944ED" w:rsidP="004A741D">
      <w:pPr>
        <w:spacing w:before="23" w:afterLines="23" w:line="360" w:lineRule="auto"/>
        <w:ind w:firstLine="284"/>
        <w:jc w:val="both"/>
        <w:rPr>
          <w:rFonts w:ascii="Times New Roman" w:hAnsi="Times New Roman" w:cs="Times New Roman"/>
          <w:sz w:val="24"/>
          <w:szCs w:val="24"/>
          <w:highlight w:val="yellow"/>
        </w:rPr>
      </w:pP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b/>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71</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ιδιωτικών σχολείων</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405ED4" w:rsidRPr="006E030E" w:rsidRDefault="00405ED4" w:rsidP="00A0678C">
      <w:pPr>
        <w:spacing w:after="0" w:line="360" w:lineRule="auto"/>
        <w:ind w:firstLine="284"/>
        <w:jc w:val="both"/>
        <w:rPr>
          <w:rFonts w:ascii="Times New Roman" w:hAnsi="Times New Roman" w:cs="Times New Roman"/>
          <w:sz w:val="24"/>
          <w:szCs w:val="24"/>
        </w:rPr>
      </w:pPr>
      <w:r w:rsidRPr="00A0678C">
        <w:rPr>
          <w:rFonts w:ascii="Times New Roman" w:hAnsi="Times New Roman" w:cs="Times New Roman"/>
          <w:sz w:val="24"/>
          <w:szCs w:val="24"/>
        </w:rPr>
        <w:t xml:space="preserve">Με την </w:t>
      </w:r>
      <w:r w:rsidRPr="00A0678C">
        <w:rPr>
          <w:rFonts w:ascii="Times New Roman" w:hAnsi="Times New Roman" w:cs="Times New Roman"/>
          <w:b/>
          <w:sz w:val="24"/>
          <w:szCs w:val="24"/>
        </w:rPr>
        <w:t>παρ. 1</w:t>
      </w:r>
      <w:r w:rsidRPr="00A0678C">
        <w:rPr>
          <w:rFonts w:ascii="Times New Roman" w:hAnsi="Times New Roman" w:cs="Times New Roman"/>
          <w:sz w:val="24"/>
          <w:szCs w:val="24"/>
        </w:rPr>
        <w:t xml:space="preserve"> </w:t>
      </w:r>
      <w:r w:rsidR="00854B10" w:rsidRPr="00A0678C">
        <w:rPr>
          <w:rFonts w:ascii="Times New Roman" w:hAnsi="Times New Roman" w:cs="Times New Roman"/>
          <w:sz w:val="24"/>
          <w:szCs w:val="24"/>
        </w:rPr>
        <w:t>παρέχεται</w:t>
      </w:r>
      <w:r w:rsidRPr="00A0678C">
        <w:rPr>
          <w:rFonts w:ascii="Times New Roman" w:hAnsi="Times New Roman" w:cs="Times New Roman"/>
          <w:sz w:val="24"/>
          <w:szCs w:val="24"/>
        </w:rPr>
        <w:t xml:space="preserve">  η δυνατότητα </w:t>
      </w:r>
      <w:r w:rsidR="00854B10" w:rsidRPr="00A0678C">
        <w:rPr>
          <w:rFonts w:ascii="Times New Roman" w:hAnsi="Times New Roman" w:cs="Times New Roman"/>
          <w:sz w:val="24"/>
          <w:szCs w:val="24"/>
        </w:rPr>
        <w:t>σ</w:t>
      </w:r>
      <w:r w:rsidRPr="00A0678C">
        <w:rPr>
          <w:rFonts w:ascii="Times New Roman" w:hAnsi="Times New Roman" w:cs="Times New Roman"/>
          <w:sz w:val="24"/>
          <w:szCs w:val="24"/>
        </w:rPr>
        <w:t>τ</w:t>
      </w:r>
      <w:r w:rsidR="00854B10" w:rsidRPr="00A0678C">
        <w:rPr>
          <w:rFonts w:ascii="Times New Roman" w:hAnsi="Times New Roman" w:cs="Times New Roman"/>
          <w:sz w:val="24"/>
          <w:szCs w:val="24"/>
        </w:rPr>
        <w:t>α</w:t>
      </w:r>
      <w:r w:rsidRPr="00A0678C">
        <w:rPr>
          <w:rFonts w:ascii="Times New Roman" w:hAnsi="Times New Roman" w:cs="Times New Roman"/>
          <w:sz w:val="24"/>
          <w:szCs w:val="24"/>
        </w:rPr>
        <w:t xml:space="preserve"> ιδιωτικ</w:t>
      </w:r>
      <w:r w:rsidR="00854B10" w:rsidRPr="00A0678C">
        <w:rPr>
          <w:rFonts w:ascii="Times New Roman" w:hAnsi="Times New Roman" w:cs="Times New Roman"/>
          <w:sz w:val="24"/>
          <w:szCs w:val="24"/>
        </w:rPr>
        <w:t>ά</w:t>
      </w:r>
      <w:r w:rsidRPr="00A0678C">
        <w:rPr>
          <w:rFonts w:ascii="Times New Roman" w:hAnsi="Times New Roman" w:cs="Times New Roman"/>
          <w:sz w:val="24"/>
          <w:szCs w:val="24"/>
        </w:rPr>
        <w:t xml:space="preserve"> σχολεί</w:t>
      </w:r>
      <w:r w:rsidR="00854B10" w:rsidRPr="00A0678C">
        <w:rPr>
          <w:rFonts w:ascii="Times New Roman" w:hAnsi="Times New Roman" w:cs="Times New Roman"/>
          <w:sz w:val="24"/>
          <w:szCs w:val="24"/>
        </w:rPr>
        <w:t>α</w:t>
      </w:r>
      <w:r w:rsidRPr="00A0678C">
        <w:rPr>
          <w:rFonts w:ascii="Times New Roman" w:hAnsi="Times New Roman" w:cs="Times New Roman"/>
          <w:sz w:val="24"/>
          <w:szCs w:val="24"/>
        </w:rPr>
        <w:t xml:space="preserve"> να αργούν, πέραν των ημερών αργίας που ισχύουν για τα δημόσια σχολεία, έως δύο </w:t>
      </w:r>
      <w:r w:rsidR="00A0678C">
        <w:rPr>
          <w:rFonts w:ascii="Times New Roman" w:hAnsi="Times New Roman" w:cs="Times New Roman"/>
          <w:sz w:val="24"/>
          <w:szCs w:val="24"/>
        </w:rPr>
        <w:t xml:space="preserve">(2) </w:t>
      </w:r>
      <w:r w:rsidRPr="00A0678C">
        <w:rPr>
          <w:rFonts w:ascii="Times New Roman" w:hAnsi="Times New Roman" w:cs="Times New Roman"/>
          <w:sz w:val="24"/>
          <w:szCs w:val="24"/>
        </w:rPr>
        <w:t xml:space="preserve">επιπλέον ημέρες ανά έτος, </w:t>
      </w:r>
      <w:r w:rsidRPr="00A0678C">
        <w:rPr>
          <w:rFonts w:ascii="Times New Roman" w:eastAsia="Times New Roman" w:hAnsi="Times New Roman"/>
          <w:color w:val="000000"/>
          <w:sz w:val="24"/>
          <w:szCs w:val="24"/>
        </w:rPr>
        <w:t xml:space="preserve">σε ημερομηνίες </w:t>
      </w:r>
      <w:r w:rsidRPr="00A0678C">
        <w:rPr>
          <w:rFonts w:ascii="Times New Roman" w:eastAsia="Times New Roman" w:hAnsi="Times New Roman" w:cs="Times New Roman"/>
          <w:color w:val="000000"/>
          <w:sz w:val="24"/>
          <w:szCs w:val="24"/>
        </w:rPr>
        <w:t>που σχετίζονται με την ιστορία και τη σχολική τους παράδοση</w:t>
      </w:r>
      <w:r w:rsidRPr="00A0678C">
        <w:rPr>
          <w:rFonts w:ascii="Times New Roman" w:eastAsia="Times New Roman" w:hAnsi="Times New Roman"/>
          <w:color w:val="000000"/>
          <w:sz w:val="24"/>
          <w:szCs w:val="24"/>
        </w:rPr>
        <w:t xml:space="preserve"> ή, στην περίπτωση των ξένων σχολείων, που αποτελούν </w:t>
      </w:r>
      <w:r w:rsidRPr="00A0678C">
        <w:rPr>
          <w:rFonts w:ascii="Times New Roman" w:eastAsia="Times New Roman" w:hAnsi="Times New Roman" w:cs="Times New Roman"/>
          <w:color w:val="000000"/>
          <w:sz w:val="24"/>
          <w:szCs w:val="24"/>
        </w:rPr>
        <w:t xml:space="preserve">επίσημη εθνική ή θρησκευτική εορτή στην χώρα προέλευσής τους. Χαρακτηριστικά παραδείγματα τέτοιων ημερομηνιών αποτελούν η </w:t>
      </w:r>
      <w:r w:rsidRPr="00A0678C">
        <w:rPr>
          <w:rFonts w:ascii="Times New Roman" w:hAnsi="Times New Roman" w:cs="Times New Roman"/>
          <w:sz w:val="24"/>
          <w:szCs w:val="24"/>
        </w:rPr>
        <w:t>26</w:t>
      </w:r>
      <w:r w:rsidRPr="00A0678C">
        <w:rPr>
          <w:rFonts w:ascii="Times New Roman" w:hAnsi="Times New Roman" w:cs="Times New Roman"/>
          <w:sz w:val="24"/>
          <w:szCs w:val="24"/>
          <w:vertAlign w:val="superscript"/>
        </w:rPr>
        <w:t>η</w:t>
      </w:r>
      <w:r w:rsidRPr="00A0678C">
        <w:rPr>
          <w:rFonts w:ascii="Times New Roman" w:hAnsi="Times New Roman" w:cs="Times New Roman"/>
          <w:sz w:val="24"/>
          <w:szCs w:val="24"/>
        </w:rPr>
        <w:t xml:space="preserve"> Οκτωβρίου κάθε έτους, ημέρα της εορτής του Αγίου Δημητρίου, πολιούχου του Παλαιού Ψυχικού, κατά την οποία κατά παράδοση αργούν τα σχολεία του Ελληνοαμερικανικού Εκπαιδευτικού Ιδρύματος (Κολλέγιο Αθηνών και Ψυχικού) ή η Ημέρα των Ευχαριστιών που εορτάζεται στις Ηνωμένες Πολιτείες της Αμερικής, η Ημέρα της Νίκης που εορτάζεται στη Γαλλία κ.α.</w:t>
      </w:r>
      <w:r>
        <w:rPr>
          <w:rFonts w:ascii="Times New Roman" w:hAnsi="Times New Roman" w:cs="Times New Roman"/>
          <w:sz w:val="24"/>
          <w:szCs w:val="24"/>
        </w:rPr>
        <w:t xml:space="preserve">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απαγορεύεται ρητά η άρνηση εγγραφής μαθητών στα ιδιωτικά σχολεία εξ αιτίας αναπηρίας ή ειδικών εκπαιδευτικών αναγκών, ενώ παράλληλα η άρνηση αυτή ανάγεται σε πειθαρχικό παράπτωμα για τους ιδιοκτήτες, τους διευθυντές και το διδακτικό προσωπικό των σχολείων αυτών. Η ρύθμιση αυτή στοχεύει στην εξασφάλιση ίσων ευκαιριών και συνθηκών ισότιμης πρόσβασης για τους μαθητές με αναπηρία ή/και ειδικές εκπαιδευτικές ανάγκες στο εκπαιδευτικό σύστημα, καθώς και στην εξάλειψη διακρίσεων και αποκλεισμών.</w:t>
      </w:r>
    </w:p>
    <w:p w:rsidR="00A60457" w:rsidRPr="002B4471" w:rsidRDefault="00A60457" w:rsidP="00A60457">
      <w:pPr>
        <w:spacing w:after="0" w:line="360" w:lineRule="auto"/>
        <w:ind w:firstLine="284"/>
        <w:jc w:val="both"/>
        <w:rPr>
          <w:rFonts w:ascii="Times New Roman" w:hAnsi="Times New Roman" w:cs="Times New Roman"/>
          <w:sz w:val="24"/>
          <w:szCs w:val="24"/>
        </w:rPr>
      </w:pPr>
      <w:r w:rsidRPr="00A0678C">
        <w:rPr>
          <w:rFonts w:ascii="Times New Roman" w:hAnsi="Times New Roman" w:cs="Times New Roman"/>
          <w:sz w:val="24"/>
          <w:szCs w:val="24"/>
        </w:rPr>
        <w:t xml:space="preserve">Με την </w:t>
      </w:r>
      <w:r w:rsidRPr="00A0678C">
        <w:rPr>
          <w:rFonts w:ascii="Times New Roman" w:hAnsi="Times New Roman" w:cs="Times New Roman"/>
          <w:b/>
          <w:sz w:val="24"/>
          <w:szCs w:val="24"/>
        </w:rPr>
        <w:t>παρ. 3</w:t>
      </w:r>
      <w:r w:rsidRPr="00A0678C">
        <w:rPr>
          <w:rFonts w:ascii="Times New Roman" w:hAnsi="Times New Roman" w:cs="Times New Roman"/>
          <w:sz w:val="24"/>
          <w:szCs w:val="24"/>
        </w:rPr>
        <w:t xml:space="preserve"> ερμηνεύονται αυθεντικά και με αναδρομική ισχύ από την έναρξη ισχύος του ν. 4415/2016</w:t>
      </w:r>
      <w:r w:rsidR="00854B10" w:rsidRPr="00A0678C">
        <w:rPr>
          <w:rFonts w:ascii="Times New Roman" w:hAnsi="Times New Roman" w:cs="Times New Roman"/>
          <w:sz w:val="24"/>
          <w:szCs w:val="24"/>
        </w:rPr>
        <w:t xml:space="preserve"> (Α΄ 159)</w:t>
      </w:r>
      <w:r w:rsidRPr="00A0678C">
        <w:rPr>
          <w:rFonts w:ascii="Times New Roman" w:hAnsi="Times New Roman" w:cs="Times New Roman"/>
          <w:sz w:val="24"/>
          <w:szCs w:val="24"/>
        </w:rPr>
        <w:t xml:space="preserve">, σύμφωνα με το άρθρο 77 του Συντάγματος, οι διατάξεις της παρ. 9 του άρθρου 30 του ν. 682/1977 (Α΄ 244), όπως το άρθρο αυτό προστέθηκε με </w:t>
      </w:r>
      <w:r w:rsidR="00A0678C">
        <w:rPr>
          <w:rFonts w:ascii="Times New Roman" w:hAnsi="Times New Roman" w:cs="Times New Roman"/>
          <w:sz w:val="24"/>
          <w:szCs w:val="24"/>
        </w:rPr>
        <w:t xml:space="preserve">την παρ. 1 </w:t>
      </w:r>
      <w:r w:rsidRPr="00A0678C">
        <w:rPr>
          <w:rFonts w:ascii="Times New Roman" w:hAnsi="Times New Roman" w:cs="Times New Roman"/>
          <w:sz w:val="24"/>
          <w:szCs w:val="24"/>
        </w:rPr>
        <w:t>το</w:t>
      </w:r>
      <w:r w:rsidR="00A0678C">
        <w:rPr>
          <w:rFonts w:ascii="Times New Roman" w:hAnsi="Times New Roman" w:cs="Times New Roman"/>
          <w:sz w:val="24"/>
          <w:szCs w:val="24"/>
        </w:rPr>
        <w:t>υ</w:t>
      </w:r>
      <w:r w:rsidRPr="00A0678C">
        <w:rPr>
          <w:rFonts w:ascii="Times New Roman" w:hAnsi="Times New Roman" w:cs="Times New Roman"/>
          <w:sz w:val="24"/>
          <w:szCs w:val="24"/>
        </w:rPr>
        <w:t xml:space="preserve"> άρθρο</w:t>
      </w:r>
      <w:r w:rsidR="00A0678C">
        <w:rPr>
          <w:rFonts w:ascii="Times New Roman" w:hAnsi="Times New Roman" w:cs="Times New Roman"/>
          <w:sz w:val="24"/>
          <w:szCs w:val="24"/>
        </w:rPr>
        <w:t>υ</w:t>
      </w:r>
      <w:r w:rsidRPr="00A0678C">
        <w:rPr>
          <w:rFonts w:ascii="Times New Roman" w:hAnsi="Times New Roman" w:cs="Times New Roman"/>
          <w:sz w:val="24"/>
          <w:szCs w:val="24"/>
        </w:rPr>
        <w:t xml:space="preserve"> 28 του ν. 4415/2016 και, ειδικότερα, αποσαφηνίζεται ότι η ακυρότητα που θεσπίζεται από τις διατάξεις αυτές σχετικά με την απόλυση ιδιωτικού εκπαιδευτικού χωρίς την τήρηση της προβλεπόμενης διαδικασίας, έχει απόλυτο χαρακτήρα, καθώς τίθεται χάριν του δημοσίου συμφέροντος. Ειδικότερα, όπως προκύπτει από την αιτιολογική έκθεση του ν. 4415/2016, οι ανωτέρω διατάξεις θεσπίστηκαν σύμφωνα με τις επιταγές του άρθρου 16 του Συντάγματος και αποσκοπούν στην παροχή στους εκπαιδευτικούς σταθερού καθεστώτος απασχόλησης, το οποίο συναρτάται άμεσα με την ποιότητα του εκπαιδευτικού έργου που παρέχουν, τόσο προς ωφέλεια της εκπαιδευτικής κοινότητας, όσο και του κοινωνικού συνόλου γενικότερα. Κατά την τελολογική, επομένως, ερμηνεία των ειδικών αυτών διατάξεων της εκπαιδευτικής νομοθεσίας, που αφορούν το σύνολο των κάθε είδους ιδιωτικών σχολείων, η προβλεπόμενη ακυρότητα έχει απόλυτο χαρακτήρα, ο οποίος αποσκοπεί στη σταθερή και αδιατάρακτη διεξαγωγή του εκπαιδευτικού έργου, προς όφελος πρωτίστως των μαθητών που είναι οι αποδέκτες του έργου αυτού.  Εν όψει, ωστόσο, της αντίθετης ερμηνευτικής εκδοχής που υποστηρίζεται, ότι δηλαδή οι ανωτέρω διατάξεις αποτελούν τμήμα της κοινής εργατικής νομοθεσίας, στο πλαίσιο της οποίας η ακυρότητα της καταγγελίας τάσσεται υπέρ του εργαζ</w:t>
      </w:r>
      <w:r w:rsidR="00854B10" w:rsidRPr="00A0678C">
        <w:rPr>
          <w:rFonts w:ascii="Times New Roman" w:hAnsi="Times New Roman" w:cs="Times New Roman"/>
          <w:sz w:val="24"/>
          <w:szCs w:val="24"/>
        </w:rPr>
        <w:t>ο</w:t>
      </w:r>
      <w:r w:rsidRPr="00A0678C">
        <w:rPr>
          <w:rFonts w:ascii="Times New Roman" w:hAnsi="Times New Roman" w:cs="Times New Roman"/>
          <w:sz w:val="24"/>
          <w:szCs w:val="24"/>
        </w:rPr>
        <w:t>μ</w:t>
      </w:r>
      <w:r w:rsidR="00854B10" w:rsidRPr="00A0678C">
        <w:rPr>
          <w:rFonts w:ascii="Times New Roman" w:hAnsi="Times New Roman" w:cs="Times New Roman"/>
          <w:sz w:val="24"/>
          <w:szCs w:val="24"/>
        </w:rPr>
        <w:t>έ</w:t>
      </w:r>
      <w:r w:rsidRPr="00A0678C">
        <w:rPr>
          <w:rFonts w:ascii="Times New Roman" w:hAnsi="Times New Roman" w:cs="Times New Roman"/>
          <w:sz w:val="24"/>
          <w:szCs w:val="24"/>
        </w:rPr>
        <w:t>νου και, επομένως, έχει σχετικό χαρακτήρα (139/2017 απόφαση του Μονομελούς Πρωτοδικείου Ξάνθης, διαδικασία ασφαλιστικών μέτρων), καθίσταται αναγκαία η αυθεντική ερμηνεία των ανωτέρω διατάξεων, ώστε η προστασία των μαθητών να μην εξαρτάται από την επιδίωξη ή μη δικαστικής προστασίας εκ μέρους του καταχρηστικά απολυόμενου εκπαιδευτικού.</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b/>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72</w:t>
      </w:r>
    </w:p>
    <w:p w:rsidR="00506FEA" w:rsidRPr="002B4471" w:rsidRDefault="00506FEA" w:rsidP="00A0678C">
      <w:pPr>
        <w:spacing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ιδιωτικών επαγγελματικών εκπαιδευτηρίων</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προτεινόμενη ρύθμιση  τροποποιείται το άρθρο  24 του ν. 3577/2007 (Α΄ 130) ώστε τα πτυχία Α΄ Κύκλου και Β΄ Κύκλου των ιδιωτικών Τεχνικών – Επαγγελματικών Εκπαιδευτηρίων (Τ.Ε.Ε.), στα οποία έχουν επιβληθεί οι πειθαρχικές κυρώσεις της αναστολής της άδειας λειτουργίας ή της άρσης της άδειας ίδρυσης και λειτουργίας ή χρηματικού προστίμου ή ποινικές κυρώσεις στους ιδιοκτήτες ή στους διευθυντές ή στο διδακτικό προσωπικό τους για παραβάσεις σχετικές με τους όρους και τις υποχρεώσεις λειτουργίας της ιδιωτικής επαγγελματικής εκπαίδευσης και ιδίως γι’ αυτές που αφορούν στην παράνομη μη λειτουργία του σχολείου, στη μη τήρηση του ωρολόγιου και αναλυτικού προγράμματος, στη μη τήρηση και στη μη συμπλήρωση των επίσημων βιβλίων και στη μη πρόσληψη εκπαιδευτικού προσωπικού, να καθίστανται εξ υπαρχής ανίσχυρα σε περίπτωση μη επιτυχούς ή μη συμμετοχής των κατόχων των ως άνω πτυχίων στις ειδικές πτυχιακές εξετάσεις. Προβλέπεται επιπλέον ότι με την απόφαση του Υπουργού Παιδείας, Έρευνας και Θρησκευμάτων του άρθρου 24 του ν. 3577/2007 καθορίζονται ο τόπος και ο χρόνος διεξαγωγής των ειδικών πτυχιακών εξετάσεων, τα Ιδιωτικά Τεχνικά – Επαγγελματικά Εκπαιδευτήρια, η εξεταστέα ύλη για την οποία εκφέρει γνώμη το Ινστιτούτο Εκπαιδευτικής Πολιτικής, ο τρόπος αξιολόγησης, ο τύπος και το περιεχόμενο του χορηγούμενου τίτλου σπουδών  Α΄ και Β΄ κύκλου των Ιδιωτικών Τ.Ε.Ε., η καταβολή παραβόλου και η συγκρότηση των αναγκαίων ατομικών και συλλογικών οργάνων που αποδεδειγμένα συμμετέχουν καθ’ οιονδήποτε τρόπο στις διαδικασίες οργάνωσης, διεξαγωγής, υποστήριξης, βαθμολόγησης και έκδοσης των αποτελεσμάτων των ειδικών πτυχιακών εξετάσεων, καθώς και ότι με την κοινή απόφαση των Υπουργών Οικονομικών και Παιδείας, Έρευνας και Θρησκευμάτων που προβλέπεται στο ίδιο άρθρο συστήνονται τα αναγκαία ατομικά και συλλογικά όργανα, καθορίζονται οι αρμοδιότητες αυτών και προσδιορίζεται το ύψος του παραβόλου συμμετοχής. Τέλος, προβλέπεται ότι τα θέματα των ειδικών πτυχιακών εξετάσεων προκύπτουν αποκλειστικώς από κεντρική επιτροπή εξετάσεων που έχει τη συνολική ευθύνη των εξετάσεων. Τονίζεται ότι οι ανωτέρω τροποποιήσεις συνιστούν υποχρεωτική ενέργεια της Διοίκησης σε συμμόρφωση με σχετικό πόρισμα του Σώματος Επιθεωρητών - Ελεγκτών Δημόσιας Διοίκησης, θεραπεύοντας, μέσω της συμμετοχής στις ειδικές πτυχιακές εξετάσεις που προβλέπονται στο άρθρο 24 του ν. 3577/2007, κάθε μη </w:t>
      </w:r>
      <w:r w:rsidRPr="002B4471">
        <w:rPr>
          <w:rFonts w:ascii="Times New Roman" w:hAnsi="Times New Roman" w:cs="Times New Roman"/>
          <w:sz w:val="24"/>
          <w:szCs w:val="24"/>
        </w:rPr>
        <w:lastRenderedPageBreak/>
        <w:t>σύννομη περίπτωση χορήγησης πτυχίου και ρυθμίζοντας τα ζητήματα της σχετικής διαδικασίας, προκειμένου να επιλυθεί οριστικά το ζήτημα των μη σύννομα χορηγηθέντων πτυχίων των ως άνω Τ.Ε.Ε.</w:t>
      </w:r>
      <w:r w:rsidR="00873224">
        <w:rPr>
          <w:rFonts w:ascii="Times New Roman" w:hAnsi="Times New Roman" w:cs="Times New Roman"/>
          <w:sz w:val="24"/>
          <w:szCs w:val="24"/>
        </w:rPr>
        <w:t>.</w:t>
      </w:r>
    </w:p>
    <w:p w:rsidR="00506FEA" w:rsidRPr="002B4471" w:rsidRDefault="00506FEA" w:rsidP="00506FEA">
      <w:pPr>
        <w:spacing w:after="0" w:line="240" w:lineRule="auto"/>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73</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ελληνόγλωσσης εκπαίδευσης στο εξωτερικό</w:t>
      </w:r>
    </w:p>
    <w:p w:rsidR="00506FEA" w:rsidRPr="002B4471" w:rsidRDefault="00506FEA" w:rsidP="00506FEA">
      <w:pPr>
        <w:spacing w:after="0" w:line="240" w:lineRule="auto"/>
        <w:ind w:firstLine="567"/>
        <w:jc w:val="center"/>
        <w:rPr>
          <w:rFonts w:ascii="Times New Roman" w:hAnsi="Times New Roman" w:cs="Times New Roman"/>
          <w:b/>
          <w:sz w:val="24"/>
          <w:szCs w:val="24"/>
        </w:rPr>
      </w:pP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αντιμετωπίζονται τα προβ</w:t>
      </w:r>
      <w:r w:rsidR="00713564">
        <w:rPr>
          <w:rFonts w:ascii="Times New Roman" w:hAnsi="Times New Roman" w:cs="Times New Roman"/>
          <w:sz w:val="24"/>
          <w:szCs w:val="24"/>
        </w:rPr>
        <w:t xml:space="preserve">λήματα που ανακύπτουν </w:t>
      </w:r>
      <w:r w:rsidRPr="002B4471">
        <w:rPr>
          <w:rFonts w:ascii="Times New Roman" w:hAnsi="Times New Roman" w:cs="Times New Roman"/>
          <w:sz w:val="24"/>
          <w:szCs w:val="24"/>
        </w:rPr>
        <w:t xml:space="preserve">εξαιτίας της ενιαίας ρύθμισης </w:t>
      </w:r>
      <w:r w:rsidR="00713564">
        <w:rPr>
          <w:rFonts w:ascii="Times New Roman" w:hAnsi="Times New Roman" w:cs="Times New Roman"/>
          <w:sz w:val="24"/>
          <w:szCs w:val="24"/>
        </w:rPr>
        <w:t>διαφόρων θεμάτων, όπως ιδίως η</w:t>
      </w:r>
      <w:r w:rsidRPr="002B4471">
        <w:rPr>
          <w:rFonts w:ascii="Times New Roman" w:hAnsi="Times New Roman" w:cs="Times New Roman"/>
          <w:sz w:val="24"/>
          <w:szCs w:val="24"/>
        </w:rPr>
        <w:t xml:space="preserve"> έναρξη και λήξη του εκπαιδευτικού και σχολικού έτους και </w:t>
      </w:r>
      <w:r w:rsidR="00713564">
        <w:rPr>
          <w:rFonts w:ascii="Times New Roman" w:hAnsi="Times New Roman" w:cs="Times New Roman"/>
          <w:sz w:val="24"/>
          <w:szCs w:val="24"/>
        </w:rPr>
        <w:t>η διάρκειά</w:t>
      </w:r>
      <w:r w:rsidRPr="002B4471">
        <w:rPr>
          <w:rFonts w:ascii="Times New Roman" w:hAnsi="Times New Roman" w:cs="Times New Roman"/>
          <w:sz w:val="24"/>
          <w:szCs w:val="24"/>
        </w:rPr>
        <w:t xml:space="preserve"> </w:t>
      </w:r>
      <w:r w:rsidR="00713564">
        <w:rPr>
          <w:rFonts w:ascii="Times New Roman" w:hAnsi="Times New Roman" w:cs="Times New Roman"/>
          <w:sz w:val="24"/>
          <w:szCs w:val="24"/>
        </w:rPr>
        <w:t xml:space="preserve">τους, </w:t>
      </w:r>
      <w:r w:rsidRPr="002B4471">
        <w:rPr>
          <w:rFonts w:ascii="Times New Roman" w:hAnsi="Times New Roman" w:cs="Times New Roman"/>
          <w:sz w:val="24"/>
          <w:szCs w:val="24"/>
        </w:rPr>
        <w:t>για όλες τις σχολικές μονάδες της ελληνόγλωσσης εκπαίδευσης στο εξωτερικό σύμφωνα με τα ισχύοντα στην ημεδαπή, ανεξαρτήτως του τόπου υποδοχής τους, μη λαμβανομένων έτσι υπόψη των ιδιαίτερων γεωγραφικών και κλιματολογικών συνθηκών που επικρατούν στην υδρόγειο και επιβάλλουν διαφορετική ρύθμιση ως προς αυτά.</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αντιμετωπίζεται η εξαιρετική περίπτωση αναπλήρωσης συντονιστών εκπαίδευσης εξωτερικού σε απρόβλεπτες περιπτώσεις, όπως ιδίως όταν αυτοί ελλείπουν και δεν καθίσταται δυνατή η αναπλήρωσή τους, με αποτέλεσμα μια κομβικής σημασίας θέση ευθύνης για το σύστημα της ελληνόγλωσσης εκπαίδευσης στο εξωτερικό, όπως του συντονιστή εκπαίδευσης, να παραμένει κενή και συνακόλουθα να δυσχεραίνεται ο έλεγχος και η εποπτεία του αποσπασμένου προσωπικού και η παρακολούθηση του εκπαιδευτικού έργου. Με την προτεινόμενη ρύθμιση εξασφαλίζεται η απρόσκοπτη, αδιάκοπη και εύρυθμη λειτουργία της ελληνόγλωσσης εκπαίδευσης στο εξωτερικό ακόμη και σε αδόκητες περιπτώσεις έλλειψης συντονιστών η αναπλήρωση των οποίων είναι ανέφικτη κατά τα ανωτέρω.</w:t>
      </w:r>
    </w:p>
    <w:p w:rsidR="00506FEA" w:rsidRPr="002B4471" w:rsidRDefault="00506FEA" w:rsidP="00713564">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αντιμετωπίζεται το διαπιστωμένο ανεπιθύμητο φαινόμενο της πρόωρης λήξης των αποσπάσεων εκπαιδευτικών στο εξωτερικό, μεσούσης της σχολικής χρονιάς στη χώρα υποδοχής, που έχει ως αποτέλεσμα να διαταράσσεται το σχολικό πρόγραμμα των οικείων εκπαιδευτικών μονάδων. Με την προτεινόμενη ρύθμιση επιτυγχάνεται η παραμονή του αποσπασμένου εκπαιδευτικού στη θέση του μέχρι το τέλος της σχολικής χρονιάς στη χώρα υποδοχής, αποφεύγεται η δημιουργία εκπαιδευτικών κενών στο μέσο της σχολικής χρονιάς, τα οποία θα πρέπει να καλυφθούν με την τοποθέτηση άλλου εκπαιδευτικού</w:t>
      </w:r>
      <w:r w:rsidR="00713564">
        <w:rPr>
          <w:rFonts w:ascii="Times New Roman" w:hAnsi="Times New Roman" w:cs="Times New Roman"/>
          <w:sz w:val="24"/>
          <w:szCs w:val="24"/>
        </w:rPr>
        <w:t>,</w:t>
      </w:r>
      <w:r w:rsidRPr="002B4471">
        <w:rPr>
          <w:rFonts w:ascii="Times New Roman" w:hAnsi="Times New Roman" w:cs="Times New Roman"/>
          <w:sz w:val="24"/>
          <w:szCs w:val="24"/>
        </w:rPr>
        <w:t xml:space="preserve"> και εξασφαλίζεται η εύρυθμη λειτουργία των εκπαιδευτικών μονάδων κατά τη διάρκεια του σχολικού έτους.</w:t>
      </w:r>
    </w:p>
    <w:p w:rsidR="00D73910" w:rsidRDefault="00506FEA" w:rsidP="00713564">
      <w:pPr>
        <w:spacing w:after="0" w:line="360" w:lineRule="auto"/>
        <w:ind w:firstLine="284"/>
        <w:jc w:val="both"/>
        <w:rPr>
          <w:rFonts w:ascii="Times New Roman" w:eastAsia="Times New Roman" w:hAnsi="Times New Roman" w:cs="Times New Roman"/>
          <w:color w:val="262626"/>
          <w:sz w:val="24"/>
          <w:szCs w:val="24"/>
          <w:shd w:val="clear" w:color="auto" w:fill="FEFEFE"/>
        </w:rPr>
      </w:pPr>
      <w:r w:rsidRPr="00A0678C">
        <w:rPr>
          <w:rFonts w:ascii="Times New Roman" w:hAnsi="Times New Roman" w:cs="Times New Roman"/>
          <w:sz w:val="24"/>
          <w:szCs w:val="24"/>
        </w:rPr>
        <w:lastRenderedPageBreak/>
        <w:t xml:space="preserve">Με την </w:t>
      </w:r>
      <w:r w:rsidRPr="00A0678C">
        <w:rPr>
          <w:rFonts w:ascii="Times New Roman" w:hAnsi="Times New Roman" w:cs="Times New Roman"/>
          <w:b/>
          <w:sz w:val="24"/>
          <w:szCs w:val="24"/>
        </w:rPr>
        <w:t>παρ. 4</w:t>
      </w:r>
      <w:r w:rsidRPr="00A0678C">
        <w:rPr>
          <w:rFonts w:ascii="Times New Roman" w:hAnsi="Times New Roman" w:cs="Times New Roman"/>
          <w:sz w:val="24"/>
          <w:szCs w:val="24"/>
        </w:rPr>
        <w:t xml:space="preserve"> </w:t>
      </w:r>
      <w:r w:rsidR="005B29AD" w:rsidRPr="00A0678C">
        <w:rPr>
          <w:rFonts w:ascii="Times New Roman" w:eastAsia="Times New Roman" w:hAnsi="Times New Roman" w:cs="Times New Roman"/>
          <w:color w:val="262626"/>
          <w:sz w:val="24"/>
          <w:szCs w:val="24"/>
          <w:shd w:val="clear" w:color="auto" w:fill="FEFEFE"/>
        </w:rPr>
        <w:t>τροποποιούνται οι παρ. 7 και 9 του άρθρου 16 του ν. 4415/2016, προκειμένου να υπάρχει μεγαλύτερη ευελιξία ως προς τον καθορισμό των προσόντων των εκπαιδευτικών που αποσπώνται στα ευρωπαϊκά σχολεία  και στα σχολεία διεθνών οργανισμών στο εξωτερικό, σύμφωνα με τις εκάστοτε απαιτήσεις των κανονισμών που διέπουν τα εν λόγω σχολεία.</w:t>
      </w:r>
      <w:r w:rsidR="005B29AD">
        <w:rPr>
          <w:rFonts w:ascii="Times New Roman" w:eastAsia="Times New Roman" w:hAnsi="Times New Roman" w:cs="Times New Roman"/>
          <w:color w:val="262626"/>
          <w:sz w:val="24"/>
          <w:szCs w:val="24"/>
          <w:shd w:val="clear" w:color="auto" w:fill="FEFEFE"/>
        </w:rPr>
        <w:t xml:space="preserve"> </w:t>
      </w:r>
    </w:p>
    <w:p w:rsidR="00D73910" w:rsidRDefault="005B29AD" w:rsidP="00713564">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Με την </w:t>
      </w:r>
      <w:r>
        <w:rPr>
          <w:rFonts w:ascii="Times New Roman" w:hAnsi="Times New Roman" w:cs="Times New Roman"/>
          <w:b/>
          <w:sz w:val="24"/>
          <w:szCs w:val="24"/>
        </w:rPr>
        <w:t xml:space="preserve">παρ. 5 </w:t>
      </w:r>
      <w:r w:rsidR="00506FEA" w:rsidRPr="002B4471">
        <w:rPr>
          <w:rFonts w:ascii="Times New Roman" w:hAnsi="Times New Roman" w:cs="Times New Roman"/>
          <w:sz w:val="24"/>
          <w:szCs w:val="24"/>
        </w:rPr>
        <w:t xml:space="preserve">παρέχεται η δυνατότητα και σε εκπαιδευτικούς της πρωτοβάθμιας και της δευτεροβάθμιας εκπαίδευσης, οι σύζυγοι των οποίων είναι μέλη των σωμάτων ασφαλείας και των ενόπλων δυνάμεων της χώρας και υπηρετούν σε διαπιστευμένες ή μη αρχές του εξωτερικού, να συνυπηρετούν μαζί με αυτούς για όσο χρονικό διάστημα διαρκεί η τοποθέτηση του/της συζύγου τους στο ίδιο μέρος. Εξασφαλίζεται έτσι η ισότιμη μεταχείριση των ανωτέρω εκπαιδευτικών σε σχέση με τους συναδέλφους τους, των οποίων οι σύζυγοι είναι είτε μόνιμοι υπάλληλοι του Υπουργείου Εξωτερικών που υπηρετούν  ή είναι διαπιστευμένοι σε αρχή της εξωτερικής υπηρεσίας του Υπουργείου Εξωτερικών. </w:t>
      </w:r>
      <w:r w:rsidR="00713564">
        <w:rPr>
          <w:rFonts w:ascii="Times New Roman" w:hAnsi="Times New Roman" w:cs="Times New Roman"/>
          <w:sz w:val="24"/>
          <w:szCs w:val="24"/>
        </w:rPr>
        <w:t>Α</w:t>
      </w:r>
      <w:r w:rsidR="00506FEA" w:rsidRPr="002B4471">
        <w:rPr>
          <w:rFonts w:ascii="Times New Roman" w:hAnsi="Times New Roman" w:cs="Times New Roman"/>
          <w:sz w:val="24"/>
          <w:szCs w:val="24"/>
        </w:rPr>
        <w:t>ντίστοιχη ρύθμιση είχε εισαχθεί με την παρ. 7 του άρθρου 8 του νόμου 4076/2012 (Α</w:t>
      </w:r>
      <w:r w:rsidR="00BC7C9B" w:rsidRPr="002B4471">
        <w:rPr>
          <w:rFonts w:ascii="Times New Roman" w:hAnsi="Times New Roman" w:cs="Times New Roman"/>
          <w:sz w:val="24"/>
          <w:szCs w:val="24"/>
        </w:rPr>
        <w:t>΄</w:t>
      </w:r>
      <w:r w:rsidR="00506FEA" w:rsidRPr="002B4471">
        <w:rPr>
          <w:rFonts w:ascii="Times New Roman" w:hAnsi="Times New Roman" w:cs="Times New Roman"/>
          <w:sz w:val="24"/>
          <w:szCs w:val="24"/>
        </w:rPr>
        <w:t xml:space="preserve"> 159) σε συμπλήρωση της περ</w:t>
      </w:r>
      <w:r w:rsidR="00A0678C">
        <w:rPr>
          <w:rFonts w:ascii="Times New Roman" w:hAnsi="Times New Roman" w:cs="Times New Roman"/>
          <w:sz w:val="24"/>
          <w:szCs w:val="24"/>
        </w:rPr>
        <w:t>ίπτ</w:t>
      </w:r>
      <w:r w:rsidR="00506FEA" w:rsidRPr="002B4471">
        <w:rPr>
          <w:rFonts w:ascii="Times New Roman" w:hAnsi="Times New Roman" w:cs="Times New Roman"/>
          <w:sz w:val="24"/>
          <w:szCs w:val="24"/>
        </w:rPr>
        <w:t>. α</w:t>
      </w:r>
      <w:r w:rsidR="00A0678C">
        <w:rPr>
          <w:rFonts w:ascii="Times New Roman" w:hAnsi="Times New Roman" w:cs="Times New Roman"/>
          <w:sz w:val="24"/>
          <w:szCs w:val="24"/>
        </w:rPr>
        <w:t>΄</w:t>
      </w:r>
      <w:r w:rsidR="00506FEA" w:rsidRPr="002B4471">
        <w:rPr>
          <w:rFonts w:ascii="Times New Roman" w:hAnsi="Times New Roman" w:cs="Times New Roman"/>
          <w:sz w:val="24"/>
          <w:szCs w:val="24"/>
        </w:rPr>
        <w:t xml:space="preserve"> της παρ. 13 του άρθρου 18 του προϊσχύοντος ν. 4027/2011 (Α΄ 233).  </w:t>
      </w:r>
    </w:p>
    <w:p w:rsidR="00506FEA" w:rsidRPr="002B4471" w:rsidRDefault="00506FEA" w:rsidP="00747C50">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5B29AD">
        <w:rPr>
          <w:rFonts w:ascii="Times New Roman" w:hAnsi="Times New Roman" w:cs="Times New Roman"/>
          <w:b/>
          <w:sz w:val="24"/>
          <w:szCs w:val="24"/>
        </w:rPr>
        <w:t>6</w:t>
      </w:r>
      <w:r w:rsidRPr="002B4471">
        <w:rPr>
          <w:rFonts w:ascii="Times New Roman" w:hAnsi="Times New Roman" w:cs="Times New Roman"/>
          <w:sz w:val="24"/>
          <w:szCs w:val="24"/>
        </w:rPr>
        <w:t xml:space="preserve"> εναρμονίζεται η ειδική ρύθμιση για την απόσπαση εκπαιδευτικών της πρωτοβάθμιας και δευτεροβάθμιας εκπαίδευσης, των οποίων οι σύζυγοι είναι είτε μόνιμοι υπάλληλοι του Υπουργείου Εξωτερικών που υπηρετούν  σε αρχή της εξωτερικής υπηρεσίας είτε μόνιμοι υπάλληλοι άλλων Υπουργείων  και δημόσιων υπηρεσιών, που υπηρετούν ή είναι διαπιστευμένοι σε αρχή της εξωτερικής υπηρεσίας του Υπουργείου Εξωτερικών</w:t>
      </w:r>
      <w:r w:rsidR="00713564">
        <w:rPr>
          <w:rFonts w:ascii="Times New Roman" w:hAnsi="Times New Roman" w:cs="Times New Roman"/>
          <w:sz w:val="24"/>
          <w:szCs w:val="24"/>
        </w:rPr>
        <w:t>,</w:t>
      </w:r>
      <w:r w:rsidRPr="002B4471">
        <w:rPr>
          <w:rFonts w:ascii="Times New Roman" w:hAnsi="Times New Roman" w:cs="Times New Roman"/>
          <w:sz w:val="24"/>
          <w:szCs w:val="24"/>
        </w:rPr>
        <w:t xml:space="preserve"> είτε στρατιωτικοί ή μέλη των σωμάτων ασφαλείας, που υπηρετούν σε διαπιστευμένη ή μη αρχή του εξωτερικού, με τα γενικώς ισχύοντα για όλους του δημοσίους υπαλλήλους, συμπεριλαμβανομένων των δικαστικών υπαλλήλων, σύμφωνα με τον Κώδικα του Οργανισμού του Υπουργείου Εξωτερικών (ν.  3566/2007, Α</w:t>
      </w:r>
      <w:r w:rsidR="00A0678C">
        <w:rPr>
          <w:rFonts w:ascii="Times New Roman" w:hAnsi="Times New Roman" w:cs="Times New Roman"/>
          <w:sz w:val="24"/>
          <w:szCs w:val="24"/>
        </w:rPr>
        <w:t>΄</w:t>
      </w:r>
      <w:r w:rsidRPr="002B4471">
        <w:rPr>
          <w:rFonts w:ascii="Times New Roman" w:hAnsi="Times New Roman" w:cs="Times New Roman"/>
          <w:sz w:val="24"/>
          <w:szCs w:val="24"/>
        </w:rPr>
        <w:t xml:space="preserve"> 117), όπως έχει τροποποιηθεί και ισχύει. Ειδικότερα, καταργείται ο περιορισμός των έξι συνολικά ετών ως προς τη διάρκεια της απόσπασης των ως άνω εκπαιδευτικών, καθώς ο περιορισμός αυτός καταργήθηκε για τους υπαλλήλους των άλλων Υπουργείων ή κρατικών υπηρεσιών, συμπεριλαμβανομένων και όσων υπάγονται στο νόμο 2812/2000 (Α</w:t>
      </w:r>
      <w:r w:rsidR="00BC7C9B" w:rsidRPr="002B4471">
        <w:rPr>
          <w:rFonts w:ascii="Times New Roman" w:hAnsi="Times New Roman" w:cs="Times New Roman"/>
          <w:sz w:val="24"/>
          <w:szCs w:val="24"/>
        </w:rPr>
        <w:t>΄</w:t>
      </w:r>
      <w:r w:rsidRPr="002B4471">
        <w:rPr>
          <w:rFonts w:ascii="Times New Roman" w:hAnsi="Times New Roman" w:cs="Times New Roman"/>
          <w:sz w:val="24"/>
          <w:szCs w:val="24"/>
        </w:rPr>
        <w:t xml:space="preserve"> 67), καθώς και για τους υπαλλήλους νομικών προσώπων δημοσίου δικαίου και ΟΤΑ α</w:t>
      </w:r>
      <w:r w:rsidR="00A0678C">
        <w:rPr>
          <w:rFonts w:ascii="Times New Roman" w:hAnsi="Times New Roman" w:cs="Times New Roman"/>
          <w:sz w:val="24"/>
          <w:szCs w:val="24"/>
        </w:rPr>
        <w:t>΄</w:t>
      </w:r>
      <w:r w:rsidRPr="002B4471">
        <w:rPr>
          <w:rFonts w:ascii="Times New Roman" w:hAnsi="Times New Roman" w:cs="Times New Roman"/>
          <w:sz w:val="24"/>
          <w:szCs w:val="24"/>
        </w:rPr>
        <w:t xml:space="preserve"> και β</w:t>
      </w:r>
      <w:r w:rsidR="00A0678C">
        <w:rPr>
          <w:rFonts w:ascii="Times New Roman" w:hAnsi="Times New Roman" w:cs="Times New Roman"/>
          <w:sz w:val="24"/>
          <w:szCs w:val="24"/>
        </w:rPr>
        <w:t>΄</w:t>
      </w:r>
      <w:r w:rsidRPr="002B4471">
        <w:rPr>
          <w:rFonts w:ascii="Times New Roman" w:hAnsi="Times New Roman" w:cs="Times New Roman"/>
          <w:sz w:val="24"/>
          <w:szCs w:val="24"/>
        </w:rPr>
        <w:t xml:space="preserve"> βαθμού</w:t>
      </w:r>
      <w:r w:rsidR="00747C50" w:rsidRPr="002B4471">
        <w:rPr>
          <w:rFonts w:ascii="Times New Roman" w:hAnsi="Times New Roman" w:cs="Times New Roman"/>
          <w:sz w:val="24"/>
          <w:szCs w:val="24"/>
        </w:rPr>
        <w:t>, προκειμένου η απόσπαση να διαρκεί για  όσο χρονικό διάστημα εξυπηρετείται η ανάγκη της συνυπηρέτησης</w:t>
      </w:r>
      <w:r w:rsidRPr="002B4471">
        <w:rPr>
          <w:rFonts w:ascii="Times New Roman" w:hAnsi="Times New Roman" w:cs="Times New Roman"/>
          <w:sz w:val="24"/>
          <w:szCs w:val="24"/>
        </w:rPr>
        <w:t>. Παραμένει εντούτοις η προϋπόθεση της συμπλήρωσης δύο ετών πραγματικής υπηρεσίας στην εκπαίδευση πριν την απόσπαση του εκπαιδευτικού.</w:t>
      </w:r>
    </w:p>
    <w:p w:rsidR="00506FEA" w:rsidRPr="002B4471" w:rsidRDefault="00506FEA" w:rsidP="00747C50">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Τέλος, με την </w:t>
      </w:r>
      <w:r w:rsidRPr="002B4471">
        <w:rPr>
          <w:rFonts w:ascii="Times New Roman" w:hAnsi="Times New Roman" w:cs="Times New Roman"/>
          <w:b/>
          <w:sz w:val="24"/>
          <w:szCs w:val="24"/>
        </w:rPr>
        <w:t xml:space="preserve">παρ. </w:t>
      </w:r>
      <w:r w:rsidR="005B29AD">
        <w:rPr>
          <w:rFonts w:ascii="Times New Roman" w:hAnsi="Times New Roman" w:cs="Times New Roman"/>
          <w:b/>
          <w:sz w:val="24"/>
          <w:szCs w:val="24"/>
        </w:rPr>
        <w:t>7</w:t>
      </w:r>
      <w:r w:rsidRPr="002B4471">
        <w:rPr>
          <w:rFonts w:ascii="Times New Roman" w:hAnsi="Times New Roman" w:cs="Times New Roman"/>
          <w:sz w:val="24"/>
          <w:szCs w:val="24"/>
        </w:rPr>
        <w:t xml:space="preserve"> διευκρινίζεται ρητά ότι οι ρυθμίσεις των παρ. 3 και </w:t>
      </w:r>
      <w:r w:rsidR="00A0678C">
        <w:rPr>
          <w:rFonts w:ascii="Times New Roman" w:hAnsi="Times New Roman" w:cs="Times New Roman"/>
          <w:sz w:val="24"/>
          <w:szCs w:val="24"/>
        </w:rPr>
        <w:t>6</w:t>
      </w:r>
      <w:r w:rsidRPr="002B4471">
        <w:rPr>
          <w:rFonts w:ascii="Times New Roman" w:hAnsi="Times New Roman" w:cs="Times New Roman"/>
          <w:sz w:val="24"/>
          <w:szCs w:val="24"/>
        </w:rPr>
        <w:t>, που αφορούν το χρόνο λήξης των αποσπάσεων των εκπαιδευτικών και την άρση του χρονικού περιορισμού των αποσπάσεων λόγω συνυπηρέτησης, αντίστοιχα, καταλαμβάνουν και τις αποσπάσεις που βρίσκονται σε ισχύ κατά τη δημοσίευση του παρόντος νόμου.</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center"/>
        <w:rPr>
          <w:rFonts w:ascii="Times New Roman" w:hAnsi="Times New Roman" w:cs="Times New Roman"/>
          <w:b/>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74</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εισαγωγής στην τριτοβάθμια εκπαίδευση</w:t>
      </w:r>
    </w:p>
    <w:p w:rsidR="00506FEA" w:rsidRPr="002B4471" w:rsidRDefault="00506FEA" w:rsidP="00506FEA">
      <w:pPr>
        <w:spacing w:after="0" w:line="240" w:lineRule="auto"/>
        <w:ind w:firstLine="567"/>
        <w:jc w:val="center"/>
        <w:rPr>
          <w:rFonts w:ascii="Times New Roman" w:hAnsi="Times New Roman" w:cs="Times New Roman"/>
          <w:b/>
          <w:sz w:val="24"/>
          <w:szCs w:val="24"/>
        </w:rPr>
      </w:pPr>
    </w:p>
    <w:p w:rsidR="00506FEA" w:rsidRPr="002B4471" w:rsidRDefault="00506FEA" w:rsidP="00414387">
      <w:pPr>
        <w:autoSpaceDE w:val="0"/>
        <w:autoSpaceDN w:val="0"/>
        <w:adjustRightInd w:val="0"/>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Παρατηρήθηκε ότι πολλοί υποψήφιοι αποθαρρύνονται να δηλώσουν το 4</w:t>
      </w:r>
      <w:r w:rsidRPr="002B4471">
        <w:rPr>
          <w:rFonts w:ascii="Times New Roman" w:hAnsi="Times New Roman" w:cs="Times New Roman"/>
          <w:sz w:val="24"/>
          <w:szCs w:val="24"/>
          <w:vertAlign w:val="superscript"/>
        </w:rPr>
        <w:t>ο</w:t>
      </w:r>
      <w:r w:rsidRPr="002B4471">
        <w:rPr>
          <w:rFonts w:ascii="Times New Roman" w:hAnsi="Times New Roman" w:cs="Times New Roman"/>
          <w:sz w:val="24"/>
          <w:szCs w:val="24"/>
        </w:rPr>
        <w:t xml:space="preserve"> Επιστημονικό Πεδίο (όπου ανήκουν τα Παιδαγωγικά τμήματα), επειδή απαιτείται η προετοιμασία για ένα επιπλέον μάθημα (Μαθηματικά Γενικής Παιδείας για την Ομάδα Προσανατολισμού Ανθρωπιστικών Επιστημών και Ιστορία Γενικής Παιδείας για τις άλλες δύο Ομάδες Προσανατολισμού). Με τις διατάξεις της </w:t>
      </w:r>
      <w:r w:rsidRPr="002B4471">
        <w:rPr>
          <w:rFonts w:ascii="Times New Roman" w:hAnsi="Times New Roman" w:cs="Times New Roman"/>
          <w:b/>
          <w:sz w:val="24"/>
          <w:szCs w:val="24"/>
        </w:rPr>
        <w:t>παρ. 1</w:t>
      </w:r>
      <w:r w:rsidR="00414874">
        <w:rPr>
          <w:rFonts w:ascii="Times New Roman" w:hAnsi="Times New Roman" w:cs="Times New Roman"/>
          <w:b/>
          <w:sz w:val="24"/>
          <w:szCs w:val="24"/>
        </w:rPr>
        <w:t xml:space="preserve"> και 2</w:t>
      </w:r>
      <w:r w:rsidRPr="002B4471">
        <w:rPr>
          <w:rFonts w:ascii="Times New Roman" w:hAnsi="Times New Roman" w:cs="Times New Roman"/>
          <w:sz w:val="24"/>
          <w:szCs w:val="24"/>
        </w:rPr>
        <w:t xml:space="preserve"> ανακαθορίζονται τα επιστημονικά πεδία στα οποία κατατάσσονται, από το διδακτικό έτος 2017-2018, τα τμήματα της τριτοβάθμιας εκπαίδευσης στο μηχανογραφικό δελτίο των υποψηφίων των πανελλαδικών εξετάσεων. Ειδικότερα, καταργείται το 4</w:t>
      </w:r>
      <w:r w:rsidRPr="002B4471">
        <w:rPr>
          <w:rFonts w:ascii="Times New Roman" w:hAnsi="Times New Roman" w:cs="Times New Roman"/>
          <w:sz w:val="24"/>
          <w:szCs w:val="24"/>
          <w:vertAlign w:val="superscript"/>
        </w:rPr>
        <w:t>ο</w:t>
      </w:r>
      <w:r w:rsidRPr="002B4471">
        <w:rPr>
          <w:rFonts w:ascii="Times New Roman" w:hAnsi="Times New Roman" w:cs="Times New Roman"/>
          <w:sz w:val="24"/>
          <w:szCs w:val="24"/>
        </w:rPr>
        <w:t xml:space="preserve"> Επιστημονικό Πεδίο «Επιστήμες της εκπαίδευσης» και στο εξής, τα τμήματα που κατατάσσονταν </w:t>
      </w:r>
      <w:bookmarkStart w:id="0" w:name="_GoBack"/>
      <w:bookmarkEnd w:id="0"/>
      <w:r w:rsidRPr="002B4471">
        <w:rPr>
          <w:rFonts w:ascii="Times New Roman" w:hAnsi="Times New Roman" w:cs="Times New Roman"/>
          <w:sz w:val="24"/>
          <w:szCs w:val="24"/>
        </w:rPr>
        <w:t>στο πεδίο αυτό θα εντάσσονται σε όλα τα υπόλοιπα πεδία, γεγονός που θα διευκολύνει την προσέλκυση υποψηφίων υψηλού επιπέδου στις επιστήμες της αγωγής.</w:t>
      </w:r>
    </w:p>
    <w:p w:rsidR="00414874" w:rsidRPr="0081316E" w:rsidRDefault="00414874" w:rsidP="00414874">
      <w:pPr>
        <w:spacing w:after="0" w:line="360" w:lineRule="auto"/>
        <w:ind w:firstLine="284"/>
        <w:jc w:val="both"/>
        <w:rPr>
          <w:rFonts w:ascii="Times New Roman" w:hAnsi="Times New Roman" w:cs="Times New Roman"/>
          <w:sz w:val="24"/>
          <w:szCs w:val="24"/>
        </w:rPr>
      </w:pPr>
      <w:r w:rsidRPr="0081316E">
        <w:rPr>
          <w:rFonts w:ascii="Times New Roman" w:hAnsi="Times New Roman" w:cs="Times New Roman"/>
          <w:sz w:val="24"/>
          <w:szCs w:val="24"/>
        </w:rPr>
        <w:t xml:space="preserve">Με την </w:t>
      </w:r>
      <w:r w:rsidRPr="0081316E">
        <w:rPr>
          <w:rFonts w:ascii="Times New Roman" w:hAnsi="Times New Roman" w:cs="Times New Roman"/>
          <w:b/>
          <w:sz w:val="24"/>
          <w:szCs w:val="24"/>
        </w:rPr>
        <w:t>παρ. 3</w:t>
      </w:r>
      <w:r w:rsidRPr="0081316E">
        <w:rPr>
          <w:rFonts w:ascii="Times New Roman" w:hAnsi="Times New Roman" w:cs="Times New Roman"/>
          <w:sz w:val="24"/>
          <w:szCs w:val="24"/>
        </w:rPr>
        <w:t xml:space="preserve"> εναρμονίζονται οι διατάξεις του άρθρου 15 του ν. 3404/2005 (Α΄ 260), σχετικά με τις εξετάσεις των ήδη πτυχιούχων Τμημάτων και Σχολών της τριτοβάθμιας εκπαίδευσης για την κατάταξή τους σε Τμήματα των Α.Ε.Ι., με τις διατάξεις του</w:t>
      </w:r>
      <w:r w:rsidR="00275310" w:rsidRPr="0081316E">
        <w:rPr>
          <w:rFonts w:ascii="Times New Roman" w:hAnsi="Times New Roman" w:cs="Times New Roman"/>
          <w:sz w:val="24"/>
          <w:szCs w:val="24"/>
        </w:rPr>
        <w:t xml:space="preserve"> της περίπτ. δ΄</w:t>
      </w:r>
      <w:r w:rsidR="00FD2384" w:rsidRPr="0081316E">
        <w:rPr>
          <w:rFonts w:ascii="Times New Roman" w:hAnsi="Times New Roman" w:cs="Times New Roman"/>
          <w:sz w:val="24"/>
          <w:szCs w:val="24"/>
        </w:rPr>
        <w:t xml:space="preserve"> </w:t>
      </w:r>
      <w:r w:rsidR="00275310" w:rsidRPr="0081316E">
        <w:rPr>
          <w:rFonts w:ascii="Times New Roman" w:hAnsi="Times New Roman" w:cs="Times New Roman"/>
          <w:sz w:val="24"/>
          <w:szCs w:val="24"/>
        </w:rPr>
        <w:t xml:space="preserve">της παρ. 2 του </w:t>
      </w:r>
      <w:r w:rsidRPr="0081316E">
        <w:rPr>
          <w:rFonts w:ascii="Times New Roman" w:hAnsi="Times New Roman" w:cs="Times New Roman"/>
          <w:sz w:val="24"/>
          <w:szCs w:val="24"/>
        </w:rPr>
        <w:t>άρθρου 8, που ορίζουν ότι τα σχετικά ζητήματα ρυθμίζονται πλέον με τον Εσωτερικό Κανονισμό κάθε Α.Ε.Ι.</w:t>
      </w:r>
      <w:r w:rsidR="0081316E">
        <w:rPr>
          <w:rFonts w:ascii="Times New Roman" w:hAnsi="Times New Roman" w:cs="Times New Roman"/>
          <w:sz w:val="24"/>
          <w:szCs w:val="24"/>
        </w:rPr>
        <w:t>.</w:t>
      </w:r>
      <w:r w:rsidRPr="0081316E">
        <w:rPr>
          <w:rFonts w:ascii="Times New Roman" w:hAnsi="Times New Roman" w:cs="Times New Roman"/>
          <w:sz w:val="24"/>
          <w:szCs w:val="24"/>
        </w:rPr>
        <w:t xml:space="preserve"> Παράλληλα, καταργείται η πρόβλεψη περί καταβολής παραβόλου για τη συμμετοχή των υποψηφίων στις κατατακτήριες εξετάσεις.</w:t>
      </w:r>
    </w:p>
    <w:p w:rsidR="00414874" w:rsidRPr="0081316E" w:rsidRDefault="00414874" w:rsidP="00414874">
      <w:pPr>
        <w:pStyle w:val="western"/>
        <w:spacing w:before="0" w:beforeAutospacing="0" w:after="0" w:afterAutospacing="0" w:line="360" w:lineRule="auto"/>
        <w:ind w:firstLine="284"/>
        <w:jc w:val="both"/>
      </w:pPr>
      <w:r w:rsidRPr="0081316E">
        <w:rPr>
          <w:color w:val="000000"/>
          <w:lang w:eastAsia="en-US"/>
        </w:rPr>
        <w:t xml:space="preserve">Με την </w:t>
      </w:r>
      <w:r w:rsidRPr="0081316E">
        <w:rPr>
          <w:b/>
          <w:color w:val="000000"/>
          <w:lang w:eastAsia="en-US"/>
        </w:rPr>
        <w:t>παρ. 4</w:t>
      </w:r>
      <w:r w:rsidRPr="0081316E">
        <w:rPr>
          <w:color w:val="000000"/>
          <w:lang w:eastAsia="en-US"/>
        </w:rPr>
        <w:t xml:space="preserve"> </w:t>
      </w:r>
      <w:r w:rsidRPr="0081316E">
        <w:t>ρυθμίζεται το ζήτημα εισαγωγής στην τριτοβάθμια εκπαίδευση των μαθητών και αποφοίτων των Γενικών και Επαγγελματικών Λυκείων των νήσων Λέσβου, Χίου, Οινουσών και Ψαρών, που συμμετείχαν στις Πανελλαδικές Εξετάσεις το σχολικό έτος 2016-2017, λόγω των εξαιρετικών συνθηκών που αντιμετώπισαν οι υποψήφιοι εξαιτίας του σεισμού που έπληξε τις ανωτέρω περιοχές τον Ιούνιο</w:t>
      </w:r>
      <w:r w:rsidR="0081316E">
        <w:t xml:space="preserve"> του έτους 2017</w:t>
      </w:r>
      <w:r w:rsidRPr="0081316E">
        <w:t xml:space="preserve"> και προς άμβλυνση των δυσκολιών που αντιμετώπισαν εξαιτίας αυτού. </w:t>
      </w:r>
    </w:p>
    <w:p w:rsidR="00414874" w:rsidRPr="00506989" w:rsidRDefault="00414874" w:rsidP="00414874">
      <w:pPr>
        <w:pStyle w:val="western"/>
        <w:spacing w:before="0" w:beforeAutospacing="0" w:after="0" w:afterAutospacing="0" w:line="360" w:lineRule="auto"/>
        <w:ind w:firstLine="284"/>
        <w:jc w:val="both"/>
      </w:pPr>
      <w:r w:rsidRPr="0081316E">
        <w:lastRenderedPageBreak/>
        <w:t>Επισημαίνεται ότι επειδή οι επελθούσες</w:t>
      </w:r>
      <w:r w:rsidR="00713564" w:rsidRPr="0081316E">
        <w:t>,</w:t>
      </w:r>
      <w:r w:rsidRPr="0081316E">
        <w:t xml:space="preserve"> λόγω του σεισμού</w:t>
      </w:r>
      <w:r w:rsidR="00713564" w:rsidRPr="0081316E">
        <w:t>,</w:t>
      </w:r>
      <w:r w:rsidRPr="0081316E">
        <w:t xml:space="preserve"> συνέπειες παρουσιάζουν διακυμάνσεις ανά νησιωτική περιοχή, κρίνεται σκόπιμη η αντιμετώπιση των υποψηφίων με βάση τις συνέπειες της ανωτέρω σεισμικής δόνησης και με αντικειμενικό τρόπο, προς θεραπεία της αρχής της ισότητας που επιτάσσει τόσο την όμοια μεταχείριση των όμοιων περιπτώσεων όσο και την ανόμοια μεταχείριση των περιπτώσεων που τελούν υπό διαφορετικές συνθήκες.</w:t>
      </w:r>
    </w:p>
    <w:p w:rsidR="00506FEA" w:rsidRPr="002B4471" w:rsidRDefault="00506FEA" w:rsidP="00414387">
      <w:pPr>
        <w:spacing w:after="0" w:line="360" w:lineRule="auto"/>
        <w:ind w:firstLine="284"/>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75</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Επιμέρους θέματα Σχολών και Τμημάτων των Α.Ε.Ι.</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81316E" w:rsidRDefault="00506FEA" w:rsidP="0081316E">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1</w:t>
      </w:r>
      <w:r w:rsidRPr="002B4471">
        <w:rPr>
          <w:rFonts w:ascii="Times New Roman" w:hAnsi="Times New Roman" w:cs="Times New Roman"/>
          <w:sz w:val="24"/>
          <w:szCs w:val="24"/>
        </w:rPr>
        <w:t xml:space="preserve"> ιδρύεται Πολυτεχνική Σχολή στο Πανεπιστήμιο Αιγαίου, με έδρα τη Σάμο, και ρυθμίζονται οργανωτικά θέματα της Σχολής αυτής για την καλύτερη εποπτεία και το συντονισμό των Τμημάτων Μηχανικών που ήδη λειτουργούν στο ίδρυμα. </w:t>
      </w:r>
    </w:p>
    <w:p w:rsidR="00506FEA" w:rsidRPr="0081316E" w:rsidRDefault="00506FEA" w:rsidP="0081316E">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Παράλληλα, 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το Τμήμα Μαθηματικών της Σχολής Θετικών Επιστημών του ιδρύματος, με έδρα τη Σάμο, κατατμείται σε δύο αυτοτελή Τμήματα, το Τμήμα Μαθηματικών και το Τμήμα Στατιστικής και Αναλογιστικών – Χρηματοοικονομικών Μαθηματικών, στα οποία εντάσσονται οι ομώνυμες </w:t>
      </w:r>
      <w:r w:rsidRPr="0081316E">
        <w:rPr>
          <w:rFonts w:ascii="Times New Roman" w:hAnsi="Times New Roman" w:cs="Times New Roman"/>
          <w:sz w:val="24"/>
          <w:szCs w:val="24"/>
        </w:rPr>
        <w:t>εισαγωγικές κατευθύνσεις του Τμήματος Μαθηματικών.</w:t>
      </w:r>
    </w:p>
    <w:p w:rsidR="0081316E" w:rsidRDefault="00414874" w:rsidP="0081316E">
      <w:pPr>
        <w:spacing w:after="0" w:line="360" w:lineRule="auto"/>
        <w:ind w:firstLine="284"/>
        <w:jc w:val="both"/>
        <w:rPr>
          <w:rFonts w:ascii="Times New Roman" w:hAnsi="Times New Roman" w:cs="Times New Roman"/>
          <w:sz w:val="24"/>
          <w:szCs w:val="24"/>
        </w:rPr>
      </w:pPr>
      <w:r w:rsidRPr="0081316E">
        <w:rPr>
          <w:rFonts w:ascii="Times New Roman" w:hAnsi="Times New Roman" w:cs="Times New Roman"/>
          <w:sz w:val="24"/>
          <w:szCs w:val="24"/>
        </w:rPr>
        <w:t xml:space="preserve">Με την </w:t>
      </w:r>
      <w:r w:rsidRPr="0081316E">
        <w:rPr>
          <w:rFonts w:ascii="Times New Roman" w:hAnsi="Times New Roman" w:cs="Times New Roman"/>
          <w:b/>
          <w:sz w:val="24"/>
          <w:szCs w:val="24"/>
        </w:rPr>
        <w:t>παρ. 3</w:t>
      </w:r>
      <w:r w:rsidRPr="0081316E">
        <w:rPr>
          <w:rFonts w:ascii="Times New Roman" w:hAnsi="Times New Roman" w:cs="Times New Roman"/>
          <w:sz w:val="24"/>
          <w:szCs w:val="24"/>
        </w:rPr>
        <w:t xml:space="preserve"> ρυθμίζονται, με αναδρομική ισχύ από την έναρξη ισχύος του ν. 4452/2017 (Α΄ 17),</w:t>
      </w:r>
      <w:r w:rsidR="00F74DC7" w:rsidRPr="0081316E">
        <w:rPr>
          <w:rFonts w:ascii="Times New Roman" w:hAnsi="Times New Roman" w:cs="Times New Roman"/>
          <w:sz w:val="24"/>
          <w:szCs w:val="24"/>
        </w:rPr>
        <w:t xml:space="preserve"> διαδικαστικά θέματα, μεταβατικού χαρακτήρα, τα οποία αφορούν την άσκηση αρμοδιοτήτων των οργάνων διοίκησης της Πολυτεχνικής Σχολής του Πανεπιστημίου Ιωαννίνων, που ιδρύθηκε με το άρθρο 27 του ανωτέρω νόμου, στο χρονικό διάστημα που μεσολαβεί έως την ανάδειξη των οργάνων αυτών.</w:t>
      </w:r>
      <w:r w:rsidRPr="002B4471">
        <w:rPr>
          <w:rFonts w:ascii="Times New Roman" w:hAnsi="Times New Roman" w:cs="Times New Roman"/>
          <w:sz w:val="24"/>
          <w:szCs w:val="24"/>
        </w:rPr>
        <w:t xml:space="preserve"> </w:t>
      </w:r>
      <w:r w:rsidR="00506FEA" w:rsidRPr="002B4471">
        <w:rPr>
          <w:rFonts w:ascii="Times New Roman" w:hAnsi="Times New Roman" w:cs="Times New Roman"/>
          <w:sz w:val="24"/>
          <w:szCs w:val="24"/>
        </w:rPr>
        <w:t xml:space="preserve"> </w:t>
      </w:r>
    </w:p>
    <w:p w:rsidR="00506FEA" w:rsidRPr="002B4471" w:rsidRDefault="00506FEA" w:rsidP="0081316E">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Επιπλέον, με την </w:t>
      </w:r>
      <w:r w:rsidRPr="002B4471">
        <w:rPr>
          <w:rFonts w:ascii="Times New Roman" w:hAnsi="Times New Roman" w:cs="Times New Roman"/>
          <w:b/>
          <w:sz w:val="24"/>
          <w:szCs w:val="24"/>
        </w:rPr>
        <w:t>παρ. 4</w:t>
      </w:r>
      <w:r w:rsidRPr="002B4471">
        <w:rPr>
          <w:rFonts w:ascii="Times New Roman" w:hAnsi="Times New Roman" w:cs="Times New Roman"/>
          <w:sz w:val="24"/>
          <w:szCs w:val="24"/>
        </w:rPr>
        <w:t xml:space="preserve"> διευκρινίζεται ρητά ότι οι τίτλοι σπουδών που έχουν χορηγηθεί από τα Τμήματα που εντάσσονται στις Πολυτεχνικές Σχολές των Πανεπιστημίων Αιγαίου και Ιωαννίνων προ της ένταξης αυτής, ύστερα από παρακολούθηση προγράμματος σπουδών διάρκειας δέκα </w:t>
      </w:r>
      <w:r w:rsidR="0081316E">
        <w:rPr>
          <w:rFonts w:ascii="Times New Roman" w:hAnsi="Times New Roman" w:cs="Times New Roman"/>
          <w:sz w:val="24"/>
          <w:szCs w:val="24"/>
        </w:rPr>
        <w:t xml:space="preserve">(10) </w:t>
      </w:r>
      <w:r w:rsidRPr="002B4471">
        <w:rPr>
          <w:rFonts w:ascii="Times New Roman" w:hAnsi="Times New Roman" w:cs="Times New Roman"/>
          <w:sz w:val="24"/>
          <w:szCs w:val="24"/>
        </w:rPr>
        <w:t xml:space="preserve">ακαδημαϊκών εξαμήνων, είναι ισότιμα και αντίστοιχα με τους τίτλους σπουδών που </w:t>
      </w:r>
      <w:r w:rsidR="0081316E">
        <w:rPr>
          <w:rFonts w:ascii="Times New Roman" w:hAnsi="Times New Roman" w:cs="Times New Roman"/>
          <w:sz w:val="24"/>
          <w:szCs w:val="24"/>
        </w:rPr>
        <w:t>θα απονέμονται στο εξής από τα Τ</w:t>
      </w:r>
      <w:r w:rsidRPr="002B4471">
        <w:rPr>
          <w:rFonts w:ascii="Times New Roman" w:hAnsi="Times New Roman" w:cs="Times New Roman"/>
          <w:sz w:val="24"/>
          <w:szCs w:val="24"/>
        </w:rPr>
        <w:t xml:space="preserve">μήματα αυτά.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5</w:t>
      </w:r>
      <w:r w:rsidRPr="002B4471">
        <w:rPr>
          <w:rFonts w:ascii="Times New Roman" w:hAnsi="Times New Roman" w:cs="Times New Roman"/>
          <w:sz w:val="24"/>
          <w:szCs w:val="24"/>
        </w:rPr>
        <w:t xml:space="preserve">, η εισαγωγική κατεύθυνση «Συντήρησης Πολιτισμικής Κληρονομιάς» του Τμήματος Τεχνολόγων Περιβάλλοντος Τ.Ε. της Σχολής Τεχνολογικών Εφαρμογών του Τ.Ε.Ι. Ιονίων Νήσων, που θεσπίστηκε με τις διατάξεις </w:t>
      </w:r>
      <w:r w:rsidR="0081316E">
        <w:rPr>
          <w:rFonts w:ascii="Times New Roman" w:hAnsi="Times New Roman" w:cs="Times New Roman"/>
          <w:sz w:val="24"/>
          <w:szCs w:val="24"/>
        </w:rPr>
        <w:t xml:space="preserve">της περίπτ. α΄ της παρ. 1 </w:t>
      </w:r>
      <w:r w:rsidRPr="002B4471">
        <w:rPr>
          <w:rFonts w:ascii="Times New Roman" w:hAnsi="Times New Roman" w:cs="Times New Roman"/>
          <w:sz w:val="24"/>
          <w:szCs w:val="24"/>
        </w:rPr>
        <w:t>του άρθρου 3 του π.δ. 103/2013 (Α΄</w:t>
      </w:r>
      <w:r w:rsidR="0081316E">
        <w:rPr>
          <w:rFonts w:ascii="Times New Roman" w:hAnsi="Times New Roman" w:cs="Times New Roman"/>
          <w:sz w:val="24"/>
          <w:szCs w:val="24"/>
        </w:rPr>
        <w:t xml:space="preserve"> </w:t>
      </w:r>
      <w:r w:rsidRPr="002B4471">
        <w:rPr>
          <w:rFonts w:ascii="Times New Roman" w:hAnsi="Times New Roman" w:cs="Times New Roman"/>
          <w:sz w:val="24"/>
          <w:szCs w:val="24"/>
        </w:rPr>
        <w:t xml:space="preserve">136), μετονομάζεται σε </w:t>
      </w:r>
      <w:r w:rsidRPr="002B4471">
        <w:rPr>
          <w:rFonts w:ascii="Times New Roman" w:hAnsi="Times New Roman" w:cs="Times New Roman"/>
          <w:sz w:val="24"/>
          <w:szCs w:val="24"/>
        </w:rPr>
        <w:lastRenderedPageBreak/>
        <w:t>εισαγωγική κατεύθυνση «Συντήρησης Αρχαιοτήτων και Έργων Τέχνης». Με τον τρόπο αυτό αποτυπώνεται ορθότερα το γνωστικό αντικείμενο της κατεύθυνσης αυτής και αίρονται ανισότητες που αφορούν τα επαγγελματικά δικαιώματα των αποφοίτων της. Ειδικότερα, παρά την αντιστοίχιση της ανωτέρω εισαγωγικής κατεύθυνσης με το Τμήμα Συντήρησης Αρχαιοτήτων και Έργων Τέχνης του Τ.Ε.Ι. Αθήνας, στο πλαίσιο της διαδικασίας μεταφοράς θέσεων εισαγωγής στα Α.Ε.Ι. (υπ’ αρ. 158964/Ζ1/27-9-2016 απόφαση της Αναπληρώτριας Υπουργού Παιδείας, Έρευνας και Θρησκευμάτων, Β΄ 3142) και παρά την προφανή ταύτιση των γνωστικών τους αντικειμένων, οι απόφοιτοί της αποκλείονται από διαδικασίες πλήρωσης θέσεων εργασίας στον δημόσιο και ιδιωτικό τομέα. Τούτο διότι, ελλείψει σχετικής ρητής ρύθμισης, για την άσκηση του επαγγέλματος  του συντηρητή αρχαιοτήτων και έργων τέχνης απαιτείται η κατοχή βασικού τίτλου σπουδών από Σχολή ή Τμήμα Συντήρησης Αρχαιοτήτων και Έργων Τέχνης, με αποτέλεσμα οι απόφοιτοι της εισαγωγικής κατεύθυνσης «Συντήρησης Πολιτισμικής Κληρονομιάς» να απορρίπτονται κατά την διαδικασία επιλογής υποψηφίων για κάλυψη θέσεων στον δημόσιο ή/και στον ιδιωτικό τομέα, με την αιτιολογία ότι δεν διαθέτουν τον απαιτούμενο τίτλο σπουδών. Κατόπιν των ανωτέρω και προκειμένου να αποκατασταθεί η παραπάνω αστοχία προτείνεται η ρύθμιση της παρ. αυτής.</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76</w:t>
      </w:r>
    </w:p>
    <w:p w:rsidR="00506FEA" w:rsidRPr="002B4471" w:rsidRDefault="00506FEA" w:rsidP="00F61C90">
      <w:pPr>
        <w:spacing w:line="240" w:lineRule="auto"/>
        <w:rPr>
          <w:rFonts w:ascii="Times New Roman" w:hAnsi="Times New Roman" w:cs="Times New Roman"/>
          <w:b/>
          <w:sz w:val="24"/>
          <w:szCs w:val="24"/>
        </w:rPr>
      </w:pPr>
      <w:r w:rsidRPr="002B4471">
        <w:rPr>
          <w:rFonts w:ascii="Times New Roman" w:hAnsi="Times New Roman" w:cs="Times New Roman"/>
          <w:b/>
          <w:sz w:val="24"/>
          <w:szCs w:val="24"/>
        </w:rPr>
        <w:t>Θέματα προσωπικού των Α.Ε.Ι.</w:t>
      </w:r>
    </w:p>
    <w:p w:rsidR="00506FEA" w:rsidRPr="002B4471" w:rsidRDefault="00F74DC7" w:rsidP="00414387">
      <w:pPr>
        <w:spacing w:after="0" w:line="360" w:lineRule="auto"/>
        <w:ind w:firstLine="284"/>
        <w:jc w:val="both"/>
        <w:rPr>
          <w:rFonts w:ascii="Times New Roman" w:hAnsi="Times New Roman" w:cs="Times New Roman"/>
          <w:sz w:val="24"/>
          <w:szCs w:val="24"/>
        </w:rPr>
      </w:pPr>
      <w:r w:rsidRPr="00F61C90">
        <w:rPr>
          <w:rFonts w:ascii="Times New Roman" w:hAnsi="Times New Roman" w:cs="Times New Roman"/>
          <w:sz w:val="24"/>
          <w:szCs w:val="24"/>
        </w:rPr>
        <w:t xml:space="preserve">Με τη ρύθμιση της </w:t>
      </w:r>
      <w:r w:rsidRPr="00F61C90">
        <w:rPr>
          <w:rFonts w:ascii="Times New Roman" w:hAnsi="Times New Roman" w:cs="Times New Roman"/>
          <w:b/>
          <w:sz w:val="24"/>
          <w:szCs w:val="24"/>
        </w:rPr>
        <w:t>παρ. 1</w:t>
      </w:r>
      <w:r w:rsidRPr="00F61C90">
        <w:rPr>
          <w:rFonts w:ascii="Times New Roman" w:hAnsi="Times New Roman" w:cs="Times New Roman"/>
          <w:sz w:val="24"/>
          <w:szCs w:val="24"/>
        </w:rPr>
        <w:t xml:space="preserve"> </w:t>
      </w:r>
      <w:r w:rsidR="00414874" w:rsidRPr="00F61C90">
        <w:rPr>
          <w:rFonts w:ascii="Times New Roman" w:hAnsi="Times New Roman" w:cs="Times New Roman"/>
          <w:sz w:val="24"/>
          <w:szCs w:val="24"/>
        </w:rPr>
        <w:t>ανακαθορίζονται οι προϋποθέσεις μετακίνησης μελών Δ.Ε.Π.</w:t>
      </w:r>
      <w:r w:rsidRPr="00F61C90">
        <w:rPr>
          <w:rFonts w:ascii="Times New Roman" w:hAnsi="Times New Roman" w:cs="Times New Roman"/>
          <w:sz w:val="24"/>
          <w:szCs w:val="24"/>
        </w:rPr>
        <w:t xml:space="preserve"> και αίρεται ειδικά</w:t>
      </w:r>
      <w:r w:rsidR="00506FEA" w:rsidRPr="00F61C90">
        <w:rPr>
          <w:rFonts w:ascii="Times New Roman" w:hAnsi="Times New Roman" w:cs="Times New Roman"/>
          <w:sz w:val="24"/>
          <w:szCs w:val="24"/>
        </w:rPr>
        <w:t xml:space="preserve"> για</w:t>
      </w:r>
      <w:r w:rsidR="00506FEA" w:rsidRPr="002B4471">
        <w:rPr>
          <w:rFonts w:ascii="Times New Roman" w:hAnsi="Times New Roman" w:cs="Times New Roman"/>
          <w:sz w:val="24"/>
          <w:szCs w:val="24"/>
        </w:rPr>
        <w:t xml:space="preserve"> </w:t>
      </w:r>
      <w:r w:rsidR="00F76FB2">
        <w:rPr>
          <w:rFonts w:ascii="Times New Roman" w:hAnsi="Times New Roman" w:cs="Times New Roman"/>
          <w:sz w:val="24"/>
          <w:szCs w:val="24"/>
        </w:rPr>
        <w:t>τα μέλη Δ.Ε.Π.</w:t>
      </w:r>
      <w:r w:rsidR="00506FEA" w:rsidRPr="002B4471">
        <w:rPr>
          <w:rFonts w:ascii="Times New Roman" w:hAnsi="Times New Roman" w:cs="Times New Roman"/>
          <w:sz w:val="24"/>
          <w:szCs w:val="24"/>
        </w:rPr>
        <w:t xml:space="preserve"> πρώτης βαθμίδας η απαγόρευση μετακίνησης από Α.Ε.Ι. της περιφέρειας σε Α.Ε.Ι. των νομών Αττικής και Θεσσαλονίκης, απαγόρευση η οποία διατηρείται για </w:t>
      </w:r>
      <w:r w:rsidR="00F76FB2">
        <w:rPr>
          <w:rFonts w:ascii="Times New Roman" w:hAnsi="Times New Roman" w:cs="Times New Roman"/>
          <w:sz w:val="24"/>
          <w:szCs w:val="24"/>
        </w:rPr>
        <w:t>τα υπόλοιπα μέλη Δ.Ε.Π.</w:t>
      </w:r>
      <w:r w:rsidR="00506FEA" w:rsidRPr="002B4471">
        <w:rPr>
          <w:rFonts w:ascii="Times New Roman" w:hAnsi="Times New Roman" w:cs="Times New Roman"/>
          <w:sz w:val="24"/>
          <w:szCs w:val="24"/>
        </w:rPr>
        <w:t xml:space="preserve">. Με τον τρόπο αυτό διευκολύνεται η κινητικότητα των </w:t>
      </w:r>
      <w:r w:rsidR="00F76FB2">
        <w:rPr>
          <w:rFonts w:ascii="Times New Roman" w:hAnsi="Times New Roman" w:cs="Times New Roman"/>
          <w:sz w:val="24"/>
          <w:szCs w:val="24"/>
        </w:rPr>
        <w:t>μελών Δ.Ε.Π. της ανώτερης</w:t>
      </w:r>
      <w:r w:rsidR="00506FEA" w:rsidRPr="002B4471">
        <w:rPr>
          <w:rFonts w:ascii="Times New Roman" w:hAnsi="Times New Roman" w:cs="Times New Roman"/>
          <w:sz w:val="24"/>
          <w:szCs w:val="24"/>
        </w:rPr>
        <w:t xml:space="preserve"> βαθμίδας, ύστερα από τη συμπλήρωση δ</w:t>
      </w:r>
      <w:r w:rsidR="00F76FB2">
        <w:rPr>
          <w:rFonts w:ascii="Times New Roman" w:hAnsi="Times New Roman" w:cs="Times New Roman"/>
          <w:sz w:val="24"/>
          <w:szCs w:val="24"/>
        </w:rPr>
        <w:t>ε</w:t>
      </w:r>
      <w:r w:rsidR="00506FEA" w:rsidRPr="002B4471">
        <w:rPr>
          <w:rFonts w:ascii="Times New Roman" w:hAnsi="Times New Roman" w:cs="Times New Roman"/>
          <w:sz w:val="24"/>
          <w:szCs w:val="24"/>
        </w:rPr>
        <w:t>κα</w:t>
      </w:r>
      <w:r w:rsidR="00F76FB2">
        <w:rPr>
          <w:rFonts w:ascii="Times New Roman" w:hAnsi="Times New Roman" w:cs="Times New Roman"/>
          <w:sz w:val="24"/>
          <w:szCs w:val="24"/>
        </w:rPr>
        <w:t>πέντε (15)</w:t>
      </w:r>
      <w:r w:rsidR="00506FEA" w:rsidRPr="002B4471">
        <w:rPr>
          <w:rFonts w:ascii="Times New Roman" w:hAnsi="Times New Roman" w:cs="Times New Roman"/>
          <w:sz w:val="24"/>
          <w:szCs w:val="24"/>
        </w:rPr>
        <w:t xml:space="preserve"> ετών υπηρεσίας στο ίδιο τμήμα, ενώ ταυτόχρονα ανοίγονται περισσότερες ευκαιρίες για το διορισμό και την εξέλιξη νέων </w:t>
      </w:r>
      <w:r w:rsidR="00F76FB2">
        <w:rPr>
          <w:rFonts w:ascii="Times New Roman" w:hAnsi="Times New Roman" w:cs="Times New Roman"/>
          <w:sz w:val="24"/>
          <w:szCs w:val="24"/>
        </w:rPr>
        <w:t>μελών Δ.Ε.Π.</w:t>
      </w:r>
      <w:r w:rsidR="00506FEA" w:rsidRPr="002B4471">
        <w:rPr>
          <w:rFonts w:ascii="Times New Roman" w:hAnsi="Times New Roman" w:cs="Times New Roman"/>
          <w:sz w:val="24"/>
          <w:szCs w:val="24"/>
        </w:rPr>
        <w:t xml:space="preserve"> στα περιφερειακά Α.Ε.Ι.</w:t>
      </w:r>
      <w:r w:rsidR="00F76FB2">
        <w:rPr>
          <w:rFonts w:ascii="Times New Roman" w:hAnsi="Times New Roman" w:cs="Times New Roman"/>
          <w:sz w:val="24"/>
          <w:szCs w:val="24"/>
        </w:rPr>
        <w:t>.</w:t>
      </w:r>
      <w:r w:rsidR="00506FEA" w:rsidRPr="002B4471">
        <w:rPr>
          <w:rFonts w:ascii="Times New Roman" w:hAnsi="Times New Roman" w:cs="Times New Roman"/>
          <w:sz w:val="24"/>
          <w:szCs w:val="24"/>
        </w:rPr>
        <w:t xml:space="preserve"> Σε κάθε περίπτωση, διατηρείται η ιδιαίτερη μέριμνα για τη μη αποδυνάμωση των περιφερειακών Α.Ε.Ι., αφού για την έκδοση της σχετικής υπουργικής απόφασης λαμβάνεται ιδιαιτέρως υπόψη η επαρκής στελέχωση και η εύρυθμη λειτουργία του τμήματος προέλευσης</w:t>
      </w:r>
      <w:r w:rsidR="00E45BE9">
        <w:rPr>
          <w:rFonts w:ascii="Times New Roman" w:hAnsi="Times New Roman" w:cs="Times New Roman"/>
          <w:sz w:val="24"/>
          <w:szCs w:val="24"/>
        </w:rPr>
        <w:t>, καθώς και η διατήρηση της αυτοδυναμίας του Τμήματος</w:t>
      </w:r>
      <w:r w:rsidR="00506FEA" w:rsidRPr="002B4471">
        <w:rPr>
          <w:rFonts w:ascii="Times New Roman" w:hAnsi="Times New Roman" w:cs="Times New Roman"/>
          <w:sz w:val="24"/>
          <w:szCs w:val="24"/>
        </w:rPr>
        <w:t xml:space="preserve">.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2B4471">
        <w:rPr>
          <w:rFonts w:ascii="Times New Roman" w:hAnsi="Times New Roman" w:cs="Times New Roman"/>
          <w:b/>
          <w:sz w:val="24"/>
          <w:szCs w:val="24"/>
        </w:rPr>
        <w:t>παρ. 2</w:t>
      </w:r>
      <w:r w:rsidRPr="002B4471">
        <w:rPr>
          <w:rFonts w:ascii="Times New Roman" w:hAnsi="Times New Roman" w:cs="Times New Roman"/>
          <w:sz w:val="24"/>
          <w:szCs w:val="24"/>
        </w:rPr>
        <w:t xml:space="preserve"> απλοποιείται η διαδικασία ανάθεσης αυτοδύναμου διδακτικού έργου στα μέλη του </w:t>
      </w:r>
      <w:r w:rsidR="00F76FB2">
        <w:rPr>
          <w:rFonts w:ascii="Times New Roman" w:hAnsi="Times New Roman" w:cs="Times New Roman"/>
          <w:sz w:val="24"/>
          <w:szCs w:val="24"/>
        </w:rPr>
        <w:t xml:space="preserve">Ε.ΔΙ.Π. </w:t>
      </w:r>
      <w:r w:rsidRPr="002B4471">
        <w:rPr>
          <w:rFonts w:ascii="Times New Roman" w:hAnsi="Times New Roman" w:cs="Times New Roman"/>
          <w:sz w:val="24"/>
          <w:szCs w:val="24"/>
        </w:rPr>
        <w:t>Ε.Τ.Ε.Π. και του Εργαστηριακού Διδακτικού Προσωπικού (Ε.ΔΙ.Π.) των Α.Ε.Ι., με την περιέλευση της σχετικής αρμοδιότητας από τη Σύγκλητο στις Συνελεύσεις των οικείων Τμημάτων, στις περιπτώσεις που, όπως κατά κανόνα ισχύει, οι αντίστοιχες θέσεις προσωπικού έχουν κατανεμηθεί στα Τμήματα.</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παρ. 3</w:t>
      </w:r>
      <w:r w:rsidRPr="002B4471">
        <w:rPr>
          <w:rFonts w:ascii="Times New Roman" w:hAnsi="Times New Roman" w:cs="Times New Roman"/>
          <w:sz w:val="24"/>
          <w:szCs w:val="24"/>
        </w:rPr>
        <w:t xml:space="preserve"> διευκρινίζεται ότι οι διοικήσεις των Α.Ε.Ι. και των αντίστοιχων Ειδικών Λογαριασμών Κονδυλίων Έρευνας (Ε.Λ.Κ.Ε.) παρελθόντων ετών δεν υπέχουν ευθύνη για τη μη είσπραξη  οφειλών υπέρ των λογαριασμών αυτών, για το χρονικό διάστημα κατά το οποίο δεν υπήρχε μηχανισμός πρόσβασης σε φορολογικά στοιχεία για τη βεβαίωση και αναγκαστική είσπραξή τους. Επομένως, για τη μη είσπραξη οφειλών που γεννήθηκαν έως την έναρξη ισχύος  των διατάξεων της περίπτ. β΄ της παρ. 1 του άρθρου 27 του  ν. 4415/2016 (Α΄ 159) και της κατ’ εξουσιοδότηση αυτών κοινής υπουργικής απόφασης, οι οποίες επιτρέπουν τον ουσιαστικό έλεγχο μέσω της άντλησης σχετικών στοιχείων από τις αρμόδιες Δημόσιες Οικονομικές Υπηρεσίες (Δ.Ο.Υ.), δεν γεννάται οποιαδήποτε ποινική, δημοσιονομική, πειθαρχική ή άλλη ευθύνη σε βάρος των διοικήσεων των Ε.Λ.Κ.Ε. και των Α.Ε.Ι. που ολοκλήρωσαν τη θητεία τους πριν την ενεργοποίηση του μηχανισμού αναγκαστικής είσπραξης, δηλαδή πριν από την παρέλευση των προθεσμιών που προβλέπουν οι ανωτέρω διατάξεις για την έκδοση και κοινοποίηση των πράξεων επιβολής των οφειλόμενων κρατήσεων.</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B51F8C">
        <w:rPr>
          <w:rFonts w:ascii="Times New Roman" w:hAnsi="Times New Roman" w:cs="Times New Roman"/>
          <w:b/>
          <w:sz w:val="24"/>
          <w:szCs w:val="24"/>
        </w:rPr>
        <w:t>4</w:t>
      </w:r>
      <w:r w:rsidRPr="002B4471">
        <w:rPr>
          <w:rFonts w:ascii="Times New Roman" w:hAnsi="Times New Roman" w:cs="Times New Roman"/>
          <w:sz w:val="24"/>
          <w:szCs w:val="24"/>
        </w:rPr>
        <w:t xml:space="preserve"> ορίζεται το αρμόδιο όργανο για τα θέματα που αφορούν τα μέλη του προσωρινού κλάδου των Τεχνικών Εργαστηρίων των Τ.Ε.Ι. και ρυθμίζονται θέματα εκπροσώπησης του προσωπικού αυτού. Ειδικότερα, σύμφωνα με τις μεταβατικές διατάξεις του Κεφ. Δ΄ της παρ. 2 του άρθρου 38 του ν. 1404/1983 (Α΄ 173), οι βοηθοί εργαστηρίων (κλάδος 26) των  Κέντρων Ανώτερης Τεχνικής Επαγγελματικής Εκπαίδευσης (Κ.Α.Τ.Ε.Ε.) που δεν πληρούσαν τις προϋποθέσεις που αναφέρονταν στις περιπτώσεις α</w:t>
      </w:r>
      <w:r w:rsidR="00F76FB2">
        <w:rPr>
          <w:rFonts w:ascii="Times New Roman" w:hAnsi="Times New Roman" w:cs="Times New Roman"/>
          <w:sz w:val="24"/>
          <w:szCs w:val="24"/>
        </w:rPr>
        <w:t>΄</w:t>
      </w:r>
      <w:r w:rsidRPr="002B4471">
        <w:rPr>
          <w:rFonts w:ascii="Times New Roman" w:hAnsi="Times New Roman" w:cs="Times New Roman"/>
          <w:sz w:val="24"/>
          <w:szCs w:val="24"/>
        </w:rPr>
        <w:t xml:space="preserve"> και β</w:t>
      </w:r>
      <w:r w:rsidR="00F76FB2">
        <w:rPr>
          <w:rFonts w:ascii="Times New Roman" w:hAnsi="Times New Roman" w:cs="Times New Roman"/>
          <w:sz w:val="24"/>
          <w:szCs w:val="24"/>
        </w:rPr>
        <w:t>΄</w:t>
      </w:r>
      <w:r w:rsidRPr="002B4471">
        <w:rPr>
          <w:rFonts w:ascii="Times New Roman" w:hAnsi="Times New Roman" w:cs="Times New Roman"/>
          <w:sz w:val="24"/>
          <w:szCs w:val="24"/>
        </w:rPr>
        <w:t xml:space="preserve"> ώστε να ενταχθούν στη βαθμίδα του καθηγητή εφαρμογών, εντάχθηκαν, σύμφωνα με την περίπτωση γ</w:t>
      </w:r>
      <w:r w:rsidR="00F76FB2">
        <w:rPr>
          <w:rFonts w:ascii="Times New Roman" w:hAnsi="Times New Roman" w:cs="Times New Roman"/>
          <w:sz w:val="24"/>
          <w:szCs w:val="24"/>
        </w:rPr>
        <w:t>΄</w:t>
      </w:r>
      <w:r w:rsidRPr="002B4471">
        <w:rPr>
          <w:rFonts w:ascii="Times New Roman" w:hAnsi="Times New Roman" w:cs="Times New Roman"/>
          <w:sz w:val="24"/>
          <w:szCs w:val="24"/>
        </w:rPr>
        <w:t>, σε θέσεις του προσωρινού κλάδου των Τεχνικών Εργαστηρίων, ενώ κάθε θέση που κενώνεται μεταφέρεται στις θέσεις Ειδικού Τεχνικού Προσωπικού (Ε.Τ.Π.)</w:t>
      </w:r>
      <w:r w:rsidR="00873224">
        <w:rPr>
          <w:rFonts w:ascii="Times New Roman" w:hAnsi="Times New Roman" w:cs="Times New Roman"/>
          <w:sz w:val="24"/>
          <w:szCs w:val="24"/>
        </w:rPr>
        <w:t>.</w:t>
      </w:r>
      <w:r w:rsidRPr="002B4471">
        <w:rPr>
          <w:rFonts w:ascii="Times New Roman" w:hAnsi="Times New Roman" w:cs="Times New Roman"/>
          <w:sz w:val="24"/>
          <w:szCs w:val="24"/>
        </w:rPr>
        <w:t xml:space="preserve">  Επίσης ορίζεται ότι τα καθήκοντα όσων ανήκουν στον προσωρινό αυτό κλάδο είναι ανάλογα των μελών του Ε.Τ.Π., ενώ το διδακτικό έργο τους περιλαμβάνει συμμετοχή στις εργαστηριακές φροντιστηριακές ασκήσεις σε συνεργασία με τα άλλα μέλη του Επιστημονικού </w:t>
      </w:r>
      <w:r w:rsidRPr="002B4471">
        <w:rPr>
          <w:rFonts w:ascii="Times New Roman" w:hAnsi="Times New Roman" w:cs="Times New Roman"/>
          <w:sz w:val="24"/>
          <w:szCs w:val="24"/>
        </w:rPr>
        <w:lastRenderedPageBreak/>
        <w:t xml:space="preserve">Προσωπικού (Ε.Π.)  Με την  παρ. 5 του άρθρου 79 του ν. 4009/2011 ορίστηκε ότι όσοι υπηρετούσαν κατά τη δημοσίευση του νόμου αυτού σε θέσεις του Προσωρινού Κλάδου Τεχνικών Εργαστηρίων, διατηρούν τις θέσεις τους έως τη  </w:t>
      </w:r>
      <w:r w:rsidR="00F76FB2">
        <w:rPr>
          <w:rFonts w:ascii="Times New Roman" w:hAnsi="Times New Roman" w:cs="Times New Roman"/>
          <w:sz w:val="24"/>
          <w:szCs w:val="24"/>
        </w:rPr>
        <w:t>με οποιονδήποτε τρόπο αποχώρησή</w:t>
      </w:r>
      <w:r w:rsidRPr="002B4471">
        <w:rPr>
          <w:rFonts w:ascii="Times New Roman" w:hAnsi="Times New Roman" w:cs="Times New Roman"/>
          <w:sz w:val="24"/>
          <w:szCs w:val="24"/>
        </w:rPr>
        <w:t xml:space="preserve"> τους από την υπηρεσία, οπότε και καταργούνται οι θέσεις αυτές.  Μέχρι την έναρξη ισχύος του άρθρου 27 του ν. 4386/2016 (Α΄ 83),  αρμόδιο όργανο για τα θέματα των τεχνικών εργαστηρίων ήταν το υπηρεσιακό συμβούλιο διοικητικού προσωπικού, Ε.Τ.Π. και προσωρινού κλάδου Τεχνικών Εργαστηρίων των Τ.Ε.Ι. σύμφωνα με την με αρ. 100338/Ε5/31-08-2011 κοινή υπουργική απόφαση (Β΄ 2005</w:t>
      </w:r>
      <w:r w:rsidR="00F76FB2">
        <w:rPr>
          <w:rFonts w:ascii="Times New Roman" w:hAnsi="Times New Roman" w:cs="Times New Roman"/>
          <w:sz w:val="24"/>
          <w:szCs w:val="24"/>
        </w:rPr>
        <w:t>). Ύστερα από την ισχύ της  περίπτ.</w:t>
      </w:r>
      <w:r w:rsidRPr="002B4471">
        <w:rPr>
          <w:rFonts w:ascii="Times New Roman" w:hAnsi="Times New Roman" w:cs="Times New Roman"/>
          <w:sz w:val="24"/>
          <w:szCs w:val="24"/>
        </w:rPr>
        <w:t xml:space="preserve"> γ΄ της παραγράφου 9 του άρθρου 27 του ν. 4386/2016, όπου για τα μέλη Ε.Τ.Ε.Π. των Τ.Ε.Ι. ορίζεται ότι αρμόδιο όργανο για όλα τα θέματα είναι η </w:t>
      </w:r>
      <w:r w:rsidR="00873224">
        <w:rPr>
          <w:rFonts w:ascii="Times New Roman" w:hAnsi="Times New Roman" w:cs="Times New Roman"/>
          <w:sz w:val="24"/>
          <w:szCs w:val="24"/>
        </w:rPr>
        <w:t>Σ</w:t>
      </w:r>
      <w:r w:rsidRPr="002B4471">
        <w:rPr>
          <w:rFonts w:ascii="Times New Roman" w:hAnsi="Times New Roman" w:cs="Times New Roman"/>
          <w:sz w:val="24"/>
          <w:szCs w:val="24"/>
        </w:rPr>
        <w:t>υνέλευση του Τμήματος</w:t>
      </w:r>
      <w:r w:rsidR="00F76FB2">
        <w:rPr>
          <w:rFonts w:ascii="Times New Roman" w:hAnsi="Times New Roman" w:cs="Times New Roman"/>
          <w:sz w:val="24"/>
          <w:szCs w:val="24"/>
        </w:rPr>
        <w:t>,</w:t>
      </w:r>
      <w:r w:rsidRPr="002B4471">
        <w:rPr>
          <w:rFonts w:ascii="Times New Roman" w:hAnsi="Times New Roman" w:cs="Times New Roman"/>
          <w:sz w:val="24"/>
          <w:szCs w:val="24"/>
        </w:rPr>
        <w:t xml:space="preserve"> και την έκδοση της υπ. αρ. 125004/Ζ2/28-7-2016 κοινής υπουργικής απόφασης (Β΄ 2424)</w:t>
      </w:r>
      <w:r w:rsidR="00F76FB2">
        <w:rPr>
          <w:rFonts w:ascii="Times New Roman" w:hAnsi="Times New Roman" w:cs="Times New Roman"/>
          <w:sz w:val="24"/>
          <w:szCs w:val="24"/>
        </w:rPr>
        <w:t>,</w:t>
      </w:r>
      <w:r w:rsidRPr="002B4471">
        <w:rPr>
          <w:rFonts w:ascii="Times New Roman" w:hAnsi="Times New Roman" w:cs="Times New Roman"/>
          <w:sz w:val="24"/>
          <w:szCs w:val="24"/>
        </w:rPr>
        <w:t xml:space="preserve"> τα μέλη του προσωρινού κλάδου Τεχνικών Εργαστηρίων των Τ.Ε.Ι. έμειναν για θέματα που τους αφορούν χωρίς την ύπαρξη αρμόδιου οργάνου με την απαραίτητη εκπροσώπησή τους από αιρετά μέλη, αφού έως τότε η εκπροσώπησή τους γινόταν από κοινού με τα μέλη Ε.Τ.Π. των Τ.Ε.Ι. Για την θεραπεία του παραπάνω λειτουργικού προβλήματος των Τ.Ε.Ι. προτείνεται η ρύθμιση της παρούσας παραγράφου του σχεδίου νόμου.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B51F8C">
        <w:rPr>
          <w:rFonts w:ascii="Times New Roman" w:hAnsi="Times New Roman" w:cs="Times New Roman"/>
          <w:b/>
          <w:sz w:val="24"/>
          <w:szCs w:val="24"/>
        </w:rPr>
        <w:t>5</w:t>
      </w:r>
      <w:r w:rsidRPr="002B4471">
        <w:rPr>
          <w:rFonts w:ascii="Times New Roman" w:hAnsi="Times New Roman" w:cs="Times New Roman"/>
          <w:sz w:val="24"/>
          <w:szCs w:val="24"/>
        </w:rPr>
        <w:t xml:space="preserve"> επιλύεται το πρόβλημα που αντιμετωπίζει μια εξαιρετικά μικρή κατηγορία προσωπικού, τα μέλη της οποίας υπηρετούν για πολλά χρόνια στα Πανεπιστήμια ως «ΔΕ Τεχνίτες Εργαστηρίου». Συγκεκριμένα η κατηγορία αυτή προσωπικού, ενώ εργάζεται στα Εργαστήρια των Ιδρυμάτων και προσφέρει έργο αντίστοιχο με το έργο που προσφέρει το Ε.Τ.Ε.Π., είναι ενταγμένη στο Διοικητικό Προσωπικό των Πανεπιστημίων. Με την προτεινόμενη ρύθμιση, προβλέπεται η δυνατότητα ένταξης του προσωπικού αυτού στην κατηγορία Δ.Ε. του Ε.Τ.Ε.Π., χωρίς να προκαλείται οικονομική επιβάρυνση στον κρατικό προϋπολογισμό.</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iCs/>
          <w:sz w:val="24"/>
          <w:szCs w:val="24"/>
        </w:rPr>
        <w:t xml:space="preserve">Με την </w:t>
      </w:r>
      <w:r w:rsidRPr="002B4471">
        <w:rPr>
          <w:rFonts w:ascii="Times New Roman" w:hAnsi="Times New Roman" w:cs="Times New Roman"/>
          <w:b/>
          <w:iCs/>
          <w:sz w:val="24"/>
          <w:szCs w:val="24"/>
        </w:rPr>
        <w:t xml:space="preserve">παρ. </w:t>
      </w:r>
      <w:r w:rsidR="00B51F8C">
        <w:rPr>
          <w:rFonts w:ascii="Times New Roman" w:hAnsi="Times New Roman" w:cs="Times New Roman"/>
          <w:b/>
          <w:iCs/>
          <w:sz w:val="24"/>
          <w:szCs w:val="24"/>
        </w:rPr>
        <w:t>6</w:t>
      </w:r>
      <w:r w:rsidRPr="002B4471">
        <w:rPr>
          <w:rFonts w:ascii="Times New Roman" w:hAnsi="Times New Roman" w:cs="Times New Roman"/>
          <w:iCs/>
          <w:sz w:val="24"/>
          <w:szCs w:val="24"/>
        </w:rPr>
        <w:t xml:space="preserve"> </w:t>
      </w:r>
      <w:r w:rsidRPr="002B4471">
        <w:rPr>
          <w:rFonts w:ascii="Times New Roman" w:hAnsi="Times New Roman" w:cs="Times New Roman"/>
          <w:sz w:val="24"/>
          <w:szCs w:val="24"/>
        </w:rPr>
        <w:t>προβλέπεται η αμοιβή των Ομότιμων Καθηγητών για την απασχόλησή τους ως επιστημονικοί υπεύθυνοι ερευνητικών προγραμμάτων και για τη συμμετοχή τους σε ερευνητικά προγράμματα, σύμφωνα με το άρθρο 69 του ν. 4386/2016 (Α΄ 83), όπως τροποποιήθηκε με το άρθρο 26 του ν. 4429/2016 (Α΄ 199), αποκλειστικά από πόρους που δεν προέρχονται από την κρατική επιχορήγηση. Με τον τρόπο αυτό οι Ομότιμοι Καθηγητές αμείβονται για το σημαντικό ερευνητικό έργο που παρέχουν, χωρίς, ωστόσο, να επέρχεται επιβάρυνση του κρατικού προϋπολογισμού.</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lastRenderedPageBreak/>
        <w:t xml:space="preserve">Με την </w:t>
      </w:r>
      <w:r w:rsidRPr="002B4471">
        <w:rPr>
          <w:rFonts w:ascii="Times New Roman" w:hAnsi="Times New Roman" w:cs="Times New Roman"/>
          <w:b/>
          <w:sz w:val="24"/>
          <w:szCs w:val="24"/>
        </w:rPr>
        <w:t xml:space="preserve">παρ. </w:t>
      </w:r>
      <w:r w:rsidR="00B51F8C">
        <w:rPr>
          <w:rFonts w:ascii="Times New Roman" w:hAnsi="Times New Roman" w:cs="Times New Roman"/>
          <w:b/>
          <w:sz w:val="24"/>
          <w:szCs w:val="24"/>
        </w:rPr>
        <w:t>7</w:t>
      </w:r>
      <w:r w:rsidRPr="002B4471">
        <w:rPr>
          <w:rFonts w:ascii="Times New Roman" w:hAnsi="Times New Roman" w:cs="Times New Roman"/>
          <w:sz w:val="24"/>
          <w:szCs w:val="24"/>
        </w:rPr>
        <w:t xml:space="preserve"> επεκτείνεται το πεδίο εφαρμογής της παρ. 11 του ν. 4354/2015 (Α΄176) και </w:t>
      </w:r>
      <w:r w:rsidR="0034346A">
        <w:rPr>
          <w:rFonts w:ascii="Times New Roman" w:hAnsi="Times New Roman" w:cs="Times New Roman"/>
          <w:sz w:val="24"/>
          <w:szCs w:val="24"/>
        </w:rPr>
        <w:t xml:space="preserve">στα μέλη Δ.Ε.Π.. </w:t>
      </w:r>
      <w:r w:rsidRPr="002B4471">
        <w:rPr>
          <w:rFonts w:ascii="Times New Roman" w:hAnsi="Times New Roman" w:cs="Times New Roman"/>
          <w:sz w:val="24"/>
          <w:szCs w:val="24"/>
        </w:rPr>
        <w:t>Με τον τρόπο αυτό, παρέχεται η δυνατότητα και στα μέλη του προσωπικού αυτού, τα οποία τελούν σε αναστολή καθηκόντων στο οικείο Α.Ε.Ι. λόγω του διορισμού τους σε θέση διοίκησης νομικών προσώπων δημοσίου ή ιδιωτικού δικαίου, να επιλέγουν μεταξύ των αποδοχών της οργανικής τους θέσης ή της διοικητικής θέσης στην οποία διορίζονται, όπως ήδη ισχύει για τους δημόσιους υπαλλήλους.</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B51F8C">
        <w:rPr>
          <w:rFonts w:ascii="Times New Roman" w:hAnsi="Times New Roman" w:cs="Times New Roman"/>
          <w:b/>
          <w:sz w:val="24"/>
          <w:szCs w:val="24"/>
        </w:rPr>
        <w:t>8</w:t>
      </w:r>
      <w:r w:rsidRPr="002B4471">
        <w:rPr>
          <w:rFonts w:ascii="Times New Roman" w:hAnsi="Times New Roman" w:cs="Times New Roman"/>
          <w:sz w:val="24"/>
          <w:szCs w:val="24"/>
        </w:rPr>
        <w:t xml:space="preserve"> αποκαθίσταται η νομοθετική βούληση σχετικά με την προ</w:t>
      </w:r>
      <w:r w:rsidR="0034346A">
        <w:rPr>
          <w:rFonts w:ascii="Times New Roman" w:hAnsi="Times New Roman" w:cs="Times New Roman"/>
          <w:sz w:val="24"/>
          <w:szCs w:val="24"/>
        </w:rPr>
        <w:t>θεσμία που προβλέπεται στην περίπτ.</w:t>
      </w:r>
      <w:r w:rsidRPr="002B4471">
        <w:rPr>
          <w:rFonts w:ascii="Times New Roman" w:hAnsi="Times New Roman" w:cs="Times New Roman"/>
          <w:sz w:val="24"/>
          <w:szCs w:val="24"/>
        </w:rPr>
        <w:t xml:space="preserve"> β</w:t>
      </w:r>
      <w:r w:rsidR="00873224">
        <w:rPr>
          <w:rFonts w:ascii="Times New Roman" w:hAnsi="Times New Roman" w:cs="Times New Roman"/>
          <w:sz w:val="24"/>
          <w:szCs w:val="24"/>
        </w:rPr>
        <w:t>΄</w:t>
      </w:r>
      <w:r w:rsidRPr="002B4471">
        <w:rPr>
          <w:rFonts w:ascii="Times New Roman" w:hAnsi="Times New Roman" w:cs="Times New Roman"/>
          <w:sz w:val="24"/>
          <w:szCs w:val="24"/>
        </w:rPr>
        <w:t xml:space="preserve"> της παρ. 1 του άρθρου 30 του ν. 4452/2017 (Α΄ 17) για την υποβολή αίτησης ανανέωσης της θητείας ή μονιμοποίησης ή εξέλιξης για τους υπηρετούντες κατά την έναρξη ισχύος του ν. 4452/2017 επίκουρους καθηγητές με τετραετή θητεία που συμπληρώνουν τριετή υπηρεσία, η οποία ορίζεται σε δύο μήνες από τη συμπλήρωση της τριετίας, αντί των δύο μηνών από την έναρξη ισχύος του ν. 4452/2017 κατά την ισχύουσα διατύπωση της διάταξης.</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B51F8C">
        <w:rPr>
          <w:rFonts w:ascii="Times New Roman" w:hAnsi="Times New Roman" w:cs="Times New Roman"/>
          <w:b/>
          <w:sz w:val="24"/>
          <w:szCs w:val="24"/>
        </w:rPr>
        <w:t>9</w:t>
      </w:r>
      <w:r w:rsidRPr="002B4471">
        <w:rPr>
          <w:rFonts w:ascii="Times New Roman" w:hAnsi="Times New Roman" w:cs="Times New Roman"/>
          <w:b/>
          <w:sz w:val="24"/>
          <w:szCs w:val="24"/>
        </w:rPr>
        <w:t xml:space="preserve"> </w:t>
      </w:r>
      <w:r w:rsidRPr="002B4471">
        <w:rPr>
          <w:rFonts w:ascii="Times New Roman" w:hAnsi="Times New Roman" w:cs="Times New Roman"/>
          <w:sz w:val="24"/>
          <w:szCs w:val="24"/>
        </w:rPr>
        <w:t xml:space="preserve">καλύπτεται το κενό που δημιουργήθηκε από τις διατάξεις </w:t>
      </w:r>
      <w:r w:rsidR="00873224">
        <w:rPr>
          <w:rFonts w:ascii="Times New Roman" w:hAnsi="Times New Roman" w:cs="Times New Roman"/>
          <w:sz w:val="24"/>
          <w:szCs w:val="24"/>
        </w:rPr>
        <w:t xml:space="preserve">της παρ. 9 </w:t>
      </w:r>
      <w:r w:rsidRPr="002B4471">
        <w:rPr>
          <w:rFonts w:ascii="Times New Roman" w:hAnsi="Times New Roman" w:cs="Times New Roman"/>
          <w:sz w:val="24"/>
          <w:szCs w:val="24"/>
        </w:rPr>
        <w:t xml:space="preserve">του άρθρου 81 του ν. 4009/2011, οι οποίες κατήργησαν, μεταξύ άλλων, και τις διατάξεις </w:t>
      </w:r>
      <w:r w:rsidR="0034346A">
        <w:rPr>
          <w:rFonts w:ascii="Times New Roman" w:hAnsi="Times New Roman" w:cs="Times New Roman"/>
          <w:sz w:val="24"/>
          <w:szCs w:val="24"/>
        </w:rPr>
        <w:t xml:space="preserve">της περίπτ. στ΄ της παρ. 2 του Κεφ. Β του άρθρου 6 </w:t>
      </w:r>
      <w:r w:rsidRPr="002B4471">
        <w:rPr>
          <w:rFonts w:ascii="Times New Roman" w:hAnsi="Times New Roman" w:cs="Times New Roman"/>
          <w:sz w:val="24"/>
          <w:szCs w:val="24"/>
        </w:rPr>
        <w:t>του ν.</w:t>
      </w:r>
      <w:r w:rsidR="00873224">
        <w:rPr>
          <w:rFonts w:ascii="Times New Roman" w:hAnsi="Times New Roman" w:cs="Times New Roman"/>
          <w:sz w:val="24"/>
          <w:szCs w:val="24"/>
        </w:rPr>
        <w:t xml:space="preserve"> </w:t>
      </w:r>
      <w:r w:rsidRPr="002B4471">
        <w:rPr>
          <w:rFonts w:ascii="Times New Roman" w:hAnsi="Times New Roman" w:cs="Times New Roman"/>
          <w:sz w:val="24"/>
          <w:szCs w:val="24"/>
        </w:rPr>
        <w:t>2083/1992 (Α΄</w:t>
      </w:r>
      <w:r w:rsidR="00873224">
        <w:rPr>
          <w:rFonts w:ascii="Times New Roman" w:hAnsi="Times New Roman" w:cs="Times New Roman"/>
          <w:sz w:val="24"/>
          <w:szCs w:val="24"/>
        </w:rPr>
        <w:t xml:space="preserve"> </w:t>
      </w:r>
      <w:r w:rsidRPr="002B4471">
        <w:rPr>
          <w:rFonts w:ascii="Times New Roman" w:hAnsi="Times New Roman" w:cs="Times New Roman"/>
          <w:sz w:val="24"/>
          <w:szCs w:val="24"/>
        </w:rPr>
        <w:t>159), οι οποίες π</w:t>
      </w:r>
      <w:r w:rsidR="0034346A">
        <w:rPr>
          <w:rFonts w:ascii="Times New Roman" w:hAnsi="Times New Roman" w:cs="Times New Roman"/>
          <w:sz w:val="24"/>
          <w:szCs w:val="24"/>
        </w:rPr>
        <w:t>ροέβλεπαν μετατάξεις μελών Δ.Ε.Π.</w:t>
      </w:r>
      <w:r w:rsidRPr="002B4471">
        <w:rPr>
          <w:rFonts w:ascii="Times New Roman" w:hAnsi="Times New Roman" w:cs="Times New Roman"/>
          <w:sz w:val="24"/>
          <w:szCs w:val="24"/>
        </w:rPr>
        <w:t xml:space="preserve"> σε υπηρεσίες του δημόσιου τομέα σε περίπτωση αρνητικής κρίσης, χωρίς ωστόσο να προβλεφθεί, σε μεταβατική διάταξη του ν. 4009/2011, η δυνατότητα ολοκλήρωσης των αιτήσεων μετάταξης που είχαν νομίμως υποβληθεί δυνάμει των ανωτέρω διατάξεων και εκκρεμούσαν μέχρι την έν</w:t>
      </w:r>
      <w:r w:rsidR="0034346A">
        <w:rPr>
          <w:rFonts w:ascii="Times New Roman" w:hAnsi="Times New Roman" w:cs="Times New Roman"/>
          <w:sz w:val="24"/>
          <w:szCs w:val="24"/>
        </w:rPr>
        <w:t>αρξη ισχύος του ν. 4009/2011 (6.9.</w:t>
      </w:r>
      <w:r w:rsidRPr="002B4471">
        <w:rPr>
          <w:rFonts w:ascii="Times New Roman" w:hAnsi="Times New Roman" w:cs="Times New Roman"/>
          <w:sz w:val="24"/>
          <w:szCs w:val="24"/>
        </w:rPr>
        <w:t xml:space="preserve">2011). Με την προτεινόμενη διάταξη εισάγεται για λόγους ισότητας (δεδομένου ότι </w:t>
      </w:r>
      <w:r w:rsidRPr="002B4471">
        <w:rPr>
          <w:rFonts w:ascii="Times New Roman" w:hAnsi="Times New Roman" w:cs="Times New Roman"/>
          <w:sz w:val="24"/>
          <w:szCs w:val="24"/>
          <w:lang w:val="en-US"/>
        </w:rPr>
        <w:t>o</w:t>
      </w:r>
      <w:r w:rsidRPr="002B4471">
        <w:rPr>
          <w:rFonts w:ascii="Times New Roman" w:hAnsi="Times New Roman" w:cs="Times New Roman"/>
          <w:sz w:val="24"/>
          <w:szCs w:val="24"/>
        </w:rPr>
        <w:t xml:space="preserve"> ν. 4009/2011 προβλέπει σε αντίστοιχες περιπτώσεις μεταβατικές ρυθμίσεις για την ολοκλήρωση εκκρεμών διαδικασιών π.χ. </w:t>
      </w:r>
      <w:r w:rsidR="00873224">
        <w:rPr>
          <w:rFonts w:ascii="Times New Roman" w:hAnsi="Times New Roman" w:cs="Times New Roman"/>
          <w:sz w:val="24"/>
          <w:szCs w:val="24"/>
        </w:rPr>
        <w:t xml:space="preserve">παρ. 2 του </w:t>
      </w:r>
      <w:r w:rsidRPr="002B4471">
        <w:rPr>
          <w:rFonts w:ascii="Times New Roman" w:hAnsi="Times New Roman" w:cs="Times New Roman"/>
          <w:sz w:val="24"/>
          <w:szCs w:val="24"/>
        </w:rPr>
        <w:t>άρθρο</w:t>
      </w:r>
      <w:r w:rsidR="00873224">
        <w:rPr>
          <w:rFonts w:ascii="Times New Roman" w:hAnsi="Times New Roman" w:cs="Times New Roman"/>
          <w:sz w:val="24"/>
          <w:szCs w:val="24"/>
        </w:rPr>
        <w:t>υ</w:t>
      </w:r>
      <w:r w:rsidRPr="002B4471">
        <w:rPr>
          <w:rFonts w:ascii="Times New Roman" w:hAnsi="Times New Roman" w:cs="Times New Roman"/>
          <w:sz w:val="24"/>
          <w:szCs w:val="24"/>
        </w:rPr>
        <w:t xml:space="preserve"> 77</w:t>
      </w:r>
      <w:r w:rsidR="00873224">
        <w:rPr>
          <w:rFonts w:ascii="Times New Roman" w:hAnsi="Times New Roman" w:cs="Times New Roman"/>
          <w:sz w:val="24"/>
          <w:szCs w:val="24"/>
        </w:rPr>
        <w:t xml:space="preserve"> του</w:t>
      </w:r>
      <w:r w:rsidRPr="002B4471">
        <w:rPr>
          <w:rFonts w:ascii="Times New Roman" w:hAnsi="Times New Roman" w:cs="Times New Roman"/>
          <w:sz w:val="24"/>
          <w:szCs w:val="24"/>
        </w:rPr>
        <w:t xml:space="preserve"> ν. 4009/2011), χρηστής διοίκησης αλλά και προστατευόμενης εμπιστοσύνης του διοικουμένου, μεταβατική ρύθμιση που παρέχει σε τέως μέλη Δ.Ε.Π. τη δυνατότητα ολοκλήρωσης των διαδικασιών μετάταξής τους, εφόσον οι σχετικές αιτήσεις είχαν υποβληθεί έως την έναρξη ισχύο</w:t>
      </w:r>
      <w:r w:rsidR="0034346A">
        <w:rPr>
          <w:rFonts w:ascii="Times New Roman" w:hAnsi="Times New Roman" w:cs="Times New Roman"/>
          <w:sz w:val="24"/>
          <w:szCs w:val="24"/>
        </w:rPr>
        <w:t>ς του ν. 4009/2011 (ήτοι στις 6.9.</w:t>
      </w:r>
      <w:r w:rsidRPr="002B4471">
        <w:rPr>
          <w:rFonts w:ascii="Times New Roman" w:hAnsi="Times New Roman" w:cs="Times New Roman"/>
          <w:sz w:val="24"/>
          <w:szCs w:val="24"/>
        </w:rPr>
        <w:t>2011), ανεξάρτητα από το πότε έλαβε χώρα η λύση της υπηρεσιακής τους σχέσης με το οικείο Α.Ε.Ι., αλλά δεν κατέστη δυνατή η ολοκλήρωση της σχετικής διαδικασίας μετάταξης λόγω της κατάργησης της διάταξης</w:t>
      </w:r>
      <w:r w:rsidR="0034346A">
        <w:rPr>
          <w:rFonts w:ascii="Times New Roman" w:hAnsi="Times New Roman" w:cs="Times New Roman"/>
          <w:sz w:val="24"/>
          <w:szCs w:val="24"/>
        </w:rPr>
        <w:t xml:space="preserve"> της περίπτ. στ΄ της παρ. 2 του Κεφ. Β του άρθρου 6 </w:t>
      </w:r>
      <w:r w:rsidR="0034346A" w:rsidRPr="002B4471">
        <w:rPr>
          <w:rFonts w:ascii="Times New Roman" w:hAnsi="Times New Roman" w:cs="Times New Roman"/>
          <w:sz w:val="24"/>
          <w:szCs w:val="24"/>
        </w:rPr>
        <w:t>του ν.2083/1992</w:t>
      </w:r>
      <w:r w:rsidRPr="002B4471">
        <w:rPr>
          <w:rFonts w:ascii="Times New Roman" w:hAnsi="Times New Roman" w:cs="Times New Roman"/>
          <w:sz w:val="24"/>
          <w:szCs w:val="24"/>
        </w:rPr>
        <w:t>.</w:t>
      </w:r>
    </w:p>
    <w:p w:rsidR="00926EE3" w:rsidRDefault="00926EE3" w:rsidP="00926EE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Μ</w:t>
      </w:r>
      <w:r w:rsidR="00506FEA" w:rsidRPr="002B4471">
        <w:rPr>
          <w:rFonts w:ascii="Times New Roman" w:hAnsi="Times New Roman" w:cs="Times New Roman"/>
          <w:sz w:val="24"/>
          <w:szCs w:val="24"/>
        </w:rPr>
        <w:t xml:space="preserve">ε την </w:t>
      </w:r>
      <w:r w:rsidR="00506FEA" w:rsidRPr="002B4471">
        <w:rPr>
          <w:rFonts w:ascii="Times New Roman" w:hAnsi="Times New Roman" w:cs="Times New Roman"/>
          <w:b/>
          <w:sz w:val="24"/>
          <w:szCs w:val="24"/>
        </w:rPr>
        <w:t>παρ. 1</w:t>
      </w:r>
      <w:r w:rsidR="00B51F8C">
        <w:rPr>
          <w:rFonts w:ascii="Times New Roman" w:hAnsi="Times New Roman" w:cs="Times New Roman"/>
          <w:b/>
          <w:sz w:val="24"/>
          <w:szCs w:val="24"/>
        </w:rPr>
        <w:t>0</w:t>
      </w:r>
      <w:r w:rsidR="00506FEA" w:rsidRPr="002B4471">
        <w:rPr>
          <w:rFonts w:ascii="Times New Roman" w:hAnsi="Times New Roman" w:cs="Times New Roman"/>
          <w:sz w:val="24"/>
          <w:szCs w:val="24"/>
        </w:rPr>
        <w:t xml:space="preserve"> παρέχεται η δυνατότητα τοποθέτησης επικουρικών ιατρών στα πανεπιστημιακά νοσοκομεία Αρεταίειο και στο Αιγινήτειο, για την κάλυψη έκτακτων </w:t>
      </w:r>
      <w:r w:rsidR="00506FEA" w:rsidRPr="002B4471">
        <w:rPr>
          <w:rFonts w:ascii="Times New Roman" w:hAnsi="Times New Roman" w:cs="Times New Roman"/>
          <w:sz w:val="24"/>
          <w:szCs w:val="24"/>
        </w:rPr>
        <w:lastRenderedPageBreak/>
        <w:t xml:space="preserve">και άμεσων αναγκών τους, με ανάλογη διαδικασία με αυτή που ισχύει  για </w:t>
      </w:r>
      <w:r w:rsidR="00506FEA" w:rsidRPr="00873224">
        <w:rPr>
          <w:rFonts w:ascii="Times New Roman" w:hAnsi="Times New Roman" w:cs="Times New Roman"/>
          <w:sz w:val="24"/>
          <w:szCs w:val="24"/>
        </w:rPr>
        <w:t xml:space="preserve">τα νοσοκομεία του Εθνικού Συστήματος Υγείας (Ε.Σ.Υ.) και με δαπάνη που θα </w:t>
      </w:r>
      <w:r w:rsidR="00F74DC7" w:rsidRPr="00873224">
        <w:rPr>
          <w:rFonts w:ascii="Times New Roman" w:hAnsi="Times New Roman" w:cs="Times New Roman"/>
          <w:sz w:val="24"/>
          <w:szCs w:val="24"/>
        </w:rPr>
        <w:t>βαρύνει τα ανωτέρω Νοσοκομεία.</w:t>
      </w:r>
      <w:r w:rsidR="00506FEA" w:rsidRPr="002B4471">
        <w:rPr>
          <w:rFonts w:ascii="Times New Roman" w:hAnsi="Times New Roman" w:cs="Times New Roman"/>
          <w:sz w:val="24"/>
          <w:szCs w:val="24"/>
        </w:rPr>
        <w:t xml:space="preserve"> </w:t>
      </w:r>
    </w:p>
    <w:p w:rsidR="005F29EB" w:rsidRPr="009D1FA2" w:rsidRDefault="00926EE3" w:rsidP="00926EE3">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Τέλος, με την </w:t>
      </w:r>
      <w:r w:rsidRPr="002B4471">
        <w:rPr>
          <w:rFonts w:ascii="Times New Roman" w:hAnsi="Times New Roman" w:cs="Times New Roman"/>
          <w:b/>
          <w:sz w:val="24"/>
          <w:szCs w:val="24"/>
        </w:rPr>
        <w:t>παρ. 1</w:t>
      </w:r>
      <w:r>
        <w:rPr>
          <w:rFonts w:ascii="Times New Roman" w:hAnsi="Times New Roman" w:cs="Times New Roman"/>
          <w:b/>
          <w:sz w:val="24"/>
          <w:szCs w:val="24"/>
        </w:rPr>
        <w:t>1</w:t>
      </w:r>
      <w:r w:rsidRPr="002B4471">
        <w:rPr>
          <w:rFonts w:ascii="Times New Roman" w:hAnsi="Times New Roman" w:cs="Times New Roman"/>
          <w:sz w:val="24"/>
          <w:szCs w:val="24"/>
        </w:rPr>
        <w:t xml:space="preserve"> </w:t>
      </w:r>
      <w:r>
        <w:rPr>
          <w:rFonts w:ascii="Times New Roman" w:hAnsi="Times New Roman" w:cs="Times New Roman"/>
          <w:sz w:val="24"/>
          <w:szCs w:val="24"/>
        </w:rPr>
        <w:t>ε</w:t>
      </w:r>
      <w:r w:rsidR="005F29EB" w:rsidRPr="009D1FA2">
        <w:rPr>
          <w:rFonts w:ascii="Times New Roman" w:hAnsi="Times New Roman" w:cs="Times New Roman"/>
          <w:sz w:val="24"/>
          <w:szCs w:val="24"/>
        </w:rPr>
        <w:t>πεκτείνεται το πεδίο εφαρμογής της παρ. 7</w:t>
      </w:r>
      <w:r>
        <w:rPr>
          <w:rFonts w:ascii="Times New Roman" w:hAnsi="Times New Roman" w:cs="Times New Roman"/>
          <w:sz w:val="24"/>
          <w:szCs w:val="24"/>
        </w:rPr>
        <w:t xml:space="preserve"> του ά</w:t>
      </w:r>
      <w:r w:rsidR="005F29EB" w:rsidRPr="009D1FA2">
        <w:rPr>
          <w:rFonts w:ascii="Times New Roman" w:hAnsi="Times New Roman" w:cs="Times New Roman"/>
          <w:sz w:val="24"/>
          <w:szCs w:val="24"/>
        </w:rPr>
        <w:t>ρθρο</w:t>
      </w:r>
      <w:r>
        <w:rPr>
          <w:rFonts w:ascii="Times New Roman" w:hAnsi="Times New Roman" w:cs="Times New Roman"/>
          <w:sz w:val="24"/>
          <w:szCs w:val="24"/>
        </w:rPr>
        <w:t>υ</w:t>
      </w:r>
      <w:r w:rsidR="005F29EB" w:rsidRPr="009D1FA2">
        <w:rPr>
          <w:rFonts w:ascii="Times New Roman" w:hAnsi="Times New Roman" w:cs="Times New Roman"/>
          <w:sz w:val="24"/>
          <w:szCs w:val="24"/>
        </w:rPr>
        <w:t xml:space="preserve"> 20 του </w:t>
      </w:r>
      <w:r>
        <w:rPr>
          <w:rFonts w:ascii="Times New Roman" w:hAnsi="Times New Roman" w:cs="Times New Roman"/>
          <w:sz w:val="24"/>
          <w:szCs w:val="24"/>
        </w:rPr>
        <w:t>ν</w:t>
      </w:r>
      <w:r w:rsidR="005F29EB" w:rsidRPr="009D1FA2">
        <w:rPr>
          <w:rFonts w:ascii="Times New Roman" w:hAnsi="Times New Roman" w:cs="Times New Roman"/>
          <w:sz w:val="24"/>
          <w:szCs w:val="24"/>
        </w:rPr>
        <w:t>. 2519/1997</w:t>
      </w:r>
      <w:r>
        <w:rPr>
          <w:rFonts w:ascii="Times New Roman" w:hAnsi="Times New Roman" w:cs="Times New Roman"/>
          <w:sz w:val="24"/>
          <w:szCs w:val="24"/>
        </w:rPr>
        <w:t xml:space="preserve"> (Α΄ 165) και στα</w:t>
      </w:r>
      <w:r w:rsidR="005F29EB" w:rsidRPr="009D1FA2">
        <w:rPr>
          <w:rFonts w:ascii="Times New Roman" w:hAnsi="Times New Roman" w:cs="Times New Roman"/>
          <w:sz w:val="24"/>
          <w:szCs w:val="24"/>
        </w:rPr>
        <w:t xml:space="preserve"> μέλη Ε.ΔΙ.Π., ώστε να δοθεί το δικαίωμα της  τοποθέτησης για ειδίκευση σε γιατρούς που υπηρετούν </w:t>
      </w:r>
      <w:r>
        <w:rPr>
          <w:rFonts w:ascii="Times New Roman" w:hAnsi="Times New Roman" w:cs="Times New Roman"/>
          <w:sz w:val="24"/>
          <w:szCs w:val="24"/>
        </w:rPr>
        <w:t>ως μέλη της κατηγορίας αυτής προσωπικού των Α.Ε.Ι.</w:t>
      </w:r>
      <w:r w:rsidR="005F29EB" w:rsidRPr="009D1FA2">
        <w:rPr>
          <w:rFonts w:ascii="Times New Roman" w:hAnsi="Times New Roman" w:cs="Times New Roman"/>
          <w:sz w:val="24"/>
          <w:szCs w:val="24"/>
        </w:rPr>
        <w:t xml:space="preserve">, όπως </w:t>
      </w:r>
      <w:r>
        <w:rPr>
          <w:rFonts w:ascii="Times New Roman" w:hAnsi="Times New Roman" w:cs="Times New Roman"/>
          <w:sz w:val="24"/>
          <w:szCs w:val="24"/>
        </w:rPr>
        <w:t xml:space="preserve">ήδη ισχύει </w:t>
      </w:r>
      <w:r w:rsidR="005F29EB" w:rsidRPr="009D1FA2">
        <w:rPr>
          <w:rFonts w:ascii="Times New Roman" w:hAnsi="Times New Roman" w:cs="Times New Roman"/>
          <w:sz w:val="24"/>
          <w:szCs w:val="24"/>
        </w:rPr>
        <w:t>και</w:t>
      </w:r>
      <w:r>
        <w:rPr>
          <w:rFonts w:ascii="Times New Roman" w:hAnsi="Times New Roman" w:cs="Times New Roman"/>
          <w:sz w:val="24"/>
          <w:szCs w:val="24"/>
        </w:rPr>
        <w:t xml:space="preserve"> για</w:t>
      </w:r>
      <w:r w:rsidR="005F29EB" w:rsidRPr="009D1FA2">
        <w:rPr>
          <w:rFonts w:ascii="Times New Roman" w:hAnsi="Times New Roman" w:cs="Times New Roman"/>
          <w:sz w:val="24"/>
          <w:szCs w:val="24"/>
        </w:rPr>
        <w:t xml:space="preserve"> </w:t>
      </w:r>
      <w:r>
        <w:rPr>
          <w:rFonts w:ascii="Times New Roman" w:hAnsi="Times New Roman" w:cs="Times New Roman"/>
          <w:sz w:val="24"/>
          <w:szCs w:val="24"/>
        </w:rPr>
        <w:t>τα μέλη Δ.Ε.Π..</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iCs/>
          <w:sz w:val="24"/>
          <w:szCs w:val="24"/>
        </w:rPr>
      </w:pPr>
    </w:p>
    <w:p w:rsidR="00506FEA" w:rsidRPr="002B4471" w:rsidRDefault="00506FEA" w:rsidP="00506FEA">
      <w:pPr>
        <w:spacing w:after="0" w:line="240" w:lineRule="auto"/>
        <w:ind w:firstLine="567"/>
        <w:jc w:val="both"/>
        <w:rPr>
          <w:rFonts w:ascii="Times New Roman" w:hAnsi="Times New Roman" w:cs="Times New Roman"/>
          <w:iCs/>
          <w:sz w:val="24"/>
          <w:szCs w:val="24"/>
        </w:rPr>
      </w:pPr>
    </w:p>
    <w:p w:rsidR="00506FEA" w:rsidRPr="002B4471" w:rsidRDefault="00506FEA" w:rsidP="00506FEA">
      <w:pPr>
        <w:pStyle w:val="Default"/>
        <w:rPr>
          <w:rFonts w:ascii="Times New Roman" w:hAnsi="Times New Roman" w:cs="Times New Roman"/>
          <w:b/>
          <w:bCs/>
        </w:rPr>
      </w:pPr>
      <w:r w:rsidRPr="002B4471">
        <w:rPr>
          <w:rFonts w:ascii="Times New Roman" w:hAnsi="Times New Roman" w:cs="Times New Roman"/>
          <w:b/>
          <w:bCs/>
        </w:rPr>
        <w:t>Άρθρο 77</w:t>
      </w:r>
    </w:p>
    <w:p w:rsidR="00506FEA" w:rsidRPr="002B4471" w:rsidRDefault="00506FEA" w:rsidP="00506FEA">
      <w:pPr>
        <w:pStyle w:val="Default"/>
        <w:rPr>
          <w:rFonts w:ascii="Times New Roman" w:hAnsi="Times New Roman" w:cs="Times New Roman"/>
          <w:b/>
          <w:bCs/>
        </w:rPr>
      </w:pPr>
      <w:r w:rsidRPr="002B4471">
        <w:rPr>
          <w:rFonts w:ascii="Times New Roman" w:hAnsi="Times New Roman" w:cs="Times New Roman"/>
          <w:b/>
          <w:bCs/>
        </w:rPr>
        <w:t>Σύσταση Δικαστικού Γραφείου του Νομικού Συμβουλίου του Κράτους</w:t>
      </w:r>
    </w:p>
    <w:p w:rsidR="00506FEA" w:rsidRPr="002B4471" w:rsidRDefault="00506FEA" w:rsidP="00506FEA">
      <w:pPr>
        <w:pStyle w:val="Default"/>
        <w:rPr>
          <w:rFonts w:ascii="Times New Roman" w:hAnsi="Times New Roman" w:cs="Times New Roman"/>
        </w:rPr>
      </w:pPr>
      <w:r w:rsidRPr="002B4471">
        <w:rPr>
          <w:rFonts w:ascii="Times New Roman" w:hAnsi="Times New Roman" w:cs="Times New Roman"/>
          <w:b/>
          <w:bCs/>
        </w:rPr>
        <w:t>στο Πάντειο Πανεπιστήμιο Κοινωνικών και Πολιτικών Επιστημών</w:t>
      </w:r>
    </w:p>
    <w:p w:rsidR="00506FEA" w:rsidRPr="002B4471" w:rsidRDefault="00506FEA" w:rsidP="00506FEA">
      <w:pPr>
        <w:spacing w:after="0" w:line="240" w:lineRule="auto"/>
        <w:ind w:firstLine="567"/>
        <w:jc w:val="center"/>
        <w:rPr>
          <w:rFonts w:ascii="Times New Roman" w:hAnsi="Times New Roman" w:cs="Times New Roman"/>
          <w:b/>
          <w:sz w:val="24"/>
          <w:szCs w:val="24"/>
        </w:rPr>
      </w:pPr>
    </w:p>
    <w:p w:rsidR="00873224" w:rsidRDefault="00506FEA" w:rsidP="00414387">
      <w:pPr>
        <w:autoSpaceDE w:val="0"/>
        <w:autoSpaceDN w:val="0"/>
        <w:adjustRightInd w:val="0"/>
        <w:spacing w:after="0" w:line="360" w:lineRule="auto"/>
        <w:ind w:firstLine="284"/>
        <w:jc w:val="both"/>
        <w:rPr>
          <w:rFonts w:ascii="Times New Roman" w:hAnsi="Times New Roman" w:cs="Times New Roman"/>
          <w:color w:val="000000"/>
          <w:sz w:val="24"/>
          <w:szCs w:val="24"/>
        </w:rPr>
      </w:pPr>
      <w:r w:rsidRPr="002B4471">
        <w:rPr>
          <w:rFonts w:ascii="Times New Roman" w:hAnsi="Times New Roman" w:cs="Times New Roman"/>
          <w:color w:val="000000"/>
          <w:sz w:val="24"/>
          <w:szCs w:val="24"/>
        </w:rPr>
        <w:t>Με το π.δ. 479/1990 (Α΄ 185) συστάθηκε στο Πάντειο Πανεπιστήμιο Κοινωνικών και Πολιτικών Επιστημών Νομική Υπηρεσία, η οποία είναι υπεύθυνη για την υπεράσπιση των δικαιωμάτων και συμφερόντων του πανεπιστημίου, τόσο ενώπιον των δικαστηρίων όσο και με την παροχή νομικών συμβουλών και γνωμοδοτήσεων. Περαιτέρω, με το ίδιο διάταγμα προβλέφθηκε η θέση ενός δικηγόρου ως Νομικού Συμβούλου και προϊσταμένου της Νομικής Υπηρεσίας,  η οποία, ωστόσο,</w:t>
      </w:r>
      <w:r w:rsidR="0034346A">
        <w:rPr>
          <w:rFonts w:ascii="Times New Roman" w:hAnsi="Times New Roman" w:cs="Times New Roman"/>
          <w:color w:val="000000"/>
          <w:sz w:val="24"/>
          <w:szCs w:val="24"/>
        </w:rPr>
        <w:t xml:space="preserve"> παραμένει κενή για πολλά έτη</w:t>
      </w:r>
      <w:r w:rsidRPr="002B4471">
        <w:rPr>
          <w:rFonts w:ascii="Times New Roman" w:hAnsi="Times New Roman" w:cs="Times New Roman"/>
          <w:color w:val="000000"/>
          <w:sz w:val="24"/>
          <w:szCs w:val="24"/>
        </w:rPr>
        <w:t xml:space="preserve">. </w:t>
      </w:r>
    </w:p>
    <w:p w:rsidR="00506FEA" w:rsidRPr="002B4471" w:rsidRDefault="00506FEA" w:rsidP="00414387">
      <w:pPr>
        <w:autoSpaceDE w:val="0"/>
        <w:autoSpaceDN w:val="0"/>
        <w:adjustRightInd w:val="0"/>
        <w:spacing w:after="0" w:line="360" w:lineRule="auto"/>
        <w:ind w:firstLine="284"/>
        <w:jc w:val="both"/>
        <w:rPr>
          <w:rFonts w:ascii="Times New Roman" w:hAnsi="Times New Roman" w:cs="Times New Roman"/>
          <w:b/>
          <w:bCs/>
          <w:sz w:val="24"/>
          <w:szCs w:val="24"/>
        </w:rPr>
      </w:pPr>
      <w:r w:rsidRPr="00873224">
        <w:rPr>
          <w:rFonts w:ascii="Times New Roman" w:hAnsi="Times New Roman" w:cs="Times New Roman"/>
          <w:color w:val="000000"/>
          <w:sz w:val="24"/>
          <w:szCs w:val="24"/>
        </w:rPr>
        <w:t xml:space="preserve">Με το </w:t>
      </w:r>
      <w:r w:rsidR="00F74DC7" w:rsidRPr="00873224">
        <w:rPr>
          <w:rFonts w:ascii="Times New Roman" w:hAnsi="Times New Roman" w:cs="Times New Roman"/>
          <w:b/>
          <w:color w:val="000000"/>
          <w:sz w:val="24"/>
          <w:szCs w:val="24"/>
        </w:rPr>
        <w:t>άρθρο 77</w:t>
      </w:r>
      <w:r w:rsidR="00F74DC7" w:rsidRPr="00873224">
        <w:rPr>
          <w:rFonts w:ascii="Times New Roman" w:hAnsi="Times New Roman" w:cs="Times New Roman"/>
          <w:color w:val="000000"/>
          <w:sz w:val="24"/>
          <w:szCs w:val="24"/>
        </w:rPr>
        <w:t xml:space="preserve"> </w:t>
      </w:r>
      <w:r w:rsidRPr="00873224">
        <w:rPr>
          <w:rFonts w:ascii="Times New Roman" w:hAnsi="Times New Roman" w:cs="Times New Roman"/>
          <w:color w:val="000000"/>
          <w:sz w:val="24"/>
          <w:szCs w:val="24"/>
        </w:rPr>
        <w:t>η κατά</w:t>
      </w:r>
      <w:r w:rsidRPr="002B4471">
        <w:rPr>
          <w:rFonts w:ascii="Times New Roman" w:hAnsi="Times New Roman" w:cs="Times New Roman"/>
          <w:color w:val="000000"/>
          <w:sz w:val="24"/>
          <w:szCs w:val="24"/>
        </w:rPr>
        <w:t xml:space="preserve"> τα ανωτέρω Νομική Υπηρεσία αντικαθίσταται από Δικαστικό Γραφείο του Νομικού Συμβουλίου του Κράτους (Ν.Σ.Κ.), του οποίου θα προΐσταται Πάρεδρος του Ν.Σ.Κ. και το οποίο θα ασκεί τις αρμοδιότητες που ορίζονται στον Οργανισμό του Ν.Σ.Κ. (ν. 3086/2002, Α΄ 324), με σκοπό την καλύτερη αντιμετώπιση της  πληθώρας των νομικών προβλημάτων που αντιμετωπίζει το Πάντειο Πανεπιστήμιο, εξαιτίας του μεγάλου αριθμού φοιτητών, διδακτικού προσωπικού, ερευνητικών κέντρων και διοικητικού προσωπικού. </w:t>
      </w:r>
    </w:p>
    <w:p w:rsidR="00506FEA" w:rsidRPr="002B4471" w:rsidRDefault="00506FEA" w:rsidP="00506FEA">
      <w:pPr>
        <w:pStyle w:val="western"/>
        <w:shd w:val="clear" w:color="auto" w:fill="FFFFFF"/>
        <w:spacing w:before="0" w:beforeAutospacing="0" w:after="0" w:afterAutospacing="0"/>
        <w:ind w:firstLine="567"/>
        <w:jc w:val="center"/>
        <w:rPr>
          <w:b/>
        </w:rPr>
      </w:pPr>
    </w:p>
    <w:p w:rsidR="00506FEA" w:rsidRDefault="00506FEA" w:rsidP="00506FEA">
      <w:pPr>
        <w:pStyle w:val="western"/>
        <w:shd w:val="clear" w:color="auto" w:fill="FFFFFF"/>
        <w:spacing w:before="0" w:beforeAutospacing="0" w:after="0" w:afterAutospacing="0"/>
        <w:ind w:firstLine="567"/>
        <w:jc w:val="center"/>
        <w:rPr>
          <w:b/>
        </w:rPr>
      </w:pPr>
    </w:p>
    <w:p w:rsidR="00873224" w:rsidRPr="002B4471" w:rsidRDefault="00873224" w:rsidP="00506FEA">
      <w:pPr>
        <w:pStyle w:val="western"/>
        <w:shd w:val="clear" w:color="auto" w:fill="FFFFFF"/>
        <w:spacing w:before="0" w:beforeAutospacing="0" w:after="0" w:afterAutospacing="0"/>
        <w:ind w:firstLine="567"/>
        <w:jc w:val="center"/>
        <w:rPr>
          <w:b/>
        </w:rPr>
      </w:pPr>
    </w:p>
    <w:p w:rsidR="00A944ED" w:rsidRPr="00873224" w:rsidRDefault="00F74DC7" w:rsidP="00873224">
      <w:pPr>
        <w:spacing w:after="0" w:line="360" w:lineRule="auto"/>
        <w:ind w:firstLine="284"/>
        <w:jc w:val="center"/>
        <w:rPr>
          <w:rFonts w:ascii="Times New Roman" w:hAnsi="Times New Roman" w:cs="Times New Roman"/>
          <w:b/>
          <w:sz w:val="24"/>
          <w:szCs w:val="24"/>
        </w:rPr>
      </w:pPr>
      <w:r w:rsidRPr="00873224">
        <w:rPr>
          <w:rFonts w:ascii="Times New Roman" w:hAnsi="Times New Roman" w:cs="Times New Roman"/>
          <w:b/>
          <w:sz w:val="24"/>
          <w:szCs w:val="24"/>
        </w:rPr>
        <w:t>Άρθρο 78</w:t>
      </w:r>
    </w:p>
    <w:p w:rsidR="00A944ED" w:rsidRPr="00873224" w:rsidRDefault="00F74DC7" w:rsidP="00873224">
      <w:pPr>
        <w:spacing w:line="360" w:lineRule="auto"/>
        <w:ind w:firstLine="284"/>
        <w:jc w:val="center"/>
        <w:rPr>
          <w:rFonts w:ascii="Times New Roman" w:hAnsi="Times New Roman" w:cs="Times New Roman"/>
          <w:b/>
          <w:sz w:val="24"/>
          <w:szCs w:val="24"/>
        </w:rPr>
      </w:pPr>
      <w:r w:rsidRPr="00873224">
        <w:rPr>
          <w:rFonts w:ascii="Times New Roman" w:hAnsi="Times New Roman" w:cs="Times New Roman"/>
          <w:b/>
          <w:sz w:val="24"/>
          <w:szCs w:val="24"/>
        </w:rPr>
        <w:t>Ρυθμίσεις θεμάτων των Σχολείων Δεύτερης Ευκαιρίας, των Δημόσιων Ινστιτούτων Επαγγελματικής Εκπαίδευσης και της Μαθητείας</w:t>
      </w:r>
    </w:p>
    <w:p w:rsidR="00D73910" w:rsidRPr="00873224" w:rsidRDefault="00F74DC7" w:rsidP="00873224">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 xml:space="preserve">Με την </w:t>
      </w:r>
      <w:r w:rsidRPr="00873224">
        <w:rPr>
          <w:rFonts w:ascii="Times New Roman" w:hAnsi="Times New Roman" w:cs="Times New Roman"/>
          <w:b/>
          <w:sz w:val="24"/>
          <w:szCs w:val="24"/>
        </w:rPr>
        <w:t>παρ. 1</w:t>
      </w:r>
      <w:r w:rsidRPr="00873224">
        <w:rPr>
          <w:rFonts w:ascii="Times New Roman" w:hAnsi="Times New Roman" w:cs="Times New Roman"/>
          <w:sz w:val="24"/>
          <w:szCs w:val="24"/>
        </w:rPr>
        <w:t xml:space="preserve"> καθορίζεται η υπερωριακή απασχόληση των διευθυντών και των υποδιευθυντών των Σχολείων Δεύτερης Ευκαιρίας (Σ.Δ.Ε.) κατά τα Σάββατα από 24 </w:t>
      </w:r>
      <w:r w:rsidRPr="00873224">
        <w:rPr>
          <w:rFonts w:ascii="Times New Roman" w:hAnsi="Times New Roman" w:cs="Times New Roman"/>
          <w:sz w:val="24"/>
          <w:szCs w:val="24"/>
        </w:rPr>
        <w:lastRenderedPageBreak/>
        <w:t>Απριλίου 2017 έως 31 Ιουλίου 2017 λόγω αναπλήρωσης διδακτικών ωρών που δεν πραγματοποιήθηκαν το τρέχον σχολικό έτος και έχει ως συνέπεια την απασχόληση για διοικητικό έργο των διευθυντών και των υποδιευθυντών των Σ.Δ.Ε. κατά τα Σάββατα του ανωτέρω χρονικού διαστήματος.</w:t>
      </w:r>
    </w:p>
    <w:p w:rsidR="00D73910" w:rsidRPr="00873224" w:rsidRDefault="00F74DC7" w:rsidP="00873224">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 xml:space="preserve">Με την </w:t>
      </w:r>
      <w:r w:rsidRPr="00873224">
        <w:rPr>
          <w:rFonts w:ascii="Times New Roman" w:hAnsi="Times New Roman" w:cs="Times New Roman"/>
          <w:b/>
          <w:sz w:val="24"/>
          <w:szCs w:val="24"/>
        </w:rPr>
        <w:t>παρ. 2</w:t>
      </w:r>
      <w:r w:rsidRPr="00873224">
        <w:rPr>
          <w:rFonts w:ascii="Times New Roman" w:hAnsi="Times New Roman" w:cs="Times New Roman"/>
          <w:sz w:val="24"/>
          <w:szCs w:val="24"/>
        </w:rPr>
        <w:t xml:space="preserve"> διευθετείται το ζήτημα επιλογής εκπαιδευτών ενηλίκων για το χειμερινό εξάμηνο 2017 και το εαρινό εξάμηνο 2018, διασφαλίζεται η εύρυθμη λειτουργία των Δ.Ι.Ε.Κ. και η επιλογή των εκπαιδευτών Δ.Ι.Ε.Κ. γίνεται με βάσει τις διατάξεις που εφαρμόζονται μέχρι και σήμερα.</w:t>
      </w:r>
    </w:p>
    <w:p w:rsidR="00D73910" w:rsidRPr="00873224" w:rsidRDefault="00F74DC7" w:rsidP="00873224">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 xml:space="preserve">Με την </w:t>
      </w:r>
      <w:r w:rsidRPr="00873224">
        <w:rPr>
          <w:rFonts w:ascii="Times New Roman" w:hAnsi="Times New Roman" w:cs="Times New Roman"/>
          <w:b/>
          <w:sz w:val="24"/>
          <w:szCs w:val="24"/>
        </w:rPr>
        <w:t>παρ. 3</w:t>
      </w:r>
      <w:r w:rsidRPr="00873224">
        <w:rPr>
          <w:rFonts w:ascii="Times New Roman" w:hAnsi="Times New Roman" w:cs="Times New Roman"/>
          <w:sz w:val="24"/>
          <w:szCs w:val="24"/>
        </w:rPr>
        <w:t xml:space="preserve"> προβλέπεται η επέκταση των ευνοϊκών διατάξεων για το επίδομα τριτέκνων </w:t>
      </w:r>
      <w:r w:rsidR="00873224">
        <w:rPr>
          <w:rFonts w:ascii="Times New Roman" w:hAnsi="Times New Roman" w:cs="Times New Roman"/>
          <w:sz w:val="24"/>
          <w:szCs w:val="24"/>
        </w:rPr>
        <w:t>-</w:t>
      </w:r>
      <w:r w:rsidRPr="00873224">
        <w:rPr>
          <w:rFonts w:ascii="Times New Roman" w:hAnsi="Times New Roman" w:cs="Times New Roman"/>
          <w:sz w:val="24"/>
          <w:szCs w:val="24"/>
        </w:rPr>
        <w:t xml:space="preserve"> πολυτέκνων και το ενιαίο επίδομα στήριξης τέκνων, εφόσον τα τέκνα φοιτούν στο «Μεταλυκειακό έτος </w:t>
      </w:r>
      <w:r w:rsidR="00873224">
        <w:rPr>
          <w:rFonts w:ascii="Times New Roman" w:hAnsi="Times New Roman" w:cs="Times New Roman"/>
          <w:sz w:val="24"/>
          <w:szCs w:val="24"/>
        </w:rPr>
        <w:t>-</w:t>
      </w:r>
      <w:r w:rsidRPr="00873224">
        <w:rPr>
          <w:rFonts w:ascii="Times New Roman" w:hAnsi="Times New Roman" w:cs="Times New Roman"/>
          <w:sz w:val="24"/>
          <w:szCs w:val="24"/>
        </w:rPr>
        <w:t xml:space="preserve"> Τάξη Μαθητείας» των ΕΠΑ.Λ.. Η προκείμενη ρύθμιση κρίνεται  σκόπιμη για να εξαλειφθούν οι περιπτώσεις διάκρισης μεταξύ τέκνων που φοιτούν σε δομές μη τυπικής εκπαίδευσης μεταδευτεροβάθμιου κύκλου σπουδών και στο «Μεταλυκειακό έτος </w:t>
      </w:r>
      <w:r w:rsidR="00873224">
        <w:rPr>
          <w:rFonts w:ascii="Times New Roman" w:hAnsi="Times New Roman" w:cs="Times New Roman"/>
          <w:sz w:val="24"/>
          <w:szCs w:val="24"/>
        </w:rPr>
        <w:t>-</w:t>
      </w:r>
      <w:r w:rsidRPr="00873224">
        <w:rPr>
          <w:rFonts w:ascii="Times New Roman" w:hAnsi="Times New Roman" w:cs="Times New Roman"/>
          <w:sz w:val="24"/>
          <w:szCs w:val="24"/>
        </w:rPr>
        <w:t xml:space="preserve"> Τάξη Μαθητείας» των ΕΠΑ.Λ., καθώς το τελευταίο αποτελεί μεταδευτεροβάθμιο κύκλο σπουδών, ανήκει στο μη τυπικό εκπαιδευτικό σύστημα και απόφοιτοί του έχουν τη δυνατότητα να λάβουν πτυχίο επαγγελματικής ειδικότητας, εκπαίδευσης και κατάρτισης, επιπέδου 5, όπως οι απόφοιτοι των Ι.Ε.Κ..</w:t>
      </w:r>
    </w:p>
    <w:p w:rsidR="00D73910" w:rsidRPr="00873224" w:rsidRDefault="00F74DC7" w:rsidP="00873224">
      <w:pPr>
        <w:spacing w:after="0" w:line="360" w:lineRule="auto"/>
        <w:ind w:firstLine="284"/>
        <w:jc w:val="both"/>
        <w:rPr>
          <w:rFonts w:ascii="Times New Roman" w:hAnsi="Times New Roman"/>
          <w:sz w:val="24"/>
          <w:szCs w:val="24"/>
        </w:rPr>
      </w:pPr>
      <w:r w:rsidRPr="00873224">
        <w:rPr>
          <w:rFonts w:ascii="Times New Roman" w:hAnsi="Times New Roman"/>
          <w:sz w:val="24"/>
          <w:szCs w:val="24"/>
        </w:rPr>
        <w:t xml:space="preserve">Με την </w:t>
      </w:r>
      <w:r w:rsidRPr="00873224">
        <w:rPr>
          <w:rFonts w:ascii="Times New Roman" w:hAnsi="Times New Roman"/>
          <w:b/>
          <w:bCs/>
          <w:sz w:val="24"/>
          <w:szCs w:val="24"/>
        </w:rPr>
        <w:t>παρ. 4</w:t>
      </w:r>
      <w:r w:rsidRPr="00873224">
        <w:rPr>
          <w:rFonts w:ascii="Times New Roman" w:hAnsi="Times New Roman"/>
          <w:sz w:val="24"/>
          <w:szCs w:val="24"/>
        </w:rPr>
        <w:t xml:space="preserve"> δεδομένου ότι δεν είναι εφικτό από 1.9.2017 να έχει χορηγηθεί η πιστοποίηση της εκπαιδευτικής επάρκειας στον ελάχιστο απαιτούμενο αριθμό εκπαιδευτών που μετέχουν σε χρηματοδοτούμενο από δημόσιους πόρους πρόγραμμα της μη τυπικής εκπαίδευσης κρίνεται αναγκαία η τροποποίηση της παρ. 5 του άρθρου 19 του ν. 4452/2017 και η μετατόπιση του χρονικού σημείου την 1.9.2019.</w:t>
      </w:r>
    </w:p>
    <w:p w:rsidR="00A944ED" w:rsidRPr="00873224" w:rsidRDefault="00A944ED" w:rsidP="004A741D">
      <w:pPr>
        <w:spacing w:before="23" w:afterLines="23"/>
        <w:jc w:val="both"/>
        <w:rPr>
          <w:rFonts w:ascii="Times New Roman" w:hAnsi="Times New Roman"/>
          <w:sz w:val="24"/>
          <w:szCs w:val="24"/>
        </w:rPr>
      </w:pPr>
    </w:p>
    <w:p w:rsidR="00A944ED" w:rsidRPr="00873224" w:rsidRDefault="00A944ED" w:rsidP="004A741D">
      <w:pPr>
        <w:spacing w:before="23" w:afterLines="23"/>
        <w:rPr>
          <w:rFonts w:ascii="Times New Roman" w:hAnsi="Times New Roman" w:cs="Times New Roman"/>
          <w:sz w:val="24"/>
          <w:szCs w:val="24"/>
        </w:rPr>
      </w:pPr>
    </w:p>
    <w:p w:rsidR="00A944ED" w:rsidRPr="00873224" w:rsidRDefault="00F74DC7" w:rsidP="004A741D">
      <w:pPr>
        <w:spacing w:before="23" w:afterLines="23"/>
        <w:rPr>
          <w:rFonts w:ascii="Times New Roman" w:hAnsi="Times New Roman" w:cs="Times New Roman"/>
          <w:b/>
          <w:sz w:val="24"/>
          <w:szCs w:val="24"/>
        </w:rPr>
      </w:pPr>
      <w:r w:rsidRPr="00873224">
        <w:rPr>
          <w:rFonts w:ascii="Times New Roman" w:hAnsi="Times New Roman" w:cs="Times New Roman"/>
          <w:b/>
          <w:sz w:val="24"/>
          <w:szCs w:val="24"/>
        </w:rPr>
        <w:t>Άρθρο 79</w:t>
      </w:r>
    </w:p>
    <w:p w:rsidR="00A944ED" w:rsidRDefault="00F74DC7" w:rsidP="004A741D">
      <w:pPr>
        <w:spacing w:before="23" w:afterLines="23"/>
        <w:rPr>
          <w:rFonts w:ascii="Times New Roman" w:hAnsi="Times New Roman" w:cs="Times New Roman"/>
          <w:b/>
          <w:sz w:val="24"/>
          <w:szCs w:val="24"/>
        </w:rPr>
      </w:pPr>
      <w:r w:rsidRPr="00873224">
        <w:rPr>
          <w:rFonts w:ascii="Times New Roman" w:hAnsi="Times New Roman" w:cs="Times New Roman"/>
          <w:b/>
          <w:sz w:val="24"/>
          <w:szCs w:val="24"/>
        </w:rPr>
        <w:t xml:space="preserve">Σύσταση Εθνικής Επιτροπής και </w:t>
      </w:r>
      <w:r w:rsidRPr="00873224">
        <w:rPr>
          <w:rFonts w:ascii="Times New Roman" w:hAnsi="Times New Roman" w:cs="Times New Roman"/>
          <w:b/>
          <w:bCs/>
          <w:sz w:val="24"/>
          <w:szCs w:val="24"/>
        </w:rPr>
        <w:t xml:space="preserve">Τεχνικής Επιτροπής </w:t>
      </w:r>
      <w:r w:rsidRPr="00873224">
        <w:rPr>
          <w:rFonts w:ascii="Times New Roman" w:hAnsi="Times New Roman" w:cs="Times New Roman"/>
          <w:b/>
          <w:sz w:val="24"/>
          <w:szCs w:val="24"/>
        </w:rPr>
        <w:t>Επαγγελματικής Εκπαίδευσης και Κατάρτισης (ΕΕΚ)</w:t>
      </w:r>
    </w:p>
    <w:p w:rsidR="00873224" w:rsidRPr="00873224" w:rsidRDefault="00873224" w:rsidP="004A741D">
      <w:pPr>
        <w:spacing w:before="23" w:afterLines="23"/>
        <w:rPr>
          <w:rFonts w:ascii="Times New Roman" w:hAnsi="Times New Roman" w:cs="Times New Roman"/>
          <w:b/>
          <w:sz w:val="6"/>
          <w:szCs w:val="6"/>
        </w:rPr>
      </w:pPr>
    </w:p>
    <w:p w:rsidR="00D73910" w:rsidRPr="00873224" w:rsidRDefault="00F74DC7" w:rsidP="00873224">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 xml:space="preserve">Με το παρόν άρθρο συνιστώνται η Εθνική Επιτροπή και η </w:t>
      </w:r>
      <w:r w:rsidRPr="00873224">
        <w:rPr>
          <w:rFonts w:ascii="Times New Roman" w:hAnsi="Times New Roman" w:cs="Times New Roman"/>
          <w:bCs/>
          <w:sz w:val="24"/>
          <w:szCs w:val="24"/>
        </w:rPr>
        <w:t xml:space="preserve">Τεχνική Επιτροπή </w:t>
      </w:r>
      <w:r w:rsidRPr="00873224">
        <w:rPr>
          <w:rFonts w:ascii="Times New Roman" w:hAnsi="Times New Roman" w:cs="Times New Roman"/>
          <w:sz w:val="24"/>
          <w:szCs w:val="24"/>
        </w:rPr>
        <w:t xml:space="preserve">Επαγγελματικής Εκπαίδευσης και Κατάρτισης (Ε.Ε.Κ.) και προσδιορίζονται η σύνθεση, ο σκοπός και οι αρμοδιότητές τους. Σκοπός της συγκεκριμένης ρύθμισης είναι η αντιμετώπιση των προκλήσεων που δημιουργεί η πολυπλοκότητα του συστήματος Ε.Ε.Κ. στην Ελλάδα, η επίτευξη της εύρυθμης λειτουργίας του, καθώς και η απρόσκοπτη συνεργασία του πλήθους των φορέων που εμπλέκονται στην ΕΕΚ. </w:t>
      </w:r>
      <w:r w:rsidRPr="00873224">
        <w:rPr>
          <w:rFonts w:ascii="Times New Roman" w:hAnsi="Times New Roman" w:cs="Times New Roman"/>
          <w:sz w:val="24"/>
          <w:szCs w:val="24"/>
        </w:rPr>
        <w:lastRenderedPageBreak/>
        <w:t>Παράλληλα, εξασφαλίζεται ο κατάλληλος συντονισμός ώστε να υλοποιηθεί το Εθνικό Στρατηγικό Πλαίσιο για την Αναβάθμιση της Επαγγελματικής Εκπαίδευσης και Κατάρτισης και της Μαθητείας.</w:t>
      </w:r>
      <w:r w:rsidR="00A944ED" w:rsidRPr="00873224">
        <w:rPr>
          <w:rFonts w:ascii="Times New Roman" w:hAnsi="Times New Roman" w:cs="Times New Roman"/>
          <w:sz w:val="24"/>
          <w:szCs w:val="24"/>
        </w:rPr>
        <w:t xml:space="preserve"> </w:t>
      </w:r>
    </w:p>
    <w:p w:rsidR="00506FEA" w:rsidRPr="002B4471" w:rsidRDefault="00506FEA" w:rsidP="00873224">
      <w:pPr>
        <w:pStyle w:val="western"/>
        <w:spacing w:before="0" w:beforeAutospacing="0" w:after="0" w:afterAutospacing="0" w:line="360" w:lineRule="auto"/>
        <w:ind w:firstLine="284"/>
        <w:jc w:val="both"/>
        <w:rPr>
          <w:b/>
        </w:rPr>
      </w:pPr>
    </w:p>
    <w:p w:rsidR="00506FEA" w:rsidRPr="002B4471" w:rsidRDefault="00506FEA" w:rsidP="00506FEA">
      <w:pPr>
        <w:spacing w:after="0" w:line="240" w:lineRule="auto"/>
        <w:ind w:firstLine="567"/>
        <w:jc w:val="both"/>
        <w:rPr>
          <w:rFonts w:ascii="Times New Roman" w:hAnsi="Times New Roman" w:cs="Times New Roman"/>
          <w:b/>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8</w:t>
      </w:r>
      <w:r w:rsidR="00414387" w:rsidRPr="002B4471">
        <w:rPr>
          <w:rFonts w:ascii="Times New Roman" w:hAnsi="Times New Roman" w:cs="Times New Roman"/>
          <w:b/>
          <w:sz w:val="24"/>
          <w:szCs w:val="24"/>
        </w:rPr>
        <w:t>0</w:t>
      </w:r>
    </w:p>
    <w:p w:rsidR="00506FEA" w:rsidRPr="002B4471" w:rsidRDefault="00506FEA" w:rsidP="00873224">
      <w:pPr>
        <w:spacing w:line="240" w:lineRule="auto"/>
        <w:rPr>
          <w:rFonts w:ascii="Times New Roman" w:hAnsi="Times New Roman" w:cs="Times New Roman"/>
          <w:b/>
          <w:sz w:val="24"/>
          <w:szCs w:val="24"/>
        </w:rPr>
      </w:pPr>
      <w:r w:rsidRPr="002B4471">
        <w:rPr>
          <w:rFonts w:ascii="Times New Roman" w:hAnsi="Times New Roman" w:cs="Times New Roman"/>
          <w:b/>
          <w:sz w:val="24"/>
          <w:szCs w:val="24"/>
        </w:rPr>
        <w:t>Τροποποιήσεις του π.δ. 38/2010 (Α΄ 78)</w:t>
      </w:r>
    </w:p>
    <w:p w:rsidR="00506FEA" w:rsidRPr="00873224" w:rsidRDefault="00506FEA" w:rsidP="00AB0697">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 xml:space="preserve">Με τις </w:t>
      </w:r>
      <w:r w:rsidRPr="00873224">
        <w:rPr>
          <w:rFonts w:ascii="Times New Roman" w:hAnsi="Times New Roman" w:cs="Times New Roman"/>
          <w:b/>
          <w:sz w:val="24"/>
          <w:szCs w:val="24"/>
        </w:rPr>
        <w:t>παρ. 1 έως 3</w:t>
      </w:r>
      <w:r w:rsidRPr="00873224">
        <w:rPr>
          <w:rFonts w:ascii="Times New Roman" w:hAnsi="Times New Roman" w:cs="Times New Roman"/>
          <w:sz w:val="24"/>
          <w:szCs w:val="24"/>
        </w:rPr>
        <w:t xml:space="preserve"> απλοποιείται και επιταχύνεται η διαδικασία αναγνώρισης επαγγελματικών προσόντων και επαγγελματικής ισοδυναμίας τίτλων τυπικής ανώτατης εκπαίδευσης της παραγράφου 3 του άρθρου 2 του π.δ. 38/2010 (Α΄ 78). Δεδομένου ότι το Συμβούλιο Αναγνώρισης Επαγγελματικών Προσόντων (Σ.Α.Ε.Π.) έχει εκδώσει πολύ μεγάλο αριθμό αποφάσεων επί υποθέσεων που συχνά επαναλαμβάνονται, κρίνεται απαραίτητο να εισαχθεί η απλοποιημένη διαδικασία αναγνώρισης </w:t>
      </w:r>
      <w:r w:rsidR="00F74DC7" w:rsidRPr="00873224">
        <w:rPr>
          <w:rFonts w:ascii="Times New Roman" w:hAnsi="Times New Roman" w:cs="Times New Roman"/>
          <w:sz w:val="24"/>
          <w:szCs w:val="24"/>
        </w:rPr>
        <w:t>από τον Υπουργό Παιδείας, Έρευνας και Θρησκευμάτων</w:t>
      </w:r>
      <w:r w:rsidR="00A944ED" w:rsidRPr="00873224">
        <w:rPr>
          <w:rFonts w:ascii="Times New Roman" w:hAnsi="Times New Roman" w:cs="Times New Roman"/>
          <w:sz w:val="24"/>
          <w:szCs w:val="24"/>
        </w:rPr>
        <w:t xml:space="preserve"> </w:t>
      </w:r>
      <w:r w:rsidR="00F74DC7" w:rsidRPr="00873224">
        <w:rPr>
          <w:rFonts w:ascii="Times New Roman" w:hAnsi="Times New Roman" w:cs="Times New Roman"/>
          <w:sz w:val="24"/>
          <w:szCs w:val="24"/>
        </w:rPr>
        <w:t>για</w:t>
      </w:r>
      <w:r w:rsidRPr="00873224">
        <w:rPr>
          <w:rFonts w:ascii="Times New Roman" w:hAnsi="Times New Roman" w:cs="Times New Roman"/>
          <w:sz w:val="24"/>
          <w:szCs w:val="24"/>
        </w:rPr>
        <w:t xml:space="preserve"> τις περιπτώσεις που ο αρμόδιος προϊστάμενος τμήματος συντάσσει θετική εισήγηση περί αναγνώρισης.  Η εισήγηση αυτή πρέπει να βασίζεται σε προηγούμενη θετική κρίση του Σ.Α.Ε.Π. για όμοια περίπτωση με την κρινόμενη. Με τη ρύθμιση αυτή αποσυμφορείται το Σ.Α.Ε.Π., το οποίο πλέον επιλαμβάνεται μόνο των υποθέσεων, για τις οποίες είτε δεν έχει κρίνει το ίδιο στο παρελθόν είτε  ο αρμόδιος προϊστάμενος  εισηγείται τη μη αναγνώριση είτε υπάρχουν αμφιβολίες για την αναγνώριση ή μη.  Το ίδιο ισχύει και για την περίπτωση των αντισταθμιστικών μέτρων του άρθρου 14 του π.δ. 38/2010 ή για τις σπάνιες περιπτώσεις, που προσφεύγει ο ίδιος ο ενδιαφερόμενος κατά θετικής απόφασης περί αναγνώρισης. Σε όλες αυτές τις περιπτώσεις, των οποίων επιλαμβάνεται το Σ.Α.Ε.Π., ο αρμόδιος προϊστάμενος, που μετέχει στη σύνθεση του συλλογικού οργάνου, εκτελεί χρέη εισηγητή με δικαίωμα ψήφου. </w:t>
      </w:r>
    </w:p>
    <w:p w:rsidR="00506FEA" w:rsidRPr="00873224" w:rsidRDefault="00506FEA" w:rsidP="00AB0697">
      <w:pPr>
        <w:spacing w:after="0" w:line="360" w:lineRule="auto"/>
        <w:ind w:firstLine="284"/>
        <w:jc w:val="both"/>
        <w:rPr>
          <w:rFonts w:ascii="Times New Roman" w:hAnsi="Times New Roman" w:cs="Times New Roman"/>
          <w:sz w:val="24"/>
          <w:szCs w:val="24"/>
        </w:rPr>
      </w:pPr>
      <w:r w:rsidRPr="00873224">
        <w:rPr>
          <w:rFonts w:ascii="Times New Roman" w:hAnsi="Times New Roman" w:cs="Times New Roman"/>
          <w:sz w:val="24"/>
          <w:szCs w:val="24"/>
        </w:rPr>
        <w:t>Ο αρμόδιος προϊστάμενος, ο οποίος θεωρείται λόγω της θέσης του ως ο πλέον έμπειρος για τα θέματα αυτά και ο πλέον κατάλληλος για τη σύνταξη των σχετικών εισηγήσεων, λαμβάνει υπόψη τις αποφάσεις του Σ.Α.Ε.Π., που έχουν ήδη εκδοθεί ή αυτές που θα εκδοθούν στο μέλλον με βάση τη νέα διαδικασία. Ως εκ τούτου υφίσταται η απαραίτητη ασφάλεια δικαίου για τον πολίτη.</w:t>
      </w:r>
    </w:p>
    <w:p w:rsidR="00506FEA" w:rsidRPr="002B4471" w:rsidRDefault="00AB0697" w:rsidP="00AB069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Μ</w:t>
      </w:r>
      <w:r w:rsidR="00F74DC7" w:rsidRPr="00873224">
        <w:rPr>
          <w:rFonts w:ascii="Times New Roman" w:hAnsi="Times New Roman" w:cs="Times New Roman"/>
          <w:sz w:val="24"/>
          <w:szCs w:val="24"/>
        </w:rPr>
        <w:t xml:space="preserve">ε την </w:t>
      </w:r>
      <w:r w:rsidR="00F74DC7" w:rsidRPr="00873224">
        <w:rPr>
          <w:rFonts w:ascii="Times New Roman" w:hAnsi="Times New Roman" w:cs="Times New Roman"/>
          <w:b/>
          <w:sz w:val="24"/>
          <w:szCs w:val="24"/>
        </w:rPr>
        <w:t>παρ. 4</w:t>
      </w:r>
      <w:r w:rsidR="00F74DC7" w:rsidRPr="00873224">
        <w:rPr>
          <w:rFonts w:ascii="Times New Roman" w:hAnsi="Times New Roman" w:cs="Times New Roman"/>
          <w:sz w:val="24"/>
          <w:szCs w:val="24"/>
        </w:rPr>
        <w:t xml:space="preserve"> ρυθμίζονται</w:t>
      </w:r>
      <w:r w:rsidR="00506FEA" w:rsidRPr="00873224">
        <w:rPr>
          <w:rFonts w:ascii="Times New Roman" w:hAnsi="Times New Roman" w:cs="Times New Roman"/>
          <w:sz w:val="24"/>
          <w:szCs w:val="24"/>
        </w:rPr>
        <w:t xml:space="preserve"> θέματα συγκρότησης του Σ.Α.Ε.Π.</w:t>
      </w:r>
      <w:r>
        <w:rPr>
          <w:rFonts w:ascii="Times New Roman" w:hAnsi="Times New Roman" w:cs="Times New Roman"/>
          <w:sz w:val="24"/>
          <w:szCs w:val="24"/>
        </w:rPr>
        <w:t>,</w:t>
      </w:r>
      <w:r w:rsidR="00506FEA" w:rsidRPr="00873224">
        <w:rPr>
          <w:rFonts w:ascii="Times New Roman" w:hAnsi="Times New Roman" w:cs="Times New Roman"/>
          <w:sz w:val="24"/>
          <w:szCs w:val="24"/>
        </w:rPr>
        <w:t xml:space="preserve"> ενώ με την </w:t>
      </w:r>
      <w:r w:rsidR="00506FEA" w:rsidRPr="00873224">
        <w:rPr>
          <w:rFonts w:ascii="Times New Roman" w:hAnsi="Times New Roman" w:cs="Times New Roman"/>
          <w:b/>
          <w:sz w:val="24"/>
          <w:szCs w:val="24"/>
        </w:rPr>
        <w:t>παρ. 5</w:t>
      </w:r>
      <w:r w:rsidR="00506FEA" w:rsidRPr="00873224">
        <w:rPr>
          <w:rFonts w:ascii="Times New Roman" w:hAnsi="Times New Roman" w:cs="Times New Roman"/>
          <w:sz w:val="24"/>
          <w:szCs w:val="24"/>
        </w:rPr>
        <w:t xml:space="preserve"> παρέχεται εξουσιοδότηση για τον καθορισμό</w:t>
      </w:r>
      <w:r w:rsidR="0034346A" w:rsidRPr="00873224">
        <w:rPr>
          <w:rFonts w:ascii="Times New Roman" w:hAnsi="Times New Roman" w:cs="Times New Roman"/>
          <w:sz w:val="24"/>
          <w:szCs w:val="24"/>
        </w:rPr>
        <w:t>,</w:t>
      </w:r>
      <w:r w:rsidR="00506FEA" w:rsidRPr="00873224">
        <w:rPr>
          <w:rFonts w:ascii="Times New Roman" w:hAnsi="Times New Roman" w:cs="Times New Roman"/>
          <w:sz w:val="24"/>
          <w:szCs w:val="24"/>
        </w:rPr>
        <w:t xml:space="preserve"> </w:t>
      </w:r>
      <w:r w:rsidR="0034346A" w:rsidRPr="00873224">
        <w:rPr>
          <w:rFonts w:ascii="Times New Roman" w:hAnsi="Times New Roman" w:cs="Times New Roman"/>
          <w:sz w:val="24"/>
          <w:szCs w:val="24"/>
        </w:rPr>
        <w:t xml:space="preserve">με κοινή απόφαση των Υπουργών Οικονομικών και Παιδείας, Έρευνας και Θρησκευμάτων, </w:t>
      </w:r>
      <w:r w:rsidR="00506FEA" w:rsidRPr="00873224">
        <w:rPr>
          <w:rFonts w:ascii="Times New Roman" w:hAnsi="Times New Roman" w:cs="Times New Roman"/>
          <w:sz w:val="24"/>
          <w:szCs w:val="24"/>
        </w:rPr>
        <w:t xml:space="preserve">του ύψους της αποζημίωσης των μελών της Κεντρικής Επιτροπής Οργάνωσης και Διεξαγωγής </w:t>
      </w:r>
      <w:r w:rsidR="00506FEA" w:rsidRPr="00873224">
        <w:rPr>
          <w:rFonts w:ascii="Times New Roman" w:hAnsi="Times New Roman" w:cs="Times New Roman"/>
          <w:sz w:val="24"/>
          <w:szCs w:val="24"/>
        </w:rPr>
        <w:lastRenderedPageBreak/>
        <w:t>Γραπτής Δοκιμασίας, καθώς και των άλλων εμπλεκομένων στη γραπτή δοκιμασία επαγγελματικής ισοδυναμίας,</w:t>
      </w:r>
      <w:r w:rsidR="0034346A" w:rsidRPr="00873224">
        <w:rPr>
          <w:rFonts w:ascii="Times New Roman" w:hAnsi="Times New Roman" w:cs="Times New Roman"/>
          <w:sz w:val="24"/>
          <w:szCs w:val="24"/>
        </w:rPr>
        <w:t xml:space="preserve"> σύμφωνα με τις διατάξεις της</w:t>
      </w:r>
      <w:r w:rsidR="00506FEA" w:rsidRPr="00873224">
        <w:rPr>
          <w:rFonts w:ascii="Times New Roman" w:hAnsi="Times New Roman" w:cs="Times New Roman"/>
          <w:sz w:val="24"/>
          <w:szCs w:val="24"/>
        </w:rPr>
        <w:t xml:space="preserve"> 48066/ΙΑ/31</w:t>
      </w:r>
      <w:r>
        <w:rPr>
          <w:rFonts w:ascii="Times New Roman" w:hAnsi="Times New Roman" w:cs="Times New Roman"/>
          <w:sz w:val="24"/>
          <w:szCs w:val="24"/>
        </w:rPr>
        <w:t>.</w:t>
      </w:r>
      <w:r w:rsidR="00506FEA" w:rsidRPr="00873224">
        <w:rPr>
          <w:rFonts w:ascii="Times New Roman" w:hAnsi="Times New Roman" w:cs="Times New Roman"/>
          <w:sz w:val="24"/>
          <w:szCs w:val="24"/>
        </w:rPr>
        <w:t>3</w:t>
      </w:r>
      <w:r>
        <w:rPr>
          <w:rFonts w:ascii="Times New Roman" w:hAnsi="Times New Roman" w:cs="Times New Roman"/>
          <w:sz w:val="24"/>
          <w:szCs w:val="24"/>
        </w:rPr>
        <w:t>.</w:t>
      </w:r>
      <w:r w:rsidR="00506FEA" w:rsidRPr="00873224">
        <w:rPr>
          <w:rFonts w:ascii="Times New Roman" w:hAnsi="Times New Roman" w:cs="Times New Roman"/>
          <w:sz w:val="24"/>
          <w:szCs w:val="24"/>
        </w:rPr>
        <w:t>2014</w:t>
      </w:r>
      <w:r w:rsidR="0034346A" w:rsidRPr="00873224">
        <w:rPr>
          <w:rFonts w:ascii="Times New Roman" w:hAnsi="Times New Roman" w:cs="Times New Roman"/>
          <w:sz w:val="24"/>
          <w:szCs w:val="24"/>
        </w:rPr>
        <w:t xml:space="preserve"> απόφασης του Υπουργού Παιδείας και Θρησκευμάτων</w:t>
      </w:r>
      <w:r w:rsidR="00506FEA" w:rsidRPr="00873224">
        <w:rPr>
          <w:rFonts w:ascii="Times New Roman" w:hAnsi="Times New Roman" w:cs="Times New Roman"/>
          <w:sz w:val="24"/>
          <w:szCs w:val="24"/>
        </w:rPr>
        <w:t xml:space="preserve"> (Β</w:t>
      </w:r>
      <w:r>
        <w:rPr>
          <w:rFonts w:ascii="Times New Roman" w:hAnsi="Times New Roman" w:cs="Times New Roman"/>
          <w:sz w:val="24"/>
          <w:szCs w:val="24"/>
        </w:rPr>
        <w:t>΄</w:t>
      </w:r>
      <w:r w:rsidR="00506FEA" w:rsidRPr="00873224">
        <w:rPr>
          <w:rFonts w:ascii="Times New Roman" w:hAnsi="Times New Roman" w:cs="Times New Roman"/>
          <w:sz w:val="24"/>
          <w:szCs w:val="24"/>
        </w:rPr>
        <w:t xml:space="preserve"> 896).</w:t>
      </w:r>
    </w:p>
    <w:p w:rsidR="00506FEA" w:rsidRDefault="00506FEA" w:rsidP="00873224">
      <w:pPr>
        <w:spacing w:after="0" w:line="360" w:lineRule="auto"/>
        <w:ind w:firstLine="284"/>
        <w:jc w:val="both"/>
        <w:rPr>
          <w:rFonts w:ascii="Times New Roman" w:hAnsi="Times New Roman" w:cs="Times New Roman"/>
          <w:sz w:val="24"/>
          <w:szCs w:val="24"/>
        </w:rPr>
      </w:pPr>
    </w:p>
    <w:p w:rsidR="00B14E9C" w:rsidRPr="002B4471" w:rsidRDefault="00B14E9C" w:rsidP="00873224">
      <w:pPr>
        <w:spacing w:after="0" w:line="360" w:lineRule="auto"/>
        <w:ind w:firstLine="284"/>
        <w:jc w:val="both"/>
        <w:rPr>
          <w:rFonts w:ascii="Times New Roman" w:hAnsi="Times New Roman" w:cs="Times New Roman"/>
          <w:sz w:val="24"/>
          <w:szCs w:val="24"/>
        </w:rPr>
      </w:pPr>
    </w:p>
    <w:p w:rsidR="00506FEA" w:rsidRPr="002B4471" w:rsidRDefault="00506FEA" w:rsidP="00506FEA">
      <w:pPr>
        <w:spacing w:after="0" w:line="240" w:lineRule="auto"/>
        <w:jc w:val="center"/>
        <w:rPr>
          <w:rFonts w:ascii="Times New Roman" w:hAnsi="Times New Roman" w:cs="Times New Roman"/>
          <w:b/>
          <w:sz w:val="24"/>
          <w:szCs w:val="24"/>
        </w:rPr>
      </w:pPr>
    </w:p>
    <w:p w:rsidR="00506FEA" w:rsidRPr="002B4471" w:rsidRDefault="00506FEA" w:rsidP="00506FEA">
      <w:pPr>
        <w:pStyle w:val="Default"/>
        <w:rPr>
          <w:rFonts w:ascii="Times New Roman" w:hAnsi="Times New Roman" w:cs="Times New Roman"/>
          <w:b/>
        </w:rPr>
      </w:pPr>
      <w:r w:rsidRPr="002B4471">
        <w:rPr>
          <w:rFonts w:ascii="Times New Roman" w:hAnsi="Times New Roman" w:cs="Times New Roman"/>
          <w:b/>
        </w:rPr>
        <w:t>Άρθρο 8</w:t>
      </w:r>
      <w:r w:rsidR="00414387" w:rsidRPr="002B4471">
        <w:rPr>
          <w:rFonts w:ascii="Times New Roman" w:hAnsi="Times New Roman" w:cs="Times New Roman"/>
          <w:b/>
        </w:rPr>
        <w:t>1</w:t>
      </w:r>
    </w:p>
    <w:p w:rsidR="00506FEA" w:rsidRPr="002B4471" w:rsidRDefault="00506FEA" w:rsidP="00AB0697">
      <w:pPr>
        <w:pStyle w:val="Default"/>
        <w:spacing w:after="200"/>
        <w:rPr>
          <w:rFonts w:ascii="Times New Roman" w:hAnsi="Times New Roman" w:cs="Times New Roman"/>
          <w:b/>
        </w:rPr>
      </w:pPr>
      <w:r w:rsidRPr="002B4471">
        <w:rPr>
          <w:rFonts w:ascii="Times New Roman" w:hAnsi="Times New Roman" w:cs="Times New Roman"/>
          <w:b/>
        </w:rPr>
        <w:t>Θέματα του Ιδρύματος Κρατικών Υποτροφιών (Ι.Κ.Υ.)</w:t>
      </w:r>
    </w:p>
    <w:p w:rsidR="00506FEA" w:rsidRPr="002B4471" w:rsidRDefault="00506FEA" w:rsidP="00AB0697">
      <w:pPr>
        <w:pStyle w:val="Default"/>
        <w:spacing w:line="360" w:lineRule="auto"/>
        <w:ind w:firstLine="284"/>
        <w:jc w:val="both"/>
        <w:rPr>
          <w:rFonts w:ascii="Times New Roman" w:hAnsi="Times New Roman" w:cs="Times New Roman"/>
        </w:rPr>
      </w:pPr>
      <w:r w:rsidRPr="00AB0697">
        <w:rPr>
          <w:rFonts w:ascii="Times New Roman" w:hAnsi="Times New Roman" w:cs="Times New Roman"/>
        </w:rPr>
        <w:t xml:space="preserve">Με την </w:t>
      </w:r>
      <w:r w:rsidRPr="00AB0697">
        <w:rPr>
          <w:rFonts w:ascii="Times New Roman" w:hAnsi="Times New Roman" w:cs="Times New Roman"/>
          <w:b/>
        </w:rPr>
        <w:t>παρ. 1</w:t>
      </w:r>
      <w:r w:rsidRPr="00AB0697">
        <w:rPr>
          <w:rFonts w:ascii="Times New Roman" w:hAnsi="Times New Roman" w:cs="Times New Roman"/>
        </w:rPr>
        <w:t xml:space="preserve"> απλουστεύεται και επιταχύνεται η διαδικασία καθορισμού του ύψους της αποζημίωσης των καταξιωμένων επιστημόνων της Ελλάδας και του Εξωτερικού που αξιολογούν τις αιτήσεις για χορήγηση υποτροφιών και οικονομικών ενισχύσεων του Ι.Κ.Υ., χωρίς να μεταβάλλονται τα ισχύοντα ανώτερα όρια των αποζημιώσεων αυτών, ενώ με την </w:t>
      </w:r>
      <w:r w:rsidR="00F74DC7" w:rsidRPr="00AB0697">
        <w:rPr>
          <w:rFonts w:ascii="Times New Roman" w:hAnsi="Times New Roman" w:cs="Times New Roman"/>
          <w:b/>
        </w:rPr>
        <w:t>παρ. 2</w:t>
      </w:r>
      <w:r w:rsidR="00F74DC7" w:rsidRPr="00AB0697">
        <w:rPr>
          <w:rFonts w:ascii="Times New Roman" w:hAnsi="Times New Roman" w:cs="Times New Roman"/>
        </w:rPr>
        <w:t xml:space="preserve"> το Ι.Κ.Υ. εξαιρείται των διατάξεων της παρ. Δ.9 της παρ. Δ του άρθρου 2 του ν. 4336/2015 (Α΄ 94) περί</w:t>
      </w:r>
      <w:r w:rsidRPr="00AB0697">
        <w:rPr>
          <w:rFonts w:ascii="Times New Roman" w:hAnsi="Times New Roman" w:cs="Times New Roman"/>
        </w:rPr>
        <w:t xml:space="preserve"> δαπανών μετακινούμενων εντός και εκτός επικρατείας, προκειμένου για μετακινήσεις του προσωπικού του στο πλαίσιο προγραμμάτων ή έργων που χρηματοδοτούνται αποκλειστικά από την Ευρωπαϊκή Ένωση ή από διεθνείς οργανισμούς</w:t>
      </w:r>
      <w:r w:rsidRPr="002B4471">
        <w:rPr>
          <w:rFonts w:ascii="Times New Roman" w:hAnsi="Times New Roman" w:cs="Times New Roman"/>
        </w:rPr>
        <w:t xml:space="preserve"> ή ιδιωτικά κονδύλια ή κληροδοτήματα ή ίδιους πόρους. </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Default="00506FEA" w:rsidP="00506FEA">
      <w:pPr>
        <w:spacing w:after="0" w:line="240" w:lineRule="auto"/>
        <w:ind w:firstLine="567"/>
        <w:jc w:val="both"/>
        <w:rPr>
          <w:rFonts w:ascii="Times New Roman" w:hAnsi="Times New Roman" w:cs="Times New Roman"/>
          <w:sz w:val="24"/>
          <w:szCs w:val="24"/>
        </w:rPr>
      </w:pPr>
    </w:p>
    <w:p w:rsidR="00B14E9C" w:rsidRPr="002B4471" w:rsidRDefault="00B14E9C"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Άρθρο 8</w:t>
      </w:r>
      <w:r w:rsidR="00414387" w:rsidRPr="002B4471">
        <w:rPr>
          <w:rFonts w:ascii="Times New Roman" w:hAnsi="Times New Roman" w:cs="Times New Roman"/>
          <w:b/>
          <w:sz w:val="24"/>
          <w:szCs w:val="24"/>
        </w:rPr>
        <w:t>2</w:t>
      </w:r>
    </w:p>
    <w:p w:rsidR="00506FEA" w:rsidRPr="002B4471" w:rsidRDefault="00506FEA" w:rsidP="00506FEA">
      <w:pPr>
        <w:spacing w:after="0" w:line="240" w:lineRule="auto"/>
        <w:rPr>
          <w:rFonts w:ascii="Times New Roman" w:hAnsi="Times New Roman" w:cs="Times New Roman"/>
          <w:b/>
          <w:sz w:val="24"/>
          <w:szCs w:val="24"/>
        </w:rPr>
      </w:pPr>
      <w:r w:rsidRPr="002B4471">
        <w:rPr>
          <w:rFonts w:ascii="Times New Roman" w:hAnsi="Times New Roman" w:cs="Times New Roman"/>
          <w:b/>
          <w:sz w:val="24"/>
          <w:szCs w:val="24"/>
        </w:rPr>
        <w:t>Λοιπές διατάξεις</w:t>
      </w:r>
    </w:p>
    <w:p w:rsidR="00506FEA" w:rsidRPr="002B4471" w:rsidRDefault="00506FEA" w:rsidP="00506FEA">
      <w:pPr>
        <w:spacing w:after="0" w:line="240" w:lineRule="auto"/>
        <w:ind w:firstLine="567"/>
        <w:jc w:val="both"/>
        <w:rPr>
          <w:rFonts w:ascii="Times New Roman" w:hAnsi="Times New Roman" w:cs="Times New Roman"/>
          <w:sz w:val="24"/>
          <w:szCs w:val="24"/>
        </w:rPr>
      </w:pPr>
    </w:p>
    <w:p w:rsidR="00506FEA" w:rsidRPr="002B4471" w:rsidRDefault="00506FEA" w:rsidP="00506FEA">
      <w:pPr>
        <w:spacing w:after="0" w:line="240" w:lineRule="auto"/>
        <w:ind w:firstLine="567"/>
        <w:jc w:val="both"/>
        <w:rPr>
          <w:rFonts w:ascii="Times New Roman" w:hAnsi="Times New Roman" w:cs="Times New Roman"/>
          <w:sz w:val="24"/>
          <w:szCs w:val="24"/>
        </w:rPr>
      </w:pPr>
    </w:p>
    <w:p w:rsidR="007443A6" w:rsidRDefault="00F74DC7" w:rsidP="00AB0697">
      <w:pPr>
        <w:spacing w:after="0" w:line="360" w:lineRule="auto"/>
        <w:ind w:firstLine="284"/>
        <w:jc w:val="both"/>
        <w:rPr>
          <w:rFonts w:ascii="Times New Roman" w:hAnsi="Times New Roman" w:cs="Times New Roman"/>
          <w:sz w:val="24"/>
          <w:szCs w:val="24"/>
        </w:rPr>
      </w:pPr>
      <w:r w:rsidRPr="00F74DC7">
        <w:rPr>
          <w:rFonts w:ascii="Times New Roman" w:hAnsi="Times New Roman" w:cs="Times New Roman"/>
          <w:sz w:val="24"/>
          <w:szCs w:val="24"/>
        </w:rPr>
        <w:t xml:space="preserve">Με την </w:t>
      </w:r>
      <w:r w:rsidRPr="00AB0697">
        <w:rPr>
          <w:rFonts w:ascii="Times New Roman" w:hAnsi="Times New Roman" w:cs="Times New Roman"/>
          <w:b/>
          <w:sz w:val="24"/>
          <w:szCs w:val="24"/>
        </w:rPr>
        <w:t>περίπτ. α΄ της</w:t>
      </w:r>
      <w:r w:rsidRPr="00F74DC7">
        <w:rPr>
          <w:rFonts w:ascii="Times New Roman" w:hAnsi="Times New Roman" w:cs="Times New Roman"/>
          <w:sz w:val="24"/>
          <w:szCs w:val="24"/>
        </w:rPr>
        <w:t xml:space="preserve"> </w:t>
      </w:r>
      <w:r w:rsidRPr="00F74DC7">
        <w:rPr>
          <w:rFonts w:ascii="Times New Roman" w:hAnsi="Times New Roman" w:cs="Times New Roman"/>
          <w:b/>
          <w:bCs/>
          <w:sz w:val="24"/>
          <w:szCs w:val="24"/>
        </w:rPr>
        <w:t>παρ. 1</w:t>
      </w:r>
      <w:r w:rsidRPr="00F74DC7">
        <w:rPr>
          <w:rFonts w:ascii="Times New Roman" w:hAnsi="Times New Roman" w:cs="Times New Roman"/>
          <w:sz w:val="24"/>
          <w:szCs w:val="24"/>
        </w:rPr>
        <w:t xml:space="preserve"> χορηγείται  επίδομα θέσης ευθύνης στους Διευθυντές των Ενιαίων Ειδικών Επαγγελματικών Γυμνασίων-Λυκείων, ενός τύπου Σχολικής Μονάδας Ειδικής Αγωγής και Εκπαίδευσης (Σ.Μ.Ε.Α.Ε.) που καθιερώθηκε με την παρ. 4 του άρθρου 48 του ν. 4415/2016 (Α΄ 159), ύστερα από την έναρξη ισχύος του ν. 4354/2015 (Α΄ 176), ενώ παράλληλα διορθώνεται η ονομασία των Γενικών Λυκείων. Με την </w:t>
      </w:r>
      <w:r w:rsidRPr="00AB0697">
        <w:rPr>
          <w:rFonts w:ascii="Times New Roman" w:hAnsi="Times New Roman" w:cs="Times New Roman"/>
          <w:b/>
          <w:sz w:val="24"/>
          <w:szCs w:val="24"/>
        </w:rPr>
        <w:t>περίπτ. β΄</w:t>
      </w:r>
      <w:r w:rsidRPr="00F74DC7">
        <w:rPr>
          <w:rFonts w:ascii="Times New Roman" w:hAnsi="Times New Roman" w:cs="Times New Roman"/>
          <w:sz w:val="24"/>
          <w:szCs w:val="24"/>
        </w:rPr>
        <w:t xml:space="preserve"> καλύπτεται το υφιστάμενο στο ν. 4354/2015 νομοθετικό κενό και ρυθμίζεται, σύμφωνα με την αρχή της ισότητας, το ζήτημα της απόδοσης του επιδόματος θέσης ευθύνης που προβλέπεται για τους Διευθυντές των τετραθέσιων και άνω δημοτικών σχολείων και στους διευθυντές των τετραθέσιων και άνω Νηπιαγωγείων. </w:t>
      </w:r>
    </w:p>
    <w:p w:rsidR="00506FEA" w:rsidRPr="002B4471" w:rsidRDefault="00F74DC7" w:rsidP="00AB0697">
      <w:pPr>
        <w:spacing w:after="0" w:line="360" w:lineRule="auto"/>
        <w:ind w:firstLine="284"/>
        <w:jc w:val="both"/>
        <w:rPr>
          <w:rFonts w:ascii="Times New Roman" w:hAnsi="Times New Roman" w:cs="Times New Roman"/>
          <w:sz w:val="24"/>
          <w:szCs w:val="24"/>
        </w:rPr>
      </w:pPr>
      <w:r w:rsidRPr="00F74DC7">
        <w:rPr>
          <w:rFonts w:ascii="Times New Roman" w:hAnsi="Times New Roman" w:cs="Times New Roman"/>
          <w:sz w:val="24"/>
          <w:szCs w:val="24"/>
        </w:rPr>
        <w:lastRenderedPageBreak/>
        <w:t xml:space="preserve">Με την </w:t>
      </w:r>
      <w:r w:rsidRPr="00F74DC7">
        <w:rPr>
          <w:rFonts w:ascii="Times New Roman" w:hAnsi="Times New Roman" w:cs="Times New Roman"/>
          <w:b/>
          <w:bCs/>
          <w:sz w:val="24"/>
          <w:szCs w:val="24"/>
        </w:rPr>
        <w:t xml:space="preserve">παρ. </w:t>
      </w:r>
      <w:r w:rsidR="007443A6">
        <w:rPr>
          <w:rFonts w:ascii="Times New Roman" w:hAnsi="Times New Roman" w:cs="Times New Roman"/>
          <w:b/>
          <w:bCs/>
          <w:sz w:val="24"/>
          <w:szCs w:val="24"/>
        </w:rPr>
        <w:t>2</w:t>
      </w:r>
      <w:r w:rsidR="00506FEA" w:rsidRPr="002B4471">
        <w:rPr>
          <w:rFonts w:ascii="Times New Roman" w:hAnsi="Times New Roman" w:cs="Times New Roman"/>
          <w:sz w:val="24"/>
          <w:szCs w:val="24"/>
        </w:rPr>
        <w:t xml:space="preserve"> προβλέπεται η δυνατότητα κάλυψης, σύμφωνα με τις διατάξεις της υποπαρ. Δ.9 της παρ. Δ του άρθρου 2 του ν. 4336/2015 (Α΄ 94), των δαπανών μετακίνησης του Προέδρου και του Αντιπροέδρου του Εθνικού Συμβουλίου Εκπαίδευσης και Ανάπτυξης Ανθρώπινου Δυναμικού (Ε.Σ.Ε.Κ.Α.Α.Δ.), το οποίο συστάθηκε με το άρθρο 18 του ν. 4452/2017 (Α΄ 17) και αποτελεί γνωμοδοτικό όργανο προς τον Υπουργό Παιδείας, Έρευνας και Θρησκευμάτων, με σκοπό την παροχή συμβουλών και επιστημονικής καθοδήγησης για μείζονος σημασίας θέματα που σχετίζονται με το σχεδιασμό της εκπαιδευτικής πολιτικής. Η ρύθμιση αυτή είναι απαραίτητη για την τακτική άσκηση των καθηκόντων του Προέδρου του Ε.Σ.Ε.Κ.Α.Α.Δ. και του αναπληρωτή του και, κατ’ επέκταση, την εύρυθμη λειτουργία του Συμβουλίου. </w:t>
      </w:r>
    </w:p>
    <w:p w:rsidR="00506FEA" w:rsidRPr="002B4471" w:rsidRDefault="00506FEA" w:rsidP="00414387">
      <w:pPr>
        <w:pStyle w:val="western"/>
        <w:spacing w:before="0" w:beforeAutospacing="0" w:after="0" w:afterAutospacing="0" w:line="360" w:lineRule="auto"/>
        <w:ind w:firstLine="284"/>
        <w:jc w:val="both"/>
      </w:pPr>
      <w:r w:rsidRPr="002B4471">
        <w:t xml:space="preserve">Με την </w:t>
      </w:r>
      <w:r w:rsidRPr="002B4471">
        <w:rPr>
          <w:b/>
        </w:rPr>
        <w:t xml:space="preserve">παρ. </w:t>
      </w:r>
      <w:r w:rsidR="007443A6">
        <w:rPr>
          <w:b/>
        </w:rPr>
        <w:t>3</w:t>
      </w:r>
      <w:r w:rsidRPr="002B4471">
        <w:t xml:space="preserve"> προβλέπεται η έγκριση, με απόφαση του Υπουργού Παιδείας, Έρευνας και Θρησκευμάτων, των ωρών υπερωριακής απασχόλησης των εκπαιδευτικών στη Μονάδα «18 ΑΝΩ» του Ψυχιατρικού Νοσοκομείου Αττικής (Ψ.Ν.Α.) που δίδασκαν στους θεραπευόμενους του προγράμματος «18 ΑΝΩ» τα μαθήματα της ειδικότητάς τους από 19.10.2016 έως 27.3.2017. Η ρύθμιση αυτή κρίνεται απαραίτητη, καθώς οι εκπαιδευτικοί δίδασκαν από 19.10.2016  στην οικεία Μονάδα, όπως προκύπτει και από την πράξη της Διοίκησης του Ψ.Ν.Α. «Πίνακες ωρών υπερωριακής διδασκαλίας εκπαιδευτικών στο Σχολείο της Μονάδας Απεξάρτησης «18 Άνω» Ψ.Ν.Α.», τοποθετήθηκαν, όμως, στις 28 Μαρτίου 2017 λόγω τροποποίησης του νομικού πλαισίου οργάνωσης και λειτουργίας των τμημάτων δευτεροβάθμιας εκπαίδευσης στη Μονάδα «18 ΑΝΩ» με το άρθρο 26 του ν. 4368/2016 (Α΄ 21).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7443A6">
        <w:rPr>
          <w:rFonts w:ascii="Times New Roman" w:hAnsi="Times New Roman" w:cs="Times New Roman"/>
          <w:b/>
          <w:sz w:val="24"/>
          <w:szCs w:val="24"/>
        </w:rPr>
        <w:t>4</w:t>
      </w:r>
      <w:r w:rsidRPr="002B4471">
        <w:rPr>
          <w:rFonts w:ascii="Times New Roman" w:hAnsi="Times New Roman" w:cs="Times New Roman"/>
          <w:sz w:val="24"/>
          <w:szCs w:val="24"/>
        </w:rPr>
        <w:t xml:space="preserve"> επεκτείνεται και στους ομογενείς εξ Αιγύπτου η εφαρμογή των διατάξεων του ν.δ. 3832/1958 (Α΄ 128) που επιτρέπουν στους  ομογενείς που προέρχονται από την Βόρειο Ήπειρο, την Κύπρο και την Κωνσταν</w:t>
      </w:r>
      <w:r w:rsidR="00AB0697">
        <w:rPr>
          <w:rFonts w:ascii="Times New Roman" w:hAnsi="Times New Roman" w:cs="Times New Roman"/>
          <w:sz w:val="24"/>
          <w:szCs w:val="24"/>
        </w:rPr>
        <w:t>τινούπολη, καθώς και τις νήσους</w:t>
      </w:r>
      <w:r w:rsidRPr="002B4471">
        <w:rPr>
          <w:rFonts w:ascii="Times New Roman" w:hAnsi="Times New Roman" w:cs="Times New Roman"/>
          <w:sz w:val="24"/>
          <w:szCs w:val="24"/>
        </w:rPr>
        <w:t xml:space="preserve"> Ίμβρο και Τένεδο, το διορισμό σε δημόσιες θέσεις και θέσεις  οργανισμών δημοσίου δικαίου χωρίς  την προσαγωγή πιστοποιητικού ελληνικής ιθαγένειας. </w:t>
      </w:r>
    </w:p>
    <w:p w:rsidR="00506FEA" w:rsidRPr="002B4471" w:rsidRDefault="00506FEA" w:rsidP="00414387">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7443A6">
        <w:rPr>
          <w:rFonts w:ascii="Times New Roman" w:hAnsi="Times New Roman" w:cs="Times New Roman"/>
          <w:b/>
          <w:sz w:val="24"/>
          <w:szCs w:val="24"/>
        </w:rPr>
        <w:t>5</w:t>
      </w:r>
      <w:r w:rsidRPr="002B4471">
        <w:rPr>
          <w:rFonts w:ascii="Times New Roman" w:hAnsi="Times New Roman" w:cs="Times New Roman"/>
          <w:sz w:val="24"/>
          <w:szCs w:val="24"/>
        </w:rPr>
        <w:t xml:space="preserve"> απαλείφεται από τις αρμοδιότητες της Αυτοτελούς </w:t>
      </w:r>
      <w:r w:rsidRPr="002B4471">
        <w:rPr>
          <w:rFonts w:ascii="Times New Roman" w:hAnsi="Times New Roman" w:cs="Times New Roman"/>
          <w:bCs/>
          <w:sz w:val="24"/>
          <w:szCs w:val="24"/>
        </w:rPr>
        <w:t xml:space="preserve">Διεύθυνσης Κτηριακής και Υλικοτεχνικής Υποδομής της Γενικής Γραμματείας του Υπουργείου Παιδείας, Έρευνας και Θρησκευμάτων, όπως απαριθμούνται στο άρθρο 7 του Οργανισμού του Υπουργείου (π.δ. 114/2014, Α΄ 181) η συγκρότηση των Τεχνικών Συμβουλίων των Α.Ε.Ι., σε εναρμόνιση προς </w:t>
      </w:r>
      <w:r w:rsidR="0034346A">
        <w:rPr>
          <w:rFonts w:ascii="Times New Roman" w:hAnsi="Times New Roman" w:cs="Times New Roman"/>
          <w:bCs/>
          <w:sz w:val="24"/>
          <w:szCs w:val="24"/>
        </w:rPr>
        <w:t xml:space="preserve">την περίπτ. δ΄ της παρ. 2 του άρθρου </w:t>
      </w:r>
      <w:r w:rsidRPr="002B4471">
        <w:rPr>
          <w:rFonts w:ascii="Times New Roman" w:hAnsi="Times New Roman" w:cs="Times New Roman"/>
          <w:bCs/>
          <w:sz w:val="24"/>
          <w:szCs w:val="24"/>
        </w:rPr>
        <w:t xml:space="preserve">7 </w:t>
      </w:r>
      <w:r w:rsidRPr="002B4471">
        <w:rPr>
          <w:rFonts w:ascii="Times New Roman" w:hAnsi="Times New Roman" w:cs="Times New Roman"/>
          <w:bCs/>
          <w:sz w:val="24"/>
          <w:szCs w:val="24"/>
        </w:rPr>
        <w:lastRenderedPageBreak/>
        <w:t>του σχεδίου νόμου όπου ορίζεται ότι η</w:t>
      </w:r>
      <w:r w:rsidRPr="002B4471">
        <w:rPr>
          <w:rFonts w:ascii="Times New Roman" w:hAnsi="Times New Roman" w:cs="Times New Roman"/>
          <w:sz w:val="24"/>
          <w:szCs w:val="24"/>
        </w:rPr>
        <w:t xml:space="preserve"> σύσταση και συγκρότηση τεχνικού και οικονομικού συμβουλίου και η ρύθμιση θεμάτων που αφορούν στην εποπτεία, στη διοίκηση, στη διάρθρωση και στη λειτουργία τους πραγματοποιούνται με τους Οργανισμούς των Α.Ε.Ι. </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  Η ρύθμιση της </w:t>
      </w:r>
      <w:r w:rsidRPr="002B4471">
        <w:rPr>
          <w:rFonts w:ascii="Times New Roman" w:hAnsi="Times New Roman" w:cs="Times New Roman"/>
          <w:b/>
          <w:sz w:val="24"/>
          <w:szCs w:val="24"/>
        </w:rPr>
        <w:t xml:space="preserve">παρ. </w:t>
      </w:r>
      <w:r w:rsidR="007443A6">
        <w:rPr>
          <w:rFonts w:ascii="Times New Roman" w:hAnsi="Times New Roman" w:cs="Times New Roman"/>
          <w:b/>
          <w:sz w:val="24"/>
          <w:szCs w:val="24"/>
        </w:rPr>
        <w:t>6</w:t>
      </w:r>
      <w:r w:rsidRPr="002B4471">
        <w:rPr>
          <w:rFonts w:ascii="Times New Roman" w:hAnsi="Times New Roman" w:cs="Times New Roman"/>
          <w:sz w:val="24"/>
          <w:szCs w:val="24"/>
        </w:rPr>
        <w:t xml:space="preserve"> κρίνεται αναγκαία προκειμένου να καλυφθούν επείγουσες και απρόβλεπτες ανάγκες επίλυσης ζητημάτων που αφορούν στην ομαλή λειτουργία των σχολείων για το σχολικό έτος 2017-2018 και συγκεκριμένα για την εξασφάλιση των πιστώσεων για την απασχόληση του απαιτούμενου αριθμού αναπληρωτών και ωρομίσθιων εκπαιδευτικών, καθώς και Ειδικού Εκπαιδευτικού και Βοηθητικού Προσωπικού.</w:t>
      </w:r>
    </w:p>
    <w:p w:rsidR="00506FEA" w:rsidRPr="002B4471" w:rsidRDefault="00506FEA" w:rsidP="00414387">
      <w:pPr>
        <w:spacing w:after="0" w:line="360" w:lineRule="auto"/>
        <w:ind w:firstLine="284"/>
        <w:jc w:val="both"/>
        <w:rPr>
          <w:rFonts w:ascii="Times New Roman" w:hAnsi="Times New Roman" w:cs="Times New Roman"/>
          <w:sz w:val="24"/>
          <w:szCs w:val="24"/>
        </w:rPr>
      </w:pPr>
      <w:r w:rsidRPr="002B4471">
        <w:rPr>
          <w:rFonts w:ascii="Times New Roman" w:hAnsi="Times New Roman" w:cs="Times New Roman"/>
          <w:sz w:val="24"/>
          <w:szCs w:val="24"/>
        </w:rPr>
        <w:t xml:space="preserve">Με την </w:t>
      </w:r>
      <w:r w:rsidRPr="002B4471">
        <w:rPr>
          <w:rFonts w:ascii="Times New Roman" w:hAnsi="Times New Roman" w:cs="Times New Roman"/>
          <w:b/>
          <w:sz w:val="24"/>
          <w:szCs w:val="24"/>
        </w:rPr>
        <w:t xml:space="preserve">παρ. </w:t>
      </w:r>
      <w:r w:rsidR="007443A6">
        <w:rPr>
          <w:rFonts w:ascii="Times New Roman" w:hAnsi="Times New Roman" w:cs="Times New Roman"/>
          <w:b/>
          <w:sz w:val="24"/>
          <w:szCs w:val="24"/>
        </w:rPr>
        <w:t>7</w:t>
      </w:r>
      <w:r w:rsidRPr="002B4471">
        <w:rPr>
          <w:rFonts w:ascii="Times New Roman" w:hAnsi="Times New Roman" w:cs="Times New Roman"/>
          <w:sz w:val="24"/>
          <w:szCs w:val="24"/>
        </w:rPr>
        <w:t xml:space="preserve"> διευκρινίζεται ρητά ότι οι τίτλοι σπουδών των αναγνωρισμένων εκπαιδευτικών ιδρυμάτων της αλλοδαπής, τύπου «ανοικτού πανεπιστημίου» (</w:t>
      </w:r>
      <w:r w:rsidRPr="005B29AD">
        <w:rPr>
          <w:rFonts w:ascii="Times New Roman" w:hAnsi="Times New Roman" w:cs="Times New Roman"/>
          <w:sz w:val="24"/>
          <w:szCs w:val="24"/>
          <w:lang w:val="en-US"/>
        </w:rPr>
        <w:t>open</w:t>
      </w:r>
      <w:r w:rsidR="00F74DC7" w:rsidRPr="00F74DC7">
        <w:rPr>
          <w:rFonts w:ascii="Times New Roman" w:hAnsi="Times New Roman" w:cs="Times New Roman"/>
          <w:sz w:val="24"/>
          <w:szCs w:val="24"/>
        </w:rPr>
        <w:t xml:space="preserve"> </w:t>
      </w:r>
      <w:r w:rsidRPr="005B29AD">
        <w:rPr>
          <w:rFonts w:ascii="Times New Roman" w:hAnsi="Times New Roman" w:cs="Times New Roman"/>
          <w:sz w:val="24"/>
          <w:szCs w:val="24"/>
          <w:lang w:val="en-US"/>
        </w:rPr>
        <w:t>university</w:t>
      </w:r>
      <w:r w:rsidRPr="002B4471">
        <w:rPr>
          <w:rFonts w:ascii="Times New Roman" w:hAnsi="Times New Roman" w:cs="Times New Roman"/>
          <w:sz w:val="24"/>
          <w:szCs w:val="24"/>
        </w:rPr>
        <w:t>), «σπουδών εξ αποστάσεως» (</w:t>
      </w:r>
      <w:r w:rsidRPr="005B29AD">
        <w:rPr>
          <w:rFonts w:ascii="Times New Roman" w:hAnsi="Times New Roman" w:cs="Times New Roman"/>
          <w:sz w:val="24"/>
          <w:szCs w:val="24"/>
          <w:lang w:val="en-US"/>
        </w:rPr>
        <w:t>distance</w:t>
      </w:r>
      <w:r w:rsidR="00F74DC7" w:rsidRPr="00F74DC7">
        <w:rPr>
          <w:rFonts w:ascii="Times New Roman" w:hAnsi="Times New Roman" w:cs="Times New Roman"/>
          <w:sz w:val="24"/>
          <w:szCs w:val="24"/>
        </w:rPr>
        <w:t xml:space="preserve"> </w:t>
      </w:r>
      <w:r w:rsidRPr="005B29AD">
        <w:rPr>
          <w:rFonts w:ascii="Times New Roman" w:hAnsi="Times New Roman" w:cs="Times New Roman"/>
          <w:sz w:val="24"/>
          <w:szCs w:val="24"/>
          <w:lang w:val="en-US"/>
        </w:rPr>
        <w:t>learning</w:t>
      </w:r>
      <w:r w:rsidRPr="002B4471">
        <w:rPr>
          <w:rFonts w:ascii="Times New Roman" w:hAnsi="Times New Roman" w:cs="Times New Roman"/>
          <w:sz w:val="24"/>
          <w:szCs w:val="24"/>
        </w:rPr>
        <w:t>) και «εξωτερικών πτυχίων» (</w:t>
      </w:r>
      <w:r w:rsidRPr="005B29AD">
        <w:rPr>
          <w:rFonts w:ascii="Times New Roman" w:hAnsi="Times New Roman" w:cs="Times New Roman"/>
          <w:sz w:val="24"/>
          <w:szCs w:val="24"/>
          <w:lang w:val="en-US"/>
        </w:rPr>
        <w:t>external</w:t>
      </w:r>
      <w:r w:rsidR="00F74DC7" w:rsidRPr="00F74DC7">
        <w:rPr>
          <w:rFonts w:ascii="Times New Roman" w:hAnsi="Times New Roman" w:cs="Times New Roman"/>
          <w:sz w:val="24"/>
          <w:szCs w:val="24"/>
        </w:rPr>
        <w:t xml:space="preserve"> </w:t>
      </w:r>
      <w:r w:rsidRPr="005B29AD">
        <w:rPr>
          <w:rFonts w:ascii="Times New Roman" w:hAnsi="Times New Roman" w:cs="Times New Roman"/>
          <w:sz w:val="24"/>
          <w:szCs w:val="24"/>
          <w:lang w:val="en-US"/>
        </w:rPr>
        <w:t>degrees</w:t>
      </w:r>
      <w:r w:rsidRPr="002B4471">
        <w:rPr>
          <w:rFonts w:ascii="Times New Roman" w:hAnsi="Times New Roman" w:cs="Times New Roman"/>
          <w:sz w:val="24"/>
          <w:szCs w:val="24"/>
        </w:rPr>
        <w:t xml:space="preserve">), αναγνωρίζονται από τον Διεπιστημονικό Οργανισμό Αναγνώρισης Τίτλων Ακαδημαϊκών και Πληροφόρησης (Δ.Ο.Α.Τ.Α.Π.)  ως «ισότιμοι» εφόσον στα ιδρύματα αυτά η αξιολόγηση, προαγωγή και αποφοίτηση γίνονται με βάση διαφανείς και </w:t>
      </w:r>
      <w:r w:rsidRPr="00AB0697">
        <w:rPr>
          <w:rFonts w:ascii="Times New Roman" w:hAnsi="Times New Roman" w:cs="Times New Roman"/>
          <w:sz w:val="24"/>
          <w:szCs w:val="24"/>
        </w:rPr>
        <w:t xml:space="preserve">αδιάβλητες διαδικασίες, ανάλογες με αυτές που ισχύουν στα άλλα προγράμματα σπουδών </w:t>
      </w:r>
      <w:r w:rsidR="005B29AD" w:rsidRPr="00AB0697">
        <w:rPr>
          <w:rFonts w:ascii="Times New Roman" w:hAnsi="Times New Roman" w:cs="Times New Roman"/>
          <w:sz w:val="24"/>
          <w:szCs w:val="24"/>
        </w:rPr>
        <w:t xml:space="preserve">εξ αποστάσεως </w:t>
      </w:r>
      <w:r w:rsidRPr="00AB0697">
        <w:rPr>
          <w:rFonts w:ascii="Times New Roman" w:hAnsi="Times New Roman" w:cs="Times New Roman"/>
          <w:sz w:val="24"/>
          <w:szCs w:val="24"/>
        </w:rPr>
        <w:t>των Α.Ε.Ι. της ημεδαπής, σύμφωνα και με τις λοιπές προϋποθέσεις</w:t>
      </w:r>
      <w:r w:rsidRPr="002B4471">
        <w:rPr>
          <w:rFonts w:ascii="Times New Roman" w:hAnsi="Times New Roman" w:cs="Times New Roman"/>
          <w:sz w:val="24"/>
          <w:szCs w:val="24"/>
        </w:rPr>
        <w:t xml:space="preserve"> της περ</w:t>
      </w:r>
      <w:r w:rsidR="005B29AD">
        <w:rPr>
          <w:rFonts w:ascii="Times New Roman" w:hAnsi="Times New Roman" w:cs="Times New Roman"/>
          <w:sz w:val="24"/>
          <w:szCs w:val="24"/>
        </w:rPr>
        <w:t>ίπτ</w:t>
      </w:r>
      <w:r w:rsidRPr="002B4471">
        <w:rPr>
          <w:rFonts w:ascii="Times New Roman" w:hAnsi="Times New Roman" w:cs="Times New Roman"/>
          <w:sz w:val="24"/>
          <w:szCs w:val="24"/>
        </w:rPr>
        <w:t>. α</w:t>
      </w:r>
      <w:r w:rsidR="005B29AD">
        <w:rPr>
          <w:rFonts w:ascii="Times New Roman" w:hAnsi="Times New Roman" w:cs="Times New Roman"/>
          <w:sz w:val="24"/>
          <w:szCs w:val="24"/>
        </w:rPr>
        <w:t>΄</w:t>
      </w:r>
      <w:r w:rsidRPr="002B4471">
        <w:rPr>
          <w:rFonts w:ascii="Times New Roman" w:hAnsi="Times New Roman" w:cs="Times New Roman"/>
          <w:sz w:val="24"/>
          <w:szCs w:val="24"/>
        </w:rPr>
        <w:t xml:space="preserve"> της παρ. 1 του άρθρου 4 του ν. 3328/2005 (Α΄ 80).</w:t>
      </w:r>
    </w:p>
    <w:p w:rsidR="00506FEA" w:rsidRDefault="00DE47ED" w:rsidP="00414387">
      <w:pPr>
        <w:pStyle w:val="western"/>
        <w:spacing w:before="0" w:beforeAutospacing="0" w:after="0" w:afterAutospacing="0" w:line="360" w:lineRule="auto"/>
        <w:ind w:firstLine="284"/>
        <w:jc w:val="both"/>
        <w:rPr>
          <w:b/>
        </w:rPr>
      </w:pPr>
      <w:r>
        <w:t>Μ</w:t>
      </w:r>
      <w:r w:rsidR="00506FEA" w:rsidRPr="002B4471">
        <w:t xml:space="preserve">ε την </w:t>
      </w:r>
      <w:r w:rsidR="00506FEA" w:rsidRPr="002B4471">
        <w:rPr>
          <w:b/>
        </w:rPr>
        <w:t xml:space="preserve">παρ. </w:t>
      </w:r>
      <w:r w:rsidR="007443A6">
        <w:rPr>
          <w:b/>
        </w:rPr>
        <w:t>8</w:t>
      </w:r>
      <w:r w:rsidR="00506FEA" w:rsidRPr="002B4471">
        <w:t xml:space="preserve"> καθιερώνεται εκ νέου η υποχρέωση υποβολής προς έγκριση των προγραμμάτων σπουδών των Κολλεγίων, των Ιδιωτικών Ινστιτούτων Επαγγελματικής Κατάρτισης (Ι.Ι.Ε.Κ.) και των Κέντρων Δια Βίου Μάθησης Επιπέδου Ένα και Δύο, ταυτόχρονα με την υποβολή της αίτησης για τη χορήγηση της άδειας λειτουργίας τους, η οποία είχε καταργηθεί με το άρθρο 30 παρ. 17 του ν. 4111/2013 (Α΄ 18), ώστε να ελέγχεται η επιστημονικότητα και η καταλληλότητα των προγραμμάτων αυτών. Παράλληλα, για νομοτεχνικούς λόγους αντικαθίσταται στο σύνολό της η περ. 16 της υποπαραγράφου Θ.3. της παραγράφου Θ του άρθρου πρώτου του ν. 4093/2012 (Α΄ 222), καθώς οι πολλαπλές τροποποιήσεις που έχουν επέλθει σε αυτή καθιστούν δυσχερή τον εντοπισμό των ισχυουσών διατάξεων.</w:t>
      </w:r>
      <w:r w:rsidR="00506FEA" w:rsidRPr="002B4471">
        <w:rPr>
          <w:b/>
        </w:rPr>
        <w:t xml:space="preserve"> </w:t>
      </w:r>
    </w:p>
    <w:p w:rsidR="00F87BC4" w:rsidRPr="00AB0697" w:rsidRDefault="00F74DC7" w:rsidP="00AB0697">
      <w:pPr>
        <w:pStyle w:val="western"/>
        <w:spacing w:before="0" w:beforeAutospacing="0" w:after="0" w:afterAutospacing="0" w:line="360" w:lineRule="auto"/>
        <w:ind w:firstLine="284"/>
        <w:jc w:val="both"/>
      </w:pPr>
      <w:r w:rsidRPr="00AB0697">
        <w:t xml:space="preserve">Με την </w:t>
      </w:r>
      <w:r w:rsidRPr="00AB0697">
        <w:rPr>
          <w:b/>
        </w:rPr>
        <w:t xml:space="preserve">παρ. </w:t>
      </w:r>
      <w:r w:rsidR="007443A6" w:rsidRPr="00AB0697">
        <w:rPr>
          <w:b/>
        </w:rPr>
        <w:t>9</w:t>
      </w:r>
      <w:r w:rsidRPr="00AB0697">
        <w:t xml:space="preserve"> ανακαθορίζεται η διαδικασία έγκρισης των προγραμμάτων σπουδών των τμημάτων των Α.Ε.Ι., ενώ με την </w:t>
      </w:r>
      <w:r w:rsidRPr="00AB0697">
        <w:rPr>
          <w:b/>
        </w:rPr>
        <w:t>παρ. 1</w:t>
      </w:r>
      <w:r w:rsidR="007443A6" w:rsidRPr="00AB0697">
        <w:rPr>
          <w:b/>
        </w:rPr>
        <w:t>0</w:t>
      </w:r>
      <w:r w:rsidRPr="00AB0697">
        <w:rPr>
          <w:b/>
        </w:rPr>
        <w:t xml:space="preserve"> </w:t>
      </w:r>
      <w:r w:rsidRPr="00AB0697">
        <w:t>προβλέπεται η δυνατότητα των Α.Ε.Ι. να διοργανώνουν</w:t>
      </w:r>
      <w:r w:rsidR="002E49EE" w:rsidRPr="00AB0697">
        <w:t>,</w:t>
      </w:r>
      <w:r w:rsidRPr="00AB0697">
        <w:t xml:space="preserve"> </w:t>
      </w:r>
      <w:r w:rsidR="002E49EE" w:rsidRPr="00AB0697">
        <w:t xml:space="preserve">κατ’ εξαίρεση, </w:t>
      </w:r>
      <w:r w:rsidRPr="00AB0697">
        <w:t xml:space="preserve">προγράμματα σπουδών πρώτου κύκλου συνολικά ή εν μέρει σε ξένη γλώσσα, αποκλειστικά σε συνεργασία με το Διεθνές </w:t>
      </w:r>
      <w:r w:rsidRPr="00AB0697">
        <w:lastRenderedPageBreak/>
        <w:t>Πανεπιστήμιο της Ελλάδος (ΔΙ.ΠΑ.Ε.) το οποίο διαθέτει την απαιτούμενη τεχνογνωσία.</w:t>
      </w:r>
    </w:p>
    <w:p w:rsidR="002E49EE" w:rsidRPr="00AB0697" w:rsidRDefault="00F74DC7" w:rsidP="00AB0697">
      <w:pPr>
        <w:pStyle w:val="western"/>
        <w:spacing w:before="0" w:beforeAutospacing="0" w:after="0" w:afterAutospacing="0" w:line="360" w:lineRule="auto"/>
        <w:ind w:firstLine="284"/>
        <w:jc w:val="both"/>
      </w:pPr>
      <w:r w:rsidRPr="00AB0697">
        <w:t xml:space="preserve">Με την </w:t>
      </w:r>
      <w:r w:rsidRPr="00AB0697">
        <w:rPr>
          <w:b/>
        </w:rPr>
        <w:t>παρ. 1</w:t>
      </w:r>
      <w:r w:rsidR="00D737A1">
        <w:rPr>
          <w:b/>
        </w:rPr>
        <w:t>1</w:t>
      </w:r>
      <w:r w:rsidRPr="00AB0697">
        <w:t xml:space="preserve"> παρατείνεται το χρονικό διάστημα κατά το οποίο δεν ισχύει για το Ευγενίδειο Θεραπευτήριο η απαγόρευση παροχής υπηρεσιών από τους πανεπιστημιακούς ιατρούς κατά τα ειδικότερα οριζόμενα στην παρ. 4 του άρθρου 11 του ν. 2889/2001 (Α΄ 37), όπως τροποποιήθηκε με την παρ. 5 του άρθρου 6 του ν. 4386/2016 (Α΄ 83). Η μη ισχύς της απαγόρευσης αυτής τελεί υπό την ρητή προϋπόθεση της συμμετοχής στο μετοχικό κεφάλαιο </w:t>
      </w:r>
      <w:r w:rsidR="00DE47ED" w:rsidRPr="00AB0697">
        <w:t xml:space="preserve">του </w:t>
      </w:r>
      <w:r w:rsidRPr="00AB0697">
        <w:t>Ευγενιδείου</w:t>
      </w:r>
      <w:r w:rsidR="00DE47ED" w:rsidRPr="00AB0697">
        <w:t>,</w:t>
      </w:r>
      <w:r w:rsidRPr="00AB0697">
        <w:t xml:space="preserve"> με ποσοστό άνω του 80%</w:t>
      </w:r>
      <w:r w:rsidR="00DE47ED" w:rsidRPr="00AB0697">
        <w:t>,</w:t>
      </w:r>
      <w:r w:rsidRPr="00AB0697">
        <w:t xml:space="preserve"> του Εθνικού και Καποδιστριακού Πανεπιστημίου Αθηνών ή της διατήρησης από το ίδιο Ίδρυμα της διαχείρισης, καθώς </w:t>
      </w:r>
      <w:r w:rsidR="00DE47ED" w:rsidRPr="00AB0697">
        <w:t xml:space="preserve">και με </w:t>
      </w:r>
      <w:r w:rsidRPr="00AB0697">
        <w:t>τη</w:t>
      </w:r>
      <w:r w:rsidR="00DE47ED" w:rsidRPr="00AB0697">
        <w:t>ν</w:t>
      </w:r>
      <w:r w:rsidRPr="00AB0697">
        <w:t xml:space="preserve"> προϋπόθεση ότι η παροχή υπηρεσιών παρέχεται πέραν του ωραρίου πλήρους απασχόλησης των πανεπιστημιακών ιατρών.</w:t>
      </w:r>
    </w:p>
    <w:p w:rsidR="009F7A4D" w:rsidRDefault="00F74DC7" w:rsidP="00AB0697">
      <w:pPr>
        <w:pStyle w:val="western"/>
        <w:spacing w:before="0" w:beforeAutospacing="0" w:after="0" w:afterAutospacing="0" w:line="360" w:lineRule="auto"/>
        <w:ind w:firstLine="284"/>
        <w:jc w:val="both"/>
      </w:pPr>
      <w:r w:rsidRPr="00AB0697">
        <w:t xml:space="preserve">Με την </w:t>
      </w:r>
      <w:r w:rsidRPr="00AB0697">
        <w:rPr>
          <w:b/>
        </w:rPr>
        <w:t>παρ. 1</w:t>
      </w:r>
      <w:r w:rsidR="00D737A1">
        <w:rPr>
          <w:b/>
        </w:rPr>
        <w:t>2</w:t>
      </w:r>
      <w:r w:rsidRPr="00AB0697">
        <w:rPr>
          <w:b/>
        </w:rPr>
        <w:t xml:space="preserve"> </w:t>
      </w:r>
      <w:r w:rsidRPr="00AB0697">
        <w:t>προβλέπεται ότι τα μέλη Δ.Ε.Π. που ορίζονται Πρόεδροι του Εθνικού Οργανισμού Πιστοποίησης Προσόντων και Επαγγελματικού Προσανατολισμού (Ε.Ο.Π.Π.Ε.Π.), του Ιδρύματος Κρατικών Υποτροφιών (Ι.Κ.Υ.), του Εθνικού Συμβουλίου Εκπαίδευσης και Ανάπτυξης Ανθρώπινου Δυναμικού (Ε.Σ.Ε.Κ.Α.Α.Δ.) και των Συμβουλίων Επιλογής Σχολικών Συμβούλων που προβλέπονται στην παρ. 1 του άρθρου 16 του ν. 3848/2010 τελούν σε αναστολή των καθηκόντων τους στα οικεία Α.Ε.Ι., λόγω του ιδιαίτερα αυξημένου φόρτου εργασίας που συνεπάγεται η ανάληψη κάποιου από τα ανωτέρω αξιώματα.</w:t>
      </w:r>
    </w:p>
    <w:p w:rsidR="002E49EE" w:rsidRPr="00F87BC4" w:rsidRDefault="002E49EE" w:rsidP="00414387">
      <w:pPr>
        <w:pStyle w:val="western"/>
        <w:spacing w:before="0" w:beforeAutospacing="0" w:after="0" w:afterAutospacing="0" w:line="360" w:lineRule="auto"/>
        <w:ind w:firstLine="284"/>
        <w:jc w:val="both"/>
      </w:pPr>
    </w:p>
    <w:p w:rsidR="00506FEA" w:rsidRDefault="00506FEA" w:rsidP="00414387">
      <w:pPr>
        <w:spacing w:after="0" w:line="360" w:lineRule="auto"/>
        <w:ind w:firstLine="284"/>
        <w:jc w:val="both"/>
        <w:rPr>
          <w:rFonts w:ascii="Times New Roman" w:hAnsi="Times New Roman" w:cs="Times New Roman"/>
          <w:sz w:val="24"/>
          <w:szCs w:val="24"/>
        </w:rPr>
      </w:pPr>
    </w:p>
    <w:p w:rsidR="00B14E9C" w:rsidRPr="002B4471" w:rsidRDefault="00B14E9C" w:rsidP="00414387">
      <w:pPr>
        <w:spacing w:after="0" w:line="360" w:lineRule="auto"/>
        <w:ind w:firstLine="284"/>
        <w:jc w:val="both"/>
        <w:rPr>
          <w:rFonts w:ascii="Times New Roman" w:hAnsi="Times New Roman" w:cs="Times New Roman"/>
          <w:sz w:val="24"/>
          <w:szCs w:val="24"/>
        </w:rPr>
      </w:pPr>
    </w:p>
    <w:p w:rsidR="00506FEA" w:rsidRPr="002B4471" w:rsidRDefault="00506FEA" w:rsidP="00C56524">
      <w:pPr>
        <w:pStyle w:val="10"/>
        <w:shd w:val="clear" w:color="auto" w:fill="auto"/>
        <w:spacing w:after="0" w:line="360" w:lineRule="auto"/>
        <w:contextualSpacing/>
        <w:jc w:val="both"/>
        <w:rPr>
          <w:b/>
          <w:sz w:val="24"/>
          <w:szCs w:val="24"/>
        </w:rPr>
      </w:pPr>
      <w:r w:rsidRPr="002B4471">
        <w:rPr>
          <w:b/>
          <w:sz w:val="24"/>
          <w:szCs w:val="24"/>
        </w:rPr>
        <w:t>Άρθρο 8</w:t>
      </w:r>
      <w:r w:rsidR="00414387" w:rsidRPr="002B4471">
        <w:rPr>
          <w:b/>
          <w:sz w:val="24"/>
          <w:szCs w:val="24"/>
        </w:rPr>
        <w:t>3</w:t>
      </w:r>
    </w:p>
    <w:p w:rsidR="00F518BB" w:rsidRPr="002B4471"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την </w:t>
      </w:r>
      <w:r w:rsidRPr="002B4471">
        <w:rPr>
          <w:b/>
          <w:sz w:val="24"/>
          <w:szCs w:val="24"/>
        </w:rPr>
        <w:t>παρ</w:t>
      </w:r>
      <w:r w:rsidR="006329C8">
        <w:rPr>
          <w:b/>
          <w:sz w:val="24"/>
          <w:szCs w:val="24"/>
        </w:rPr>
        <w:t>.</w:t>
      </w:r>
      <w:r w:rsidRPr="002B4471">
        <w:rPr>
          <w:b/>
          <w:sz w:val="24"/>
          <w:szCs w:val="24"/>
        </w:rPr>
        <w:t xml:space="preserve"> 1</w:t>
      </w:r>
      <w:r w:rsidRPr="002B4471">
        <w:rPr>
          <w:sz w:val="24"/>
          <w:szCs w:val="24"/>
        </w:rPr>
        <w:t xml:space="preserve"> επιχειρείται νομοτεχνική βελτίωση. Κρίθηκε απαραίτητη η μεταφορά της διάταξης στο ν. 4186/13.</w:t>
      </w:r>
    </w:p>
    <w:p w:rsidR="00F518BB" w:rsidRPr="002B4471"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την </w:t>
      </w:r>
      <w:r w:rsidRPr="002B4471">
        <w:rPr>
          <w:b/>
          <w:sz w:val="24"/>
          <w:szCs w:val="24"/>
        </w:rPr>
        <w:t>παρ</w:t>
      </w:r>
      <w:r w:rsidR="006329C8">
        <w:rPr>
          <w:b/>
          <w:sz w:val="24"/>
          <w:szCs w:val="24"/>
        </w:rPr>
        <w:t>.</w:t>
      </w:r>
      <w:r w:rsidRPr="002B4471">
        <w:rPr>
          <w:b/>
          <w:sz w:val="24"/>
          <w:szCs w:val="24"/>
        </w:rPr>
        <w:t xml:space="preserve"> 2</w:t>
      </w:r>
      <w:r w:rsidRPr="002B4471">
        <w:rPr>
          <w:sz w:val="24"/>
          <w:szCs w:val="24"/>
        </w:rPr>
        <w:t xml:space="preserve"> ορίζεται ότι η πρόσκληση επισκέπτη καθηγητή γίνεται με απόφαση της Συνέλευσης του Τμήματος αντί της Κοσμητείας.</w:t>
      </w:r>
    </w:p>
    <w:p w:rsidR="00F518BB" w:rsidRPr="002B4471"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την </w:t>
      </w:r>
      <w:r w:rsidRPr="002B4471">
        <w:rPr>
          <w:b/>
          <w:sz w:val="24"/>
          <w:szCs w:val="24"/>
        </w:rPr>
        <w:t>παρ</w:t>
      </w:r>
      <w:r w:rsidR="006329C8">
        <w:rPr>
          <w:b/>
          <w:sz w:val="24"/>
          <w:szCs w:val="24"/>
        </w:rPr>
        <w:t>.</w:t>
      </w:r>
      <w:r w:rsidRPr="002B4471">
        <w:rPr>
          <w:b/>
          <w:sz w:val="24"/>
          <w:szCs w:val="24"/>
        </w:rPr>
        <w:t xml:space="preserve"> 3</w:t>
      </w:r>
      <w:r w:rsidRPr="002B4471">
        <w:rPr>
          <w:sz w:val="24"/>
          <w:szCs w:val="24"/>
        </w:rPr>
        <w:t xml:space="preserve"> τροποποιείται η περίπτ. α΄ της παρ. 1 του άρθρου 19 του ν. </w:t>
      </w:r>
      <w:r w:rsidR="00506FEA" w:rsidRPr="002B4471">
        <w:rPr>
          <w:sz w:val="24"/>
          <w:szCs w:val="24"/>
        </w:rPr>
        <w:t>4</w:t>
      </w:r>
      <w:r w:rsidRPr="002B4471">
        <w:rPr>
          <w:sz w:val="24"/>
          <w:szCs w:val="24"/>
        </w:rPr>
        <w:t>009/11, δεδομένου ότι τα προβλεπόμενα στη διάταξη αυτή π.δ. ορίζουν θέματα που δεν θα ρυθμίζονται πλέον από τον Εσωτερικό Κανονισμό και έτσι πλέον ισχύουν για τις οριζόμενες στο άρθρο αυτό περιπτώσεις χωρίς το χρονικό όριο της έκδοσης του Κανονισμού.</w:t>
      </w:r>
    </w:p>
    <w:p w:rsidR="00F518BB" w:rsidRPr="002B4471"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την </w:t>
      </w:r>
      <w:r w:rsidRPr="002B4471">
        <w:rPr>
          <w:b/>
          <w:sz w:val="24"/>
          <w:szCs w:val="24"/>
        </w:rPr>
        <w:t>παρ</w:t>
      </w:r>
      <w:r w:rsidR="006329C8">
        <w:rPr>
          <w:b/>
          <w:sz w:val="24"/>
          <w:szCs w:val="24"/>
        </w:rPr>
        <w:t>.</w:t>
      </w:r>
      <w:r w:rsidRPr="002B4471">
        <w:rPr>
          <w:b/>
          <w:sz w:val="24"/>
          <w:szCs w:val="24"/>
        </w:rPr>
        <w:t xml:space="preserve"> 4</w:t>
      </w:r>
      <w:r w:rsidRPr="002B4471">
        <w:rPr>
          <w:sz w:val="24"/>
          <w:szCs w:val="24"/>
        </w:rPr>
        <w:t xml:space="preserve"> τροποποιείται το άρθρο 29 του ν. 4009/11 ώστε η Συνέλευση </w:t>
      </w:r>
      <w:r w:rsidRPr="002B4471">
        <w:rPr>
          <w:sz w:val="24"/>
          <w:szCs w:val="24"/>
        </w:rPr>
        <w:lastRenderedPageBreak/>
        <w:t xml:space="preserve">Τμήματος να αναθέτει στα μέλη Ε.ΔΙ.Π. και Ε.Τ.Ε.Π. αυτοδύναμο διδακτικό έργο, αντί της Συγκλήτου. </w:t>
      </w:r>
    </w:p>
    <w:p w:rsidR="00F518BB" w:rsidRPr="002B4471"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τις </w:t>
      </w:r>
      <w:r w:rsidRPr="002B4471">
        <w:rPr>
          <w:b/>
          <w:sz w:val="24"/>
          <w:szCs w:val="24"/>
        </w:rPr>
        <w:t>παρ</w:t>
      </w:r>
      <w:r w:rsidR="006329C8">
        <w:rPr>
          <w:b/>
          <w:sz w:val="24"/>
          <w:szCs w:val="24"/>
        </w:rPr>
        <w:t>.</w:t>
      </w:r>
      <w:r w:rsidRPr="002B4471">
        <w:rPr>
          <w:b/>
          <w:sz w:val="24"/>
          <w:szCs w:val="24"/>
        </w:rPr>
        <w:t xml:space="preserve"> 5, 6 και 7 </w:t>
      </w:r>
      <w:r w:rsidRPr="002B4471">
        <w:rPr>
          <w:sz w:val="24"/>
          <w:szCs w:val="24"/>
        </w:rPr>
        <w:t xml:space="preserve">τροποποιούνται άρθρα του ν. 4009/11, στα οποία προβλεπόταν αρμοδιότητα των καταργούμενων με τον παρόν νομοσχέδιο συμβουλίων </w:t>
      </w:r>
      <w:r w:rsidR="00341018">
        <w:rPr>
          <w:sz w:val="24"/>
          <w:szCs w:val="24"/>
        </w:rPr>
        <w:t>Ι</w:t>
      </w:r>
      <w:r w:rsidRPr="002B4471">
        <w:rPr>
          <w:sz w:val="24"/>
          <w:szCs w:val="24"/>
        </w:rPr>
        <w:t>δρυμάτων.</w:t>
      </w:r>
    </w:p>
    <w:p w:rsidR="006329C8" w:rsidRDefault="00F518BB" w:rsidP="00341018">
      <w:pPr>
        <w:pStyle w:val="10"/>
        <w:shd w:val="clear" w:color="auto" w:fill="auto"/>
        <w:spacing w:after="0" w:line="360" w:lineRule="auto"/>
        <w:ind w:firstLine="284"/>
        <w:contextualSpacing/>
        <w:jc w:val="both"/>
        <w:rPr>
          <w:sz w:val="24"/>
          <w:szCs w:val="24"/>
        </w:rPr>
      </w:pPr>
      <w:r w:rsidRPr="002B4471">
        <w:rPr>
          <w:sz w:val="24"/>
          <w:szCs w:val="24"/>
        </w:rPr>
        <w:t xml:space="preserve">Με την </w:t>
      </w:r>
      <w:r w:rsidRPr="002B4471">
        <w:rPr>
          <w:b/>
          <w:sz w:val="24"/>
          <w:szCs w:val="24"/>
        </w:rPr>
        <w:t>παρ</w:t>
      </w:r>
      <w:r w:rsidR="006329C8">
        <w:rPr>
          <w:b/>
          <w:sz w:val="24"/>
          <w:szCs w:val="24"/>
        </w:rPr>
        <w:t>.</w:t>
      </w:r>
      <w:r w:rsidRPr="002B4471">
        <w:rPr>
          <w:b/>
          <w:sz w:val="24"/>
          <w:szCs w:val="24"/>
        </w:rPr>
        <w:t xml:space="preserve"> 8</w:t>
      </w:r>
      <w:r w:rsidRPr="002B4471">
        <w:rPr>
          <w:sz w:val="24"/>
          <w:szCs w:val="24"/>
        </w:rPr>
        <w:t xml:space="preserve"> δίνεται  η δυνατότητα χορήγησης άδειας μέχρι δύο εβδομάδων ανά εξάμηνο και σε καθηγητές  και υπηρετούντες λέκτορες καλλιτεχνικών Τμημάτων για την άσκηση καλλιτεχνικής δραστηριότητας, συναφούς με το γνωστικό </w:t>
      </w:r>
      <w:r w:rsidR="00D737A1">
        <w:rPr>
          <w:sz w:val="24"/>
          <w:szCs w:val="24"/>
        </w:rPr>
        <w:t>-</w:t>
      </w:r>
      <w:r w:rsidRPr="002B4471">
        <w:rPr>
          <w:sz w:val="24"/>
          <w:szCs w:val="24"/>
        </w:rPr>
        <w:t xml:space="preserve"> καλλιτεχνικό τους αντικείμενο.</w:t>
      </w:r>
    </w:p>
    <w:p w:rsidR="00BC490C" w:rsidRDefault="006329C8" w:rsidP="00341018">
      <w:pPr>
        <w:pStyle w:val="10"/>
        <w:shd w:val="clear" w:color="auto" w:fill="auto"/>
        <w:spacing w:after="0" w:line="360" w:lineRule="auto"/>
        <w:ind w:firstLine="284"/>
        <w:contextualSpacing/>
        <w:jc w:val="both"/>
        <w:rPr>
          <w:sz w:val="24"/>
          <w:szCs w:val="24"/>
        </w:rPr>
      </w:pPr>
      <w:r>
        <w:rPr>
          <w:sz w:val="24"/>
          <w:szCs w:val="24"/>
        </w:rPr>
        <w:t xml:space="preserve">Με τη ρύθμιση  της </w:t>
      </w:r>
      <w:r w:rsidRPr="006329C8">
        <w:rPr>
          <w:b/>
          <w:sz w:val="24"/>
          <w:szCs w:val="24"/>
        </w:rPr>
        <w:t>παρ. 9</w:t>
      </w:r>
      <w:r w:rsidRPr="006329C8">
        <w:rPr>
          <w:sz w:val="24"/>
          <w:szCs w:val="24"/>
        </w:rPr>
        <w:t xml:space="preserve"> επιτρέπεται πλέον η μετεγγραφή φοιτητών μεταξύ σχολών και τμημάτω</w:t>
      </w:r>
      <w:r>
        <w:rPr>
          <w:sz w:val="24"/>
          <w:szCs w:val="24"/>
        </w:rPr>
        <w:t>ν που ανήκουν στο ίδιο Α.Ε.Ι. ή/</w:t>
      </w:r>
      <w:r w:rsidRPr="006329C8">
        <w:rPr>
          <w:sz w:val="24"/>
          <w:szCs w:val="24"/>
        </w:rPr>
        <w:t>και  εδρεύουν στην ίδια Περιφέρεια, με χαρακτηριστικό παράδειγμα τα Τμήματα Επιστήμης Φυσικής Αγωγής και Αθλητισμού του Αριστοτελείου Πανεπιστημίου Θεσσαλονίκης,  μεταξύ των οποίων,  παρόλο που εδρεύουν σε διαφορετικές πόλεις (Θεσσαλονίκη και Σέρρες),  δεν επιτρεπόταν η μετεγγραφή σύμφωνα με την ισχύουσα διάταξη της παρ. 4 του άρθρου 21 του ν. 4332/2015 (Α΄ 76). Προς αποφυγήν, ωστόσο, καταχρηστικής εφαρμογής της εισαγόμενης ρύθμισης, ορίζεται ρητά ότι  δεν είναι δυνατή η μετεγγραφή μεταξύ Τμημάτων ή Σχολών που εδρεύουν στην ίδια πόλη ή στον ίδιο νομό, εφόσον πρόκειται για τους νομούς Αττικής και Θεσσαλονίκης.</w:t>
      </w:r>
    </w:p>
    <w:p w:rsidR="00BC490C" w:rsidRDefault="00BC490C" w:rsidP="00341018">
      <w:pPr>
        <w:pStyle w:val="10"/>
        <w:shd w:val="clear" w:color="auto" w:fill="auto"/>
        <w:spacing w:after="0" w:line="360" w:lineRule="auto"/>
        <w:ind w:firstLine="284"/>
        <w:contextualSpacing/>
        <w:jc w:val="both"/>
        <w:rPr>
          <w:sz w:val="24"/>
          <w:szCs w:val="24"/>
        </w:rPr>
      </w:pPr>
      <w:r w:rsidRPr="00BC490C">
        <w:rPr>
          <w:sz w:val="24"/>
          <w:szCs w:val="24"/>
        </w:rPr>
        <w:t xml:space="preserve">Με την </w:t>
      </w:r>
      <w:r w:rsidRPr="00BC490C">
        <w:rPr>
          <w:b/>
          <w:sz w:val="24"/>
          <w:szCs w:val="24"/>
        </w:rPr>
        <w:t>παρ.</w:t>
      </w:r>
      <w:r>
        <w:rPr>
          <w:b/>
          <w:sz w:val="24"/>
          <w:szCs w:val="24"/>
        </w:rPr>
        <w:t xml:space="preserve"> 10</w:t>
      </w:r>
      <w:r w:rsidRPr="00BC490C">
        <w:rPr>
          <w:sz w:val="24"/>
          <w:szCs w:val="24"/>
        </w:rPr>
        <w:t xml:space="preserve"> ανασυγκροτείται η Διοικούσα Επιτροπή (Δ.Ε.) του Ελληνικού Ανοικτού Πανεπιστημίου (Ε.Α.Π.), η οποία ασκεί τη διοίκηση του ιδρύματος έως την αυτοδύναμη λειτουργία του, κατά τρόπο περισσότερο αντιπροσωπευτικό και συμμετοχικό. Ειδικότερα, προβλέπεται ότι στη Δ.Ε. συμμετέχουν ως τακτικά μέλη και οι Κοσμήτορες των αυτοδύναμων Σχολών του Ε.Α.Π., καθώς και ένας εκπρόσωπος των μελών Δ.Ε.Π. του ιδρύματος που εκλέγεται από τα μέλη αυτής της κατηγορίας προσωπικού με μυστική ψηφοφορία.</w:t>
      </w:r>
    </w:p>
    <w:p w:rsidR="00BC490C" w:rsidRDefault="00341018" w:rsidP="004B7757">
      <w:pPr>
        <w:pStyle w:val="10"/>
        <w:shd w:val="clear" w:color="auto" w:fill="auto"/>
        <w:spacing w:after="0" w:line="360" w:lineRule="auto"/>
        <w:ind w:firstLine="284"/>
        <w:contextualSpacing/>
        <w:jc w:val="both"/>
        <w:rPr>
          <w:sz w:val="24"/>
          <w:szCs w:val="24"/>
        </w:rPr>
      </w:pPr>
      <w:r>
        <w:rPr>
          <w:sz w:val="24"/>
          <w:szCs w:val="24"/>
        </w:rPr>
        <w:t xml:space="preserve">Με τις </w:t>
      </w:r>
      <w:r w:rsidRPr="004B7757">
        <w:rPr>
          <w:b/>
          <w:sz w:val="24"/>
          <w:szCs w:val="24"/>
        </w:rPr>
        <w:t>παρ. 11 και 12</w:t>
      </w:r>
      <w:r>
        <w:rPr>
          <w:sz w:val="24"/>
          <w:szCs w:val="24"/>
        </w:rPr>
        <w:t xml:space="preserve"> δεν επιτρέπεται πλέον να προσλαμβάνονται ως Συνεργαζόμενο Εκπαιδευτικό Προσωπικό για το Ε.Α.Π. και ως </w:t>
      </w:r>
      <w:r w:rsidR="004B7757">
        <w:rPr>
          <w:sz w:val="24"/>
          <w:szCs w:val="24"/>
        </w:rPr>
        <w:t>εκπαιδευτικό προσωπικό στο ΔΙ.ΠΑ.Ε. τα μέλη Δ.Ε.Π. που έχουν εκλεγεί στα αξιώματα του Πρύτανη, του Αντιπρύτανη και του Κοσμήτορα κατά τη διάρκεια της θητείας τους.</w:t>
      </w:r>
    </w:p>
    <w:p w:rsidR="004B7757" w:rsidRPr="007E792B" w:rsidRDefault="004B7757" w:rsidP="004B7757">
      <w:pPr>
        <w:pStyle w:val="10"/>
        <w:shd w:val="clear" w:color="auto" w:fill="auto"/>
        <w:spacing w:after="0" w:line="360" w:lineRule="auto"/>
        <w:ind w:firstLine="284"/>
        <w:contextualSpacing/>
        <w:jc w:val="both"/>
        <w:rPr>
          <w:sz w:val="24"/>
          <w:szCs w:val="24"/>
        </w:rPr>
      </w:pPr>
      <w:r>
        <w:rPr>
          <w:sz w:val="24"/>
          <w:szCs w:val="24"/>
        </w:rPr>
        <w:t xml:space="preserve">Με την </w:t>
      </w:r>
      <w:r w:rsidRPr="00445758">
        <w:rPr>
          <w:b/>
          <w:sz w:val="24"/>
          <w:szCs w:val="24"/>
        </w:rPr>
        <w:t>παρ. 13</w:t>
      </w:r>
      <w:r>
        <w:rPr>
          <w:sz w:val="24"/>
          <w:szCs w:val="24"/>
        </w:rPr>
        <w:t xml:space="preserve"> επιλύεται ένα σημαντικό πρόβλημα που προέκυψε λίγο πριν από την ορκωμοσία των τελειοφοίτων των καθηγητικών σχολών που είχαν εισαχθεί στις Σχολές τους κατά το ακαδημαϊκό έτος 2013-2014</w:t>
      </w:r>
      <w:r w:rsidR="00445758">
        <w:rPr>
          <w:sz w:val="24"/>
          <w:szCs w:val="24"/>
        </w:rPr>
        <w:t>.</w:t>
      </w:r>
      <w:r>
        <w:rPr>
          <w:sz w:val="24"/>
          <w:szCs w:val="24"/>
        </w:rPr>
        <w:t xml:space="preserve"> Με την παρ. 22Β του άρθρου 36 του ν. 4186/2013 (Α΄ 193) αντικαταστάθηκαν το τρίτο και το τέταρτο εδάφιο της </w:t>
      </w:r>
      <w:r>
        <w:rPr>
          <w:sz w:val="24"/>
          <w:szCs w:val="24"/>
        </w:rPr>
        <w:lastRenderedPageBreak/>
        <w:t xml:space="preserve">περίπτ. β΄ της παρ. 3 του άρθρου 2 του ν. 3848/2010 (Α΄ 71), με τα οποία προστέθηκε ως προϋπόθεση για την πιστοποίηση της παιδαγωγικής και διδακτικής επάρκειας των τελειοφοίτων των εν λόγω Σχολών να έχουν παρακολουθήσει μαθήματα από τρεις ειδικότερες θεματικές περιοχές, προκειμένου να εκδοθεί </w:t>
      </w:r>
      <w:r w:rsidR="00445758">
        <w:rPr>
          <w:sz w:val="24"/>
          <w:szCs w:val="24"/>
        </w:rPr>
        <w:t xml:space="preserve">διαπιστωτική πράξη του Υπουργού Παιδείας, Έρευνας και Θρησκευμάτων ύστερα από </w:t>
      </w:r>
      <w:r w:rsidR="00445758" w:rsidRPr="007E792B">
        <w:rPr>
          <w:sz w:val="24"/>
          <w:szCs w:val="24"/>
        </w:rPr>
        <w:t xml:space="preserve">πρόταση της Συγκλήτου του οικείου Α.Ε.Ι., πράγμα το οποίο δεν έγινε μέχρι σήμερα. Συνεπώς, προκύπτει η ανάγκη παράτασης της εφαρμογής της εν λόγω ρύθμισης. </w:t>
      </w:r>
    </w:p>
    <w:p w:rsidR="00A610ED" w:rsidRPr="007E792B" w:rsidRDefault="00A610ED" w:rsidP="00A610ED">
      <w:pPr>
        <w:pStyle w:val="10"/>
        <w:shd w:val="clear" w:color="auto" w:fill="auto"/>
        <w:spacing w:after="0" w:line="360" w:lineRule="auto"/>
        <w:contextualSpacing/>
        <w:jc w:val="left"/>
        <w:rPr>
          <w:sz w:val="24"/>
          <w:szCs w:val="24"/>
        </w:rPr>
      </w:pPr>
    </w:p>
    <w:p w:rsidR="00FF6C6A" w:rsidRPr="007E792B" w:rsidRDefault="00FF6C6A" w:rsidP="00A610ED">
      <w:pPr>
        <w:pStyle w:val="10"/>
        <w:shd w:val="clear" w:color="auto" w:fill="auto"/>
        <w:spacing w:after="0" w:line="360" w:lineRule="auto"/>
        <w:contextualSpacing/>
        <w:jc w:val="left"/>
        <w:rPr>
          <w:sz w:val="24"/>
          <w:szCs w:val="24"/>
        </w:rPr>
      </w:pPr>
    </w:p>
    <w:p w:rsidR="00506FEA" w:rsidRPr="007E792B" w:rsidRDefault="00506FEA" w:rsidP="00506FEA">
      <w:pPr>
        <w:pStyle w:val="10"/>
        <w:shd w:val="clear" w:color="auto" w:fill="auto"/>
        <w:spacing w:after="0" w:line="360" w:lineRule="auto"/>
        <w:contextualSpacing/>
        <w:jc w:val="left"/>
        <w:rPr>
          <w:b/>
          <w:sz w:val="24"/>
          <w:szCs w:val="24"/>
        </w:rPr>
      </w:pPr>
      <w:r w:rsidRPr="007E792B">
        <w:rPr>
          <w:b/>
          <w:sz w:val="24"/>
          <w:szCs w:val="24"/>
        </w:rPr>
        <w:t>Άρθρο 8</w:t>
      </w:r>
      <w:r w:rsidR="00414387" w:rsidRPr="007E792B">
        <w:rPr>
          <w:b/>
          <w:sz w:val="24"/>
          <w:szCs w:val="24"/>
        </w:rPr>
        <w:t>4</w:t>
      </w:r>
    </w:p>
    <w:p w:rsidR="00D229CD" w:rsidRPr="007E792B" w:rsidRDefault="00D229CD" w:rsidP="00506FEA">
      <w:pPr>
        <w:tabs>
          <w:tab w:val="left" w:pos="142"/>
          <w:tab w:val="left" w:pos="284"/>
        </w:tabs>
        <w:spacing w:line="360" w:lineRule="auto"/>
        <w:contextualSpacing/>
        <w:rPr>
          <w:rFonts w:ascii="Times New Roman" w:hAnsi="Times New Roman" w:cs="Times New Roman"/>
          <w:b/>
          <w:sz w:val="24"/>
          <w:szCs w:val="24"/>
        </w:rPr>
      </w:pPr>
      <w:r w:rsidRPr="007E792B">
        <w:rPr>
          <w:rFonts w:ascii="Times New Roman" w:hAnsi="Times New Roman" w:cs="Times New Roman"/>
          <w:b/>
          <w:sz w:val="24"/>
          <w:szCs w:val="24"/>
        </w:rPr>
        <w:t>Τελικές και μεταβατικές διατάξεις ΚΕΦΑΛΑΙΩΝ Α΄- Ε΄</w:t>
      </w:r>
    </w:p>
    <w:p w:rsidR="0064773B" w:rsidRPr="007E792B" w:rsidRDefault="00D229CD" w:rsidP="0064773B">
      <w:pPr>
        <w:pStyle w:val="a4"/>
        <w:tabs>
          <w:tab w:val="left" w:pos="0"/>
          <w:tab w:val="left" w:pos="284"/>
        </w:tabs>
        <w:spacing w:after="0" w:line="360" w:lineRule="auto"/>
        <w:ind w:left="0" w:firstLine="284"/>
        <w:jc w:val="both"/>
        <w:rPr>
          <w:rFonts w:ascii="Times New Roman" w:hAnsi="Times New Roman"/>
          <w:sz w:val="24"/>
          <w:szCs w:val="24"/>
        </w:rPr>
      </w:pPr>
      <w:r w:rsidRPr="007E792B">
        <w:rPr>
          <w:rFonts w:ascii="Times New Roman" w:eastAsia="Times New Roman" w:hAnsi="Times New Roman" w:cs="Times New Roman"/>
          <w:spacing w:val="1"/>
          <w:sz w:val="24"/>
          <w:szCs w:val="24"/>
        </w:rPr>
        <w:t xml:space="preserve">Με το παρόν άρθρο ρυθμίζονται οι μεταβατικές διατάξεις των κεφαλαίων </w:t>
      </w:r>
      <w:r w:rsidRPr="007E792B">
        <w:rPr>
          <w:rFonts w:ascii="Times New Roman" w:hAnsi="Times New Roman" w:cs="Times New Roman"/>
          <w:sz w:val="24"/>
          <w:szCs w:val="24"/>
        </w:rPr>
        <w:t>Α΄- Ε΄. Ενδεικτικώς προβλέπεται η μετονομασία των οργάνων διοίκησης των Τ.Ε.Ι. κατ’ αντιστοιχία με τα ισχύοντα για τα όργανα των πανεπιστημίων. Συγκεκριμένα, η Συνέλευση Τ.Ε.Ι. μετονομάζεται σε Σύγκλητο Τ.Ε.Ι</w:t>
      </w:r>
      <w:r w:rsidR="007E792B">
        <w:rPr>
          <w:rFonts w:ascii="Times New Roman" w:hAnsi="Times New Roman" w:cs="Times New Roman"/>
          <w:sz w:val="24"/>
          <w:szCs w:val="24"/>
        </w:rPr>
        <w:t>., ο Πρόεδρος Τ.Ε.Ι.</w:t>
      </w:r>
      <w:r w:rsidRPr="007E792B">
        <w:rPr>
          <w:rFonts w:ascii="Times New Roman" w:hAnsi="Times New Roman" w:cs="Times New Roman"/>
          <w:sz w:val="24"/>
          <w:szCs w:val="24"/>
        </w:rPr>
        <w:t xml:space="preserve"> σε Πρύτανη κ.ο.κ. </w:t>
      </w:r>
      <w:r w:rsidR="0064773B" w:rsidRPr="007E792B">
        <w:rPr>
          <w:rFonts w:ascii="Times New Roman" w:eastAsia="Times New Roman" w:hAnsi="Times New Roman"/>
          <w:spacing w:val="1"/>
          <w:sz w:val="24"/>
          <w:szCs w:val="24"/>
        </w:rPr>
        <w:t xml:space="preserve">Η θητεία Αναπληρωτή Πρύτανη λήγει </w:t>
      </w:r>
      <w:r w:rsidR="00FF6C6A" w:rsidRPr="007E792B">
        <w:rPr>
          <w:rFonts w:ascii="Times New Roman" w:eastAsia="Times New Roman" w:hAnsi="Times New Roman"/>
          <w:spacing w:val="1"/>
          <w:sz w:val="24"/>
          <w:szCs w:val="24"/>
        </w:rPr>
        <w:t>ταυτόχρονα</w:t>
      </w:r>
      <w:r w:rsidR="0064773B" w:rsidRPr="007E792B">
        <w:rPr>
          <w:rFonts w:ascii="Times New Roman" w:eastAsia="Times New Roman" w:hAnsi="Times New Roman"/>
          <w:spacing w:val="1"/>
          <w:sz w:val="24"/>
          <w:szCs w:val="24"/>
        </w:rPr>
        <w:t xml:space="preserve"> με τη θητεία του οικείου Πρύτανη</w:t>
      </w:r>
      <w:r w:rsidR="00FF6C6A" w:rsidRPr="007E792B">
        <w:rPr>
          <w:rFonts w:ascii="Times New Roman" w:eastAsia="Times New Roman" w:hAnsi="Times New Roman"/>
          <w:spacing w:val="1"/>
          <w:sz w:val="24"/>
          <w:szCs w:val="24"/>
        </w:rPr>
        <w:t>. Οι Αναπληρωτές Πρύτανη</w:t>
      </w:r>
      <w:r w:rsidR="0064773B" w:rsidRPr="007E792B">
        <w:rPr>
          <w:rFonts w:ascii="Times New Roman" w:eastAsia="Times New Roman" w:hAnsi="Times New Roman"/>
          <w:spacing w:val="1"/>
          <w:sz w:val="24"/>
          <w:szCs w:val="24"/>
        </w:rPr>
        <w:t xml:space="preserve"> </w:t>
      </w:r>
      <w:r w:rsidR="00FF6C6A" w:rsidRPr="007E792B">
        <w:rPr>
          <w:rFonts w:ascii="Times New Roman" w:eastAsia="Times New Roman" w:hAnsi="Times New Roman"/>
          <w:spacing w:val="1"/>
          <w:sz w:val="24"/>
          <w:szCs w:val="24"/>
        </w:rPr>
        <w:t>μέχρ</w:t>
      </w:r>
      <w:r w:rsidR="0064773B" w:rsidRPr="007E792B">
        <w:rPr>
          <w:rFonts w:ascii="Times New Roman" w:eastAsia="Times New Roman" w:hAnsi="Times New Roman"/>
          <w:spacing w:val="1"/>
          <w:sz w:val="24"/>
          <w:szCs w:val="24"/>
        </w:rPr>
        <w:t xml:space="preserve">ι </w:t>
      </w:r>
      <w:r w:rsidR="00FF6C6A" w:rsidRPr="007E792B">
        <w:rPr>
          <w:rFonts w:ascii="Times New Roman" w:eastAsia="Times New Roman" w:hAnsi="Times New Roman"/>
          <w:spacing w:val="1"/>
          <w:sz w:val="24"/>
          <w:szCs w:val="24"/>
        </w:rPr>
        <w:t>τη λήξη της ανωτέρω θητείας</w:t>
      </w:r>
      <w:r w:rsidR="0064773B" w:rsidRPr="007E792B">
        <w:rPr>
          <w:rFonts w:ascii="Times New Roman" w:eastAsia="Times New Roman" w:hAnsi="Times New Roman"/>
          <w:spacing w:val="1"/>
          <w:sz w:val="24"/>
          <w:szCs w:val="24"/>
        </w:rPr>
        <w:t xml:space="preserve"> εκτελούν χρέη Αντιπρύτανη. </w:t>
      </w:r>
    </w:p>
    <w:p w:rsidR="00506FEA" w:rsidRPr="007E792B" w:rsidRDefault="00506FEA" w:rsidP="00D229CD">
      <w:pPr>
        <w:pStyle w:val="a8"/>
        <w:spacing w:after="0" w:line="360" w:lineRule="auto"/>
        <w:jc w:val="both"/>
        <w:rPr>
          <w:rFonts w:ascii="Times New Roman" w:eastAsia="Times New Roman" w:hAnsi="Times New Roman" w:cs="Times New Roman"/>
          <w:spacing w:val="1"/>
        </w:rPr>
      </w:pPr>
    </w:p>
    <w:p w:rsidR="0064773B" w:rsidRDefault="0064773B" w:rsidP="00D229CD">
      <w:pPr>
        <w:pStyle w:val="a8"/>
        <w:spacing w:after="0" w:line="360" w:lineRule="auto"/>
        <w:jc w:val="both"/>
        <w:rPr>
          <w:rFonts w:ascii="Times New Roman" w:eastAsia="Times New Roman" w:hAnsi="Times New Roman" w:cs="Times New Roman"/>
          <w:spacing w:val="1"/>
        </w:rPr>
      </w:pPr>
    </w:p>
    <w:p w:rsidR="00B14E9C" w:rsidRPr="007E792B" w:rsidRDefault="00B14E9C" w:rsidP="00D229CD">
      <w:pPr>
        <w:pStyle w:val="a8"/>
        <w:spacing w:after="0" w:line="360" w:lineRule="auto"/>
        <w:jc w:val="both"/>
        <w:rPr>
          <w:rFonts w:ascii="Times New Roman" w:eastAsia="Times New Roman" w:hAnsi="Times New Roman" w:cs="Times New Roman"/>
          <w:spacing w:val="1"/>
        </w:rPr>
      </w:pPr>
    </w:p>
    <w:p w:rsidR="00D229CD" w:rsidRPr="007E792B" w:rsidRDefault="00D229CD" w:rsidP="00D229CD">
      <w:pPr>
        <w:pStyle w:val="10"/>
        <w:shd w:val="clear" w:color="auto" w:fill="auto"/>
        <w:spacing w:after="0" w:line="360" w:lineRule="auto"/>
        <w:contextualSpacing/>
        <w:jc w:val="left"/>
        <w:rPr>
          <w:b/>
          <w:sz w:val="24"/>
          <w:szCs w:val="24"/>
        </w:rPr>
      </w:pPr>
      <w:r w:rsidRPr="007E792B">
        <w:rPr>
          <w:b/>
          <w:sz w:val="24"/>
          <w:szCs w:val="24"/>
        </w:rPr>
        <w:t xml:space="preserve">Άρθρο </w:t>
      </w:r>
      <w:r w:rsidR="00506FEA" w:rsidRPr="007E792B">
        <w:rPr>
          <w:b/>
          <w:sz w:val="24"/>
          <w:szCs w:val="24"/>
        </w:rPr>
        <w:t>8</w:t>
      </w:r>
      <w:r w:rsidR="00414387" w:rsidRPr="007E792B">
        <w:rPr>
          <w:b/>
          <w:sz w:val="24"/>
          <w:szCs w:val="24"/>
        </w:rPr>
        <w:t>5</w:t>
      </w:r>
    </w:p>
    <w:p w:rsidR="00506FEA" w:rsidRPr="007E792B" w:rsidRDefault="00506FEA" w:rsidP="00506FEA">
      <w:pPr>
        <w:spacing w:line="360" w:lineRule="auto"/>
        <w:contextualSpacing/>
        <w:rPr>
          <w:rFonts w:ascii="Times New Roman" w:hAnsi="Times New Roman" w:cs="Times New Roman"/>
          <w:b/>
          <w:sz w:val="24"/>
          <w:szCs w:val="24"/>
        </w:rPr>
      </w:pPr>
      <w:r w:rsidRPr="007E792B">
        <w:rPr>
          <w:rFonts w:ascii="Times New Roman" w:hAnsi="Times New Roman" w:cs="Times New Roman"/>
          <w:b/>
          <w:sz w:val="24"/>
          <w:szCs w:val="24"/>
        </w:rPr>
        <w:t>Τελικές και μεταβατικές διατάξεις ΚΕΦΑΛΑΙΟΥ ΣΤ΄</w:t>
      </w:r>
    </w:p>
    <w:p w:rsidR="00F518BB" w:rsidRPr="007E792B" w:rsidRDefault="00D229CD" w:rsidP="00F518BB">
      <w:pPr>
        <w:pStyle w:val="yiv6929034563msonormal"/>
        <w:spacing w:before="0" w:beforeAutospacing="0" w:after="0" w:afterAutospacing="0" w:line="360" w:lineRule="auto"/>
        <w:ind w:firstLine="284"/>
        <w:jc w:val="both"/>
      </w:pPr>
      <w:r w:rsidRPr="007E792B">
        <w:rPr>
          <w:spacing w:val="1"/>
        </w:rPr>
        <w:t xml:space="preserve">Με το παρόν άρθρο ρυθμίζονται οι μεταβατικές διατάξεις του κεφαλαίου </w:t>
      </w:r>
      <w:r w:rsidR="00F518BB" w:rsidRPr="007E792B">
        <w:t xml:space="preserve"> ΣΤ΄ σχετικά με τα Π.Μ.Σ.. Ορίζεται ότι για την εγγραφ</w:t>
      </w:r>
      <w:r w:rsidR="00F518BB" w:rsidRPr="007E792B">
        <w:rPr>
          <w:spacing w:val="1"/>
        </w:rPr>
        <w:t>ή φοιτητών σε Π.Μ.Σ. το ακαδημαϊκό έτος 2018-2019 είναι αναγκαία η ίδρυση νέων ή η επανίδρυση των ήδη υφιστάμενων Π.Μ.Σ., σύμφωνα με το άρθρο 32. Εξασφαλίζεται η συνέχιση και ολοκλήρωση της φοίτησης ήδη εγγεγραμμένων φοιτητών.</w:t>
      </w:r>
    </w:p>
    <w:p w:rsidR="00D229CD" w:rsidRDefault="00D229CD" w:rsidP="00D229CD">
      <w:pPr>
        <w:spacing w:line="360" w:lineRule="auto"/>
        <w:ind w:right="23"/>
        <w:contextualSpacing/>
        <w:jc w:val="both"/>
        <w:rPr>
          <w:rFonts w:ascii="Times New Roman" w:eastAsia="Times New Roman" w:hAnsi="Times New Roman" w:cs="Times New Roman"/>
          <w:spacing w:val="1"/>
          <w:sz w:val="24"/>
          <w:szCs w:val="24"/>
        </w:rPr>
      </w:pPr>
    </w:p>
    <w:p w:rsidR="00B14E9C" w:rsidRPr="007E792B" w:rsidRDefault="00B14E9C" w:rsidP="00D229CD">
      <w:pPr>
        <w:spacing w:line="360" w:lineRule="auto"/>
        <w:ind w:right="23"/>
        <w:contextualSpacing/>
        <w:jc w:val="both"/>
        <w:rPr>
          <w:rFonts w:ascii="Times New Roman" w:eastAsia="Times New Roman" w:hAnsi="Times New Roman" w:cs="Times New Roman"/>
          <w:spacing w:val="1"/>
          <w:sz w:val="24"/>
          <w:szCs w:val="24"/>
        </w:rPr>
      </w:pPr>
    </w:p>
    <w:p w:rsidR="00506FEA" w:rsidRPr="007E792B" w:rsidRDefault="00506FEA" w:rsidP="00506FEA">
      <w:pPr>
        <w:pStyle w:val="10"/>
        <w:shd w:val="clear" w:color="auto" w:fill="auto"/>
        <w:spacing w:after="0" w:line="360" w:lineRule="auto"/>
        <w:contextualSpacing/>
        <w:jc w:val="left"/>
        <w:rPr>
          <w:sz w:val="24"/>
          <w:szCs w:val="24"/>
        </w:rPr>
      </w:pPr>
      <w:r w:rsidRPr="007E792B">
        <w:rPr>
          <w:b/>
          <w:sz w:val="24"/>
          <w:szCs w:val="24"/>
        </w:rPr>
        <w:t>Άρθρο8</w:t>
      </w:r>
      <w:r w:rsidR="00414387" w:rsidRPr="007E792B">
        <w:rPr>
          <w:b/>
          <w:sz w:val="24"/>
          <w:szCs w:val="24"/>
        </w:rPr>
        <w:t>6</w:t>
      </w:r>
    </w:p>
    <w:p w:rsidR="00CE1C90" w:rsidRPr="007E792B" w:rsidRDefault="00CE1C90" w:rsidP="00506FEA">
      <w:pPr>
        <w:spacing w:line="360" w:lineRule="auto"/>
        <w:contextualSpacing/>
        <w:rPr>
          <w:rFonts w:ascii="Times New Roman" w:hAnsi="Times New Roman" w:cs="Times New Roman"/>
          <w:b/>
          <w:sz w:val="24"/>
          <w:szCs w:val="24"/>
        </w:rPr>
      </w:pPr>
      <w:r w:rsidRPr="007E792B">
        <w:rPr>
          <w:rFonts w:ascii="Times New Roman" w:hAnsi="Times New Roman" w:cs="Times New Roman"/>
          <w:b/>
          <w:sz w:val="24"/>
          <w:szCs w:val="24"/>
        </w:rPr>
        <w:lastRenderedPageBreak/>
        <w:t>Τελικές και μεταβατικές διατάξεις ΚΕΦΑΛΑΙΟΥ Ζ΄</w:t>
      </w:r>
    </w:p>
    <w:p w:rsidR="00503AEB" w:rsidRPr="007E792B" w:rsidRDefault="00CE1C90" w:rsidP="00F518BB">
      <w:pPr>
        <w:pStyle w:val="a4"/>
        <w:tabs>
          <w:tab w:val="left" w:pos="284"/>
        </w:tabs>
        <w:spacing w:before="100" w:beforeAutospacing="1" w:line="360" w:lineRule="auto"/>
        <w:ind w:left="0" w:firstLine="284"/>
        <w:jc w:val="both"/>
        <w:rPr>
          <w:rFonts w:ascii="Times New Roman" w:hAnsi="Times New Roman" w:cs="Times New Roman"/>
          <w:sz w:val="24"/>
          <w:szCs w:val="24"/>
        </w:rPr>
      </w:pPr>
      <w:r w:rsidRPr="007E792B">
        <w:rPr>
          <w:rFonts w:ascii="Times New Roman" w:eastAsia="Times New Roman" w:hAnsi="Times New Roman" w:cs="Times New Roman"/>
          <w:spacing w:val="1"/>
          <w:sz w:val="24"/>
          <w:szCs w:val="24"/>
        </w:rPr>
        <w:t xml:space="preserve">Με το παρόν άρθρο ρυθμίζονται οι μεταβατικές διατάξεις του κεφαλαίου </w:t>
      </w:r>
      <w:r w:rsidRPr="007E792B">
        <w:rPr>
          <w:rFonts w:ascii="Times New Roman" w:hAnsi="Times New Roman" w:cs="Times New Roman"/>
          <w:sz w:val="24"/>
          <w:szCs w:val="24"/>
        </w:rPr>
        <w:t xml:space="preserve"> Ζ΄ και ορίζεται ότι </w:t>
      </w:r>
      <w:r w:rsidRPr="007E792B">
        <w:rPr>
          <w:rFonts w:ascii="Times New Roman" w:eastAsia="Times New Roman" w:hAnsi="Times New Roman" w:cs="Times New Roman"/>
          <w:sz w:val="24"/>
          <w:szCs w:val="24"/>
        </w:rPr>
        <w:t>τα ιδρύματα οφείλουν να αποστείλουν έως την 31</w:t>
      </w:r>
      <w:r w:rsidR="008C25B5">
        <w:rPr>
          <w:rFonts w:ascii="Times New Roman" w:eastAsia="Times New Roman" w:hAnsi="Times New Roman" w:cs="Times New Roman"/>
          <w:sz w:val="24"/>
          <w:szCs w:val="24"/>
        </w:rPr>
        <w:t>.</w:t>
      </w:r>
      <w:r w:rsidRPr="007E792B">
        <w:rPr>
          <w:rFonts w:ascii="Times New Roman" w:eastAsia="Times New Roman" w:hAnsi="Times New Roman" w:cs="Times New Roman"/>
          <w:sz w:val="24"/>
          <w:szCs w:val="24"/>
        </w:rPr>
        <w:t>10</w:t>
      </w:r>
      <w:r w:rsidR="008C25B5">
        <w:rPr>
          <w:rFonts w:ascii="Times New Roman" w:eastAsia="Times New Roman" w:hAnsi="Times New Roman" w:cs="Times New Roman"/>
          <w:sz w:val="24"/>
          <w:szCs w:val="24"/>
        </w:rPr>
        <w:t>.</w:t>
      </w:r>
      <w:r w:rsidRPr="007E792B">
        <w:rPr>
          <w:rFonts w:ascii="Times New Roman" w:eastAsia="Times New Roman" w:hAnsi="Times New Roman" w:cs="Times New Roman"/>
          <w:sz w:val="24"/>
          <w:szCs w:val="24"/>
        </w:rPr>
        <w:t xml:space="preserve">2017 κατάλογο με τα Ινστιτούτα Δια Βίου Εκπαίδευσης και </w:t>
      </w:r>
      <w:r w:rsidRPr="007E792B">
        <w:rPr>
          <w:rFonts w:ascii="Times New Roman" w:hAnsi="Times New Roman" w:cs="Times New Roman"/>
          <w:sz w:val="24"/>
          <w:szCs w:val="24"/>
        </w:rPr>
        <w:t xml:space="preserve">τα </w:t>
      </w:r>
      <w:r w:rsidRPr="007E792B">
        <w:rPr>
          <w:rFonts w:ascii="Times New Roman" w:eastAsia="Times New Roman" w:hAnsi="Times New Roman" w:cs="Times New Roman"/>
          <w:sz w:val="24"/>
          <w:szCs w:val="24"/>
        </w:rPr>
        <w:t xml:space="preserve">Κέντρα Επαγγελματικής Κατάρτισης που διατηρούν, καθώς και με τα λοιπά προγράμματα </w:t>
      </w:r>
      <w:r w:rsidRPr="007E792B">
        <w:rPr>
          <w:rFonts w:ascii="Times New Roman" w:hAnsi="Times New Roman" w:cs="Times New Roman"/>
          <w:sz w:val="24"/>
          <w:szCs w:val="24"/>
        </w:rPr>
        <w:t>μη τυπικής εκπαίδευσης που προσφέρουν, προκειμένου να εκδοθεί η διαπιστωτική πράξη κατάργησης των δομών αυτών και από 1</w:t>
      </w:r>
      <w:r w:rsidR="008C25B5">
        <w:rPr>
          <w:rFonts w:ascii="Times New Roman" w:hAnsi="Times New Roman" w:cs="Times New Roman"/>
          <w:sz w:val="24"/>
          <w:szCs w:val="24"/>
        </w:rPr>
        <w:t>.</w:t>
      </w:r>
      <w:r w:rsidRPr="007E792B">
        <w:rPr>
          <w:rFonts w:ascii="Times New Roman" w:hAnsi="Times New Roman" w:cs="Times New Roman"/>
          <w:sz w:val="24"/>
          <w:szCs w:val="24"/>
        </w:rPr>
        <w:t>1</w:t>
      </w:r>
      <w:r w:rsidR="008C25B5">
        <w:rPr>
          <w:rFonts w:ascii="Times New Roman" w:hAnsi="Times New Roman" w:cs="Times New Roman"/>
          <w:sz w:val="24"/>
          <w:szCs w:val="24"/>
        </w:rPr>
        <w:t>.</w:t>
      </w:r>
      <w:r w:rsidRPr="007E792B">
        <w:rPr>
          <w:rFonts w:ascii="Times New Roman" w:hAnsi="Times New Roman" w:cs="Times New Roman"/>
          <w:sz w:val="24"/>
          <w:szCs w:val="24"/>
        </w:rPr>
        <w:t>2018 κανένα από τα ως άνω προγράμματα να μην παρέχεται  από άλλο φορέα πλην του ΚΕ.ΔΙ.ΒΙ.Μ.</w:t>
      </w:r>
    </w:p>
    <w:p w:rsidR="00506FEA" w:rsidRDefault="00506FEA" w:rsidP="00506FEA">
      <w:pPr>
        <w:pStyle w:val="10"/>
        <w:shd w:val="clear" w:color="auto" w:fill="auto"/>
        <w:spacing w:after="0" w:line="360" w:lineRule="auto"/>
        <w:contextualSpacing/>
        <w:jc w:val="left"/>
        <w:rPr>
          <w:b/>
          <w:sz w:val="24"/>
          <w:szCs w:val="24"/>
        </w:rPr>
      </w:pPr>
    </w:p>
    <w:p w:rsidR="00B14E9C" w:rsidRPr="007E792B" w:rsidRDefault="00B14E9C" w:rsidP="00506FEA">
      <w:pPr>
        <w:pStyle w:val="10"/>
        <w:shd w:val="clear" w:color="auto" w:fill="auto"/>
        <w:spacing w:after="0" w:line="360" w:lineRule="auto"/>
        <w:contextualSpacing/>
        <w:jc w:val="left"/>
        <w:rPr>
          <w:b/>
          <w:sz w:val="24"/>
          <w:szCs w:val="24"/>
        </w:rPr>
      </w:pPr>
    </w:p>
    <w:p w:rsidR="00506FEA" w:rsidRPr="007E792B" w:rsidRDefault="00506FEA" w:rsidP="00506FEA">
      <w:pPr>
        <w:pStyle w:val="10"/>
        <w:shd w:val="clear" w:color="auto" w:fill="auto"/>
        <w:spacing w:after="0" w:line="360" w:lineRule="auto"/>
        <w:contextualSpacing/>
        <w:jc w:val="left"/>
        <w:rPr>
          <w:b/>
          <w:sz w:val="24"/>
          <w:szCs w:val="24"/>
        </w:rPr>
      </w:pPr>
      <w:r w:rsidRPr="007E792B">
        <w:rPr>
          <w:b/>
          <w:sz w:val="24"/>
          <w:szCs w:val="24"/>
        </w:rPr>
        <w:t>Άρθρο 8</w:t>
      </w:r>
      <w:r w:rsidR="00414387" w:rsidRPr="007E792B">
        <w:rPr>
          <w:b/>
          <w:sz w:val="24"/>
          <w:szCs w:val="24"/>
        </w:rPr>
        <w:t>7</w:t>
      </w:r>
    </w:p>
    <w:p w:rsidR="00D229CD" w:rsidRPr="007E792B" w:rsidRDefault="00D229CD" w:rsidP="00506FEA">
      <w:pPr>
        <w:spacing w:line="360" w:lineRule="auto"/>
        <w:contextualSpacing/>
        <w:rPr>
          <w:rFonts w:ascii="Times New Roman" w:hAnsi="Times New Roman" w:cs="Times New Roman"/>
          <w:b/>
          <w:sz w:val="24"/>
          <w:szCs w:val="24"/>
        </w:rPr>
      </w:pPr>
      <w:r w:rsidRPr="007E792B">
        <w:rPr>
          <w:rFonts w:ascii="Times New Roman" w:eastAsia="Times New Roman" w:hAnsi="Times New Roman" w:cs="Times New Roman"/>
          <w:b/>
          <w:sz w:val="24"/>
          <w:szCs w:val="24"/>
        </w:rPr>
        <w:t>Τελικές και μεταβατικές διατάξεις</w:t>
      </w:r>
      <w:r w:rsidRPr="007E792B">
        <w:rPr>
          <w:rFonts w:ascii="Times New Roman" w:hAnsi="Times New Roman" w:cs="Times New Roman"/>
          <w:b/>
          <w:sz w:val="24"/>
          <w:szCs w:val="24"/>
        </w:rPr>
        <w:t xml:space="preserve"> ΚΕΦΑΛΑΙΟΥ Η΄</w:t>
      </w:r>
    </w:p>
    <w:p w:rsidR="003055F0" w:rsidRPr="00506FEA" w:rsidRDefault="003055F0" w:rsidP="00F518BB">
      <w:pPr>
        <w:pStyle w:val="a8"/>
        <w:spacing w:after="0" w:line="360" w:lineRule="auto"/>
        <w:ind w:firstLine="284"/>
        <w:jc w:val="both"/>
        <w:rPr>
          <w:rFonts w:ascii="Times New Roman" w:hAnsi="Times New Roman" w:cs="Times New Roman"/>
        </w:rPr>
      </w:pPr>
      <w:r w:rsidRPr="007E792B">
        <w:rPr>
          <w:rFonts w:ascii="Times New Roman" w:eastAsia="Times New Roman" w:hAnsi="Times New Roman" w:cs="Times New Roman"/>
        </w:rPr>
        <w:t xml:space="preserve">Το </w:t>
      </w:r>
      <w:r w:rsidRPr="007E792B">
        <w:rPr>
          <w:rFonts w:ascii="Times New Roman" w:eastAsia="Times New Roman" w:hAnsi="Times New Roman" w:cs="Times New Roman"/>
          <w:b/>
        </w:rPr>
        <w:t xml:space="preserve">άρθρο </w:t>
      </w:r>
      <w:r w:rsidR="00506FEA" w:rsidRPr="007E792B">
        <w:rPr>
          <w:rFonts w:ascii="Times New Roman" w:eastAsia="Times New Roman" w:hAnsi="Times New Roman" w:cs="Times New Roman"/>
          <w:b/>
        </w:rPr>
        <w:t>8</w:t>
      </w:r>
      <w:r w:rsidR="00414387" w:rsidRPr="007E792B">
        <w:rPr>
          <w:rFonts w:ascii="Times New Roman" w:eastAsia="Times New Roman" w:hAnsi="Times New Roman" w:cs="Times New Roman"/>
          <w:b/>
        </w:rPr>
        <w:t>7</w:t>
      </w:r>
      <w:r w:rsidRPr="007E792B">
        <w:rPr>
          <w:rFonts w:ascii="Times New Roman" w:eastAsia="Times New Roman" w:hAnsi="Times New Roman" w:cs="Times New Roman"/>
        </w:rPr>
        <w:t xml:space="preserve"> περιέχει τις τελικές και μεταβατικές διατάξεις του κεφαλαίου</w:t>
      </w:r>
      <w:r w:rsidR="00506FEA" w:rsidRPr="007E792B">
        <w:rPr>
          <w:rFonts w:ascii="Times New Roman" w:eastAsia="Times New Roman" w:hAnsi="Times New Roman" w:cs="Times New Roman"/>
        </w:rPr>
        <w:t xml:space="preserve"> Η΄</w:t>
      </w:r>
      <w:r w:rsidRPr="007E792B">
        <w:rPr>
          <w:rFonts w:ascii="Times New Roman" w:eastAsia="Times New Roman" w:hAnsi="Times New Roman" w:cs="Times New Roman"/>
        </w:rPr>
        <w:t>.  Με το εν λόγω</w:t>
      </w:r>
      <w:r w:rsidRPr="002B4471">
        <w:rPr>
          <w:rFonts w:ascii="Times New Roman" w:eastAsia="Times New Roman" w:hAnsi="Times New Roman" w:cs="Times New Roman"/>
        </w:rPr>
        <w:t xml:space="preserve"> άρθρο, μεταξύ άλλων, ορίζεται ότι οι </w:t>
      </w:r>
      <w:r w:rsidR="00730179">
        <w:rPr>
          <w:rFonts w:ascii="Times New Roman" w:eastAsia="Times New Roman" w:hAnsi="Times New Roman" w:cs="Times New Roman"/>
        </w:rPr>
        <w:t>Ε.Λ.Κ.Ε.</w:t>
      </w:r>
      <w:r w:rsidRPr="002B4471">
        <w:rPr>
          <w:rFonts w:ascii="Times New Roman" w:eastAsia="Times New Roman" w:hAnsi="Times New Roman" w:cs="Times New Roman"/>
        </w:rPr>
        <w:t xml:space="preserve"> που έχουν συσταθεί και λειτουργούν στα </w:t>
      </w:r>
      <w:r w:rsidR="00CF0192">
        <w:rPr>
          <w:rFonts w:ascii="Times New Roman" w:eastAsia="Times New Roman" w:hAnsi="Times New Roman" w:cs="Times New Roman"/>
        </w:rPr>
        <w:t>Α.Ε.Ι.</w:t>
      </w:r>
      <w:r w:rsidRPr="002B4471">
        <w:rPr>
          <w:rFonts w:ascii="Times New Roman" w:eastAsia="Times New Roman" w:hAnsi="Times New Roman" w:cs="Times New Roman"/>
        </w:rPr>
        <w:t xml:space="preserve"> έως την έναρξη ισχύος του παρόντος εξακολουθούν να υφίστανται και διέπονται από  τις διατάξεις του ν. 4009/2011, του άρθρου 24 του ν. 4386/2016 και του παρόντος. Επίσης, ορίζεται ότι δαπάνες που διενεργήθηκαν και εξοφλήθηκαν μέχρι την έναρξη ισχύος του παρόντος κατά παρέκκλιση των διατάξεων που προβλέπονται στο ν. 4270/2014, το π.δ. 113/2010 και το π.δ. 80/2016 είναι νόμιμες και δεν αναζητούνται ευθύνες από τα αρμόδια όργανα. Προβλέπονται, επίσης, μεταβατικές διατάξεις έως την έκδοση των Οργανισμών των Α</w:t>
      </w:r>
      <w:r w:rsidR="00F518BB" w:rsidRPr="002B4471">
        <w:rPr>
          <w:rFonts w:ascii="Times New Roman" w:eastAsia="Times New Roman" w:hAnsi="Times New Roman" w:cs="Times New Roman"/>
        </w:rPr>
        <w:t>.</w:t>
      </w:r>
      <w:r w:rsidRPr="002B4471">
        <w:rPr>
          <w:rFonts w:ascii="Times New Roman" w:eastAsia="Times New Roman" w:hAnsi="Times New Roman" w:cs="Times New Roman"/>
        </w:rPr>
        <w:t>Ε</w:t>
      </w:r>
      <w:r w:rsidR="00F518BB" w:rsidRPr="002B4471">
        <w:rPr>
          <w:rFonts w:ascii="Times New Roman" w:eastAsia="Times New Roman" w:hAnsi="Times New Roman" w:cs="Times New Roman"/>
        </w:rPr>
        <w:t>.</w:t>
      </w:r>
      <w:r w:rsidRPr="002B4471">
        <w:rPr>
          <w:rFonts w:ascii="Times New Roman" w:eastAsia="Times New Roman" w:hAnsi="Times New Roman" w:cs="Times New Roman"/>
        </w:rPr>
        <w:t>Ι</w:t>
      </w:r>
      <w:r w:rsidR="00F518BB" w:rsidRPr="002B4471">
        <w:rPr>
          <w:rFonts w:ascii="Times New Roman" w:eastAsia="Times New Roman" w:hAnsi="Times New Roman" w:cs="Times New Roman"/>
        </w:rPr>
        <w:t>.</w:t>
      </w:r>
      <w:r w:rsidRPr="002B4471">
        <w:rPr>
          <w:rFonts w:ascii="Times New Roman" w:eastAsia="Times New Roman" w:hAnsi="Times New Roman" w:cs="Times New Roman"/>
        </w:rPr>
        <w:t xml:space="preserve"> και των Οδηγών Χρηματοδότησης και Διαχείρισης των </w:t>
      </w:r>
      <w:r w:rsidR="00730179">
        <w:rPr>
          <w:rFonts w:ascii="Times New Roman" w:eastAsia="Times New Roman" w:hAnsi="Times New Roman" w:cs="Times New Roman"/>
        </w:rPr>
        <w:t>Ε.Λ.Κ.Ε.</w:t>
      </w:r>
      <w:r w:rsidRPr="002B4471">
        <w:rPr>
          <w:rFonts w:ascii="Times New Roman" w:eastAsia="Times New Roman" w:hAnsi="Times New Roman" w:cs="Times New Roman"/>
        </w:rPr>
        <w:t>. Επίσης, ορίζεται ότι, προκειμένου να υπάρξει ικανός μεταβατικός χρόνος προσαρμογής, οι διατάξεις σχετικά με τον προϋπολογισμό θα υλοποιηθούν από το οικονομικό έτος 2018 και μετά. Περαιτέρω, λόγω ασαφειών και διαφορετικών ερμηνειών που είχαν δοθεί, επιχειρείται να ερμηνευθεί αυθεντικά το εδάφιο α’ παρ. Β του άρθρου 7 της ΚΥΑ 679/1996 (Β</w:t>
      </w:r>
      <w:r w:rsidR="00761FD0">
        <w:rPr>
          <w:rFonts w:ascii="Times New Roman" w:eastAsia="Times New Roman" w:hAnsi="Times New Roman" w:cs="Times New Roman"/>
        </w:rPr>
        <w:t>΄</w:t>
      </w:r>
      <w:r w:rsidRPr="002B4471">
        <w:rPr>
          <w:rFonts w:ascii="Times New Roman" w:eastAsia="Times New Roman" w:hAnsi="Times New Roman" w:cs="Times New Roman"/>
        </w:rPr>
        <w:t xml:space="preserve"> 826), </w:t>
      </w:r>
      <w:r w:rsidRPr="002B4471">
        <w:rPr>
          <w:rFonts w:ascii="Times New Roman" w:hAnsi="Times New Roman" w:cs="Times New Roman"/>
        </w:rPr>
        <w:t>η γραμματική διατύπωση του οποίου θα μπορούσε να οδηγήσεις σε διαφοροποίηση στην προσέγγιση της ερμηνείας μεταξύ της α) και β) παραγράφου.</w:t>
      </w:r>
      <w:r w:rsidRPr="002B4471">
        <w:rPr>
          <w:rFonts w:ascii="Times New Roman" w:eastAsia="Times New Roman" w:hAnsi="Times New Roman" w:cs="Times New Roman"/>
        </w:rPr>
        <w:t xml:space="preserve"> Αντίστοιχα, καθίσταται σαφές ότι πλέον για την άσκηση πρόσθετου έργου απαιτείται άδεια υπηρεσιακού συμβουλίου, ενώ για τυχόν απουσία αυτής δεν καθιστά παράνομο πρόσθετο έργο που τυχόν παρασχέθηκε έως την έναρξη ισχύος του νόμου. Τέλος παρέχονται οι αναγκαίες διευκρινίσεις προκειμένου το εν λόγω πλαίσιο να </w:t>
      </w:r>
      <w:r w:rsidRPr="002B4471">
        <w:rPr>
          <w:rFonts w:ascii="Times New Roman" w:eastAsia="Times New Roman" w:hAnsi="Times New Roman" w:cs="Times New Roman"/>
        </w:rPr>
        <w:lastRenderedPageBreak/>
        <w:t>εφαρμοστεί χωρίς προβλήματα στους ερευνητικούς και τεχνολογικούς φορείς του άρθρου 13</w:t>
      </w:r>
      <w:r w:rsidR="00761FD0">
        <w:rPr>
          <w:rFonts w:ascii="Times New Roman" w:eastAsia="Times New Roman" w:hAnsi="Times New Roman" w:cs="Times New Roman"/>
        </w:rPr>
        <w:t>Α</w:t>
      </w:r>
      <w:r w:rsidRPr="002B4471">
        <w:rPr>
          <w:rFonts w:ascii="Times New Roman" w:eastAsia="Times New Roman" w:hAnsi="Times New Roman" w:cs="Times New Roman"/>
        </w:rPr>
        <w:t xml:space="preserve"> του ν. 4310/2014, στους Ειδικούς Λογαριασμούς Κονδυλίων Έρευνας (</w:t>
      </w:r>
      <w:r w:rsidR="00730179">
        <w:rPr>
          <w:rFonts w:ascii="Times New Roman" w:eastAsia="Times New Roman" w:hAnsi="Times New Roman" w:cs="Times New Roman"/>
        </w:rPr>
        <w:t>Ε.Λ.Κ.Ε.</w:t>
      </w:r>
      <w:r w:rsidRPr="002B4471">
        <w:rPr>
          <w:rFonts w:ascii="Times New Roman" w:eastAsia="Times New Roman" w:hAnsi="Times New Roman" w:cs="Times New Roman"/>
        </w:rPr>
        <w:t>) των εν λόγω φορέων και στα</w:t>
      </w:r>
      <w:r w:rsidRPr="002B4471">
        <w:rPr>
          <w:rFonts w:ascii="Times New Roman" w:eastAsia="Times New Roman" w:hAnsi="Times New Roman" w:cs="Times New Roman"/>
          <w:color w:val="000000"/>
        </w:rPr>
        <w:t xml:space="preserve"> Ερευνητικά Πανεπιστημιακά Ινστιτούτα (Ε.Π.Ι.) που ιδρύθηκαν κατ’ εξουσιοδότηση του άρθρου 17 του ν. 2083/1992.</w:t>
      </w:r>
    </w:p>
    <w:p w:rsidR="0061694D" w:rsidRDefault="0061694D">
      <w:pPr>
        <w:rPr>
          <w:rFonts w:ascii="Times New Roman" w:hAnsi="Times New Roman" w:cs="Times New Roman"/>
          <w:sz w:val="24"/>
          <w:szCs w:val="24"/>
        </w:rPr>
      </w:pPr>
    </w:p>
    <w:p w:rsidR="00761FD0" w:rsidRDefault="00761FD0" w:rsidP="00761FD0">
      <w:pPr>
        <w:jc w:val="right"/>
        <w:rPr>
          <w:rFonts w:ascii="Times New Roman" w:hAnsi="Times New Roman" w:cs="Times New Roman"/>
          <w:sz w:val="24"/>
          <w:szCs w:val="24"/>
        </w:rPr>
      </w:pPr>
      <w:r>
        <w:rPr>
          <w:rFonts w:ascii="Times New Roman" w:hAnsi="Times New Roman" w:cs="Times New Roman"/>
          <w:sz w:val="24"/>
          <w:szCs w:val="24"/>
        </w:rPr>
        <w:t>Αθήνα, …..</w:t>
      </w:r>
      <w:r w:rsidR="00F440DF">
        <w:rPr>
          <w:rFonts w:ascii="Times New Roman" w:hAnsi="Times New Roman" w:cs="Times New Roman"/>
          <w:sz w:val="24"/>
          <w:szCs w:val="24"/>
        </w:rPr>
        <w:t xml:space="preserve"> .</w:t>
      </w:r>
      <w:r w:rsidR="008C25B5">
        <w:rPr>
          <w:rFonts w:ascii="Times New Roman" w:hAnsi="Times New Roman" w:cs="Times New Roman"/>
          <w:sz w:val="24"/>
          <w:szCs w:val="24"/>
        </w:rPr>
        <w:t>7</w:t>
      </w:r>
      <w:r>
        <w:rPr>
          <w:rFonts w:ascii="Times New Roman" w:hAnsi="Times New Roman" w:cs="Times New Roman"/>
          <w:sz w:val="24"/>
          <w:szCs w:val="24"/>
        </w:rPr>
        <w:t>.2017</w:t>
      </w:r>
    </w:p>
    <w:p w:rsidR="00B14E9C" w:rsidRDefault="00B14E9C" w:rsidP="003463EB">
      <w:pPr>
        <w:spacing w:after="0"/>
        <w:jc w:val="center"/>
        <w:rPr>
          <w:rFonts w:ascii="Times New Roman" w:hAnsi="Times New Roman" w:cs="Times New Roman"/>
          <w:b/>
          <w:sz w:val="24"/>
          <w:szCs w:val="24"/>
        </w:rPr>
      </w:pPr>
    </w:p>
    <w:p w:rsidR="00B14E9C" w:rsidRDefault="00B14E9C" w:rsidP="003463EB">
      <w:pPr>
        <w:spacing w:after="0"/>
        <w:jc w:val="center"/>
        <w:rPr>
          <w:rFonts w:ascii="Times New Roman" w:hAnsi="Times New Roman" w:cs="Times New Roman"/>
          <w:b/>
          <w:sz w:val="24"/>
          <w:szCs w:val="24"/>
        </w:rPr>
      </w:pPr>
    </w:p>
    <w:p w:rsidR="00B14E9C" w:rsidRDefault="00B14E9C" w:rsidP="003463EB">
      <w:pPr>
        <w:spacing w:after="0"/>
        <w:jc w:val="center"/>
        <w:rPr>
          <w:rFonts w:ascii="Times New Roman" w:hAnsi="Times New Roman" w:cs="Times New Roman"/>
          <w:b/>
          <w:sz w:val="24"/>
          <w:szCs w:val="24"/>
        </w:rPr>
      </w:pPr>
    </w:p>
    <w:p w:rsidR="003463EB" w:rsidRPr="00EE0ABB" w:rsidRDefault="003463EB" w:rsidP="003463EB">
      <w:pPr>
        <w:spacing w:after="0"/>
        <w:jc w:val="center"/>
        <w:rPr>
          <w:rFonts w:ascii="Times New Roman" w:hAnsi="Times New Roman" w:cs="Times New Roman"/>
          <w:b/>
          <w:sz w:val="24"/>
          <w:szCs w:val="24"/>
        </w:rPr>
      </w:pPr>
      <w:r w:rsidRPr="00EE0ABB">
        <w:rPr>
          <w:rFonts w:ascii="Times New Roman" w:hAnsi="Times New Roman" w:cs="Times New Roman"/>
          <w:b/>
          <w:sz w:val="24"/>
          <w:szCs w:val="24"/>
        </w:rPr>
        <w:t>ΟΙ ΥΠΟΥΡΓΟΙ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3463EB" w:rsidRPr="00EE0ABB" w:rsidTr="003463EB">
        <w:tc>
          <w:tcPr>
            <w:tcW w:w="8522" w:type="dxa"/>
            <w:gridSpan w:val="2"/>
          </w:tcPr>
          <w:p w:rsidR="003463EB" w:rsidRPr="00EE0ABB" w:rsidRDefault="003463EB" w:rsidP="00F440DF">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rPr>
                <w:rFonts w:ascii="Times New Roman" w:eastAsia="Times New Roman" w:hAnsi="Times New Roman" w:cs="Times New Roman"/>
                <w:b/>
                <w:iCs/>
                <w:sz w:val="24"/>
                <w:szCs w:val="24"/>
                <w:lang w:eastAsia="el-GR"/>
              </w:rPr>
            </w:pPr>
          </w:p>
        </w:tc>
        <w:tc>
          <w:tcPr>
            <w:tcW w:w="4261" w:type="dxa"/>
          </w:tcPr>
          <w:p w:rsidR="003463EB" w:rsidRPr="00EE0ABB" w:rsidRDefault="003463EB" w:rsidP="00CC57CE">
            <w:pPr>
              <w:rPr>
                <w:rFonts w:ascii="Times New Roman" w:eastAsia="Times New Roman" w:hAnsi="Times New Roman" w:cs="Times New Roman"/>
                <w:iCs/>
                <w:sz w:val="24"/>
                <w:szCs w:val="24"/>
                <w:lang w:eastAsia="el-GR"/>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Οικονομίας και Ανάπτυξης</w:t>
            </w:r>
          </w:p>
        </w:tc>
        <w:tc>
          <w:tcPr>
            <w:tcW w:w="4261" w:type="dxa"/>
          </w:tcPr>
          <w:p w:rsidR="003463EB" w:rsidRDefault="003463EB" w:rsidP="00CC57CE">
            <w:pPr>
              <w:jc w:val="center"/>
              <w:rPr>
                <w:rFonts w:ascii="Times New Roman" w:eastAsia="Times New Roman" w:hAnsi="Times New Roman" w:cs="Times New Roman"/>
                <w:b/>
                <w:iCs/>
                <w:sz w:val="24"/>
                <w:szCs w:val="24"/>
                <w:lang w:eastAsia="el-GR"/>
              </w:rPr>
            </w:pPr>
            <w:r w:rsidRPr="00BE1A03">
              <w:rPr>
                <w:rFonts w:ascii="Times New Roman" w:eastAsia="Times New Roman" w:hAnsi="Times New Roman" w:cs="Times New Roman"/>
                <w:b/>
                <w:iCs/>
                <w:sz w:val="24"/>
                <w:szCs w:val="24"/>
                <w:lang w:eastAsia="el-GR"/>
              </w:rPr>
              <w:t xml:space="preserve">Παιδείας, Έρευνας και </w:t>
            </w:r>
          </w:p>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Θρησκευμάτων</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ΔΗΜΟΣ ΠΑΠΑΔΗΜΗΤΡΙΟΥ</w:t>
            </w:r>
          </w:p>
        </w:tc>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ΚΩΝΣΤΑΝΤΙΝΟΣ ΓΑΒΡΟΓΛΟΥ</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Default="003463EB" w:rsidP="00CC57CE">
            <w:pPr>
              <w:jc w:val="center"/>
              <w:rPr>
                <w:rFonts w:ascii="Times New Roman" w:hAnsi="Times New Roman" w:cs="Times New Roman"/>
                <w:sz w:val="24"/>
                <w:szCs w:val="24"/>
              </w:rPr>
            </w:pPr>
          </w:p>
          <w:p w:rsidR="0014203A" w:rsidRPr="00EE0ABB" w:rsidRDefault="0014203A"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Εργασίας, Κοινωνικής Ασφάλισης και Κοινωνικής Αλληλεγγύης,</w:t>
            </w:r>
          </w:p>
        </w:tc>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Οικονομικών</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ΕΦΗ ΑΧΤΣΙΟΓΛΟΥ</w:t>
            </w:r>
          </w:p>
        </w:tc>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ΕΥΚΛΕΙΔΗΣ ΤΣΑΚΑΛΩΤΟΣ</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Default="003463EB" w:rsidP="00CC57CE">
            <w:pPr>
              <w:jc w:val="center"/>
              <w:rPr>
                <w:rFonts w:ascii="Times New Roman" w:hAnsi="Times New Roman" w:cs="Times New Roman"/>
                <w:sz w:val="24"/>
                <w:szCs w:val="24"/>
              </w:rPr>
            </w:pPr>
          </w:p>
          <w:p w:rsidR="0014203A" w:rsidRPr="00EE0ABB" w:rsidRDefault="0014203A"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Υγείας</w:t>
            </w:r>
          </w:p>
        </w:tc>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Διοικητικής Ανασυγκρότησης</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ΑΝΔΡΕΑΣ ΞΑΝΘΟΣ</w:t>
            </w:r>
          </w:p>
        </w:tc>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ΟΛΓΑ ΓΕΡΟΒΑΣΙΛΗ</w:t>
            </w:r>
          </w:p>
        </w:tc>
      </w:tr>
      <w:tr w:rsidR="003463EB" w:rsidRPr="00EE0ABB" w:rsidTr="003463EB">
        <w:tc>
          <w:tcPr>
            <w:tcW w:w="4261" w:type="dxa"/>
          </w:tcPr>
          <w:p w:rsidR="003463EB" w:rsidRPr="00EE0ABB" w:rsidRDefault="003463EB" w:rsidP="00CC57CE">
            <w:pPr>
              <w:rPr>
                <w:rFonts w:ascii="Times New Roman" w:hAnsi="Times New Roman" w:cs="Times New Roman"/>
                <w:sz w:val="24"/>
                <w:szCs w:val="24"/>
              </w:rPr>
            </w:pPr>
          </w:p>
          <w:p w:rsidR="003463EB" w:rsidRPr="00EE0ABB" w:rsidRDefault="003463EB" w:rsidP="00CC57CE">
            <w:pPr>
              <w:rPr>
                <w:rFonts w:ascii="Times New Roman" w:hAnsi="Times New Roman" w:cs="Times New Roman"/>
                <w:sz w:val="24"/>
                <w:szCs w:val="24"/>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rPr>
                <w:rFonts w:ascii="Times New Roman" w:hAnsi="Times New Roman" w:cs="Times New Roman"/>
                <w:sz w:val="24"/>
                <w:szCs w:val="24"/>
              </w:rPr>
            </w:pPr>
          </w:p>
          <w:p w:rsidR="003463EB" w:rsidRPr="00EE0ABB" w:rsidRDefault="003463EB" w:rsidP="00CC57CE">
            <w:pPr>
              <w:rPr>
                <w:rFonts w:ascii="Times New Roman" w:hAnsi="Times New Roman" w:cs="Times New Roman"/>
                <w:sz w:val="24"/>
                <w:szCs w:val="24"/>
              </w:rPr>
            </w:pPr>
          </w:p>
        </w:tc>
        <w:tc>
          <w:tcPr>
            <w:tcW w:w="4261" w:type="dxa"/>
          </w:tcPr>
          <w:p w:rsidR="003463EB" w:rsidRDefault="003463EB" w:rsidP="00CC57CE">
            <w:pPr>
              <w:rPr>
                <w:rFonts w:ascii="Times New Roman" w:hAnsi="Times New Roman" w:cs="Times New Roman"/>
                <w:sz w:val="24"/>
                <w:szCs w:val="24"/>
              </w:rPr>
            </w:pPr>
          </w:p>
          <w:p w:rsidR="00B14E9C" w:rsidRDefault="00B14E9C" w:rsidP="00CC57CE">
            <w:pPr>
              <w:rPr>
                <w:rFonts w:ascii="Times New Roman" w:hAnsi="Times New Roman" w:cs="Times New Roman"/>
                <w:sz w:val="24"/>
                <w:szCs w:val="24"/>
              </w:rPr>
            </w:pPr>
          </w:p>
          <w:p w:rsidR="00B14E9C" w:rsidRPr="00EE0ABB" w:rsidRDefault="00B14E9C" w:rsidP="00CC57CE">
            <w:pPr>
              <w:rPr>
                <w:rFonts w:ascii="Times New Roman" w:hAnsi="Times New Roman" w:cs="Times New Roman"/>
                <w:sz w:val="24"/>
                <w:szCs w:val="24"/>
              </w:rPr>
            </w:pPr>
          </w:p>
        </w:tc>
      </w:tr>
      <w:tr w:rsidR="003463EB" w:rsidRPr="00EE0ABB" w:rsidTr="003463EB">
        <w:tc>
          <w:tcPr>
            <w:tcW w:w="8522" w:type="dxa"/>
            <w:gridSpan w:val="2"/>
          </w:tcPr>
          <w:p w:rsidR="003463EB" w:rsidRPr="00EE0ABB" w:rsidRDefault="003463EB" w:rsidP="00CC57CE">
            <w:pPr>
              <w:jc w:val="center"/>
              <w:rPr>
                <w:rFonts w:ascii="Times New Roman" w:hAnsi="Times New Roman" w:cs="Times New Roman"/>
                <w:sz w:val="24"/>
                <w:szCs w:val="24"/>
              </w:rPr>
            </w:pPr>
            <w:r w:rsidRPr="00EE0ABB">
              <w:rPr>
                <w:rStyle w:val="a5"/>
                <w:rFonts w:ascii="Times New Roman" w:hAnsi="Times New Roman" w:cs="Times New Roman"/>
                <w:sz w:val="24"/>
                <w:szCs w:val="24"/>
              </w:rPr>
              <w:lastRenderedPageBreak/>
              <w:t>ΟΙ ΑΝΑΠΛΗΡΩΤΕΣ ΥΠΟΥΡΓΟΙ</w:t>
            </w:r>
          </w:p>
        </w:tc>
      </w:tr>
      <w:tr w:rsidR="003463EB" w:rsidRPr="00EE0ABB" w:rsidTr="003463EB">
        <w:tc>
          <w:tcPr>
            <w:tcW w:w="4261" w:type="dxa"/>
          </w:tcPr>
          <w:p w:rsidR="003463EB" w:rsidRPr="00EE0ABB" w:rsidRDefault="003463EB" w:rsidP="00CC57CE">
            <w:pPr>
              <w:jc w:val="center"/>
              <w:rPr>
                <w:rFonts w:ascii="Times New Roman" w:eastAsia="Times New Roman" w:hAnsi="Times New Roman" w:cs="Times New Roman"/>
                <w:iCs/>
                <w:sz w:val="24"/>
                <w:szCs w:val="24"/>
                <w:lang w:eastAsia="el-GR"/>
              </w:rPr>
            </w:pPr>
          </w:p>
        </w:tc>
        <w:tc>
          <w:tcPr>
            <w:tcW w:w="4261" w:type="dxa"/>
          </w:tcPr>
          <w:p w:rsidR="003463EB" w:rsidRPr="00EE0ABB" w:rsidRDefault="003463EB" w:rsidP="00CC57CE">
            <w:pPr>
              <w:jc w:val="center"/>
              <w:rPr>
                <w:rFonts w:ascii="Times New Roman" w:eastAsia="Times New Roman" w:hAnsi="Times New Roman" w:cs="Times New Roman"/>
                <w:iCs/>
                <w:sz w:val="24"/>
                <w:szCs w:val="24"/>
                <w:lang w:eastAsia="el-GR"/>
              </w:rPr>
            </w:pPr>
          </w:p>
        </w:tc>
      </w:tr>
      <w:tr w:rsidR="003463EB" w:rsidRPr="00EE0ABB" w:rsidTr="003463EB">
        <w:tc>
          <w:tcPr>
            <w:tcW w:w="4261" w:type="dxa"/>
          </w:tcPr>
          <w:p w:rsidR="00B14E9C" w:rsidRDefault="00B14E9C" w:rsidP="00B14E9C">
            <w:pPr>
              <w:rPr>
                <w:rFonts w:ascii="Times New Roman" w:eastAsia="Times New Roman" w:hAnsi="Times New Roman" w:cs="Times New Roman"/>
                <w:iCs/>
                <w:sz w:val="24"/>
                <w:szCs w:val="24"/>
              </w:rPr>
            </w:pPr>
          </w:p>
          <w:p w:rsidR="00B14E9C" w:rsidRPr="00EE0ABB" w:rsidRDefault="00B14E9C" w:rsidP="00B14E9C">
            <w:pPr>
              <w:rPr>
                <w:rFonts w:ascii="Times New Roman" w:eastAsia="Times New Roman" w:hAnsi="Times New Roman" w:cs="Times New Roman"/>
                <w:iCs/>
                <w:sz w:val="24"/>
                <w:szCs w:val="24"/>
              </w:rPr>
            </w:pPr>
          </w:p>
        </w:tc>
        <w:tc>
          <w:tcPr>
            <w:tcW w:w="4261" w:type="dxa"/>
          </w:tcPr>
          <w:p w:rsidR="003463EB" w:rsidRPr="00EE0ABB" w:rsidRDefault="003463EB" w:rsidP="00CC57CE">
            <w:pPr>
              <w:jc w:val="center"/>
              <w:rPr>
                <w:rFonts w:ascii="Times New Roman" w:eastAsia="Times New Roman" w:hAnsi="Times New Roman" w:cs="Times New Roman"/>
                <w:iCs/>
                <w:sz w:val="24"/>
                <w:szCs w:val="24"/>
              </w:rPr>
            </w:pPr>
          </w:p>
        </w:tc>
      </w:tr>
      <w:tr w:rsidR="003463EB" w:rsidRPr="00EE0ABB" w:rsidTr="003463EB">
        <w:tc>
          <w:tcPr>
            <w:tcW w:w="4261" w:type="dxa"/>
          </w:tcPr>
          <w:p w:rsidR="003463EB" w:rsidRDefault="003463EB" w:rsidP="00CC57CE">
            <w:pPr>
              <w:jc w:val="center"/>
              <w:rPr>
                <w:rFonts w:ascii="Times New Roman" w:eastAsia="Times New Roman" w:hAnsi="Times New Roman" w:cs="Times New Roman"/>
                <w:b/>
                <w:iCs/>
                <w:sz w:val="24"/>
                <w:szCs w:val="24"/>
                <w:lang w:eastAsia="el-GR"/>
              </w:rPr>
            </w:pPr>
            <w:r w:rsidRPr="00BE1A03">
              <w:rPr>
                <w:rFonts w:ascii="Times New Roman" w:eastAsia="Times New Roman" w:hAnsi="Times New Roman" w:cs="Times New Roman"/>
                <w:b/>
                <w:iCs/>
                <w:sz w:val="24"/>
                <w:szCs w:val="24"/>
                <w:lang w:eastAsia="el-GR"/>
              </w:rPr>
              <w:t xml:space="preserve">Παιδείας, Έρευνας και </w:t>
            </w:r>
          </w:p>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Θρησκευμάτων</w:t>
            </w:r>
          </w:p>
        </w:tc>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Οικονομικών</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ΚΩΝΣΤΑΝΤΙΝΟΣ ΦΩΤΑΚΗΣ</w:t>
            </w:r>
          </w:p>
        </w:tc>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ΓΕΩΡΓΙΟΣ ΧΟΥΛΙΑΡΑΚΗΣ</w:t>
            </w:r>
          </w:p>
        </w:tc>
      </w:tr>
      <w:tr w:rsidR="003463EB" w:rsidRPr="00EE0ABB" w:rsidTr="003463EB">
        <w:tc>
          <w:tcPr>
            <w:tcW w:w="4261" w:type="dxa"/>
          </w:tcPr>
          <w:p w:rsidR="003463EB" w:rsidRPr="00EE0ABB" w:rsidRDefault="003463EB" w:rsidP="00CC57CE">
            <w:pPr>
              <w:rPr>
                <w:rFonts w:ascii="Times New Roman" w:hAnsi="Times New Roman" w:cs="Times New Roman"/>
                <w:sz w:val="24"/>
                <w:szCs w:val="24"/>
              </w:rPr>
            </w:pPr>
          </w:p>
          <w:p w:rsidR="003463EB" w:rsidRPr="00EE0ABB" w:rsidRDefault="003463EB" w:rsidP="00CC57CE">
            <w:pPr>
              <w:rPr>
                <w:rFonts w:ascii="Times New Roman" w:hAnsi="Times New Roman" w:cs="Times New Roman"/>
                <w:sz w:val="24"/>
                <w:szCs w:val="24"/>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rPr>
                <w:rFonts w:ascii="Times New Roman" w:hAnsi="Times New Roman" w:cs="Times New Roman"/>
                <w:sz w:val="24"/>
                <w:szCs w:val="24"/>
              </w:rPr>
            </w:pPr>
          </w:p>
          <w:p w:rsidR="003463EB" w:rsidRPr="00EE0ABB" w:rsidRDefault="003463EB" w:rsidP="00CC57CE">
            <w:pPr>
              <w:rPr>
                <w:rFonts w:ascii="Times New Roman" w:hAnsi="Times New Roman" w:cs="Times New Roman"/>
                <w:sz w:val="24"/>
                <w:szCs w:val="24"/>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8522" w:type="dxa"/>
            <w:gridSpan w:val="2"/>
          </w:tcPr>
          <w:p w:rsidR="003463EB" w:rsidRPr="00EE0ABB" w:rsidRDefault="003463EB" w:rsidP="00CC57CE">
            <w:pPr>
              <w:jc w:val="center"/>
              <w:rPr>
                <w:rFonts w:ascii="Times New Roman" w:hAnsi="Times New Roman" w:cs="Times New Roman"/>
                <w:sz w:val="24"/>
                <w:szCs w:val="24"/>
              </w:rPr>
            </w:pPr>
            <w:r w:rsidRPr="00EE0ABB">
              <w:rPr>
                <w:rStyle w:val="a5"/>
                <w:rFonts w:ascii="Times New Roman" w:hAnsi="Times New Roman" w:cs="Times New Roman"/>
                <w:sz w:val="24"/>
                <w:szCs w:val="24"/>
              </w:rPr>
              <w:t>ΟΙ ΥΦΥΠΟΥΡΓΟΙ</w:t>
            </w:r>
          </w:p>
        </w:tc>
      </w:tr>
      <w:tr w:rsidR="003463EB" w:rsidRPr="00EE0ABB" w:rsidTr="003463EB">
        <w:tc>
          <w:tcPr>
            <w:tcW w:w="4261" w:type="dxa"/>
          </w:tcPr>
          <w:p w:rsidR="003463EB" w:rsidRDefault="003463EB" w:rsidP="00CC57CE">
            <w:pPr>
              <w:rPr>
                <w:rFonts w:ascii="Times New Roman" w:eastAsia="Times New Roman" w:hAnsi="Times New Roman" w:cs="Times New Roman"/>
                <w:iCs/>
                <w:sz w:val="24"/>
                <w:szCs w:val="24"/>
                <w:lang w:eastAsia="el-GR"/>
              </w:rPr>
            </w:pPr>
          </w:p>
          <w:p w:rsidR="005D495F" w:rsidRPr="00EE0ABB" w:rsidRDefault="005D495F" w:rsidP="00CC57CE">
            <w:pPr>
              <w:rPr>
                <w:rFonts w:ascii="Times New Roman" w:eastAsia="Times New Roman" w:hAnsi="Times New Roman" w:cs="Times New Roman"/>
                <w:iCs/>
                <w:sz w:val="24"/>
                <w:szCs w:val="24"/>
                <w:lang w:eastAsia="el-GR"/>
              </w:rPr>
            </w:pPr>
          </w:p>
        </w:tc>
        <w:tc>
          <w:tcPr>
            <w:tcW w:w="4261" w:type="dxa"/>
          </w:tcPr>
          <w:p w:rsidR="003463EB" w:rsidRPr="00EE0ABB" w:rsidRDefault="003463EB" w:rsidP="00CC57CE">
            <w:pPr>
              <w:rPr>
                <w:rFonts w:ascii="Times New Roman" w:eastAsia="Times New Roman" w:hAnsi="Times New Roman" w:cs="Times New Roman"/>
                <w:iCs/>
                <w:sz w:val="24"/>
                <w:szCs w:val="24"/>
                <w:lang w:eastAsia="el-GR"/>
              </w:rPr>
            </w:pPr>
          </w:p>
        </w:tc>
      </w:tr>
      <w:tr w:rsidR="003463EB" w:rsidRPr="00EE0ABB" w:rsidTr="003463EB">
        <w:tc>
          <w:tcPr>
            <w:tcW w:w="4261" w:type="dxa"/>
          </w:tcPr>
          <w:p w:rsidR="003463EB" w:rsidRDefault="003463EB" w:rsidP="00CC57CE">
            <w:pPr>
              <w:jc w:val="center"/>
              <w:rPr>
                <w:rFonts w:ascii="Times New Roman" w:eastAsia="Times New Roman" w:hAnsi="Times New Roman" w:cs="Times New Roman"/>
                <w:b/>
                <w:iCs/>
                <w:sz w:val="24"/>
                <w:szCs w:val="24"/>
                <w:lang w:eastAsia="el-GR"/>
              </w:rPr>
            </w:pPr>
            <w:r w:rsidRPr="00BE1A03">
              <w:rPr>
                <w:rFonts w:ascii="Times New Roman" w:eastAsia="Times New Roman" w:hAnsi="Times New Roman" w:cs="Times New Roman"/>
                <w:b/>
                <w:iCs/>
                <w:sz w:val="24"/>
                <w:szCs w:val="24"/>
                <w:lang w:eastAsia="el-GR"/>
              </w:rPr>
              <w:t xml:space="preserve">Παιδείας, Έρευνας και </w:t>
            </w:r>
          </w:p>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Θρησκευμάτων</w:t>
            </w:r>
          </w:p>
        </w:tc>
        <w:tc>
          <w:tcPr>
            <w:tcW w:w="4261" w:type="dxa"/>
          </w:tcPr>
          <w:p w:rsidR="003463EB" w:rsidRDefault="003463EB" w:rsidP="00CC57CE">
            <w:pPr>
              <w:jc w:val="center"/>
              <w:rPr>
                <w:rFonts w:ascii="Times New Roman" w:eastAsia="Times New Roman" w:hAnsi="Times New Roman" w:cs="Times New Roman"/>
                <w:b/>
                <w:iCs/>
                <w:sz w:val="24"/>
                <w:szCs w:val="24"/>
                <w:lang w:eastAsia="el-GR"/>
              </w:rPr>
            </w:pPr>
            <w:r w:rsidRPr="00BE1A03">
              <w:rPr>
                <w:rFonts w:ascii="Times New Roman" w:eastAsia="Times New Roman" w:hAnsi="Times New Roman" w:cs="Times New Roman"/>
                <w:b/>
                <w:iCs/>
                <w:sz w:val="24"/>
                <w:szCs w:val="24"/>
                <w:lang w:eastAsia="el-GR"/>
              </w:rPr>
              <w:t xml:space="preserve">Παιδείας, Έρευνας και </w:t>
            </w:r>
          </w:p>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Θρησκευμάτων</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jc w:val="cente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ΔΗΜΗΤΡΙΟΣ ΜΠΑΞΕΒΑΝΑΚΗΣ</w:t>
            </w:r>
          </w:p>
        </w:tc>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ΚΩΝΣΤΑΝΤΙΝΟΣ ΖΟΥΡΑΡΙΣ</w:t>
            </w: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p>
          <w:p w:rsidR="003463EB" w:rsidRPr="00EE0ABB" w:rsidRDefault="003463EB" w:rsidP="00CC57CE">
            <w:pPr>
              <w:jc w:val="center"/>
              <w:rPr>
                <w:rFonts w:ascii="Times New Roman" w:hAnsi="Times New Roman" w:cs="Times New Roman"/>
                <w:sz w:val="24"/>
                <w:szCs w:val="24"/>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b/>
                <w:sz w:val="24"/>
                <w:szCs w:val="24"/>
              </w:rPr>
            </w:pPr>
            <w:r w:rsidRPr="00BE1A03">
              <w:rPr>
                <w:rFonts w:ascii="Times New Roman" w:eastAsia="Times New Roman" w:hAnsi="Times New Roman" w:cs="Times New Roman"/>
                <w:b/>
                <w:iCs/>
                <w:sz w:val="24"/>
                <w:szCs w:val="24"/>
                <w:lang w:eastAsia="el-GR"/>
              </w:rPr>
              <w:t>Οικονομικών</w:t>
            </w: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both"/>
              <w:rPr>
                <w:rFonts w:ascii="Times New Roman" w:eastAsia="Times New Roman" w:hAnsi="Times New Roman" w:cs="Times New Roman"/>
                <w:iCs/>
                <w:sz w:val="24"/>
                <w:szCs w:val="24"/>
                <w:lang w:eastAsia="el-GR"/>
              </w:rPr>
            </w:pPr>
          </w:p>
          <w:p w:rsidR="003463EB" w:rsidRDefault="003463EB" w:rsidP="00CC57CE">
            <w:pPr>
              <w:jc w:val="center"/>
              <w:rPr>
                <w:rFonts w:ascii="Times New Roman" w:eastAsia="Times New Roman" w:hAnsi="Times New Roman" w:cs="Times New Roman"/>
                <w:iCs/>
                <w:sz w:val="24"/>
                <w:szCs w:val="24"/>
                <w:lang w:eastAsia="el-GR"/>
              </w:rPr>
            </w:pPr>
          </w:p>
          <w:p w:rsidR="009526C5" w:rsidRDefault="009526C5" w:rsidP="00CC57CE">
            <w:pPr>
              <w:jc w:val="center"/>
              <w:rPr>
                <w:rFonts w:ascii="Times New Roman" w:eastAsia="Times New Roman" w:hAnsi="Times New Roman" w:cs="Times New Roman"/>
                <w:iCs/>
                <w:sz w:val="24"/>
                <w:szCs w:val="24"/>
                <w:lang w:eastAsia="el-GR"/>
              </w:rPr>
            </w:pPr>
          </w:p>
          <w:p w:rsidR="009526C5" w:rsidRPr="00EE0ABB" w:rsidRDefault="009526C5" w:rsidP="00CC57CE">
            <w:pPr>
              <w:jc w:val="center"/>
              <w:rPr>
                <w:rFonts w:ascii="Times New Roman" w:eastAsia="Times New Roman" w:hAnsi="Times New Roman" w:cs="Times New Roman"/>
                <w:iCs/>
                <w:sz w:val="24"/>
                <w:szCs w:val="24"/>
                <w:lang w:eastAsia="el-GR"/>
              </w:rPr>
            </w:pPr>
          </w:p>
        </w:tc>
        <w:tc>
          <w:tcPr>
            <w:tcW w:w="4261" w:type="dxa"/>
          </w:tcPr>
          <w:p w:rsidR="003463EB" w:rsidRPr="00EE0ABB" w:rsidRDefault="003463EB" w:rsidP="00CC57CE">
            <w:pPr>
              <w:rPr>
                <w:rFonts w:ascii="Times New Roman" w:hAnsi="Times New Roman" w:cs="Times New Roman"/>
                <w:sz w:val="24"/>
                <w:szCs w:val="24"/>
              </w:rPr>
            </w:pPr>
          </w:p>
        </w:tc>
      </w:tr>
      <w:tr w:rsidR="003463EB" w:rsidRPr="00EE0ABB" w:rsidTr="003463EB">
        <w:tc>
          <w:tcPr>
            <w:tcW w:w="4261" w:type="dxa"/>
          </w:tcPr>
          <w:p w:rsidR="003463EB" w:rsidRPr="00EE0ABB" w:rsidRDefault="003463EB" w:rsidP="00CC57CE">
            <w:pPr>
              <w:jc w:val="center"/>
              <w:rPr>
                <w:rFonts w:ascii="Times New Roman" w:hAnsi="Times New Roman" w:cs="Times New Roman"/>
                <w:sz w:val="24"/>
                <w:szCs w:val="24"/>
              </w:rPr>
            </w:pPr>
            <w:r w:rsidRPr="00EE0ABB">
              <w:rPr>
                <w:rFonts w:ascii="Times New Roman" w:hAnsi="Times New Roman" w:cs="Times New Roman"/>
                <w:sz w:val="24"/>
                <w:szCs w:val="24"/>
              </w:rPr>
              <w:t>ΚΑΤΕΡΙΝΑ ΠΑΠΑΝΑΤΣΙΟΥ</w:t>
            </w:r>
          </w:p>
        </w:tc>
        <w:tc>
          <w:tcPr>
            <w:tcW w:w="4261" w:type="dxa"/>
          </w:tcPr>
          <w:p w:rsidR="003463EB" w:rsidRPr="00EE0ABB" w:rsidRDefault="003463EB" w:rsidP="00CC57CE">
            <w:pPr>
              <w:rPr>
                <w:rFonts w:ascii="Times New Roman" w:hAnsi="Times New Roman" w:cs="Times New Roman"/>
                <w:sz w:val="24"/>
                <w:szCs w:val="24"/>
              </w:rPr>
            </w:pPr>
          </w:p>
        </w:tc>
      </w:tr>
    </w:tbl>
    <w:p w:rsidR="003463EB" w:rsidRPr="00EE0ABB" w:rsidRDefault="003463EB" w:rsidP="003463EB">
      <w:pPr>
        <w:spacing w:after="0"/>
        <w:rPr>
          <w:rFonts w:ascii="Times New Roman" w:hAnsi="Times New Roman" w:cs="Times New Roman"/>
          <w:sz w:val="24"/>
          <w:szCs w:val="24"/>
        </w:rPr>
      </w:pPr>
    </w:p>
    <w:p w:rsidR="003463EB" w:rsidRPr="00EE0ABB" w:rsidRDefault="003463EB" w:rsidP="003463EB">
      <w:pPr>
        <w:spacing w:after="0"/>
        <w:rPr>
          <w:rFonts w:ascii="Times New Roman" w:hAnsi="Times New Roman" w:cs="Times New Roman"/>
          <w:sz w:val="24"/>
          <w:szCs w:val="24"/>
        </w:rPr>
      </w:pPr>
    </w:p>
    <w:p w:rsidR="004D1454" w:rsidRPr="00761FD0" w:rsidRDefault="004D1454" w:rsidP="00761FD0">
      <w:pPr>
        <w:jc w:val="center"/>
        <w:rPr>
          <w:rFonts w:ascii="Times New Roman" w:hAnsi="Times New Roman" w:cs="Times New Roman"/>
          <w:b/>
          <w:sz w:val="24"/>
          <w:szCs w:val="24"/>
        </w:rPr>
      </w:pPr>
    </w:p>
    <w:sectPr w:rsidR="004D1454" w:rsidRPr="00761FD0" w:rsidSect="0061694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EB6EB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21" w:rsidRDefault="005C1821" w:rsidP="004A741D">
      <w:pPr>
        <w:spacing w:after="0" w:line="240" w:lineRule="auto"/>
      </w:pPr>
      <w:r>
        <w:separator/>
      </w:r>
    </w:p>
  </w:endnote>
  <w:endnote w:type="continuationSeparator" w:id="0">
    <w:p w:rsidR="005C1821" w:rsidRDefault="005C1821" w:rsidP="004A7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306">
    <w:altName w:val="Times New Roman"/>
    <w:panose1 w:val="00000000000000000000"/>
    <w:charset w:val="A1"/>
    <w:family w:val="auto"/>
    <w:notTrueType/>
    <w:pitch w:val="variable"/>
    <w:sig w:usb0="00000081" w:usb1="00000000" w:usb2="00000000" w:usb3="00000000" w:csb0="00000008" w:csb1="00000000"/>
  </w:font>
  <w:font w:name="Arial">
    <w:panose1 w:val="020B0604020202020204"/>
    <w:charset w:val="A1"/>
    <w:family w:val="swiss"/>
    <w:pitch w:val="variable"/>
    <w:sig w:usb0="20002A87" w:usb1="80000000" w:usb2="00000008" w:usb3="00000000" w:csb0="000001FF" w:csb1="00000000"/>
  </w:font>
  <w:font w:name="Book Antiqua">
    <w:panose1 w:val="020406020503050303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61002BDF"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21" w:rsidRDefault="005C1821" w:rsidP="004A741D">
      <w:pPr>
        <w:spacing w:after="0" w:line="240" w:lineRule="auto"/>
      </w:pPr>
      <w:r>
        <w:separator/>
      </w:r>
    </w:p>
  </w:footnote>
  <w:footnote w:type="continuationSeparator" w:id="0">
    <w:p w:rsidR="005C1821" w:rsidRDefault="005C1821" w:rsidP="004A74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1D" w:rsidRDefault="004A741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EC7"/>
    <w:multiLevelType w:val="hybridMultilevel"/>
    <w:tmpl w:val="73FAC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557021"/>
    <w:multiLevelType w:val="hybridMultilevel"/>
    <w:tmpl w:val="F1283DD8"/>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4E9167DF"/>
    <w:multiLevelType w:val="hybridMultilevel"/>
    <w:tmpl w:val="9A123446"/>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3">
    <w:nsid w:val="6CAA13FD"/>
    <w:multiLevelType w:val="hybridMultilevel"/>
    <w:tmpl w:val="E2F0D2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20"/>
  <w:characterSpacingControl w:val="doNotCompress"/>
  <w:hdrShapeDefaults>
    <o:shapedefaults v:ext="edit" spidmax="31746"/>
  </w:hdrShapeDefaults>
  <w:footnotePr>
    <w:footnote w:id="-1"/>
    <w:footnote w:id="0"/>
  </w:footnotePr>
  <w:endnotePr>
    <w:endnote w:id="-1"/>
    <w:endnote w:id="0"/>
  </w:endnotePr>
  <w:compat>
    <w:useFELayout/>
  </w:compat>
  <w:rsids>
    <w:rsidRoot w:val="00BB2416"/>
    <w:rsid w:val="000071CD"/>
    <w:rsid w:val="0001106A"/>
    <w:rsid w:val="000228B5"/>
    <w:rsid w:val="00025ACA"/>
    <w:rsid w:val="0004606F"/>
    <w:rsid w:val="00090816"/>
    <w:rsid w:val="000D4C2E"/>
    <w:rsid w:val="000E019C"/>
    <w:rsid w:val="000E0848"/>
    <w:rsid w:val="00135D88"/>
    <w:rsid w:val="001367CE"/>
    <w:rsid w:val="0014203A"/>
    <w:rsid w:val="00166F33"/>
    <w:rsid w:val="00176F05"/>
    <w:rsid w:val="00183DE7"/>
    <w:rsid w:val="001D1F40"/>
    <w:rsid w:val="001E3580"/>
    <w:rsid w:val="001E4CF4"/>
    <w:rsid w:val="001E657A"/>
    <w:rsid w:val="001F12CB"/>
    <w:rsid w:val="002166C9"/>
    <w:rsid w:val="00230632"/>
    <w:rsid w:val="002446FE"/>
    <w:rsid w:val="00251461"/>
    <w:rsid w:val="00253573"/>
    <w:rsid w:val="002631AE"/>
    <w:rsid w:val="00275310"/>
    <w:rsid w:val="002B4471"/>
    <w:rsid w:val="002B6922"/>
    <w:rsid w:val="002E30EB"/>
    <w:rsid w:val="002E49EE"/>
    <w:rsid w:val="003055F0"/>
    <w:rsid w:val="00324E35"/>
    <w:rsid w:val="0033202E"/>
    <w:rsid w:val="00341018"/>
    <w:rsid w:val="0034346A"/>
    <w:rsid w:val="003463EB"/>
    <w:rsid w:val="0034670B"/>
    <w:rsid w:val="00346D56"/>
    <w:rsid w:val="0035465B"/>
    <w:rsid w:val="003560C0"/>
    <w:rsid w:val="00364E21"/>
    <w:rsid w:val="003713D0"/>
    <w:rsid w:val="003811DD"/>
    <w:rsid w:val="00383E5E"/>
    <w:rsid w:val="003A6224"/>
    <w:rsid w:val="003B6300"/>
    <w:rsid w:val="003C3733"/>
    <w:rsid w:val="00400DB9"/>
    <w:rsid w:val="00405ED4"/>
    <w:rsid w:val="00414387"/>
    <w:rsid w:val="00414874"/>
    <w:rsid w:val="004152E2"/>
    <w:rsid w:val="00420C67"/>
    <w:rsid w:val="00440032"/>
    <w:rsid w:val="004403F8"/>
    <w:rsid w:val="00440800"/>
    <w:rsid w:val="00445758"/>
    <w:rsid w:val="00445DBE"/>
    <w:rsid w:val="004519C6"/>
    <w:rsid w:val="004742D4"/>
    <w:rsid w:val="00480E2B"/>
    <w:rsid w:val="0049635F"/>
    <w:rsid w:val="004A600C"/>
    <w:rsid w:val="004A741D"/>
    <w:rsid w:val="004B7757"/>
    <w:rsid w:val="004C16EC"/>
    <w:rsid w:val="004C2195"/>
    <w:rsid w:val="004D1454"/>
    <w:rsid w:val="004F0362"/>
    <w:rsid w:val="00503AEB"/>
    <w:rsid w:val="00506FEA"/>
    <w:rsid w:val="005651A9"/>
    <w:rsid w:val="00567253"/>
    <w:rsid w:val="00573279"/>
    <w:rsid w:val="00575A20"/>
    <w:rsid w:val="0059020B"/>
    <w:rsid w:val="005934D0"/>
    <w:rsid w:val="005B29AD"/>
    <w:rsid w:val="005B7809"/>
    <w:rsid w:val="005C1821"/>
    <w:rsid w:val="005C32DF"/>
    <w:rsid w:val="005C5FDC"/>
    <w:rsid w:val="005D495F"/>
    <w:rsid w:val="005E68EF"/>
    <w:rsid w:val="005F29EB"/>
    <w:rsid w:val="005F4CB5"/>
    <w:rsid w:val="00616019"/>
    <w:rsid w:val="0061694D"/>
    <w:rsid w:val="00621FFE"/>
    <w:rsid w:val="006329C8"/>
    <w:rsid w:val="00644A08"/>
    <w:rsid w:val="0064773B"/>
    <w:rsid w:val="006605A4"/>
    <w:rsid w:val="00693F78"/>
    <w:rsid w:val="006A18A9"/>
    <w:rsid w:val="006A329B"/>
    <w:rsid w:val="006A791A"/>
    <w:rsid w:val="006E2471"/>
    <w:rsid w:val="006E414F"/>
    <w:rsid w:val="00713564"/>
    <w:rsid w:val="0071642E"/>
    <w:rsid w:val="00724151"/>
    <w:rsid w:val="00727750"/>
    <w:rsid w:val="00730179"/>
    <w:rsid w:val="007443A6"/>
    <w:rsid w:val="00747C50"/>
    <w:rsid w:val="0075426E"/>
    <w:rsid w:val="0075513A"/>
    <w:rsid w:val="00761504"/>
    <w:rsid w:val="00761FD0"/>
    <w:rsid w:val="007648E6"/>
    <w:rsid w:val="00774C4F"/>
    <w:rsid w:val="00782BEE"/>
    <w:rsid w:val="007B2480"/>
    <w:rsid w:val="007B43E9"/>
    <w:rsid w:val="007C6B8F"/>
    <w:rsid w:val="007D0CE2"/>
    <w:rsid w:val="007E3BE5"/>
    <w:rsid w:val="007E792B"/>
    <w:rsid w:val="007F0960"/>
    <w:rsid w:val="008055B9"/>
    <w:rsid w:val="0081316E"/>
    <w:rsid w:val="00847114"/>
    <w:rsid w:val="0085155F"/>
    <w:rsid w:val="00854B10"/>
    <w:rsid w:val="0086198E"/>
    <w:rsid w:val="00873224"/>
    <w:rsid w:val="00890492"/>
    <w:rsid w:val="008914E2"/>
    <w:rsid w:val="008A47AA"/>
    <w:rsid w:val="008B4914"/>
    <w:rsid w:val="008C199C"/>
    <w:rsid w:val="008C25B5"/>
    <w:rsid w:val="008E5CDE"/>
    <w:rsid w:val="008F055B"/>
    <w:rsid w:val="008F279C"/>
    <w:rsid w:val="0090536A"/>
    <w:rsid w:val="009114C5"/>
    <w:rsid w:val="0091652D"/>
    <w:rsid w:val="00926EE3"/>
    <w:rsid w:val="00944CD0"/>
    <w:rsid w:val="009526C5"/>
    <w:rsid w:val="00975DD3"/>
    <w:rsid w:val="00994E92"/>
    <w:rsid w:val="00996FC3"/>
    <w:rsid w:val="009B1FE6"/>
    <w:rsid w:val="009D7FF0"/>
    <w:rsid w:val="009E6926"/>
    <w:rsid w:val="009F7A4D"/>
    <w:rsid w:val="00A00661"/>
    <w:rsid w:val="00A0595D"/>
    <w:rsid w:val="00A0678C"/>
    <w:rsid w:val="00A10457"/>
    <w:rsid w:val="00A14003"/>
    <w:rsid w:val="00A1774B"/>
    <w:rsid w:val="00A44F97"/>
    <w:rsid w:val="00A5312D"/>
    <w:rsid w:val="00A60457"/>
    <w:rsid w:val="00A610ED"/>
    <w:rsid w:val="00A67172"/>
    <w:rsid w:val="00A678F6"/>
    <w:rsid w:val="00A716FF"/>
    <w:rsid w:val="00A72812"/>
    <w:rsid w:val="00A944ED"/>
    <w:rsid w:val="00A96ADC"/>
    <w:rsid w:val="00AA4B74"/>
    <w:rsid w:val="00AB0697"/>
    <w:rsid w:val="00AC2927"/>
    <w:rsid w:val="00AC35ED"/>
    <w:rsid w:val="00B125BF"/>
    <w:rsid w:val="00B14E9C"/>
    <w:rsid w:val="00B25435"/>
    <w:rsid w:val="00B51F8C"/>
    <w:rsid w:val="00B5260D"/>
    <w:rsid w:val="00B75913"/>
    <w:rsid w:val="00B75F87"/>
    <w:rsid w:val="00B77637"/>
    <w:rsid w:val="00B927CA"/>
    <w:rsid w:val="00BB207D"/>
    <w:rsid w:val="00BB2416"/>
    <w:rsid w:val="00BB46A5"/>
    <w:rsid w:val="00BC490C"/>
    <w:rsid w:val="00BC52E9"/>
    <w:rsid w:val="00BC7C9B"/>
    <w:rsid w:val="00BE416A"/>
    <w:rsid w:val="00BE5618"/>
    <w:rsid w:val="00BF3BBF"/>
    <w:rsid w:val="00C06750"/>
    <w:rsid w:val="00C07F18"/>
    <w:rsid w:val="00C14736"/>
    <w:rsid w:val="00C161B7"/>
    <w:rsid w:val="00C23727"/>
    <w:rsid w:val="00C418B8"/>
    <w:rsid w:val="00C56524"/>
    <w:rsid w:val="00C70423"/>
    <w:rsid w:val="00C82B4B"/>
    <w:rsid w:val="00CB574F"/>
    <w:rsid w:val="00CC57CE"/>
    <w:rsid w:val="00CE1C90"/>
    <w:rsid w:val="00CF0192"/>
    <w:rsid w:val="00D103E3"/>
    <w:rsid w:val="00D229CD"/>
    <w:rsid w:val="00D700D6"/>
    <w:rsid w:val="00D737A1"/>
    <w:rsid w:val="00D73910"/>
    <w:rsid w:val="00D80F7E"/>
    <w:rsid w:val="00D83B30"/>
    <w:rsid w:val="00D87B3E"/>
    <w:rsid w:val="00D9369D"/>
    <w:rsid w:val="00DA3772"/>
    <w:rsid w:val="00DB2B09"/>
    <w:rsid w:val="00DD186C"/>
    <w:rsid w:val="00DD7E53"/>
    <w:rsid w:val="00DE47ED"/>
    <w:rsid w:val="00DE56C0"/>
    <w:rsid w:val="00E01DD9"/>
    <w:rsid w:val="00E309DB"/>
    <w:rsid w:val="00E45BE9"/>
    <w:rsid w:val="00E53283"/>
    <w:rsid w:val="00E73C3B"/>
    <w:rsid w:val="00E77A3A"/>
    <w:rsid w:val="00EF6A87"/>
    <w:rsid w:val="00F353CD"/>
    <w:rsid w:val="00F405B9"/>
    <w:rsid w:val="00F440DF"/>
    <w:rsid w:val="00F518BB"/>
    <w:rsid w:val="00F60E72"/>
    <w:rsid w:val="00F61C90"/>
    <w:rsid w:val="00F7390C"/>
    <w:rsid w:val="00F74DC7"/>
    <w:rsid w:val="00F76FB2"/>
    <w:rsid w:val="00F86A36"/>
    <w:rsid w:val="00F86D24"/>
    <w:rsid w:val="00F87BC4"/>
    <w:rsid w:val="00F96400"/>
    <w:rsid w:val="00FC4D61"/>
    <w:rsid w:val="00FD2384"/>
    <w:rsid w:val="00FD5135"/>
    <w:rsid w:val="00FE270C"/>
    <w:rsid w:val="00FE5402"/>
    <w:rsid w:val="00FF6C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22"/>
  </w:style>
  <w:style w:type="paragraph" w:styleId="1">
    <w:name w:val="heading 1"/>
    <w:basedOn w:val="a"/>
    <w:link w:val="1Char"/>
    <w:uiPriority w:val="9"/>
    <w:qFormat/>
    <w:rsid w:val="00420C67"/>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0"/>
    <w:rsid w:val="00BB2416"/>
    <w:rPr>
      <w:rFonts w:ascii="Times New Roman" w:eastAsia="Times New Roman" w:hAnsi="Times New Roman" w:cs="Times New Roman"/>
      <w:spacing w:val="1"/>
      <w:sz w:val="29"/>
      <w:szCs w:val="29"/>
      <w:shd w:val="clear" w:color="auto" w:fill="FFFFFF"/>
    </w:rPr>
  </w:style>
  <w:style w:type="paragraph" w:customStyle="1" w:styleId="10">
    <w:name w:val="Σώμα κειμένου1"/>
    <w:basedOn w:val="a"/>
    <w:link w:val="a3"/>
    <w:rsid w:val="00BB2416"/>
    <w:pPr>
      <w:widowControl w:val="0"/>
      <w:shd w:val="clear" w:color="auto" w:fill="FFFFFF"/>
      <w:spacing w:after="480" w:line="370" w:lineRule="exact"/>
      <w:jc w:val="center"/>
    </w:pPr>
    <w:rPr>
      <w:rFonts w:ascii="Times New Roman" w:eastAsia="Times New Roman" w:hAnsi="Times New Roman" w:cs="Times New Roman"/>
      <w:spacing w:val="1"/>
      <w:sz w:val="29"/>
      <w:szCs w:val="29"/>
    </w:rPr>
  </w:style>
  <w:style w:type="paragraph" w:styleId="a4">
    <w:name w:val="List Paragraph"/>
    <w:basedOn w:val="a"/>
    <w:uiPriority w:val="34"/>
    <w:qFormat/>
    <w:rsid w:val="00BB2416"/>
    <w:pPr>
      <w:ind w:left="720"/>
      <w:contextualSpacing/>
    </w:pPr>
  </w:style>
  <w:style w:type="character" w:styleId="a5">
    <w:name w:val="Strong"/>
    <w:basedOn w:val="a0"/>
    <w:uiPriority w:val="22"/>
    <w:qFormat/>
    <w:rsid w:val="00BB2416"/>
    <w:rPr>
      <w:b/>
      <w:bCs/>
    </w:rPr>
  </w:style>
  <w:style w:type="paragraph" w:styleId="a6">
    <w:name w:val="Balloon Text"/>
    <w:basedOn w:val="a"/>
    <w:link w:val="Char"/>
    <w:uiPriority w:val="99"/>
    <w:semiHidden/>
    <w:unhideWhenUsed/>
    <w:rsid w:val="002166C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2166C9"/>
    <w:rPr>
      <w:rFonts w:ascii="Tahoma" w:hAnsi="Tahoma" w:cs="Tahoma"/>
      <w:sz w:val="16"/>
      <w:szCs w:val="16"/>
    </w:rPr>
  </w:style>
  <w:style w:type="character" w:styleId="a7">
    <w:name w:val="annotation reference"/>
    <w:basedOn w:val="a0"/>
    <w:uiPriority w:val="99"/>
    <w:semiHidden/>
    <w:unhideWhenUsed/>
    <w:rsid w:val="00A1774B"/>
    <w:rPr>
      <w:sz w:val="18"/>
      <w:szCs w:val="18"/>
    </w:rPr>
  </w:style>
  <w:style w:type="paragraph" w:styleId="a8">
    <w:name w:val="annotation text"/>
    <w:basedOn w:val="a"/>
    <w:link w:val="Char0"/>
    <w:unhideWhenUsed/>
    <w:rsid w:val="00A1774B"/>
    <w:pPr>
      <w:spacing w:line="240" w:lineRule="auto"/>
    </w:pPr>
    <w:rPr>
      <w:sz w:val="24"/>
      <w:szCs w:val="24"/>
    </w:rPr>
  </w:style>
  <w:style w:type="character" w:customStyle="1" w:styleId="Char0">
    <w:name w:val="Κείμενο σχολίου Char"/>
    <w:basedOn w:val="a0"/>
    <w:link w:val="a8"/>
    <w:rsid w:val="00A1774B"/>
    <w:rPr>
      <w:sz w:val="24"/>
      <w:szCs w:val="24"/>
    </w:rPr>
  </w:style>
  <w:style w:type="paragraph" w:styleId="a9">
    <w:name w:val="annotation subject"/>
    <w:basedOn w:val="a8"/>
    <w:next w:val="a8"/>
    <w:link w:val="Char1"/>
    <w:uiPriority w:val="99"/>
    <w:semiHidden/>
    <w:unhideWhenUsed/>
    <w:rsid w:val="00A1774B"/>
    <w:rPr>
      <w:b/>
      <w:bCs/>
      <w:sz w:val="20"/>
      <w:szCs w:val="20"/>
    </w:rPr>
  </w:style>
  <w:style w:type="character" w:customStyle="1" w:styleId="Char1">
    <w:name w:val="Θέμα σχολίου Char"/>
    <w:basedOn w:val="Char0"/>
    <w:link w:val="a9"/>
    <w:uiPriority w:val="99"/>
    <w:semiHidden/>
    <w:rsid w:val="00A1774B"/>
    <w:rPr>
      <w:b/>
      <w:bCs/>
      <w:sz w:val="20"/>
      <w:szCs w:val="20"/>
    </w:rPr>
  </w:style>
  <w:style w:type="character" w:customStyle="1" w:styleId="1Char">
    <w:name w:val="Επικεφαλίδα 1 Char"/>
    <w:basedOn w:val="a0"/>
    <w:link w:val="1"/>
    <w:uiPriority w:val="9"/>
    <w:rsid w:val="00420C67"/>
    <w:rPr>
      <w:rFonts w:ascii="Times New Roman" w:eastAsia="Times New Roman" w:hAnsi="Times New Roman" w:cs="Times New Roman"/>
      <w:b/>
      <w:bCs/>
      <w:kern w:val="36"/>
      <w:sz w:val="48"/>
      <w:szCs w:val="48"/>
      <w:lang w:bidi="ar-SA"/>
    </w:rPr>
  </w:style>
  <w:style w:type="paragraph" w:customStyle="1" w:styleId="Style12">
    <w:name w:val="Style12"/>
    <w:basedOn w:val="a"/>
    <w:rsid w:val="00503AEB"/>
    <w:pPr>
      <w:suppressAutoHyphens/>
    </w:pPr>
    <w:rPr>
      <w:rFonts w:ascii="Calibri" w:eastAsia="Arial Unicode MS" w:hAnsi="Calibri" w:cs="font306"/>
      <w:kern w:val="2"/>
      <w:lang w:eastAsia="ar-SA" w:bidi="ar-SA"/>
    </w:rPr>
  </w:style>
  <w:style w:type="paragraph" w:styleId="-HTML">
    <w:name w:val="HTML Preformatted"/>
    <w:basedOn w:val="a"/>
    <w:link w:val="-HTMLChar"/>
    <w:uiPriority w:val="99"/>
    <w:unhideWhenUsed/>
    <w:rsid w:val="00F3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Char">
    <w:name w:val="Προ-διαμορφωμένο HTML Char"/>
    <w:basedOn w:val="a0"/>
    <w:link w:val="-HTML"/>
    <w:uiPriority w:val="99"/>
    <w:rsid w:val="00F353CD"/>
    <w:rPr>
      <w:rFonts w:ascii="Courier New" w:eastAsia="Times New Roman" w:hAnsi="Courier New" w:cs="Courier New"/>
      <w:sz w:val="20"/>
      <w:szCs w:val="20"/>
      <w:lang w:bidi="ar-SA"/>
    </w:rPr>
  </w:style>
  <w:style w:type="paragraph" w:styleId="aa">
    <w:name w:val="footnote text"/>
    <w:basedOn w:val="a"/>
    <w:link w:val="Char2"/>
    <w:unhideWhenUsed/>
    <w:rsid w:val="00F353CD"/>
    <w:pPr>
      <w:spacing w:line="360" w:lineRule="atLeast"/>
      <w:ind w:firstLine="720"/>
      <w:jc w:val="both"/>
    </w:pPr>
    <w:rPr>
      <w:rFonts w:ascii="Calibri" w:eastAsia="Calibri" w:hAnsi="Calibri" w:cs="Times New Roman"/>
      <w:sz w:val="20"/>
      <w:szCs w:val="20"/>
      <w:lang w:bidi="ar-SA"/>
    </w:rPr>
  </w:style>
  <w:style w:type="character" w:customStyle="1" w:styleId="Char2">
    <w:name w:val="Κείμενο υποσημείωσης Char"/>
    <w:basedOn w:val="a0"/>
    <w:link w:val="aa"/>
    <w:rsid w:val="00F353CD"/>
    <w:rPr>
      <w:rFonts w:ascii="Calibri" w:eastAsia="Calibri" w:hAnsi="Calibri" w:cs="Times New Roman"/>
      <w:sz w:val="20"/>
      <w:szCs w:val="20"/>
      <w:lang w:bidi="ar-SA"/>
    </w:rPr>
  </w:style>
  <w:style w:type="paragraph" w:customStyle="1" w:styleId="Default">
    <w:name w:val="Default"/>
    <w:rsid w:val="00F353CD"/>
    <w:pPr>
      <w:autoSpaceDE w:val="0"/>
      <w:autoSpaceDN w:val="0"/>
      <w:adjustRightInd w:val="0"/>
      <w:spacing w:after="0" w:line="240" w:lineRule="auto"/>
    </w:pPr>
    <w:rPr>
      <w:rFonts w:ascii="Arial" w:eastAsia="Times New Roman" w:hAnsi="Arial" w:cs="Arial"/>
      <w:color w:val="000000"/>
      <w:sz w:val="24"/>
      <w:szCs w:val="24"/>
      <w:lang w:eastAsia="en-US" w:bidi="ar-SA"/>
    </w:rPr>
  </w:style>
  <w:style w:type="character" w:customStyle="1" w:styleId="71">
    <w:name w:val="Σώμα κειμένου71"/>
    <w:rsid w:val="00F353CD"/>
    <w:rPr>
      <w:rFonts w:ascii="Book Antiqua" w:eastAsia="Book Antiqua" w:hAnsi="Book Antiqua" w:cs="Book Antiqua" w:hint="default"/>
      <w:color w:val="1A171C"/>
      <w:sz w:val="17"/>
      <w:szCs w:val="17"/>
      <w:shd w:val="clear" w:color="auto" w:fill="FFFFFF"/>
    </w:rPr>
  </w:style>
  <w:style w:type="character" w:customStyle="1" w:styleId="34">
    <w:name w:val="Σώμα κειμένου34"/>
    <w:rsid w:val="00F353CD"/>
    <w:rPr>
      <w:rFonts w:ascii="Arial" w:eastAsia="Arial" w:hAnsi="Arial" w:cs="Arial" w:hint="default"/>
      <w:color w:val="1A171C"/>
      <w:sz w:val="18"/>
      <w:szCs w:val="18"/>
      <w:shd w:val="clear" w:color="auto" w:fill="FFFFFF"/>
    </w:rPr>
  </w:style>
  <w:style w:type="character" w:customStyle="1" w:styleId="72">
    <w:name w:val="Σώμα κειμένου72"/>
    <w:rsid w:val="002631AE"/>
    <w:rPr>
      <w:rFonts w:ascii="Book Antiqua" w:eastAsia="Book Antiqua" w:hAnsi="Book Antiqua" w:cs="Book Antiqua" w:hint="default"/>
      <w:color w:val="1A171C"/>
      <w:sz w:val="17"/>
      <w:szCs w:val="17"/>
      <w:shd w:val="clear" w:color="auto" w:fill="FFFFFF"/>
    </w:rPr>
  </w:style>
  <w:style w:type="paragraph" w:customStyle="1" w:styleId="yiv6929034563msonormal">
    <w:name w:val="yiv6929034563msonormal"/>
    <w:basedOn w:val="a"/>
    <w:rsid w:val="00F518B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western">
    <w:name w:val="western"/>
    <w:basedOn w:val="a"/>
    <w:rsid w:val="00506FE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ntStyle60">
    <w:name w:val="Font Style60"/>
    <w:uiPriority w:val="99"/>
    <w:rsid w:val="007C6B8F"/>
    <w:rPr>
      <w:rFonts w:ascii="Microsoft Sans Serif" w:hAnsi="Microsoft Sans Serif" w:cs="Microsoft Sans Serif"/>
      <w:b/>
      <w:bCs/>
      <w:sz w:val="16"/>
      <w:szCs w:val="16"/>
    </w:rPr>
  </w:style>
  <w:style w:type="table" w:styleId="ab">
    <w:name w:val="Table Grid"/>
    <w:basedOn w:val="a1"/>
    <w:uiPriority w:val="59"/>
    <w:rsid w:val="004D1454"/>
    <w:pPr>
      <w:spacing w:after="0" w:line="240" w:lineRule="auto"/>
    </w:pPr>
    <w:rPr>
      <w:rFonts w:eastAsiaTheme="minorHAnsi"/>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semiHidden/>
    <w:unhideWhenUsed/>
    <w:rsid w:val="004A741D"/>
    <w:pPr>
      <w:tabs>
        <w:tab w:val="center" w:pos="4153"/>
        <w:tab w:val="right" w:pos="8306"/>
      </w:tabs>
      <w:spacing w:after="0" w:line="240" w:lineRule="auto"/>
    </w:pPr>
  </w:style>
  <w:style w:type="character" w:customStyle="1" w:styleId="Char3">
    <w:name w:val="Κεφαλίδα Char"/>
    <w:basedOn w:val="a0"/>
    <w:link w:val="ac"/>
    <w:uiPriority w:val="99"/>
    <w:semiHidden/>
    <w:rsid w:val="004A741D"/>
  </w:style>
  <w:style w:type="paragraph" w:styleId="ad">
    <w:name w:val="footer"/>
    <w:basedOn w:val="a"/>
    <w:link w:val="Char4"/>
    <w:uiPriority w:val="99"/>
    <w:semiHidden/>
    <w:unhideWhenUsed/>
    <w:rsid w:val="004A741D"/>
    <w:pPr>
      <w:tabs>
        <w:tab w:val="center" w:pos="4153"/>
        <w:tab w:val="right" w:pos="8306"/>
      </w:tabs>
      <w:spacing w:after="0" w:line="240" w:lineRule="auto"/>
    </w:pPr>
  </w:style>
  <w:style w:type="character" w:customStyle="1" w:styleId="Char4">
    <w:name w:val="Υποσέλιδο Char"/>
    <w:basedOn w:val="a0"/>
    <w:link w:val="ad"/>
    <w:uiPriority w:val="99"/>
    <w:semiHidden/>
    <w:rsid w:val="004A741D"/>
  </w:style>
</w:styles>
</file>

<file path=word/webSettings.xml><?xml version="1.0" encoding="utf-8"?>
<w:webSettings xmlns:r="http://schemas.openxmlformats.org/officeDocument/2006/relationships" xmlns:w="http://schemas.openxmlformats.org/wordprocessingml/2006/main">
  <w:divs>
    <w:div w:id="1193613678">
      <w:bodyDiv w:val="1"/>
      <w:marLeft w:val="0"/>
      <w:marRight w:val="0"/>
      <w:marTop w:val="0"/>
      <w:marBottom w:val="0"/>
      <w:divBdr>
        <w:top w:val="none" w:sz="0" w:space="0" w:color="auto"/>
        <w:left w:val="none" w:sz="0" w:space="0" w:color="auto"/>
        <w:bottom w:val="none" w:sz="0" w:space="0" w:color="auto"/>
        <w:right w:val="none" w:sz="0" w:space="0" w:color="auto"/>
      </w:divBdr>
    </w:div>
    <w:div w:id="1335692960">
      <w:bodyDiv w:val="1"/>
      <w:marLeft w:val="0"/>
      <w:marRight w:val="0"/>
      <w:marTop w:val="0"/>
      <w:marBottom w:val="0"/>
      <w:divBdr>
        <w:top w:val="none" w:sz="0" w:space="0" w:color="auto"/>
        <w:left w:val="none" w:sz="0" w:space="0" w:color="auto"/>
        <w:bottom w:val="none" w:sz="0" w:space="0" w:color="auto"/>
        <w:right w:val="none" w:sz="0" w:space="0" w:color="auto"/>
      </w:divBdr>
    </w:div>
    <w:div w:id="1361279764">
      <w:bodyDiv w:val="1"/>
      <w:marLeft w:val="0"/>
      <w:marRight w:val="0"/>
      <w:marTop w:val="0"/>
      <w:marBottom w:val="0"/>
      <w:divBdr>
        <w:top w:val="none" w:sz="0" w:space="0" w:color="auto"/>
        <w:left w:val="none" w:sz="0" w:space="0" w:color="auto"/>
        <w:bottom w:val="none" w:sz="0" w:space="0" w:color="auto"/>
        <w:right w:val="none" w:sz="0" w:space="0" w:color="auto"/>
      </w:divBdr>
    </w:div>
    <w:div w:id="1688941116">
      <w:bodyDiv w:val="1"/>
      <w:marLeft w:val="0"/>
      <w:marRight w:val="0"/>
      <w:marTop w:val="0"/>
      <w:marBottom w:val="0"/>
      <w:divBdr>
        <w:top w:val="none" w:sz="0" w:space="0" w:color="auto"/>
        <w:left w:val="none" w:sz="0" w:space="0" w:color="auto"/>
        <w:bottom w:val="none" w:sz="0" w:space="0" w:color="auto"/>
        <w:right w:val="none" w:sz="0" w:space="0" w:color="auto"/>
      </w:divBdr>
    </w:div>
    <w:div w:id="181575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22885</Words>
  <Characters>123583</Characters>
  <Application>Microsoft Office Word</Application>
  <DocSecurity>0</DocSecurity>
  <Lines>1029</Lines>
  <Paragraphs>292</Paragraphs>
  <ScaleCrop>false</ScaleCrop>
  <Company/>
  <LinksUpToDate>false</LinksUpToDate>
  <CharactersWithSpaces>146176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2017-07-20T18:07:00Z</dcterms:created>
  <dcterms:modified xsi:type="dcterms:W3CDTF">2017-07-20T18:08:00Z</dcterms:modified>
</cp:coreProperties>
</file>