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7E" w:rsidRPr="00ED5412" w:rsidRDefault="0059387E" w:rsidP="0059387E">
      <w:pPr>
        <w:jc w:val="center"/>
        <w:rPr>
          <w:b/>
        </w:rPr>
      </w:pPr>
      <w:bookmarkStart w:id="0" w:name="_GoBack"/>
      <w:bookmarkEnd w:id="0"/>
      <w:r w:rsidRPr="00ED5412">
        <w:rPr>
          <w:b/>
        </w:rPr>
        <w:t>Χρονοδιάγραμμα Μαΐου-Ιουνίου που αφορά τους τελειόφοιτους</w:t>
      </w:r>
      <w:r>
        <w:rPr>
          <w:b/>
        </w:rPr>
        <w:t xml:space="preserve"> του Λυκείου</w:t>
      </w:r>
    </w:p>
    <w:tbl>
      <w:tblPr>
        <w:tblStyle w:val="a3"/>
        <w:tblW w:w="10194" w:type="dxa"/>
        <w:tblInd w:w="-274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84"/>
        <w:gridCol w:w="1701"/>
        <w:gridCol w:w="283"/>
        <w:gridCol w:w="1701"/>
        <w:gridCol w:w="240"/>
        <w:gridCol w:w="1732"/>
        <w:gridCol w:w="284"/>
        <w:gridCol w:w="1275"/>
      </w:tblGrid>
      <w:tr w:rsidR="0059387E" w:rsidRPr="007905BC" w:rsidTr="00786C4F"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59387E" w:rsidRPr="007905BC" w:rsidRDefault="0059387E" w:rsidP="00786C4F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59387E" w:rsidRPr="007905BC" w:rsidRDefault="0059387E" w:rsidP="00786C4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:rsidR="0059387E" w:rsidRPr="007905BC" w:rsidRDefault="0059387E" w:rsidP="00786C4F"/>
        </w:tc>
        <w:tc>
          <w:tcPr>
            <w:tcW w:w="7216" w:type="dxa"/>
            <w:gridSpan w:val="7"/>
          </w:tcPr>
          <w:p w:rsidR="0059387E" w:rsidRPr="007905BC" w:rsidRDefault="0059387E" w:rsidP="00786C4F">
            <w:pPr>
              <w:jc w:val="center"/>
            </w:pPr>
            <w:r w:rsidRPr="007905BC">
              <w:t>Απολυτήριες εξετάσεις και Εισαγωγικές (Πανελλαδικές)</w:t>
            </w:r>
            <w:r>
              <w:t xml:space="preserve"> </w:t>
            </w:r>
            <w:r w:rsidRPr="007905BC">
              <w:t xml:space="preserve">εξετάσεις </w:t>
            </w:r>
          </w:p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r w:rsidRPr="007905BC">
              <w:t>Γυμνάσιο</w:t>
            </w:r>
          </w:p>
        </w:tc>
        <w:tc>
          <w:tcPr>
            <w:tcW w:w="284" w:type="dxa"/>
            <w:vMerge w:val="restart"/>
          </w:tcPr>
          <w:p w:rsidR="0059387E" w:rsidRPr="007905BC" w:rsidRDefault="0059387E" w:rsidP="00786C4F"/>
          <w:p w:rsidR="0059387E" w:rsidRPr="007905BC" w:rsidRDefault="0059387E" w:rsidP="00786C4F"/>
          <w:p w:rsidR="0059387E" w:rsidRPr="007905BC" w:rsidRDefault="0059387E" w:rsidP="00786C4F"/>
          <w:p w:rsidR="0059387E" w:rsidRPr="007905BC" w:rsidRDefault="0059387E" w:rsidP="00786C4F">
            <w:pPr>
              <w:rPr>
                <w:i/>
              </w:rPr>
            </w:pPr>
          </w:p>
          <w:p w:rsidR="0059387E" w:rsidRPr="007905BC" w:rsidRDefault="0059387E" w:rsidP="00786C4F">
            <w:pPr>
              <w:rPr>
                <w:i/>
              </w:rPr>
            </w:pPr>
          </w:p>
          <w:p w:rsidR="0059387E" w:rsidRPr="007905BC" w:rsidRDefault="0059387E" w:rsidP="00786C4F">
            <w:pPr>
              <w:rPr>
                <w:i/>
              </w:rPr>
            </w:pPr>
          </w:p>
          <w:p w:rsidR="0059387E" w:rsidRPr="007905BC" w:rsidRDefault="0059387E" w:rsidP="00786C4F">
            <w:pPr>
              <w:rPr>
                <w:i/>
              </w:rPr>
            </w:pPr>
          </w:p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pPr>
              <w:jc w:val="center"/>
            </w:pPr>
            <w:r w:rsidRPr="007905BC">
              <w:t>ΓΕ.Λ.</w:t>
            </w:r>
          </w:p>
        </w:tc>
        <w:tc>
          <w:tcPr>
            <w:tcW w:w="283" w:type="dxa"/>
          </w:tcPr>
          <w:p w:rsidR="0059387E" w:rsidRPr="007905BC" w:rsidRDefault="0059387E" w:rsidP="00786C4F">
            <w:pPr>
              <w:jc w:val="center"/>
            </w:pPr>
          </w:p>
        </w:tc>
        <w:tc>
          <w:tcPr>
            <w:tcW w:w="1701" w:type="dxa"/>
          </w:tcPr>
          <w:p w:rsidR="0059387E" w:rsidRPr="007905BC" w:rsidRDefault="0059387E" w:rsidP="00786C4F">
            <w:r w:rsidRPr="007905BC">
              <w:t>ΕΠΑ.Λ.</w:t>
            </w:r>
          </w:p>
        </w:tc>
        <w:tc>
          <w:tcPr>
            <w:tcW w:w="240" w:type="dxa"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>
            <w:r w:rsidRPr="007905BC">
              <w:t>Ειδικά μαθήματα</w:t>
            </w:r>
          </w:p>
        </w:tc>
        <w:tc>
          <w:tcPr>
            <w:tcW w:w="284" w:type="dxa"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>
            <w:r w:rsidRPr="007905BC">
              <w:t>Πρακτικές Δοκιμασίες</w:t>
            </w:r>
          </w:p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Πε 11/5</w:t>
            </w:r>
          </w:p>
        </w:tc>
        <w:tc>
          <w:tcPr>
            <w:tcW w:w="1701" w:type="dxa"/>
            <w:vMerge w:val="restart"/>
          </w:tcPr>
          <w:p w:rsidR="0059387E" w:rsidRDefault="0059387E" w:rsidP="00786C4F">
            <w:pPr>
              <w:rPr>
                <w:i/>
              </w:rPr>
            </w:pPr>
          </w:p>
          <w:p w:rsidR="0059387E" w:rsidRDefault="0059387E" w:rsidP="00786C4F">
            <w:pPr>
              <w:rPr>
                <w:i/>
              </w:rPr>
            </w:pPr>
          </w:p>
          <w:p w:rsidR="0059387E" w:rsidRDefault="0059387E" w:rsidP="00786C4F">
            <w:pPr>
              <w:rPr>
                <w:i/>
              </w:rPr>
            </w:pPr>
          </w:p>
          <w:p w:rsidR="0059387E" w:rsidRDefault="0059387E" w:rsidP="00786C4F">
            <w:pPr>
              <w:rPr>
                <w:i/>
              </w:rPr>
            </w:pPr>
          </w:p>
          <w:p w:rsidR="0059387E" w:rsidRDefault="0059387E" w:rsidP="00786C4F">
            <w:pPr>
              <w:rPr>
                <w:i/>
              </w:rPr>
            </w:pPr>
          </w:p>
          <w:p w:rsidR="0059387E" w:rsidRDefault="0059387E" w:rsidP="00786C4F">
            <w:pPr>
              <w:rPr>
                <w:i/>
              </w:rPr>
            </w:pPr>
          </w:p>
          <w:p w:rsidR="0059387E" w:rsidRPr="00106914" w:rsidRDefault="0059387E" w:rsidP="00786C4F">
            <w:pPr>
              <w:rPr>
                <w:i/>
                <w:sz w:val="24"/>
                <w:szCs w:val="24"/>
              </w:rPr>
            </w:pPr>
            <w:r w:rsidRPr="00106914">
              <w:rPr>
                <w:i/>
                <w:sz w:val="24"/>
                <w:szCs w:val="24"/>
              </w:rPr>
              <w:t>Συνέχιση μαθημάτων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 w:val="restart"/>
          </w:tcPr>
          <w:p w:rsidR="0059387E" w:rsidRDefault="0059387E" w:rsidP="00786C4F">
            <w:pPr>
              <w:rPr>
                <w:i/>
              </w:rPr>
            </w:pPr>
          </w:p>
          <w:p w:rsidR="0059387E" w:rsidRDefault="0059387E" w:rsidP="00786C4F">
            <w:pPr>
              <w:rPr>
                <w:i/>
              </w:rPr>
            </w:pPr>
          </w:p>
          <w:p w:rsidR="0059387E" w:rsidRDefault="0059387E" w:rsidP="00786C4F">
            <w:pPr>
              <w:rPr>
                <w:i/>
              </w:rPr>
            </w:pPr>
          </w:p>
          <w:p w:rsidR="0059387E" w:rsidRDefault="0059387E" w:rsidP="00786C4F">
            <w:pPr>
              <w:rPr>
                <w:i/>
                <w:sz w:val="24"/>
                <w:szCs w:val="24"/>
              </w:rPr>
            </w:pPr>
            <w:r w:rsidRPr="00106914">
              <w:rPr>
                <w:i/>
                <w:sz w:val="24"/>
                <w:szCs w:val="24"/>
              </w:rPr>
              <w:t>Απολυτήριες εξετάσεις</w:t>
            </w:r>
          </w:p>
          <w:p w:rsidR="0059387E" w:rsidRPr="00106914" w:rsidRDefault="0059387E" w:rsidP="00786C4F">
            <w:pPr>
              <w:rPr>
                <w:i/>
                <w:sz w:val="24"/>
                <w:szCs w:val="24"/>
              </w:rPr>
            </w:pPr>
            <w:r w:rsidRPr="00106914">
              <w:rPr>
                <w:i/>
                <w:sz w:val="24"/>
                <w:szCs w:val="24"/>
              </w:rPr>
              <w:t xml:space="preserve">  </w:t>
            </w:r>
          </w:p>
          <w:p w:rsidR="0059387E" w:rsidRPr="007905BC" w:rsidRDefault="0059387E" w:rsidP="00786C4F">
            <w:pPr>
              <w:rPr>
                <w:i/>
                <w:sz w:val="18"/>
                <w:szCs w:val="18"/>
              </w:rPr>
            </w:pPr>
            <w:r w:rsidRPr="007905BC">
              <w:rPr>
                <w:i/>
                <w:sz w:val="18"/>
                <w:szCs w:val="18"/>
              </w:rPr>
              <w:t>(και παράλληλα</w:t>
            </w:r>
          </w:p>
          <w:p w:rsidR="0059387E" w:rsidRPr="007905BC" w:rsidRDefault="0059387E" w:rsidP="00786C4F">
            <w:pPr>
              <w:rPr>
                <w:i/>
                <w:sz w:val="18"/>
                <w:szCs w:val="18"/>
              </w:rPr>
            </w:pPr>
            <w:r w:rsidRPr="007905BC">
              <w:rPr>
                <w:i/>
                <w:sz w:val="18"/>
                <w:szCs w:val="18"/>
              </w:rPr>
              <w:t>εξετάσεις προαγωγικές</w:t>
            </w:r>
          </w:p>
          <w:p w:rsidR="0059387E" w:rsidRPr="007905BC" w:rsidRDefault="0059387E" w:rsidP="00786C4F">
            <w:pPr>
              <w:rPr>
                <w:i/>
                <w:sz w:val="18"/>
                <w:szCs w:val="18"/>
              </w:rPr>
            </w:pPr>
            <w:r w:rsidRPr="007905BC">
              <w:rPr>
                <w:i/>
                <w:sz w:val="18"/>
                <w:szCs w:val="18"/>
              </w:rPr>
              <w:t>της Α και Β, που όμως θα συνεχιστούν και μετά τις 26/5)</w:t>
            </w:r>
          </w:p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 w:val="restart"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 w:val="restart"/>
          </w:tcPr>
          <w:p w:rsidR="0059387E" w:rsidRDefault="0059387E" w:rsidP="00786C4F">
            <w:pPr>
              <w:rPr>
                <w:i/>
              </w:rPr>
            </w:pPr>
          </w:p>
          <w:p w:rsidR="0059387E" w:rsidRDefault="0059387E" w:rsidP="00786C4F">
            <w:pPr>
              <w:rPr>
                <w:i/>
              </w:rPr>
            </w:pPr>
          </w:p>
          <w:p w:rsidR="0059387E" w:rsidRDefault="0059387E" w:rsidP="00786C4F">
            <w:pPr>
              <w:rPr>
                <w:i/>
              </w:rPr>
            </w:pPr>
          </w:p>
          <w:p w:rsidR="0059387E" w:rsidRDefault="0059387E" w:rsidP="00786C4F">
            <w:pPr>
              <w:rPr>
                <w:i/>
                <w:sz w:val="24"/>
                <w:szCs w:val="24"/>
              </w:rPr>
            </w:pPr>
            <w:r w:rsidRPr="00106914">
              <w:rPr>
                <w:i/>
                <w:sz w:val="24"/>
                <w:szCs w:val="24"/>
              </w:rPr>
              <w:t>Απολυτήριες εξετάσεις</w:t>
            </w:r>
          </w:p>
          <w:p w:rsidR="0059387E" w:rsidRPr="00106914" w:rsidRDefault="0059387E" w:rsidP="00786C4F">
            <w:pPr>
              <w:rPr>
                <w:i/>
                <w:sz w:val="24"/>
                <w:szCs w:val="24"/>
              </w:rPr>
            </w:pPr>
          </w:p>
          <w:p w:rsidR="0059387E" w:rsidRPr="007905BC" w:rsidRDefault="0059387E" w:rsidP="00786C4F">
            <w:pPr>
              <w:rPr>
                <w:i/>
                <w:sz w:val="18"/>
                <w:szCs w:val="18"/>
              </w:rPr>
            </w:pPr>
            <w:r w:rsidRPr="007905BC">
              <w:rPr>
                <w:i/>
                <w:sz w:val="18"/>
                <w:szCs w:val="18"/>
              </w:rPr>
              <w:t xml:space="preserve">(και παράλληλα </w:t>
            </w:r>
            <w:r>
              <w:rPr>
                <w:i/>
                <w:sz w:val="18"/>
                <w:szCs w:val="18"/>
              </w:rPr>
              <w:t xml:space="preserve">εξετάσεις </w:t>
            </w:r>
            <w:r w:rsidRPr="007905BC">
              <w:rPr>
                <w:i/>
                <w:sz w:val="18"/>
                <w:szCs w:val="18"/>
              </w:rPr>
              <w:t>προαγωγικές</w:t>
            </w:r>
          </w:p>
          <w:p w:rsidR="0059387E" w:rsidRPr="007905BC" w:rsidRDefault="0059387E" w:rsidP="00786C4F">
            <w:r w:rsidRPr="007905BC">
              <w:rPr>
                <w:i/>
                <w:sz w:val="18"/>
                <w:szCs w:val="18"/>
              </w:rPr>
              <w:t>της Α και Β, που όμως θα συνεχιστούν και μετά τις 26/5)</w:t>
            </w:r>
          </w:p>
        </w:tc>
        <w:tc>
          <w:tcPr>
            <w:tcW w:w="240" w:type="dxa"/>
            <w:vMerge w:val="restart"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 w:val="restart"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Πα 12/5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  <w:vMerge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Σα 13/5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  <w:vMerge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proofErr w:type="spellStart"/>
            <w:r w:rsidRPr="007905BC">
              <w:t>Κυ</w:t>
            </w:r>
            <w:proofErr w:type="spellEnd"/>
            <w:r w:rsidRPr="007905BC">
              <w:t xml:space="preserve"> 14/5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  <w:vMerge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Δε 15/5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  <w:vMerge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proofErr w:type="spellStart"/>
            <w:r w:rsidRPr="007905BC">
              <w:t>Τρ</w:t>
            </w:r>
            <w:proofErr w:type="spellEnd"/>
            <w:r w:rsidRPr="007905BC">
              <w:t xml:space="preserve"> 16/5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  <w:vMerge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Τε 17/5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  <w:vMerge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Πε 18/5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  <w:vMerge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Πα 19/5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  <w:vMerge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Σα 20/5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  <w:vMerge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proofErr w:type="spellStart"/>
            <w:r w:rsidRPr="007905BC">
              <w:t>Κυ</w:t>
            </w:r>
            <w:proofErr w:type="spellEnd"/>
            <w:r w:rsidRPr="007905BC">
              <w:t xml:space="preserve"> 21/5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  <w:vMerge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Δε 22/5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  <w:vMerge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proofErr w:type="spellStart"/>
            <w:r w:rsidRPr="007905BC">
              <w:t>Τρ</w:t>
            </w:r>
            <w:proofErr w:type="spellEnd"/>
            <w:r w:rsidRPr="007905BC">
              <w:t xml:space="preserve"> 23/5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  <w:vMerge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Τε 24/5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  <w:vMerge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Πε 25/5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  <w:vMerge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Πα 26/5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  <w:vMerge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Σα 27/5</w:t>
            </w: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proofErr w:type="spellStart"/>
            <w:r w:rsidRPr="007905BC">
              <w:t>Κυ</w:t>
            </w:r>
            <w:proofErr w:type="spellEnd"/>
            <w:r w:rsidRPr="007905BC">
              <w:t xml:space="preserve"> 28/5</w:t>
            </w: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Δε 29/5</w:t>
            </w:r>
          </w:p>
        </w:tc>
        <w:tc>
          <w:tcPr>
            <w:tcW w:w="1701" w:type="dxa"/>
            <w:vMerge w:val="restart"/>
          </w:tcPr>
          <w:p w:rsidR="0059387E" w:rsidRPr="007905BC" w:rsidRDefault="0059387E" w:rsidP="00786C4F">
            <w:pPr>
              <w:rPr>
                <w:i/>
              </w:rPr>
            </w:pPr>
            <w:r w:rsidRPr="007905BC">
              <w:rPr>
                <w:i/>
              </w:rPr>
              <w:t>Επαναλήψεις ύλης και/ή  εκδηλώσεις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 w:val="restart"/>
          </w:tcPr>
          <w:p w:rsidR="0059387E" w:rsidRPr="007905BC" w:rsidRDefault="0059387E" w:rsidP="00786C4F">
            <w:pPr>
              <w:rPr>
                <w:i/>
              </w:rPr>
            </w:pPr>
            <w:r w:rsidRPr="007905BC">
              <w:rPr>
                <w:i/>
              </w:rPr>
              <w:t>Απολυτήριες για ασθενείς Γ τάξης</w:t>
            </w: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proofErr w:type="spellStart"/>
            <w:r w:rsidRPr="007905BC">
              <w:t>Τρ</w:t>
            </w:r>
            <w:proofErr w:type="spellEnd"/>
            <w:r w:rsidRPr="007905BC">
              <w:t xml:space="preserve"> 30/5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Τε 31/5</w:t>
            </w: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  <w:r w:rsidRPr="007905BC">
              <w:rPr>
                <w:i/>
              </w:rPr>
              <w:t>Αποτελέσματα φοίτησης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  <w:r w:rsidRPr="007905BC">
              <w:rPr>
                <w:i/>
              </w:rPr>
              <w:t>Αποτελέσματα Γ΄ τάξης</w:t>
            </w:r>
          </w:p>
        </w:tc>
        <w:tc>
          <w:tcPr>
            <w:tcW w:w="283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Πε 1/6</w:t>
            </w:r>
          </w:p>
        </w:tc>
        <w:tc>
          <w:tcPr>
            <w:tcW w:w="1701" w:type="dxa"/>
            <w:vMerge w:val="restart"/>
          </w:tcPr>
          <w:p w:rsidR="0059387E" w:rsidRPr="007905BC" w:rsidRDefault="0059387E" w:rsidP="00786C4F">
            <w:pPr>
              <w:ind w:right="-96"/>
              <w:rPr>
                <w:i/>
              </w:rPr>
            </w:pPr>
            <w:r w:rsidRPr="007905BC">
              <w:rPr>
                <w:i/>
              </w:rPr>
              <w:t>Προαγωγικές- Απολυτήριες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83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Πα 2/6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r>
              <w:t>Αποτελέσματα Α΄&amp; Β΄ τάξης</w:t>
            </w: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r>
              <w:t>Αποτελέσματα Α΄&amp; Β΄ τάξης</w:t>
            </w:r>
          </w:p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Σα 3/6</w:t>
            </w: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proofErr w:type="spellStart"/>
            <w:r w:rsidRPr="007905BC">
              <w:t>Κυ</w:t>
            </w:r>
            <w:proofErr w:type="spellEnd"/>
            <w:r w:rsidRPr="007905BC">
              <w:t xml:space="preserve"> 4/6</w:t>
            </w: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Δε 5/6</w:t>
            </w: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proofErr w:type="spellStart"/>
            <w:r w:rsidRPr="007905BC">
              <w:t>Τρ</w:t>
            </w:r>
            <w:proofErr w:type="spellEnd"/>
            <w:r w:rsidRPr="007905BC">
              <w:t xml:space="preserve"> 6/6</w:t>
            </w: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  <w:proofErr w:type="spellStart"/>
            <w:r w:rsidRPr="007905BC">
              <w:rPr>
                <w:i/>
              </w:rPr>
              <w:t>Προαγ</w:t>
            </w:r>
            <w:proofErr w:type="spellEnd"/>
            <w:r w:rsidRPr="007905BC">
              <w:rPr>
                <w:i/>
              </w:rPr>
              <w:t>.-</w:t>
            </w:r>
            <w:proofErr w:type="spellStart"/>
            <w:r w:rsidRPr="007905BC">
              <w:rPr>
                <w:i/>
              </w:rPr>
              <w:t>Απολυτ</w:t>
            </w:r>
            <w:proofErr w:type="spellEnd"/>
            <w:r w:rsidRPr="007905BC">
              <w:rPr>
                <w:i/>
              </w:rPr>
              <w:t>.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r w:rsidRPr="007905BC">
              <w:t>Πανελλαδικές</w:t>
            </w:r>
          </w:p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Τε 7/6</w:t>
            </w: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  <w:r w:rsidRPr="007905BC">
              <w:rPr>
                <w:i/>
              </w:rPr>
              <w:t>Εξετάσεις για ασθενείς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r w:rsidRPr="007905BC">
              <w:t>Πανελλαδικές</w:t>
            </w: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Πε 8/6</w:t>
            </w: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  <w:proofErr w:type="spellStart"/>
            <w:r w:rsidRPr="007905BC">
              <w:rPr>
                <w:i/>
              </w:rPr>
              <w:t>Προαγ</w:t>
            </w:r>
            <w:proofErr w:type="spellEnd"/>
            <w:r w:rsidRPr="007905BC">
              <w:rPr>
                <w:i/>
              </w:rPr>
              <w:t>.-</w:t>
            </w:r>
            <w:proofErr w:type="spellStart"/>
            <w:r w:rsidRPr="007905BC">
              <w:rPr>
                <w:i/>
              </w:rPr>
              <w:t>Απολυτ</w:t>
            </w:r>
            <w:proofErr w:type="spellEnd"/>
            <w:r w:rsidRPr="007905BC">
              <w:rPr>
                <w:i/>
              </w:rPr>
              <w:t>.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r w:rsidRPr="007905BC">
              <w:t>Πανελλαδικές</w:t>
            </w:r>
          </w:p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Πα 9/6</w:t>
            </w: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  <w:r w:rsidRPr="007905BC">
              <w:rPr>
                <w:i/>
              </w:rPr>
              <w:t>Εξετάσεις για ασθενείς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r w:rsidRPr="007905BC">
              <w:t>Πανελλαδικές</w:t>
            </w: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Σα 10/6</w:t>
            </w: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r w:rsidRPr="007905BC">
              <w:t>Πανελλαδικές</w:t>
            </w:r>
          </w:p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proofErr w:type="spellStart"/>
            <w:r w:rsidRPr="007905BC">
              <w:t>Κυ</w:t>
            </w:r>
            <w:proofErr w:type="spellEnd"/>
            <w:r w:rsidRPr="007905BC">
              <w:t xml:space="preserve"> 11/6</w:t>
            </w: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Δε 12/6</w:t>
            </w: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  <w:r w:rsidRPr="007905BC">
              <w:rPr>
                <w:i/>
              </w:rPr>
              <w:t>Έκδοση αποτελεσμάτων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r w:rsidRPr="007905BC">
              <w:t>Πανελλαδικές</w:t>
            </w: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proofErr w:type="spellStart"/>
            <w:r w:rsidRPr="007905BC">
              <w:t>Τρ</w:t>
            </w:r>
            <w:proofErr w:type="spellEnd"/>
            <w:r w:rsidRPr="007905BC">
              <w:t xml:space="preserve"> 13/6</w:t>
            </w:r>
          </w:p>
        </w:tc>
        <w:tc>
          <w:tcPr>
            <w:tcW w:w="1701" w:type="dxa"/>
            <w:vMerge w:val="restart"/>
          </w:tcPr>
          <w:p w:rsidR="0059387E" w:rsidRPr="007905BC" w:rsidRDefault="0059387E" w:rsidP="00786C4F">
            <w:pPr>
              <w:rPr>
                <w:i/>
              </w:rPr>
            </w:pPr>
          </w:p>
          <w:p w:rsidR="0059387E" w:rsidRPr="007905BC" w:rsidRDefault="0059387E" w:rsidP="00786C4F">
            <w:pPr>
              <w:rPr>
                <w:i/>
              </w:rPr>
            </w:pPr>
          </w:p>
          <w:p w:rsidR="0059387E" w:rsidRPr="007905BC" w:rsidRDefault="0059387E" w:rsidP="00786C4F">
            <w:pPr>
              <w:rPr>
                <w:i/>
              </w:rPr>
            </w:pPr>
            <w:r w:rsidRPr="007905BC">
              <w:rPr>
                <w:i/>
              </w:rPr>
              <w:t>Ενισχυτική διδασκαλία για μετεξεταστέους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r w:rsidRPr="007905BC">
              <w:t>Πανελλαδικές</w:t>
            </w:r>
          </w:p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Τε 14/6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r w:rsidRPr="007905BC">
              <w:t>Πανελλαδικές</w:t>
            </w: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Πε15/6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r w:rsidRPr="007905BC">
              <w:t>Πανελλαδικές</w:t>
            </w:r>
          </w:p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Πα 16/6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r w:rsidRPr="007905BC">
              <w:t>Πανελλαδικές</w:t>
            </w: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Σα 17/6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r w:rsidRPr="007905BC">
              <w:t>Πανελλαδικές</w:t>
            </w:r>
          </w:p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proofErr w:type="spellStart"/>
            <w:r w:rsidRPr="007905BC">
              <w:t>Κυ</w:t>
            </w:r>
            <w:proofErr w:type="spellEnd"/>
            <w:r w:rsidRPr="007905BC">
              <w:t xml:space="preserve"> 18/6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lastRenderedPageBreak/>
              <w:t>Δε 19/6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r w:rsidRPr="007905BC">
              <w:t>Πανελλαδικές</w:t>
            </w: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proofErr w:type="spellStart"/>
            <w:r w:rsidRPr="007905BC">
              <w:t>Τρ</w:t>
            </w:r>
            <w:proofErr w:type="spellEnd"/>
            <w:r w:rsidRPr="007905BC">
              <w:t xml:space="preserve"> 20/6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r w:rsidRPr="007905BC">
              <w:t>Πανελλαδικές</w:t>
            </w:r>
          </w:p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>
            <w:pPr>
              <w:jc w:val="center"/>
            </w:pPr>
          </w:p>
        </w:tc>
        <w:tc>
          <w:tcPr>
            <w:tcW w:w="1275" w:type="dxa"/>
            <w:vMerge w:val="restart"/>
          </w:tcPr>
          <w:p w:rsidR="0059387E" w:rsidRPr="007905BC" w:rsidRDefault="0059387E" w:rsidP="00786C4F">
            <w:pPr>
              <w:jc w:val="center"/>
            </w:pPr>
          </w:p>
          <w:p w:rsidR="0059387E" w:rsidRPr="007905BC" w:rsidRDefault="0059387E" w:rsidP="00786C4F">
            <w:pPr>
              <w:jc w:val="center"/>
            </w:pPr>
            <w:r w:rsidRPr="007905BC">
              <w:t>Πρακτικές δοκιμασίες</w:t>
            </w:r>
          </w:p>
          <w:p w:rsidR="0059387E" w:rsidRPr="007905BC" w:rsidRDefault="0059387E" w:rsidP="00786C4F">
            <w:pPr>
              <w:jc w:val="center"/>
            </w:pPr>
            <w:r w:rsidRPr="007905BC">
              <w:t xml:space="preserve">(ΤΕΦΑΑ </w:t>
            </w:r>
            <w:proofErr w:type="spellStart"/>
            <w:r w:rsidRPr="007905BC">
              <w:t>κ.ά</w:t>
            </w:r>
            <w:proofErr w:type="spellEnd"/>
            <w:r w:rsidRPr="007905BC">
              <w:t>)</w:t>
            </w:r>
          </w:p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Τε 21/6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>
            <w:r w:rsidRPr="00106914">
              <w:t>Πανελλαδικές</w:t>
            </w:r>
          </w:p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  <w:vMerge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Πε 22/6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>
            <w:r w:rsidRPr="007905BC">
              <w:t>Ειδικό μάθημα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  <w:vMerge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Πα 23/6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  <w:r>
              <w:rPr>
                <w:i/>
              </w:rPr>
              <w:t>Εξετάσεις μετεξεταστέων</w:t>
            </w:r>
            <w:r w:rsidRPr="007905BC">
              <w:rPr>
                <w:i/>
              </w:rPr>
              <w:t xml:space="preserve"> Γ</w:t>
            </w:r>
            <w:r>
              <w:rPr>
                <w:i/>
              </w:rPr>
              <w:t>΄</w:t>
            </w:r>
            <w:r w:rsidRPr="007905BC">
              <w:rPr>
                <w:i/>
              </w:rPr>
              <w:t xml:space="preserve"> τάξης</w:t>
            </w:r>
            <w:r>
              <w:rPr>
                <w:i/>
              </w:rPr>
              <w:t xml:space="preserve"> </w:t>
            </w:r>
            <w:r w:rsidRPr="00106914">
              <w:rPr>
                <w:i/>
                <w:sz w:val="18"/>
                <w:szCs w:val="18"/>
              </w:rPr>
              <w:t>(καθώς και Α΄ και Β΄)</w:t>
            </w: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>
            <w:r w:rsidRPr="007905BC">
              <w:t>Ειδικό μάθημα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  <w:vMerge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Σα 24/6</w:t>
            </w: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>
            <w:r w:rsidRPr="007905BC">
              <w:t>Ειδικό μάθημα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proofErr w:type="spellStart"/>
            <w:r w:rsidRPr="007905BC">
              <w:t>Κυ</w:t>
            </w:r>
            <w:proofErr w:type="spellEnd"/>
            <w:r w:rsidRPr="007905BC">
              <w:t xml:space="preserve"> 25/6</w:t>
            </w: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/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Δε 26/6</w:t>
            </w:r>
          </w:p>
        </w:tc>
        <w:tc>
          <w:tcPr>
            <w:tcW w:w="1701" w:type="dxa"/>
            <w:vMerge w:val="restart"/>
          </w:tcPr>
          <w:p w:rsidR="0059387E" w:rsidRPr="007905BC" w:rsidRDefault="0059387E" w:rsidP="00786C4F">
            <w:pPr>
              <w:rPr>
                <w:i/>
              </w:rPr>
            </w:pPr>
            <w:proofErr w:type="spellStart"/>
            <w:r w:rsidRPr="007905BC">
              <w:rPr>
                <w:i/>
              </w:rPr>
              <w:t>Προαγ</w:t>
            </w:r>
            <w:proofErr w:type="spellEnd"/>
            <w:r w:rsidRPr="007905BC">
              <w:rPr>
                <w:i/>
              </w:rPr>
              <w:t>.-</w:t>
            </w:r>
            <w:proofErr w:type="spellStart"/>
            <w:r w:rsidRPr="007905BC">
              <w:rPr>
                <w:i/>
              </w:rPr>
              <w:t>απολυτ</w:t>
            </w:r>
            <w:proofErr w:type="spellEnd"/>
            <w:r w:rsidRPr="007905BC">
              <w:rPr>
                <w:i/>
              </w:rPr>
              <w:t>.</w:t>
            </w:r>
          </w:p>
          <w:p w:rsidR="0059387E" w:rsidRPr="007905BC" w:rsidRDefault="0059387E" w:rsidP="00786C4F">
            <w:pPr>
              <w:rPr>
                <w:i/>
              </w:rPr>
            </w:pPr>
            <w:r w:rsidRPr="007905BC">
              <w:rPr>
                <w:i/>
              </w:rPr>
              <w:t>μετεξεταστέων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 w:val="restart"/>
          </w:tcPr>
          <w:p w:rsidR="0059387E" w:rsidRPr="007905BC" w:rsidRDefault="0059387E" w:rsidP="00786C4F">
            <w:pPr>
              <w:rPr>
                <w:i/>
              </w:rPr>
            </w:pPr>
            <w:r w:rsidRPr="007905BC">
              <w:rPr>
                <w:i/>
              </w:rPr>
              <w:t>Εξετάσεις μετεξεταστέων</w:t>
            </w:r>
          </w:p>
          <w:p w:rsidR="0059387E" w:rsidRPr="007905BC" w:rsidRDefault="0059387E" w:rsidP="00786C4F">
            <w:pPr>
              <w:rPr>
                <w:i/>
              </w:rPr>
            </w:pPr>
            <w:r w:rsidRPr="007905BC">
              <w:rPr>
                <w:i/>
              </w:rPr>
              <w:t>Γ τάξης</w:t>
            </w:r>
            <w:r>
              <w:rPr>
                <w:i/>
              </w:rPr>
              <w:t xml:space="preserve"> </w:t>
            </w:r>
            <w:r w:rsidRPr="00106914">
              <w:rPr>
                <w:i/>
                <w:sz w:val="18"/>
                <w:szCs w:val="18"/>
              </w:rPr>
              <w:t>(καθώς και Α΄ και Β΄)</w:t>
            </w: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>
            <w:r w:rsidRPr="007905BC">
              <w:t>Ειδικό μάθημα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  <w:vMerge w:val="restart"/>
          </w:tcPr>
          <w:p w:rsidR="0059387E" w:rsidRPr="007905BC" w:rsidRDefault="0059387E" w:rsidP="00786C4F"/>
          <w:p w:rsidR="0059387E" w:rsidRPr="007905BC" w:rsidRDefault="0059387E" w:rsidP="00786C4F">
            <w:pPr>
              <w:jc w:val="center"/>
            </w:pPr>
            <w:r w:rsidRPr="007905BC">
              <w:t>Πρακτικές δοκιμασίες</w:t>
            </w:r>
          </w:p>
          <w:p w:rsidR="0059387E" w:rsidRPr="007905BC" w:rsidRDefault="0059387E" w:rsidP="00786C4F">
            <w:pPr>
              <w:jc w:val="center"/>
            </w:pPr>
            <w:r w:rsidRPr="007905BC">
              <w:t xml:space="preserve">(ΤΕΦΑΑ </w:t>
            </w:r>
            <w:proofErr w:type="spellStart"/>
            <w:r w:rsidRPr="007905BC">
              <w:t>κ.ά</w:t>
            </w:r>
            <w:proofErr w:type="spellEnd"/>
            <w:r w:rsidRPr="007905BC">
              <w:t>)</w:t>
            </w:r>
          </w:p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proofErr w:type="spellStart"/>
            <w:r w:rsidRPr="007905BC">
              <w:t>Τρ</w:t>
            </w:r>
            <w:proofErr w:type="spellEnd"/>
            <w:r w:rsidRPr="007905BC">
              <w:t xml:space="preserve"> 27/6</w:t>
            </w: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>
            <w:r>
              <w:t>2 Ειδικά</w:t>
            </w:r>
            <w:r w:rsidRPr="007905BC">
              <w:t xml:space="preserve"> μ</w:t>
            </w:r>
            <w:r>
              <w:t>αθή</w:t>
            </w:r>
            <w:r w:rsidRPr="007905BC">
              <w:t>μα</w:t>
            </w:r>
            <w:r>
              <w:t>τα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  <w:vMerge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Τε 28/6</w:t>
            </w: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>
            <w:r w:rsidRPr="007905BC">
              <w:t>Ειδικό μάθημα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  <w:vMerge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Πε 29/6</w:t>
            </w: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  <w:r w:rsidRPr="007905BC">
              <w:rPr>
                <w:i/>
              </w:rPr>
              <w:t>Έκδοση αποτελεσμάτων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  <w:r w:rsidRPr="007905BC">
              <w:rPr>
                <w:i/>
              </w:rPr>
              <w:t>Έκδοση αποτελεσμάτων</w:t>
            </w:r>
          </w:p>
        </w:tc>
        <w:tc>
          <w:tcPr>
            <w:tcW w:w="283" w:type="dxa"/>
            <w:vMerge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  <w:r w:rsidRPr="007905BC">
              <w:rPr>
                <w:i/>
              </w:rPr>
              <w:t>Έκδοση αποτελεσμάτων</w:t>
            </w:r>
          </w:p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>
            <w:r w:rsidRPr="007905BC">
              <w:t>Ειδικό μάθημα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  <w:vMerge/>
          </w:tcPr>
          <w:p w:rsidR="0059387E" w:rsidRPr="007905BC" w:rsidRDefault="0059387E" w:rsidP="00786C4F"/>
        </w:tc>
      </w:tr>
      <w:tr w:rsidR="0059387E" w:rsidRPr="007905BC" w:rsidTr="00786C4F">
        <w:tc>
          <w:tcPr>
            <w:tcW w:w="993" w:type="dxa"/>
          </w:tcPr>
          <w:p w:rsidR="0059387E" w:rsidRPr="007905BC" w:rsidRDefault="0059387E" w:rsidP="00786C4F">
            <w:r w:rsidRPr="007905BC">
              <w:t>Πα 30/6</w:t>
            </w:r>
          </w:p>
        </w:tc>
        <w:tc>
          <w:tcPr>
            <w:tcW w:w="1701" w:type="dxa"/>
          </w:tcPr>
          <w:p w:rsidR="0059387E" w:rsidRPr="007905BC" w:rsidRDefault="0059387E" w:rsidP="00786C4F">
            <w:pPr>
              <w:rPr>
                <w:i/>
              </w:rPr>
            </w:pP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83" w:type="dxa"/>
            <w:vMerge/>
          </w:tcPr>
          <w:p w:rsidR="0059387E" w:rsidRPr="007905BC" w:rsidRDefault="0059387E" w:rsidP="00786C4F"/>
        </w:tc>
        <w:tc>
          <w:tcPr>
            <w:tcW w:w="1701" w:type="dxa"/>
          </w:tcPr>
          <w:p w:rsidR="0059387E" w:rsidRPr="007905BC" w:rsidRDefault="0059387E" w:rsidP="00786C4F"/>
        </w:tc>
        <w:tc>
          <w:tcPr>
            <w:tcW w:w="240" w:type="dxa"/>
            <w:vMerge/>
          </w:tcPr>
          <w:p w:rsidR="0059387E" w:rsidRPr="007905BC" w:rsidRDefault="0059387E" w:rsidP="00786C4F"/>
        </w:tc>
        <w:tc>
          <w:tcPr>
            <w:tcW w:w="1732" w:type="dxa"/>
          </w:tcPr>
          <w:p w:rsidR="0059387E" w:rsidRPr="007905BC" w:rsidRDefault="0059387E" w:rsidP="00786C4F">
            <w:r w:rsidRPr="007905BC">
              <w:t>Ειδικό μάθημα</w:t>
            </w:r>
          </w:p>
        </w:tc>
        <w:tc>
          <w:tcPr>
            <w:tcW w:w="284" w:type="dxa"/>
            <w:vMerge/>
          </w:tcPr>
          <w:p w:rsidR="0059387E" w:rsidRPr="007905BC" w:rsidRDefault="0059387E" w:rsidP="00786C4F"/>
        </w:tc>
        <w:tc>
          <w:tcPr>
            <w:tcW w:w="1275" w:type="dxa"/>
            <w:vMerge/>
          </w:tcPr>
          <w:p w:rsidR="0059387E" w:rsidRPr="007905BC" w:rsidRDefault="0059387E" w:rsidP="00786C4F"/>
        </w:tc>
      </w:tr>
    </w:tbl>
    <w:p w:rsidR="0059387E" w:rsidRPr="007905BC" w:rsidRDefault="0059387E" w:rsidP="0059387E"/>
    <w:p w:rsidR="0059387E" w:rsidRPr="007905BC" w:rsidRDefault="0059387E" w:rsidP="0059387E">
      <w:pPr>
        <w:jc w:val="both"/>
        <w:rPr>
          <w:sz w:val="24"/>
          <w:szCs w:val="24"/>
        </w:rPr>
      </w:pPr>
    </w:p>
    <w:p w:rsidR="0059387E" w:rsidRPr="007905BC" w:rsidRDefault="0059387E" w:rsidP="0059387E">
      <w:pPr>
        <w:rPr>
          <w:sz w:val="24"/>
          <w:szCs w:val="24"/>
        </w:rPr>
      </w:pPr>
    </w:p>
    <w:p w:rsidR="0059387E" w:rsidRPr="007905BC" w:rsidRDefault="0059387E" w:rsidP="0059387E">
      <w:pPr>
        <w:rPr>
          <w:sz w:val="24"/>
          <w:szCs w:val="24"/>
        </w:rPr>
      </w:pPr>
    </w:p>
    <w:p w:rsidR="001E46B2" w:rsidRDefault="001E46B2"/>
    <w:sectPr w:rsidR="001E46B2" w:rsidSect="0076750E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7E"/>
    <w:rsid w:val="001E46B2"/>
    <w:rsid w:val="003B332A"/>
    <w:rsid w:val="0059387E"/>
    <w:rsid w:val="00B9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1890</Characters>
  <Application>Microsoft Office Word</Application>
  <DocSecurity>0</DocSecurity>
  <Lines>15</Lines>
  <Paragraphs>4</Paragraphs>
  <ScaleCrop>false</ScaleCrop>
  <Company>Ministry of Education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Φρατζεσκα Φακαρου</cp:lastModifiedBy>
  <cp:revision>2</cp:revision>
  <dcterms:created xsi:type="dcterms:W3CDTF">2017-02-22T08:31:00Z</dcterms:created>
  <dcterms:modified xsi:type="dcterms:W3CDTF">2017-02-22T08:31:00Z</dcterms:modified>
</cp:coreProperties>
</file>