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180E" w:rsidRDefault="008420A6" w:rsidP="0057180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-6985</wp:posOffset>
            </wp:positionH>
            <wp:positionV relativeFrom="paragraph">
              <wp:posOffset>-111760</wp:posOffset>
            </wp:positionV>
            <wp:extent cx="2569210" cy="1114425"/>
            <wp:effectExtent l="0" t="0" r="2540" b="9525"/>
            <wp:wrapNone/>
            <wp:docPr id="1" name="Εικόνα 1" descr="C:\Users\Markos\Desktop\ΚΕΘΙ\KETH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s\Desktop\ΚΕΘΙ\KETH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9210" cy="1114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szCs w:val="28"/>
          <w:lang w:eastAsia="el-GR"/>
        </w:rPr>
        <w:drawing>
          <wp:inline distT="0" distB="0" distL="0" distR="0">
            <wp:extent cx="3617119" cy="914400"/>
            <wp:effectExtent l="0" t="0" r="2540" b="0"/>
            <wp:docPr id="2" name="Εικόνα 2" descr="C:\Users\Markos\Desktop\main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arkos\Desktop\mainlogo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7119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180E" w:rsidRDefault="0057180E" w:rsidP="0057180E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412F8D" w:rsidRPr="00412F8D" w:rsidRDefault="00412F8D" w:rsidP="00412F8D">
      <w:pPr>
        <w:rPr>
          <w:rFonts w:ascii="Times New Roman" w:hAnsi="Times New Roman" w:cs="Times New Roman"/>
          <w:sz w:val="16"/>
          <w:szCs w:val="16"/>
          <w:lang w:val="en-US"/>
        </w:rPr>
      </w:pPr>
    </w:p>
    <w:p w:rsidR="00412F8D" w:rsidRPr="00412F8D" w:rsidRDefault="00412F8D" w:rsidP="00412F8D">
      <w:pPr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412F8D">
        <w:rPr>
          <w:rFonts w:ascii="Times New Roman" w:hAnsi="Times New Roman" w:cs="Times New Roman"/>
          <w:b/>
          <w:i/>
          <w:sz w:val="24"/>
          <w:szCs w:val="24"/>
        </w:rPr>
        <w:t>Αθήνα 1</w:t>
      </w:r>
      <w:r w:rsidR="00026798" w:rsidRPr="001F04F0">
        <w:rPr>
          <w:rFonts w:ascii="Times New Roman" w:hAnsi="Times New Roman" w:cs="Times New Roman"/>
          <w:b/>
          <w:i/>
          <w:sz w:val="24"/>
          <w:szCs w:val="24"/>
        </w:rPr>
        <w:t>6</w:t>
      </w:r>
      <w:r w:rsidRPr="00412F8D">
        <w:rPr>
          <w:rFonts w:ascii="Times New Roman" w:hAnsi="Times New Roman" w:cs="Times New Roman"/>
          <w:b/>
          <w:i/>
          <w:sz w:val="24"/>
          <w:szCs w:val="24"/>
        </w:rPr>
        <w:t>-0</w:t>
      </w:r>
      <w:r w:rsidR="00026798" w:rsidRPr="001F04F0">
        <w:rPr>
          <w:rFonts w:ascii="Times New Roman" w:hAnsi="Times New Roman" w:cs="Times New Roman"/>
          <w:b/>
          <w:i/>
          <w:sz w:val="24"/>
          <w:szCs w:val="24"/>
        </w:rPr>
        <w:t>4</w:t>
      </w:r>
      <w:r w:rsidRPr="00412F8D">
        <w:rPr>
          <w:rFonts w:ascii="Times New Roman" w:hAnsi="Times New Roman" w:cs="Times New Roman"/>
          <w:b/>
          <w:i/>
          <w:sz w:val="24"/>
          <w:szCs w:val="24"/>
        </w:rPr>
        <w:t>-2018</w:t>
      </w:r>
    </w:p>
    <w:p w:rsidR="00412F8D" w:rsidRPr="009A7A12" w:rsidRDefault="00412F8D" w:rsidP="00412F8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412F8D" w:rsidRPr="00412F8D" w:rsidRDefault="00412F8D" w:rsidP="00412F8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12F8D">
        <w:rPr>
          <w:rFonts w:ascii="Times New Roman" w:hAnsi="Times New Roman" w:cs="Times New Roman"/>
          <w:b/>
          <w:sz w:val="24"/>
          <w:szCs w:val="24"/>
        </w:rPr>
        <w:t>ΔΕΛΤΙΟ ΤΥΠΟΥ</w:t>
      </w:r>
    </w:p>
    <w:p w:rsidR="0002422C" w:rsidRDefault="00412F8D" w:rsidP="009A7A12">
      <w:pPr>
        <w:rPr>
          <w:rFonts w:ascii="Times New Roman" w:hAnsi="Times New Roman" w:cs="Times New Roman"/>
          <w:sz w:val="24"/>
          <w:szCs w:val="24"/>
        </w:rPr>
      </w:pPr>
      <w:r w:rsidRPr="00412F8D">
        <w:rPr>
          <w:rFonts w:ascii="Times New Roman" w:hAnsi="Times New Roman" w:cs="Times New Roman"/>
          <w:sz w:val="24"/>
          <w:szCs w:val="24"/>
        </w:rPr>
        <w:t xml:space="preserve">Το Κέντρο Ερευνών για Θέματα Ισότητας </w:t>
      </w:r>
      <w:r w:rsidR="00026798" w:rsidRPr="00026798">
        <w:rPr>
          <w:rFonts w:ascii="Times New Roman" w:hAnsi="Times New Roman" w:cs="Times New Roman"/>
          <w:sz w:val="24"/>
          <w:szCs w:val="24"/>
        </w:rPr>
        <w:t>(</w:t>
      </w:r>
      <w:r w:rsidR="00026798">
        <w:rPr>
          <w:rFonts w:ascii="Times New Roman" w:hAnsi="Times New Roman" w:cs="Times New Roman"/>
          <w:sz w:val="24"/>
          <w:szCs w:val="24"/>
          <w:lang w:val="en-US"/>
        </w:rPr>
        <w:t>K</w:t>
      </w:r>
      <w:r w:rsidR="00026798">
        <w:rPr>
          <w:rFonts w:ascii="Times New Roman" w:hAnsi="Times New Roman" w:cs="Times New Roman"/>
          <w:sz w:val="24"/>
          <w:szCs w:val="24"/>
        </w:rPr>
        <w:t>.Ε.Θ.Ι.) του Υπουργείο Εσωτερικών και το Υπουργείο Παιδείας, Έρευνας και Θρ</w:t>
      </w:r>
      <w:r w:rsidR="0002422C">
        <w:rPr>
          <w:rFonts w:ascii="Times New Roman" w:hAnsi="Times New Roman" w:cs="Times New Roman"/>
          <w:sz w:val="24"/>
          <w:szCs w:val="24"/>
        </w:rPr>
        <w:t>ησκευμάτων θα παρουσιάσουν τις</w:t>
      </w:r>
      <w:r w:rsidR="00026798">
        <w:rPr>
          <w:rFonts w:ascii="Times New Roman" w:hAnsi="Times New Roman" w:cs="Times New Roman"/>
          <w:sz w:val="24"/>
          <w:szCs w:val="24"/>
        </w:rPr>
        <w:t xml:space="preserve"> δύο νέες εκδόσεις του Κ.Ε.Θ.Ι. για παιδιά και εφήβους με θέμα την ισότητα των φύλων.</w:t>
      </w:r>
    </w:p>
    <w:p w:rsidR="00E12607" w:rsidRDefault="00026798" w:rsidP="009A7A1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Η</w:t>
      </w:r>
      <w:r w:rsidR="0002422C">
        <w:rPr>
          <w:rFonts w:ascii="Times New Roman" w:hAnsi="Times New Roman" w:cs="Times New Roman"/>
          <w:sz w:val="24"/>
          <w:szCs w:val="24"/>
        </w:rPr>
        <w:t xml:space="preserve"> παρουσίαση θα γίνει σε</w:t>
      </w:r>
      <w:r>
        <w:rPr>
          <w:rFonts w:ascii="Times New Roman" w:hAnsi="Times New Roman" w:cs="Times New Roman"/>
          <w:sz w:val="24"/>
          <w:szCs w:val="24"/>
        </w:rPr>
        <w:t xml:space="preserve"> σχετ</w:t>
      </w:r>
      <w:r w:rsidR="0002422C">
        <w:rPr>
          <w:rFonts w:ascii="Times New Roman" w:hAnsi="Times New Roman" w:cs="Times New Roman"/>
          <w:sz w:val="24"/>
          <w:szCs w:val="24"/>
        </w:rPr>
        <w:t xml:space="preserve">ική συνέντευξη Τύπου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2422C">
        <w:rPr>
          <w:rFonts w:ascii="Times New Roman" w:hAnsi="Times New Roman" w:cs="Times New Roman"/>
          <w:sz w:val="24"/>
          <w:szCs w:val="24"/>
        </w:rPr>
        <w:t xml:space="preserve"> της Προέ</w:t>
      </w:r>
      <w:r w:rsidR="007D48DE">
        <w:rPr>
          <w:rFonts w:ascii="Times New Roman" w:hAnsi="Times New Roman" w:cs="Times New Roman"/>
          <w:sz w:val="24"/>
          <w:szCs w:val="24"/>
        </w:rPr>
        <w:t>δρο</w:t>
      </w:r>
      <w:r w:rsidR="0002422C">
        <w:rPr>
          <w:rFonts w:ascii="Times New Roman" w:hAnsi="Times New Roman" w:cs="Times New Roman"/>
          <w:sz w:val="24"/>
          <w:szCs w:val="24"/>
        </w:rPr>
        <w:t>υ</w:t>
      </w:r>
      <w:r w:rsidR="007D48DE">
        <w:rPr>
          <w:rFonts w:ascii="Times New Roman" w:hAnsi="Times New Roman" w:cs="Times New Roman"/>
          <w:sz w:val="24"/>
          <w:szCs w:val="24"/>
        </w:rPr>
        <w:t xml:space="preserve"> του Κ.Ε.Θ.Ι. Ειρήνη</w:t>
      </w:r>
      <w:r w:rsidR="0002422C">
        <w:rPr>
          <w:rFonts w:ascii="Times New Roman" w:hAnsi="Times New Roman" w:cs="Times New Roman"/>
          <w:sz w:val="24"/>
          <w:szCs w:val="24"/>
        </w:rPr>
        <w:t xml:space="preserve">ς </w:t>
      </w:r>
      <w:proofErr w:type="spellStart"/>
      <w:r w:rsidR="0002422C">
        <w:rPr>
          <w:rFonts w:ascii="Times New Roman" w:hAnsi="Times New Roman" w:cs="Times New Roman"/>
          <w:sz w:val="24"/>
          <w:szCs w:val="24"/>
        </w:rPr>
        <w:t>Αγαθοπούλου</w:t>
      </w:r>
      <w:proofErr w:type="spellEnd"/>
      <w:r w:rsidR="0002422C">
        <w:rPr>
          <w:rFonts w:ascii="Times New Roman" w:hAnsi="Times New Roman" w:cs="Times New Roman"/>
          <w:sz w:val="24"/>
          <w:szCs w:val="24"/>
        </w:rPr>
        <w:t xml:space="preserve"> και του</w:t>
      </w:r>
      <w:r w:rsidR="007D48DE">
        <w:rPr>
          <w:rFonts w:ascii="Times New Roman" w:hAnsi="Times New Roman" w:cs="Times New Roman"/>
          <w:sz w:val="24"/>
          <w:szCs w:val="24"/>
        </w:rPr>
        <w:t xml:space="preserve"> Γ.Γ. του ΥΠ.Π.Ε.Θ. Γιώργο</w:t>
      </w:r>
      <w:r w:rsidR="0002422C">
        <w:rPr>
          <w:rFonts w:ascii="Times New Roman" w:hAnsi="Times New Roman" w:cs="Times New Roman"/>
          <w:sz w:val="24"/>
          <w:szCs w:val="24"/>
        </w:rPr>
        <w:t>υ</w:t>
      </w:r>
      <w:r w:rsidR="007D48DE">
        <w:rPr>
          <w:rFonts w:ascii="Times New Roman" w:hAnsi="Times New Roman" w:cs="Times New Roman"/>
          <w:sz w:val="24"/>
          <w:szCs w:val="24"/>
        </w:rPr>
        <w:t xml:space="preserve"> Αγγελόπουλο</w:t>
      </w:r>
      <w:r w:rsidR="0002422C">
        <w:rPr>
          <w:rFonts w:ascii="Times New Roman" w:hAnsi="Times New Roman" w:cs="Times New Roman"/>
          <w:sz w:val="24"/>
          <w:szCs w:val="24"/>
        </w:rPr>
        <w:t>υ</w:t>
      </w:r>
      <w:r w:rsidR="007D48DE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θα πραγματοποιηθεί την </w:t>
      </w:r>
      <w:r w:rsidRPr="007D48DE">
        <w:rPr>
          <w:rFonts w:ascii="Times New Roman" w:hAnsi="Times New Roman" w:cs="Times New Roman"/>
          <w:b/>
          <w:sz w:val="24"/>
          <w:szCs w:val="24"/>
        </w:rPr>
        <w:t>Τρίτη 24 Απριλίου 2018 στις 12.0</w:t>
      </w:r>
      <w:r w:rsidR="0002422C">
        <w:rPr>
          <w:rFonts w:ascii="Times New Roman" w:hAnsi="Times New Roman" w:cs="Times New Roman"/>
          <w:b/>
          <w:sz w:val="24"/>
          <w:szCs w:val="24"/>
        </w:rPr>
        <w:t>0 το μεσημέρι  στην αίθουσα Έλλη Παππά</w:t>
      </w:r>
      <w:r w:rsidR="00DB42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7D48DE">
        <w:rPr>
          <w:rFonts w:ascii="Times New Roman" w:hAnsi="Times New Roman" w:cs="Times New Roman"/>
          <w:b/>
          <w:sz w:val="24"/>
          <w:szCs w:val="24"/>
        </w:rPr>
        <w:t xml:space="preserve"> ισόγειο του Υ</w:t>
      </w:r>
      <w:r w:rsidR="00E12607" w:rsidRPr="007D48DE">
        <w:rPr>
          <w:rFonts w:ascii="Times New Roman" w:hAnsi="Times New Roman" w:cs="Times New Roman"/>
          <w:b/>
          <w:sz w:val="24"/>
          <w:szCs w:val="24"/>
        </w:rPr>
        <w:t>Π.Π.Ε.Θ</w:t>
      </w:r>
      <w:r w:rsidR="00DB4262">
        <w:rPr>
          <w:rFonts w:ascii="Times New Roman" w:hAnsi="Times New Roman" w:cs="Times New Roman"/>
          <w:b/>
          <w:sz w:val="24"/>
          <w:szCs w:val="24"/>
        </w:rPr>
        <w:t>)</w:t>
      </w:r>
      <w:r w:rsidR="00E12607" w:rsidRPr="007D48DE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DB4262" w:rsidRDefault="00E12607" w:rsidP="00E1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Πρόκειται </w:t>
      </w:r>
      <w:r w:rsidR="00F104DC">
        <w:rPr>
          <w:rFonts w:ascii="Times New Roman" w:hAnsi="Times New Roman" w:cs="Times New Roman"/>
          <w:sz w:val="24"/>
          <w:szCs w:val="24"/>
        </w:rPr>
        <w:t>για την προσπάθεια του Κ.Ε.Θ.Ι.</w:t>
      </w:r>
      <w:r w:rsidR="001F04F0" w:rsidRPr="001F04F0">
        <w:rPr>
          <w:rFonts w:ascii="Times New Roman" w:hAnsi="Times New Roman" w:cs="Times New Roman"/>
          <w:sz w:val="24"/>
          <w:szCs w:val="24"/>
        </w:rPr>
        <w:t xml:space="preserve">, </w:t>
      </w:r>
      <w:r w:rsidR="001F04F0">
        <w:rPr>
          <w:rFonts w:ascii="Times New Roman" w:hAnsi="Times New Roman" w:cs="Times New Roman"/>
          <w:sz w:val="24"/>
          <w:szCs w:val="24"/>
        </w:rPr>
        <w:t>κατόπιν παρότρυνσης του Υπουργείου Παιδείας</w:t>
      </w:r>
      <w:r w:rsidR="00DB4262">
        <w:rPr>
          <w:rFonts w:ascii="Times New Roman" w:hAnsi="Times New Roman" w:cs="Times New Roman"/>
          <w:sz w:val="24"/>
          <w:szCs w:val="24"/>
        </w:rPr>
        <w:t xml:space="preserve"> </w:t>
      </w:r>
      <w:r w:rsidR="001F04F0">
        <w:rPr>
          <w:rFonts w:ascii="Times New Roman" w:hAnsi="Times New Roman" w:cs="Times New Roman"/>
          <w:sz w:val="24"/>
          <w:szCs w:val="24"/>
        </w:rPr>
        <w:t>,</w:t>
      </w:r>
      <w:r w:rsidR="00DB4262">
        <w:rPr>
          <w:rFonts w:ascii="Times New Roman" w:hAnsi="Times New Roman" w:cs="Times New Roman"/>
          <w:sz w:val="24"/>
          <w:szCs w:val="24"/>
        </w:rPr>
        <w:t>Έρευνας και Θρησκευμάτων</w:t>
      </w:r>
      <w:r w:rsidR="00F104DC">
        <w:rPr>
          <w:rFonts w:ascii="Times New Roman" w:hAnsi="Times New Roman" w:cs="Times New Roman"/>
          <w:sz w:val="24"/>
          <w:szCs w:val="24"/>
        </w:rPr>
        <w:t xml:space="preserve"> να εκλαϊκεύσει 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και </w:t>
      </w:r>
      <w:r w:rsidR="00F104DC">
        <w:rPr>
          <w:rFonts w:ascii="Times New Roman" w:hAnsi="Times New Roman" w:cs="Times New Roman"/>
          <w:sz w:val="24"/>
          <w:szCs w:val="24"/>
        </w:rPr>
        <w:t xml:space="preserve">να </w:t>
      </w:r>
      <w:r w:rsidR="00F104DC" w:rsidRPr="00F104DC">
        <w:rPr>
          <w:rFonts w:ascii="Times New Roman" w:hAnsi="Times New Roman" w:cs="Times New Roman"/>
          <w:sz w:val="24"/>
          <w:szCs w:val="24"/>
        </w:rPr>
        <w:t>απλοπο</w:t>
      </w:r>
      <w:r w:rsidR="00F104DC">
        <w:rPr>
          <w:rFonts w:ascii="Times New Roman" w:hAnsi="Times New Roman" w:cs="Times New Roman"/>
          <w:sz w:val="24"/>
          <w:szCs w:val="24"/>
        </w:rPr>
        <w:t xml:space="preserve">ιήσει </w:t>
      </w:r>
      <w:r w:rsidR="00066B33">
        <w:rPr>
          <w:rFonts w:ascii="Times New Roman" w:hAnsi="Times New Roman" w:cs="Times New Roman"/>
          <w:sz w:val="24"/>
          <w:szCs w:val="24"/>
        </w:rPr>
        <w:t>σημαντικά κεί</w:t>
      </w:r>
      <w:r w:rsidR="001F04F0">
        <w:rPr>
          <w:rFonts w:ascii="Times New Roman" w:hAnsi="Times New Roman" w:cs="Times New Roman"/>
          <w:sz w:val="24"/>
          <w:szCs w:val="24"/>
        </w:rPr>
        <w:t xml:space="preserve">μενα για την έμφυλη ισότητα </w:t>
      </w:r>
      <w:r w:rsidR="00066B33">
        <w:rPr>
          <w:rFonts w:ascii="Times New Roman" w:hAnsi="Times New Roman" w:cs="Times New Roman"/>
          <w:sz w:val="24"/>
          <w:szCs w:val="24"/>
        </w:rPr>
        <w:t xml:space="preserve">και να </w:t>
      </w:r>
      <w:r w:rsidR="00F104DC" w:rsidRPr="00F104DC">
        <w:rPr>
          <w:rFonts w:ascii="Times New Roman" w:hAnsi="Times New Roman" w:cs="Times New Roman"/>
          <w:sz w:val="24"/>
          <w:szCs w:val="24"/>
        </w:rPr>
        <w:t>θέσει με δημιουργικό</w:t>
      </w:r>
      <w:r w:rsidR="00066B33">
        <w:rPr>
          <w:rFonts w:ascii="Times New Roman" w:hAnsi="Times New Roman" w:cs="Times New Roman"/>
          <w:sz w:val="24"/>
          <w:szCs w:val="24"/>
        </w:rPr>
        <w:t>, προσιτό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 και ευχάριστο τρόπο </w:t>
      </w:r>
      <w:r w:rsidR="00066B33" w:rsidRPr="00066B33">
        <w:rPr>
          <w:rFonts w:ascii="Times New Roman" w:hAnsi="Times New Roman" w:cs="Times New Roman"/>
          <w:sz w:val="24"/>
          <w:szCs w:val="24"/>
        </w:rPr>
        <w:t xml:space="preserve">στις συζητήσεις παιδιών, εκπαιδευτικών και γονέων 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τα θέματα </w:t>
      </w:r>
      <w:r w:rsidR="00066B33">
        <w:rPr>
          <w:rFonts w:ascii="Times New Roman" w:hAnsi="Times New Roman" w:cs="Times New Roman"/>
          <w:sz w:val="24"/>
          <w:szCs w:val="24"/>
        </w:rPr>
        <w:t xml:space="preserve">του </w:t>
      </w:r>
      <w:r w:rsidR="00F104DC" w:rsidRPr="00F104DC">
        <w:rPr>
          <w:rFonts w:ascii="Times New Roman" w:hAnsi="Times New Roman" w:cs="Times New Roman"/>
          <w:sz w:val="24"/>
          <w:szCs w:val="24"/>
        </w:rPr>
        <w:t>φύλου</w:t>
      </w:r>
      <w:r w:rsidR="00066B33">
        <w:rPr>
          <w:rFonts w:ascii="Times New Roman" w:hAnsi="Times New Roman" w:cs="Times New Roman"/>
          <w:sz w:val="24"/>
          <w:szCs w:val="24"/>
        </w:rPr>
        <w:t xml:space="preserve"> και της ισότητας </w:t>
      </w:r>
      <w:r w:rsidR="00066B33" w:rsidRPr="00066B33">
        <w:rPr>
          <w:rFonts w:ascii="Times New Roman" w:hAnsi="Times New Roman" w:cs="Times New Roman"/>
          <w:sz w:val="24"/>
          <w:szCs w:val="24"/>
        </w:rPr>
        <w:t>στην κοινωνική και πολιτική ζωή, την εργασία, την εκπαίδευση, αλλά ακόμη και μέσα στην ίδια την οικογένεια.</w:t>
      </w:r>
      <w:r w:rsidR="001F04F0">
        <w:rPr>
          <w:rFonts w:ascii="Times New Roman" w:hAnsi="Times New Roman" w:cs="Times New Roman"/>
          <w:sz w:val="24"/>
          <w:szCs w:val="24"/>
        </w:rPr>
        <w:t xml:space="preserve"> 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Σε αυτό το πλαίσιο, </w:t>
      </w:r>
      <w:r w:rsidR="00F104DC">
        <w:rPr>
          <w:rFonts w:ascii="Times New Roman" w:hAnsi="Times New Roman" w:cs="Times New Roman"/>
          <w:sz w:val="24"/>
          <w:szCs w:val="24"/>
        </w:rPr>
        <w:t>ο φορέας</w:t>
      </w:r>
      <w:r w:rsidR="001F04F0">
        <w:rPr>
          <w:rFonts w:ascii="Times New Roman" w:hAnsi="Times New Roman" w:cs="Times New Roman"/>
          <w:sz w:val="24"/>
          <w:szCs w:val="24"/>
        </w:rPr>
        <w:t xml:space="preserve">, βασιζόμενος στη </w:t>
      </w:r>
      <w:r w:rsidR="001F04F0" w:rsidRPr="00F104DC">
        <w:rPr>
          <w:rFonts w:ascii="Times New Roman" w:hAnsi="Times New Roman" w:cs="Times New Roman"/>
          <w:b/>
          <w:sz w:val="24"/>
          <w:szCs w:val="24"/>
        </w:rPr>
        <w:t>«Σύμβαση του Οργανισμού</w:t>
      </w:r>
      <w:r w:rsidR="0000386A">
        <w:rPr>
          <w:rFonts w:ascii="Times New Roman" w:hAnsi="Times New Roman" w:cs="Times New Roman"/>
          <w:b/>
          <w:sz w:val="24"/>
          <w:szCs w:val="24"/>
        </w:rPr>
        <w:t xml:space="preserve"> των</w:t>
      </w:r>
      <w:r w:rsidR="001F04F0" w:rsidRPr="00F104DC">
        <w:rPr>
          <w:rFonts w:ascii="Times New Roman" w:hAnsi="Times New Roman" w:cs="Times New Roman"/>
          <w:b/>
          <w:sz w:val="24"/>
          <w:szCs w:val="24"/>
        </w:rPr>
        <w:t xml:space="preserve"> Ηνωμένων Εθνών για την Εξά</w:t>
      </w:r>
      <w:r w:rsidR="001F04F0">
        <w:rPr>
          <w:rFonts w:ascii="Times New Roman" w:hAnsi="Times New Roman" w:cs="Times New Roman"/>
          <w:b/>
          <w:sz w:val="24"/>
          <w:szCs w:val="24"/>
        </w:rPr>
        <w:t>λειψη όλων των Μορφών Διακρίσεων</w:t>
      </w:r>
      <w:r w:rsidR="001F04F0" w:rsidRPr="00F104DC">
        <w:rPr>
          <w:rFonts w:ascii="Times New Roman" w:hAnsi="Times New Roman" w:cs="Times New Roman"/>
          <w:b/>
          <w:sz w:val="24"/>
          <w:szCs w:val="24"/>
        </w:rPr>
        <w:t xml:space="preserve"> κατά των Γυναικών»</w:t>
      </w:r>
      <w:r w:rsidR="008D7BAA" w:rsidRPr="008D7BA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1F04F0" w:rsidRPr="00066B33">
        <w:rPr>
          <w:rFonts w:ascii="Times New Roman" w:hAnsi="Times New Roman" w:cs="Times New Roman"/>
          <w:b/>
          <w:sz w:val="24"/>
          <w:szCs w:val="24"/>
        </w:rPr>
        <w:t>(CEDAW)</w:t>
      </w:r>
      <w:r w:rsidR="001F04F0">
        <w:rPr>
          <w:rFonts w:ascii="Times New Roman" w:hAnsi="Times New Roman" w:cs="Times New Roman"/>
          <w:b/>
          <w:sz w:val="24"/>
          <w:szCs w:val="24"/>
        </w:rPr>
        <w:t>,</w:t>
      </w:r>
      <w:r w:rsidR="00F104DC">
        <w:rPr>
          <w:rFonts w:ascii="Times New Roman" w:hAnsi="Times New Roman" w:cs="Times New Roman"/>
          <w:sz w:val="24"/>
          <w:szCs w:val="24"/>
        </w:rPr>
        <w:t xml:space="preserve"> επέλεξε να</w:t>
      </w:r>
      <w:r w:rsidR="001F04F0">
        <w:rPr>
          <w:rFonts w:ascii="Times New Roman" w:hAnsi="Times New Roman" w:cs="Times New Roman"/>
          <w:sz w:val="24"/>
          <w:szCs w:val="24"/>
        </w:rPr>
        <w:t xml:space="preserve"> δημιουργήσει</w:t>
      </w:r>
      <w:r w:rsidR="00F104DC">
        <w:rPr>
          <w:rFonts w:ascii="Times New Roman" w:hAnsi="Times New Roman" w:cs="Times New Roman"/>
          <w:sz w:val="24"/>
          <w:szCs w:val="24"/>
        </w:rPr>
        <w:t xml:space="preserve"> 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μία </w:t>
      </w:r>
      <w:r w:rsidR="008420A6">
        <w:rPr>
          <w:rFonts w:ascii="Times New Roman" w:hAnsi="Times New Roman" w:cs="Times New Roman"/>
          <w:sz w:val="24"/>
          <w:szCs w:val="24"/>
        </w:rPr>
        <w:t xml:space="preserve">εικονογραφημένη </w:t>
      </w:r>
      <w:r w:rsidR="00F104DC">
        <w:rPr>
          <w:rFonts w:ascii="Times New Roman" w:hAnsi="Times New Roman" w:cs="Times New Roman"/>
          <w:sz w:val="24"/>
          <w:szCs w:val="24"/>
        </w:rPr>
        <w:t xml:space="preserve">έκδοση </w:t>
      </w:r>
      <w:r w:rsidR="001F04F0">
        <w:rPr>
          <w:rFonts w:ascii="Times New Roman" w:hAnsi="Times New Roman" w:cs="Times New Roman"/>
          <w:sz w:val="24"/>
          <w:szCs w:val="24"/>
        </w:rPr>
        <w:t>για παιδιά προσχολικής και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 πρώτης σχολικής ηλικίας και μία για έφηβους και </w:t>
      </w:r>
      <w:proofErr w:type="spellStart"/>
      <w:r w:rsidR="00F104DC" w:rsidRPr="00F104DC">
        <w:rPr>
          <w:rFonts w:ascii="Times New Roman" w:hAnsi="Times New Roman" w:cs="Times New Roman"/>
          <w:sz w:val="24"/>
          <w:szCs w:val="24"/>
        </w:rPr>
        <w:t>έφηβες</w:t>
      </w:r>
      <w:proofErr w:type="spellEnd"/>
      <w:r w:rsidR="0000386A">
        <w:rPr>
          <w:rFonts w:ascii="Times New Roman" w:hAnsi="Times New Roman" w:cs="Times New Roman"/>
          <w:sz w:val="24"/>
          <w:szCs w:val="24"/>
        </w:rPr>
        <w:t>.</w:t>
      </w:r>
      <w:r w:rsidR="00DB426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0386A" w:rsidRDefault="0000386A" w:rsidP="00E1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104DC">
        <w:rPr>
          <w:rFonts w:ascii="Times New Roman" w:hAnsi="Times New Roman" w:cs="Times New Roman"/>
          <w:sz w:val="24"/>
          <w:szCs w:val="24"/>
        </w:rPr>
        <w:t>Η Σύμβαση αυτή, η οποία έχει επικυρωθεί από τη χώρα μας α</w:t>
      </w:r>
      <w:r>
        <w:rPr>
          <w:rFonts w:ascii="Times New Roman" w:hAnsi="Times New Roman" w:cs="Times New Roman"/>
          <w:sz w:val="24"/>
          <w:szCs w:val="24"/>
        </w:rPr>
        <w:t>πό το 1983, αποτελεί το σημαντι</w:t>
      </w:r>
      <w:r w:rsidRPr="00F104DC">
        <w:rPr>
          <w:rFonts w:ascii="Times New Roman" w:hAnsi="Times New Roman" w:cs="Times New Roman"/>
          <w:sz w:val="24"/>
          <w:szCs w:val="24"/>
        </w:rPr>
        <w:t>κότερο κείμενο διεθνώς για την προώθηση και κατοχύρωση των δικαι</w:t>
      </w:r>
      <w:r>
        <w:rPr>
          <w:rFonts w:ascii="Times New Roman" w:hAnsi="Times New Roman" w:cs="Times New Roman"/>
          <w:sz w:val="24"/>
          <w:szCs w:val="24"/>
        </w:rPr>
        <w:t>ωμάτων των γυναικών και συνιστά</w:t>
      </w:r>
      <w:r w:rsidRPr="00F104DC">
        <w:rPr>
          <w:rFonts w:ascii="Times New Roman" w:hAnsi="Times New Roman" w:cs="Times New Roman"/>
          <w:sz w:val="24"/>
          <w:szCs w:val="24"/>
        </w:rPr>
        <w:t xml:space="preserve"> τον οδικό χάρτη για τη λήψη νομοθετικών πρωτοβουλιών στην κατεύθυνση τ</w:t>
      </w:r>
      <w:r>
        <w:rPr>
          <w:rFonts w:ascii="Times New Roman" w:hAnsi="Times New Roman" w:cs="Times New Roman"/>
          <w:sz w:val="24"/>
          <w:szCs w:val="24"/>
        </w:rPr>
        <w:t xml:space="preserve">ης ισότητας των φύλων, </w:t>
      </w:r>
      <w:r w:rsidRPr="00385F71">
        <w:rPr>
          <w:rFonts w:ascii="Times New Roman" w:hAnsi="Times New Roman" w:cs="Times New Roman"/>
          <w:sz w:val="24"/>
          <w:szCs w:val="24"/>
        </w:rPr>
        <w:t>για κάθε χώρα που την</w:t>
      </w:r>
      <w:r>
        <w:rPr>
          <w:rFonts w:ascii="Times New Roman" w:hAnsi="Times New Roman" w:cs="Times New Roman"/>
          <w:sz w:val="24"/>
          <w:szCs w:val="24"/>
        </w:rPr>
        <w:t xml:space="preserve"> έχει επικυρώσει. Και οι δύο εκδόσεις </w:t>
      </w:r>
      <w:r>
        <w:rPr>
          <w:rFonts w:ascii="Times New Roman" w:hAnsi="Times New Roman" w:cs="Times New Roman"/>
          <w:b/>
          <w:sz w:val="24"/>
          <w:szCs w:val="24"/>
        </w:rPr>
        <w:t>τελούν</w:t>
      </w:r>
      <w:r w:rsidR="00066B33" w:rsidRPr="00066B33">
        <w:rPr>
          <w:rFonts w:ascii="Times New Roman" w:hAnsi="Times New Roman" w:cs="Times New Roman"/>
          <w:b/>
          <w:sz w:val="24"/>
          <w:szCs w:val="24"/>
        </w:rPr>
        <w:t xml:space="preserve"> υπό την αιγίδα της Ελληνικής Ε</w:t>
      </w:r>
      <w:r w:rsidR="00066B33">
        <w:rPr>
          <w:rFonts w:ascii="Times New Roman" w:hAnsi="Times New Roman" w:cs="Times New Roman"/>
          <w:b/>
          <w:sz w:val="24"/>
          <w:szCs w:val="24"/>
        </w:rPr>
        <w:t>θνικής Επιτροπής για την UNESCO</w:t>
      </w:r>
      <w:r w:rsidR="00F104DC" w:rsidRPr="00F104DC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12607" w:rsidRDefault="00E12607" w:rsidP="00E126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Τα συνολικά δέκα χιλιάδες (10.000) αντίτυπα των εκδόσεων, πέντε χιλιάδες (5.000) από κάθε έκδοση,</w:t>
      </w:r>
      <w:r w:rsidR="00DB4262">
        <w:rPr>
          <w:rFonts w:ascii="Times New Roman" w:hAnsi="Times New Roman" w:cs="Times New Roman"/>
          <w:sz w:val="24"/>
          <w:szCs w:val="24"/>
        </w:rPr>
        <w:t xml:space="preserve"> διατίθενται δωρεάν από το Κ.Ε.Θ.Ι προς </w:t>
      </w:r>
      <w:r w:rsidR="0072364A">
        <w:rPr>
          <w:rFonts w:ascii="Times New Roman" w:hAnsi="Times New Roman" w:cs="Times New Roman"/>
          <w:sz w:val="24"/>
          <w:szCs w:val="24"/>
        </w:rPr>
        <w:t xml:space="preserve">το  Υπουργείο και μοιράζονται </w:t>
      </w:r>
      <w:bookmarkStart w:id="0" w:name="_GoBack"/>
      <w:bookmarkEnd w:id="0"/>
      <w:r w:rsidR="007D48DE">
        <w:rPr>
          <w:rFonts w:ascii="Times New Roman" w:hAnsi="Times New Roman" w:cs="Times New Roman"/>
          <w:sz w:val="24"/>
          <w:szCs w:val="24"/>
        </w:rPr>
        <w:t xml:space="preserve">στις βιβλιοθήκες όλων των δημόσιων σχολείων </w:t>
      </w:r>
      <w:r w:rsidR="008D7BAA">
        <w:rPr>
          <w:rFonts w:ascii="Times New Roman" w:hAnsi="Times New Roman" w:cs="Times New Roman"/>
          <w:sz w:val="24"/>
          <w:szCs w:val="24"/>
        </w:rPr>
        <w:t>Δ</w:t>
      </w:r>
      <w:r w:rsidR="007D48DE">
        <w:rPr>
          <w:rFonts w:ascii="Times New Roman" w:hAnsi="Times New Roman" w:cs="Times New Roman"/>
          <w:sz w:val="24"/>
          <w:szCs w:val="24"/>
        </w:rPr>
        <w:t xml:space="preserve">ημοτικής και Γυμνασιακής εκπαίδευσης και θα αποτελέσουν χρήσιμα εργαλεία στη διάθεση δασκάλων και καθηγητών για την καθημερινή εκπαιδευτική διαδικασία, αλλά και για πρωτοπόρες καινοτόμες δράσεις ευαισθητοποίησης όπως ο θεσμός της «Θεματικής Εβδομάδας».  </w:t>
      </w:r>
    </w:p>
    <w:p w:rsidR="008420A6" w:rsidRPr="00412F8D" w:rsidRDefault="008420A6" w:rsidP="00E12607">
      <w:pPr>
        <w:rPr>
          <w:rFonts w:ascii="Times New Roman" w:hAnsi="Times New Roman" w:cs="Times New Roman"/>
          <w:bCs/>
          <w:sz w:val="24"/>
          <w:szCs w:val="24"/>
        </w:rPr>
      </w:pPr>
    </w:p>
    <w:p w:rsidR="00412F8D" w:rsidRPr="00412F8D" w:rsidRDefault="00412F8D" w:rsidP="00412F8D">
      <w:pPr>
        <w:jc w:val="right"/>
        <w:rPr>
          <w:rFonts w:ascii="Times New Roman" w:hAnsi="Times New Roman" w:cs="Times New Roman"/>
          <w:b/>
          <w:bCs/>
          <w:i/>
          <w:sz w:val="24"/>
          <w:szCs w:val="24"/>
        </w:rPr>
      </w:pPr>
      <w:r w:rsidRPr="00412F8D">
        <w:rPr>
          <w:rFonts w:ascii="Times New Roman" w:hAnsi="Times New Roman" w:cs="Times New Roman"/>
          <w:b/>
          <w:bCs/>
          <w:i/>
          <w:sz w:val="24"/>
          <w:szCs w:val="24"/>
        </w:rPr>
        <w:t>Τ</w:t>
      </w:r>
      <w:r w:rsidR="007D48DE">
        <w:rPr>
          <w:rFonts w:ascii="Times New Roman" w:hAnsi="Times New Roman" w:cs="Times New Roman"/>
          <w:b/>
          <w:bCs/>
          <w:i/>
          <w:sz w:val="24"/>
          <w:szCs w:val="24"/>
        </w:rPr>
        <w:t>α</w:t>
      </w:r>
      <w:r w:rsidRPr="00412F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Γραφεί</w:t>
      </w:r>
      <w:r w:rsidR="007D48DE">
        <w:rPr>
          <w:rFonts w:ascii="Times New Roman" w:hAnsi="Times New Roman" w:cs="Times New Roman"/>
          <w:b/>
          <w:bCs/>
          <w:i/>
          <w:sz w:val="24"/>
          <w:szCs w:val="24"/>
        </w:rPr>
        <w:t>α</w:t>
      </w:r>
      <w:r w:rsidRPr="00412F8D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 Τύπου </w:t>
      </w:r>
      <w:r w:rsidR="007D48DE">
        <w:rPr>
          <w:rFonts w:ascii="Times New Roman" w:hAnsi="Times New Roman" w:cs="Times New Roman"/>
          <w:b/>
          <w:bCs/>
          <w:i/>
          <w:sz w:val="24"/>
          <w:szCs w:val="24"/>
        </w:rPr>
        <w:br/>
      </w:r>
      <w:r w:rsidRPr="00412F8D">
        <w:rPr>
          <w:rFonts w:ascii="Times New Roman" w:hAnsi="Times New Roman" w:cs="Times New Roman"/>
          <w:b/>
          <w:bCs/>
          <w:i/>
          <w:sz w:val="24"/>
          <w:szCs w:val="24"/>
        </w:rPr>
        <w:t>του Κ.Ε.Θ.Ι.</w:t>
      </w:r>
      <w:r w:rsidR="007D48DE">
        <w:rPr>
          <w:rFonts w:ascii="Times New Roman" w:hAnsi="Times New Roman" w:cs="Times New Roman"/>
          <w:b/>
          <w:bCs/>
          <w:i/>
          <w:sz w:val="24"/>
          <w:szCs w:val="24"/>
        </w:rPr>
        <w:t>&amp; του ΥΠ.Π.Ε.Θ.</w:t>
      </w:r>
    </w:p>
    <w:p w:rsidR="00412F8D" w:rsidRPr="00412F8D" w:rsidRDefault="00412F8D" w:rsidP="00412F8D">
      <w:pPr>
        <w:rPr>
          <w:rFonts w:ascii="Times New Roman" w:hAnsi="Times New Roman" w:cs="Times New Roman"/>
          <w:bCs/>
          <w:sz w:val="24"/>
          <w:szCs w:val="24"/>
        </w:rPr>
      </w:pPr>
    </w:p>
    <w:p w:rsidR="00412F8D" w:rsidRPr="00412F8D" w:rsidRDefault="008420A6" w:rsidP="008420A6">
      <w:pPr>
        <w:tabs>
          <w:tab w:val="left" w:pos="7515"/>
        </w:tabs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Cs/>
          <w:sz w:val="24"/>
          <w:szCs w:val="24"/>
        </w:rPr>
        <w:tab/>
      </w:r>
    </w:p>
    <w:p w:rsidR="00412F8D" w:rsidRPr="00412F8D" w:rsidRDefault="00412F8D" w:rsidP="00412F8D">
      <w:pPr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F3AEF" w:rsidRPr="001F63B6" w:rsidRDefault="00DF3AEF" w:rsidP="00713A5D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sectPr w:rsidR="00DF3AEF" w:rsidRPr="001F63B6" w:rsidSect="009C3599">
      <w:footerReference w:type="default" r:id="rId9"/>
      <w:pgSz w:w="11906" w:h="16838"/>
      <w:pgMar w:top="851" w:right="849" w:bottom="284" w:left="993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C6A1D" w:rsidRDefault="000C6A1D" w:rsidP="00F90B1C">
      <w:pPr>
        <w:spacing w:after="0" w:line="240" w:lineRule="auto"/>
      </w:pPr>
      <w:r>
        <w:separator/>
      </w:r>
    </w:p>
  </w:endnote>
  <w:endnote w:type="continuationSeparator" w:id="0">
    <w:p w:rsidR="000C6A1D" w:rsidRDefault="000C6A1D" w:rsidP="00F90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90B1C" w:rsidRPr="001F63B6" w:rsidRDefault="00F90B1C" w:rsidP="008420A6">
    <w:pPr>
      <w:pStyle w:val="a5"/>
      <w:jc w:val="center"/>
      <w:rPr>
        <w:rFonts w:ascii="Times New Roman" w:hAnsi="Times New Roman" w:cs="Times New Roman"/>
        <w:sz w:val="24"/>
        <w:szCs w:val="24"/>
        <w:lang w:val="en-US"/>
      </w:rPr>
    </w:pPr>
  </w:p>
  <w:p w:rsidR="00F90B1C" w:rsidRPr="00D66945" w:rsidRDefault="00F90B1C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C6A1D" w:rsidRDefault="000C6A1D" w:rsidP="00F90B1C">
      <w:pPr>
        <w:spacing w:after="0" w:line="240" w:lineRule="auto"/>
      </w:pPr>
      <w:r>
        <w:separator/>
      </w:r>
    </w:p>
  </w:footnote>
  <w:footnote w:type="continuationSeparator" w:id="0">
    <w:p w:rsidR="000C6A1D" w:rsidRDefault="000C6A1D" w:rsidP="00F90B1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4737D6"/>
    <w:multiLevelType w:val="hybridMultilevel"/>
    <w:tmpl w:val="B1F494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AEF"/>
    <w:rsid w:val="0000386A"/>
    <w:rsid w:val="00016C35"/>
    <w:rsid w:val="0002422C"/>
    <w:rsid w:val="00026798"/>
    <w:rsid w:val="00031981"/>
    <w:rsid w:val="00033254"/>
    <w:rsid w:val="00066B33"/>
    <w:rsid w:val="000C4E2E"/>
    <w:rsid w:val="000C6A1D"/>
    <w:rsid w:val="00102EB2"/>
    <w:rsid w:val="001161C4"/>
    <w:rsid w:val="001373A5"/>
    <w:rsid w:val="001F04F0"/>
    <w:rsid w:val="001F079A"/>
    <w:rsid w:val="001F63B6"/>
    <w:rsid w:val="0026481E"/>
    <w:rsid w:val="00302475"/>
    <w:rsid w:val="00332BB3"/>
    <w:rsid w:val="003600AB"/>
    <w:rsid w:val="00385F71"/>
    <w:rsid w:val="003E7003"/>
    <w:rsid w:val="00404596"/>
    <w:rsid w:val="00412F8D"/>
    <w:rsid w:val="004219C2"/>
    <w:rsid w:val="00421B03"/>
    <w:rsid w:val="005664BA"/>
    <w:rsid w:val="0057180E"/>
    <w:rsid w:val="005D781C"/>
    <w:rsid w:val="005E557C"/>
    <w:rsid w:val="005E67C1"/>
    <w:rsid w:val="00713A5D"/>
    <w:rsid w:val="0072364A"/>
    <w:rsid w:val="00723656"/>
    <w:rsid w:val="007329AE"/>
    <w:rsid w:val="007D48DE"/>
    <w:rsid w:val="008420A6"/>
    <w:rsid w:val="0084731D"/>
    <w:rsid w:val="00853A3E"/>
    <w:rsid w:val="008A7217"/>
    <w:rsid w:val="008D7BAA"/>
    <w:rsid w:val="008F57B1"/>
    <w:rsid w:val="0099077E"/>
    <w:rsid w:val="009A7A12"/>
    <w:rsid w:val="009C3599"/>
    <w:rsid w:val="00A96787"/>
    <w:rsid w:val="00B11CCE"/>
    <w:rsid w:val="00B37480"/>
    <w:rsid w:val="00B63F36"/>
    <w:rsid w:val="00BC50AD"/>
    <w:rsid w:val="00C16040"/>
    <w:rsid w:val="00CE5F57"/>
    <w:rsid w:val="00D248D7"/>
    <w:rsid w:val="00D32A29"/>
    <w:rsid w:val="00D5149C"/>
    <w:rsid w:val="00D5768F"/>
    <w:rsid w:val="00D66945"/>
    <w:rsid w:val="00DB4262"/>
    <w:rsid w:val="00DF3AEF"/>
    <w:rsid w:val="00E12607"/>
    <w:rsid w:val="00E713DD"/>
    <w:rsid w:val="00EA744E"/>
    <w:rsid w:val="00ED08DC"/>
    <w:rsid w:val="00EF4133"/>
    <w:rsid w:val="00F104DC"/>
    <w:rsid w:val="00F8275D"/>
    <w:rsid w:val="00F83BF4"/>
    <w:rsid w:val="00F90B1C"/>
    <w:rsid w:val="00FA1F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572AB0"/>
  <w15:docId w15:val="{0323A011-96BF-4100-A843-0ABFFA35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718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57180E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F90B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F90B1C"/>
  </w:style>
  <w:style w:type="paragraph" w:styleId="a5">
    <w:name w:val="footer"/>
    <w:basedOn w:val="a"/>
    <w:link w:val="Char1"/>
    <w:uiPriority w:val="99"/>
    <w:unhideWhenUsed/>
    <w:rsid w:val="00F90B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F90B1C"/>
  </w:style>
  <w:style w:type="character" w:styleId="-">
    <w:name w:val="Hyperlink"/>
    <w:basedOn w:val="a0"/>
    <w:uiPriority w:val="99"/>
    <w:unhideWhenUsed/>
    <w:rsid w:val="00F90B1C"/>
    <w:rPr>
      <w:color w:val="0000FF" w:themeColor="hyperlink"/>
      <w:u w:val="single"/>
    </w:rPr>
  </w:style>
  <w:style w:type="paragraph" w:styleId="a6">
    <w:name w:val="List Paragraph"/>
    <w:basedOn w:val="a"/>
    <w:uiPriority w:val="34"/>
    <w:qFormat/>
    <w:rsid w:val="004219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72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0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5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5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48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1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981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43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5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343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xania</Company>
  <LinksUpToDate>false</LinksUpToDate>
  <CharactersWithSpaces>2194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Markos</dc:creator>
  <cp:lastModifiedBy>Άγγελος Μπόβαλης</cp:lastModifiedBy>
  <cp:revision>5</cp:revision>
  <dcterms:created xsi:type="dcterms:W3CDTF">2018-04-16T10:52:00Z</dcterms:created>
  <dcterms:modified xsi:type="dcterms:W3CDTF">2018-04-18T10:55:00Z</dcterms:modified>
</cp:coreProperties>
</file>