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5246"/>
        <w:gridCol w:w="1275"/>
        <w:gridCol w:w="3686"/>
      </w:tblGrid>
      <w:tr w:rsidR="00BE1DE2" w:rsidRPr="00876ABB" w:rsidTr="000D1343">
        <w:tc>
          <w:tcPr>
            <w:tcW w:w="5246" w:type="dxa"/>
          </w:tcPr>
          <w:p w:rsidR="00BE1DE2" w:rsidRPr="00876ABB" w:rsidRDefault="00B747EE" w:rsidP="006D4E1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Verdana" w:hAnsi="Verdana"/>
                <w:noProof/>
                <w:sz w:val="18"/>
                <w:szCs w:val="18"/>
                <w:lang w:eastAsia="el-GR"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BE1DE2" w:rsidRPr="00876ABB" w:rsidRDefault="00BE1DE2" w:rsidP="006D4E1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6" w:type="dxa"/>
          </w:tcPr>
          <w:p w:rsidR="006F7A59" w:rsidRPr="00876ABB" w:rsidRDefault="006F7A59" w:rsidP="006F7A5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A09EE" w:rsidRPr="00876ABB" w:rsidTr="000D1343">
        <w:tc>
          <w:tcPr>
            <w:tcW w:w="5246" w:type="dxa"/>
          </w:tcPr>
          <w:p w:rsidR="00FA09EE" w:rsidRPr="00876ABB" w:rsidRDefault="00FA09EE" w:rsidP="00FA09EE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76ABB">
              <w:rPr>
                <w:rFonts w:ascii="Verdana" w:hAnsi="Verdana" w:cs="Arial"/>
                <w:sz w:val="18"/>
                <w:szCs w:val="18"/>
              </w:rPr>
              <w:t>ΕΛΛΗΝΙΚΗ ΔΗΜΟΚΡΑΤΙΑ</w:t>
            </w:r>
          </w:p>
        </w:tc>
        <w:tc>
          <w:tcPr>
            <w:tcW w:w="1275" w:type="dxa"/>
          </w:tcPr>
          <w:p w:rsidR="00FA09EE" w:rsidRPr="00876ABB" w:rsidRDefault="00FA09EE" w:rsidP="006D4E1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6" w:type="dxa"/>
          </w:tcPr>
          <w:p w:rsidR="00FA09EE" w:rsidRPr="00876ABB" w:rsidRDefault="008E0563" w:rsidP="00B8141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ΛΑΡΙΣΑ </w:t>
            </w:r>
            <w:r w:rsidR="00B8141A">
              <w:rPr>
                <w:rFonts w:ascii="Verdana" w:hAnsi="Verdana"/>
                <w:sz w:val="18"/>
                <w:szCs w:val="18"/>
              </w:rPr>
              <w:t>0</w:t>
            </w:r>
            <w:r w:rsidR="007E7136"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>/0</w:t>
            </w:r>
            <w:r w:rsidR="007E7136"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/201</w:t>
            </w:r>
            <w:r w:rsidR="00B8141A">
              <w:rPr>
                <w:rFonts w:ascii="Verdana" w:hAnsi="Verdana"/>
                <w:sz w:val="18"/>
                <w:szCs w:val="18"/>
              </w:rPr>
              <w:t>8</w:t>
            </w:r>
          </w:p>
        </w:tc>
      </w:tr>
      <w:tr w:rsidR="00FA09EE" w:rsidRPr="00876ABB" w:rsidTr="000D1343">
        <w:tc>
          <w:tcPr>
            <w:tcW w:w="5246" w:type="dxa"/>
          </w:tcPr>
          <w:p w:rsidR="004747CB" w:rsidRDefault="00FA09EE" w:rsidP="00892D5C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76ABB">
              <w:rPr>
                <w:rFonts w:ascii="Verdana" w:hAnsi="Verdana" w:cs="Arial"/>
                <w:sz w:val="18"/>
                <w:szCs w:val="18"/>
              </w:rPr>
              <w:t>ΥΠΟΥΡΓΕΙΟ ΠΑΙΔΕΙΑΣ,</w:t>
            </w:r>
            <w:r w:rsidR="00892D5C" w:rsidRPr="00876AB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FA09EE" w:rsidRPr="00F25AAB" w:rsidRDefault="00FA09EE" w:rsidP="00892D5C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76ABB">
              <w:rPr>
                <w:rFonts w:ascii="Verdana" w:hAnsi="Verdana" w:cs="Arial"/>
                <w:sz w:val="18"/>
                <w:szCs w:val="18"/>
              </w:rPr>
              <w:t>ΕΡΕΥΝΑΣ ΚΑΙ ΘΡΗΣΚΕΥΜΑΤΩΝ</w:t>
            </w:r>
          </w:p>
          <w:p w:rsidR="001F0E02" w:rsidRPr="00F25AAB" w:rsidRDefault="001F0E02" w:rsidP="00F36350">
            <w:pPr>
              <w:spacing w:after="0"/>
              <w:jc w:val="center"/>
              <w:rPr>
                <w:rFonts w:ascii="Verdana" w:hAnsi="Verdana" w:cs="Arial"/>
                <w:spacing w:val="60"/>
                <w:sz w:val="18"/>
                <w:szCs w:val="18"/>
              </w:rPr>
            </w:pPr>
            <w:r w:rsidRPr="00F25AAB">
              <w:rPr>
                <w:rFonts w:ascii="Verdana" w:hAnsi="Verdana" w:cs="Arial"/>
                <w:sz w:val="18"/>
                <w:szCs w:val="18"/>
              </w:rPr>
              <w:t>----</w:t>
            </w:r>
          </w:p>
        </w:tc>
        <w:tc>
          <w:tcPr>
            <w:tcW w:w="1275" w:type="dxa"/>
          </w:tcPr>
          <w:p w:rsidR="00FA09EE" w:rsidRPr="00876ABB" w:rsidRDefault="00FA09EE" w:rsidP="006D4E1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6" w:type="dxa"/>
          </w:tcPr>
          <w:p w:rsidR="004747CB" w:rsidRPr="00876ABB" w:rsidRDefault="004747CB" w:rsidP="00DA507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F7A59" w:rsidRPr="00876ABB" w:rsidTr="00F25AAB">
        <w:trPr>
          <w:trHeight w:val="906"/>
        </w:trPr>
        <w:tc>
          <w:tcPr>
            <w:tcW w:w="5246" w:type="dxa"/>
          </w:tcPr>
          <w:p w:rsidR="004747CB" w:rsidRDefault="006F7A59" w:rsidP="006F7A5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76ABB">
              <w:rPr>
                <w:rFonts w:ascii="Verdana" w:hAnsi="Verdana"/>
                <w:sz w:val="18"/>
                <w:szCs w:val="18"/>
              </w:rPr>
              <w:t xml:space="preserve">ΠΕΡΙΦΕΡΕΙΑΚΗ ΔΙΕΥΘΥΝΣΗ </w:t>
            </w:r>
          </w:p>
          <w:p w:rsidR="004747CB" w:rsidRDefault="006F7A59" w:rsidP="006F7A5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76ABB">
              <w:rPr>
                <w:rFonts w:ascii="Verdana" w:hAnsi="Verdana"/>
                <w:sz w:val="18"/>
                <w:szCs w:val="18"/>
              </w:rPr>
              <w:t xml:space="preserve">ΠΡΩΤΟΒΑΘΜΙΑΣ ΚΑΙ ΔΕΥΤΕΡΟΒΑΘΜΙΑΣ </w:t>
            </w:r>
          </w:p>
          <w:p w:rsidR="006F7A59" w:rsidRPr="00F25AAB" w:rsidRDefault="006F7A59" w:rsidP="006F7A5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76ABB">
              <w:rPr>
                <w:rFonts w:ascii="Verdana" w:hAnsi="Verdana"/>
                <w:sz w:val="18"/>
                <w:szCs w:val="18"/>
              </w:rPr>
              <w:t xml:space="preserve">ΕΚΠΑΙΔΕΥΣΗΣ ΘΕΣΣΑΛΙΑΣ </w:t>
            </w:r>
          </w:p>
          <w:p w:rsidR="001F0E02" w:rsidRPr="00B242D3" w:rsidRDefault="001F0E02" w:rsidP="001A196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005FD" w:rsidRPr="00B242D3" w:rsidRDefault="004005FD" w:rsidP="001A196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005FD" w:rsidRPr="00B242D3" w:rsidRDefault="004005FD" w:rsidP="001A196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005FD" w:rsidRPr="00B242D3" w:rsidRDefault="004005FD" w:rsidP="001A196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005FD" w:rsidRPr="00B242D3" w:rsidRDefault="004005FD" w:rsidP="001A196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005FD" w:rsidRPr="00B242D3" w:rsidRDefault="004005FD" w:rsidP="001A196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:rsidR="006F7A59" w:rsidRPr="00876ABB" w:rsidRDefault="006F7A59" w:rsidP="006D4E1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6" w:type="dxa"/>
          </w:tcPr>
          <w:p w:rsidR="006F7A59" w:rsidRDefault="006F7A59" w:rsidP="006D4E1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1A1964" w:rsidRDefault="001A1964" w:rsidP="006D4E1D">
            <w:pPr>
              <w:spacing w:after="0" w:line="240" w:lineRule="auto"/>
              <w:rPr>
                <w:rFonts w:ascii="Verdana" w:hAnsi="Verdana"/>
                <w:b/>
                <w:spacing w:val="60"/>
                <w:sz w:val="18"/>
                <w:szCs w:val="18"/>
              </w:rPr>
            </w:pPr>
          </w:p>
          <w:p w:rsidR="00FC1F4C" w:rsidRDefault="00FC1F4C" w:rsidP="006D4E1D">
            <w:pPr>
              <w:spacing w:after="0" w:line="240" w:lineRule="auto"/>
              <w:rPr>
                <w:rFonts w:ascii="Verdana" w:hAnsi="Verdana"/>
                <w:b/>
                <w:spacing w:val="60"/>
                <w:sz w:val="18"/>
                <w:szCs w:val="18"/>
              </w:rPr>
            </w:pPr>
          </w:p>
          <w:p w:rsidR="00FC1F4C" w:rsidRDefault="00FC1F4C" w:rsidP="006D4E1D">
            <w:pPr>
              <w:spacing w:after="0" w:line="240" w:lineRule="auto"/>
              <w:rPr>
                <w:rFonts w:ascii="Verdana" w:hAnsi="Verdana"/>
                <w:b/>
                <w:spacing w:val="60"/>
                <w:sz w:val="18"/>
                <w:szCs w:val="18"/>
              </w:rPr>
            </w:pPr>
          </w:p>
          <w:p w:rsidR="00FC1F4C" w:rsidRDefault="00FC1F4C" w:rsidP="006D4E1D">
            <w:pPr>
              <w:spacing w:after="0" w:line="240" w:lineRule="auto"/>
              <w:rPr>
                <w:rFonts w:ascii="Verdana" w:hAnsi="Verdana"/>
                <w:b/>
                <w:spacing w:val="60"/>
                <w:sz w:val="18"/>
                <w:szCs w:val="18"/>
              </w:rPr>
            </w:pPr>
          </w:p>
          <w:p w:rsidR="00FC1F4C" w:rsidRDefault="00FC1F4C" w:rsidP="006D4E1D">
            <w:pPr>
              <w:spacing w:after="0" w:line="240" w:lineRule="auto"/>
              <w:rPr>
                <w:rFonts w:ascii="Verdana" w:hAnsi="Verdana"/>
                <w:b/>
                <w:spacing w:val="60"/>
                <w:sz w:val="18"/>
                <w:szCs w:val="18"/>
              </w:rPr>
            </w:pPr>
          </w:p>
          <w:p w:rsidR="00FC1F4C" w:rsidRPr="00AE7D77" w:rsidRDefault="00FC1F4C" w:rsidP="006D4E1D">
            <w:pPr>
              <w:spacing w:after="0" w:line="240" w:lineRule="auto"/>
              <w:rPr>
                <w:rFonts w:ascii="Verdana" w:hAnsi="Verdana"/>
                <w:b/>
                <w:spacing w:val="60"/>
                <w:sz w:val="18"/>
                <w:szCs w:val="18"/>
              </w:rPr>
            </w:pPr>
          </w:p>
        </w:tc>
      </w:tr>
    </w:tbl>
    <w:p w:rsidR="004005FD" w:rsidRPr="00B242D3" w:rsidRDefault="00FC1F4C" w:rsidP="00DA2A2F">
      <w:pPr>
        <w:spacing w:before="120" w:after="120" w:line="240" w:lineRule="auto"/>
        <w:jc w:val="center"/>
        <w:rPr>
          <w:rFonts w:ascii="Verdana" w:hAnsi="Verdana"/>
          <w:sz w:val="20"/>
          <w:szCs w:val="18"/>
          <w:lang w:eastAsia="el-GR"/>
        </w:rPr>
      </w:pPr>
      <w:r w:rsidRPr="00FC1F4C">
        <w:rPr>
          <w:rFonts w:ascii="Verdana" w:hAnsi="Verdana"/>
          <w:b/>
          <w:sz w:val="24"/>
          <w:szCs w:val="24"/>
          <w:lang w:eastAsia="el-GR"/>
        </w:rPr>
        <w:t>ΔΕΛΤΙΟ ΤΥΠΟΥ</w:t>
      </w:r>
    </w:p>
    <w:p w:rsidR="004005FD" w:rsidRPr="00B242D3" w:rsidRDefault="004005FD" w:rsidP="00CA5572">
      <w:pPr>
        <w:spacing w:before="120" w:after="120" w:line="240" w:lineRule="auto"/>
        <w:rPr>
          <w:rFonts w:ascii="Verdana" w:hAnsi="Verdana"/>
          <w:sz w:val="20"/>
          <w:szCs w:val="18"/>
          <w:lang w:eastAsia="el-GR"/>
        </w:rPr>
      </w:pPr>
    </w:p>
    <w:p w:rsidR="00FC1F4C" w:rsidRPr="00B242D3" w:rsidRDefault="00FC1F4C" w:rsidP="004005FD">
      <w:pPr>
        <w:pStyle w:val="Web"/>
        <w:shd w:val="clear" w:color="auto" w:fill="FAFAFA"/>
        <w:spacing w:before="0" w:beforeAutospacing="0" w:after="300" w:afterAutospacing="0" w:line="240" w:lineRule="atLeast"/>
        <w:jc w:val="center"/>
        <w:rPr>
          <w:rFonts w:ascii="Tahoma" w:hAnsi="Tahoma" w:cs="Tahoma"/>
          <w:color w:val="333333"/>
          <w:sz w:val="19"/>
          <w:szCs w:val="19"/>
        </w:rPr>
      </w:pPr>
      <w:r>
        <w:rPr>
          <w:rStyle w:val="a5"/>
          <w:rFonts w:ascii="Tahoma" w:hAnsi="Tahoma" w:cs="Tahoma"/>
          <w:color w:val="333333"/>
          <w:sz w:val="19"/>
          <w:szCs w:val="19"/>
        </w:rPr>
        <w:t>Π</w:t>
      </w:r>
      <w:r w:rsidR="007E7136">
        <w:rPr>
          <w:rStyle w:val="a5"/>
          <w:rFonts w:ascii="Tahoma" w:hAnsi="Tahoma" w:cs="Tahoma"/>
          <w:color w:val="333333"/>
          <w:sz w:val="19"/>
          <w:szCs w:val="19"/>
        </w:rPr>
        <w:t>ΡΟΣΩΡΙΝΟ</w:t>
      </w:r>
      <w:r w:rsidR="00B8141A">
        <w:rPr>
          <w:rStyle w:val="a5"/>
          <w:rFonts w:ascii="Tahoma" w:hAnsi="Tahoma" w:cs="Tahoma"/>
          <w:color w:val="333333"/>
          <w:sz w:val="19"/>
          <w:szCs w:val="19"/>
        </w:rPr>
        <w:t>Σ</w:t>
      </w:r>
      <w:r w:rsidR="007E7136">
        <w:rPr>
          <w:rStyle w:val="a5"/>
          <w:rFonts w:ascii="Tahoma" w:hAnsi="Tahoma" w:cs="Tahoma"/>
          <w:color w:val="333333"/>
          <w:sz w:val="19"/>
          <w:szCs w:val="19"/>
        </w:rPr>
        <w:t xml:space="preserve"> Π</w:t>
      </w:r>
      <w:r>
        <w:rPr>
          <w:rStyle w:val="a5"/>
          <w:rFonts w:ascii="Tahoma" w:hAnsi="Tahoma" w:cs="Tahoma"/>
          <w:color w:val="333333"/>
          <w:sz w:val="19"/>
          <w:szCs w:val="19"/>
        </w:rPr>
        <w:t>ΙΝΑΚ</w:t>
      </w:r>
      <w:r w:rsidR="00B8141A">
        <w:rPr>
          <w:rStyle w:val="a5"/>
          <w:rFonts w:ascii="Tahoma" w:hAnsi="Tahoma" w:cs="Tahoma"/>
          <w:color w:val="333333"/>
          <w:sz w:val="19"/>
          <w:szCs w:val="19"/>
        </w:rPr>
        <w:t>ΑΣ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</w:t>
      </w:r>
      <w:r>
        <w:rPr>
          <w:rStyle w:val="a5"/>
          <w:rFonts w:ascii="Tahoma" w:hAnsi="Tahoma" w:cs="Tahoma"/>
          <w:color w:val="333333"/>
          <w:sz w:val="19"/>
          <w:szCs w:val="19"/>
        </w:rPr>
        <w:t>ΑΝΑΠΛΗΡΩΤΩΝ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</w:t>
      </w:r>
      <w:r w:rsidR="00B8141A">
        <w:rPr>
          <w:rStyle w:val="a5"/>
          <w:rFonts w:ascii="Tahoma" w:hAnsi="Tahoma" w:cs="Tahoma"/>
          <w:color w:val="333333"/>
          <w:sz w:val="19"/>
          <w:szCs w:val="19"/>
        </w:rPr>
        <w:t xml:space="preserve">ΚΛΑΔΟΥ </w:t>
      </w:r>
      <w:r>
        <w:rPr>
          <w:rStyle w:val="a5"/>
          <w:rFonts w:ascii="Tahoma" w:hAnsi="Tahoma" w:cs="Tahoma"/>
          <w:color w:val="333333"/>
          <w:sz w:val="19"/>
          <w:szCs w:val="19"/>
        </w:rPr>
        <w:t>ΔΕ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1 </w:t>
      </w:r>
      <w:r>
        <w:rPr>
          <w:rStyle w:val="a5"/>
          <w:rFonts w:ascii="Tahoma" w:hAnsi="Tahoma" w:cs="Tahoma"/>
          <w:color w:val="333333"/>
          <w:sz w:val="19"/>
          <w:szCs w:val="19"/>
        </w:rPr>
        <w:t>ΕΙΔΙΚΟΥ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</w:t>
      </w:r>
      <w:r>
        <w:rPr>
          <w:rStyle w:val="a5"/>
          <w:rFonts w:ascii="Tahoma" w:hAnsi="Tahoma" w:cs="Tahoma"/>
          <w:color w:val="333333"/>
          <w:sz w:val="19"/>
          <w:szCs w:val="19"/>
        </w:rPr>
        <w:t>ΒΟΗΘΗΤΙΚΟΥ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</w:t>
      </w:r>
      <w:r>
        <w:rPr>
          <w:rStyle w:val="a5"/>
          <w:rFonts w:ascii="Tahoma" w:hAnsi="Tahoma" w:cs="Tahoma"/>
          <w:color w:val="333333"/>
          <w:sz w:val="19"/>
          <w:szCs w:val="19"/>
        </w:rPr>
        <w:t>ΠΡΟΣΩΠΙΚΟΥ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(</w:t>
      </w:r>
      <w:r>
        <w:rPr>
          <w:rStyle w:val="a5"/>
          <w:rFonts w:ascii="Tahoma" w:hAnsi="Tahoma" w:cs="Tahoma"/>
          <w:color w:val="333333"/>
          <w:sz w:val="19"/>
          <w:szCs w:val="19"/>
        </w:rPr>
        <w:t>ΕΒΠ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) </w:t>
      </w:r>
      <w:r>
        <w:rPr>
          <w:rStyle w:val="a5"/>
          <w:rFonts w:ascii="Tahoma" w:hAnsi="Tahoma" w:cs="Tahoma"/>
          <w:color w:val="333333"/>
          <w:sz w:val="19"/>
          <w:szCs w:val="19"/>
        </w:rPr>
        <w:t>και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</w:t>
      </w:r>
      <w:r>
        <w:rPr>
          <w:rStyle w:val="a5"/>
          <w:rFonts w:ascii="Tahoma" w:hAnsi="Tahoma" w:cs="Tahoma"/>
          <w:color w:val="333333"/>
          <w:sz w:val="19"/>
          <w:szCs w:val="19"/>
        </w:rPr>
        <w:t>ΠΙΝΑΚΑΣ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</w:t>
      </w:r>
      <w:r>
        <w:rPr>
          <w:rStyle w:val="a5"/>
          <w:rFonts w:ascii="Tahoma" w:hAnsi="Tahoma" w:cs="Tahoma"/>
          <w:color w:val="333333"/>
          <w:sz w:val="19"/>
          <w:szCs w:val="19"/>
        </w:rPr>
        <w:t>ΑΠΟΡΡΙΠΤΕΩΝ</w:t>
      </w:r>
      <w:r w:rsidRPr="004005FD">
        <w:rPr>
          <w:rStyle w:val="a5"/>
          <w:rFonts w:ascii="Tahoma" w:hAnsi="Tahoma" w:cs="Tahoma"/>
          <w:color w:val="333333"/>
          <w:sz w:val="19"/>
          <w:szCs w:val="19"/>
          <w:lang w:val="en-US"/>
        </w:rPr>
        <w:t> </w:t>
      </w:r>
      <w:r w:rsidR="00B8141A">
        <w:rPr>
          <w:rStyle w:val="a5"/>
          <w:rFonts w:ascii="Tahoma" w:hAnsi="Tahoma" w:cs="Tahoma"/>
          <w:color w:val="333333"/>
          <w:sz w:val="19"/>
          <w:szCs w:val="19"/>
        </w:rPr>
        <w:t>ΕΙΔΙΚΟΥ</w:t>
      </w:r>
      <w:r w:rsidR="00B8141A"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</w:t>
      </w:r>
      <w:r w:rsidR="00B8141A">
        <w:rPr>
          <w:rStyle w:val="a5"/>
          <w:rFonts w:ascii="Tahoma" w:hAnsi="Tahoma" w:cs="Tahoma"/>
          <w:color w:val="333333"/>
          <w:sz w:val="19"/>
          <w:szCs w:val="19"/>
        </w:rPr>
        <w:t>ΒΟΗΘΗΤΙΚΟΥ</w:t>
      </w:r>
      <w:r w:rsidR="00B8141A"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</w:t>
      </w:r>
      <w:r w:rsidR="00B8141A">
        <w:rPr>
          <w:rStyle w:val="a5"/>
          <w:rFonts w:ascii="Tahoma" w:hAnsi="Tahoma" w:cs="Tahoma"/>
          <w:color w:val="333333"/>
          <w:sz w:val="19"/>
          <w:szCs w:val="19"/>
        </w:rPr>
        <w:t>ΠΡΟΣΩΠΙΚΟΥ</w:t>
      </w:r>
      <w:r w:rsidR="00B8141A"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(</w:t>
      </w:r>
      <w:r w:rsidR="00B8141A">
        <w:rPr>
          <w:rStyle w:val="a5"/>
          <w:rFonts w:ascii="Tahoma" w:hAnsi="Tahoma" w:cs="Tahoma"/>
          <w:color w:val="333333"/>
          <w:sz w:val="19"/>
          <w:szCs w:val="19"/>
        </w:rPr>
        <w:t>ΕΒΠ</w:t>
      </w:r>
      <w:r w:rsidR="00B8141A" w:rsidRPr="00B242D3">
        <w:rPr>
          <w:rStyle w:val="a5"/>
          <w:rFonts w:ascii="Tahoma" w:hAnsi="Tahoma" w:cs="Tahoma"/>
          <w:color w:val="333333"/>
          <w:sz w:val="19"/>
          <w:szCs w:val="19"/>
        </w:rPr>
        <w:t>)</w:t>
      </w:r>
      <w:r w:rsidRPr="004005FD">
        <w:rPr>
          <w:rStyle w:val="apple-converted-space"/>
          <w:rFonts w:ascii="Tahoma" w:hAnsi="Tahoma" w:cs="Tahoma"/>
          <w:b/>
          <w:bCs/>
          <w:color w:val="333333"/>
          <w:sz w:val="19"/>
          <w:szCs w:val="19"/>
          <w:lang w:val="en-US"/>
        </w:rPr>
        <w:t> </w:t>
      </w:r>
      <w:r>
        <w:rPr>
          <w:rStyle w:val="a5"/>
          <w:rFonts w:ascii="Tahoma" w:hAnsi="Tahoma" w:cs="Tahoma"/>
          <w:color w:val="333333"/>
          <w:sz w:val="19"/>
          <w:szCs w:val="19"/>
        </w:rPr>
        <w:t>ΣΧΟΛΙΚΟΥ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</w:t>
      </w:r>
      <w:r>
        <w:rPr>
          <w:rStyle w:val="a5"/>
          <w:rFonts w:ascii="Tahoma" w:hAnsi="Tahoma" w:cs="Tahoma"/>
          <w:color w:val="333333"/>
          <w:sz w:val="19"/>
          <w:szCs w:val="19"/>
        </w:rPr>
        <w:t>ΕΤΟΥΣ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 xml:space="preserve"> 201</w:t>
      </w:r>
      <w:r w:rsidR="00B8141A">
        <w:rPr>
          <w:rStyle w:val="a5"/>
          <w:rFonts w:ascii="Tahoma" w:hAnsi="Tahoma" w:cs="Tahoma"/>
          <w:color w:val="333333"/>
          <w:sz w:val="19"/>
          <w:szCs w:val="19"/>
        </w:rPr>
        <w:t>8</w:t>
      </w:r>
      <w:r w:rsidRPr="00B242D3">
        <w:rPr>
          <w:rStyle w:val="a5"/>
          <w:rFonts w:ascii="Tahoma" w:hAnsi="Tahoma" w:cs="Tahoma"/>
          <w:color w:val="333333"/>
          <w:sz w:val="19"/>
          <w:szCs w:val="19"/>
        </w:rPr>
        <w:t>-201</w:t>
      </w:r>
      <w:r w:rsidR="00B8141A">
        <w:rPr>
          <w:rStyle w:val="a5"/>
          <w:rFonts w:ascii="Tahoma" w:hAnsi="Tahoma" w:cs="Tahoma"/>
          <w:color w:val="333333"/>
          <w:sz w:val="19"/>
          <w:szCs w:val="19"/>
        </w:rPr>
        <w:t>9</w:t>
      </w:r>
    </w:p>
    <w:p w:rsidR="00FA2F37" w:rsidRPr="00ED15A9" w:rsidRDefault="00FA2F37" w:rsidP="00FA2F37">
      <w:pPr>
        <w:shd w:val="clear" w:color="auto" w:fill="FAFAFA"/>
        <w:spacing w:after="300" w:line="330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ED15A9">
        <w:rPr>
          <w:rFonts w:eastAsia="Times New Roman" w:cstheme="minorHAnsi"/>
          <w:color w:val="333333"/>
          <w:sz w:val="24"/>
          <w:szCs w:val="24"/>
          <w:lang w:eastAsia="el-GR"/>
        </w:rPr>
        <w:t>Η Περιφερειακή Διεύθυνση Εκπαίδευσης Θεσσαλίας ανακοινώνει ότι έχ</w:t>
      </w:r>
      <w:r w:rsidR="00B8141A" w:rsidRPr="00ED15A9">
        <w:rPr>
          <w:rFonts w:eastAsia="Times New Roman" w:cstheme="minorHAnsi"/>
          <w:color w:val="333333"/>
          <w:sz w:val="24"/>
          <w:szCs w:val="24"/>
          <w:lang w:eastAsia="el-GR"/>
        </w:rPr>
        <w:t>ει</w:t>
      </w:r>
      <w:r w:rsidRPr="00ED15A9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αναρτηθεί ο προσωριν</w:t>
      </w:r>
      <w:r w:rsidR="00B8141A" w:rsidRPr="00ED15A9">
        <w:rPr>
          <w:rFonts w:eastAsia="Times New Roman" w:cstheme="minorHAnsi"/>
          <w:color w:val="333333"/>
          <w:sz w:val="24"/>
          <w:szCs w:val="24"/>
          <w:lang w:eastAsia="el-GR"/>
        </w:rPr>
        <w:t>ός</w:t>
      </w:r>
      <w:r w:rsidRPr="00ED15A9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πίνακ</w:t>
      </w:r>
      <w:r w:rsidR="00B8141A" w:rsidRPr="00ED15A9">
        <w:rPr>
          <w:rFonts w:eastAsia="Times New Roman" w:cstheme="minorHAnsi"/>
          <w:color w:val="333333"/>
          <w:sz w:val="24"/>
          <w:szCs w:val="24"/>
          <w:lang w:eastAsia="el-GR"/>
        </w:rPr>
        <w:t>α</w:t>
      </w:r>
      <w:r w:rsidR="00D507C3" w:rsidRPr="00ED15A9">
        <w:rPr>
          <w:rFonts w:eastAsia="Times New Roman" w:cstheme="minorHAnsi"/>
          <w:color w:val="333333"/>
          <w:sz w:val="24"/>
          <w:szCs w:val="24"/>
          <w:lang w:eastAsia="el-GR"/>
        </w:rPr>
        <w:t>ς</w:t>
      </w:r>
      <w:r w:rsidRPr="00ED15A9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κατάταξης υποψηφίων αναπληρωτών Ειδικού Βοηθητικού Προσωπικού (ΕΒΠ), καθώς και o πίνακ</w:t>
      </w:r>
      <w:r w:rsidR="00B8141A" w:rsidRPr="00ED15A9">
        <w:rPr>
          <w:rFonts w:eastAsia="Times New Roman" w:cstheme="minorHAnsi"/>
          <w:color w:val="333333"/>
          <w:sz w:val="24"/>
          <w:szCs w:val="24"/>
          <w:lang w:eastAsia="el-GR"/>
        </w:rPr>
        <w:t>α</w:t>
      </w:r>
      <w:r w:rsidRPr="00ED15A9">
        <w:rPr>
          <w:rFonts w:eastAsia="Times New Roman" w:cstheme="minorHAnsi"/>
          <w:color w:val="333333"/>
          <w:sz w:val="24"/>
          <w:szCs w:val="24"/>
          <w:lang w:eastAsia="el-GR"/>
        </w:rPr>
        <w:t>ς «Απορριπτέων» με τους υποψηφίους</w:t>
      </w:r>
      <w:r w:rsidR="00B8141A" w:rsidRPr="00ED15A9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ΕΒΠ</w:t>
      </w:r>
      <w:r w:rsidRPr="00ED15A9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που δεν πληρούν τις προϋποθέσεις </w:t>
      </w:r>
      <w:r w:rsidRPr="00ED15A9">
        <w:rPr>
          <w:rFonts w:eastAsia="Times New Roman" w:cstheme="minorHAnsi"/>
          <w:sz w:val="24"/>
          <w:szCs w:val="24"/>
          <w:lang w:eastAsia="el-GR"/>
        </w:rPr>
        <w:t>τ</w:t>
      </w:r>
      <w:r w:rsidR="00ED15A9" w:rsidRPr="00ED15A9">
        <w:rPr>
          <w:rFonts w:eastAsia="Times New Roman" w:cstheme="minorHAnsi"/>
          <w:sz w:val="24"/>
          <w:szCs w:val="24"/>
          <w:lang w:eastAsia="el-GR"/>
        </w:rPr>
        <w:t>ης</w:t>
      </w:r>
      <w:r w:rsidRPr="00ED15A9">
        <w:rPr>
          <w:rFonts w:eastAsia="Times New Roman" w:cstheme="minorHAnsi"/>
          <w:sz w:val="24"/>
          <w:szCs w:val="24"/>
          <w:lang w:eastAsia="el-GR"/>
        </w:rPr>
        <w:t xml:space="preserve"> υπ’ αρ</w:t>
      </w:r>
      <w:r w:rsidR="00963397" w:rsidRPr="00ED15A9">
        <w:rPr>
          <w:rFonts w:eastAsia="Times New Roman" w:cstheme="minorHAnsi"/>
          <w:sz w:val="24"/>
          <w:szCs w:val="24"/>
          <w:lang w:eastAsia="el-GR"/>
        </w:rPr>
        <w:t>ιθμ</w:t>
      </w:r>
      <w:r w:rsidRPr="00ED15A9">
        <w:rPr>
          <w:rFonts w:eastAsia="Times New Roman" w:cstheme="minorHAnsi"/>
          <w:sz w:val="24"/>
          <w:szCs w:val="24"/>
          <w:lang w:eastAsia="el-GR"/>
        </w:rPr>
        <w:t xml:space="preserve">. </w:t>
      </w:r>
      <w:r w:rsidR="00ED15A9" w:rsidRPr="00ED15A9">
        <w:rPr>
          <w:rFonts w:eastAsia="Times New Roman" w:cstheme="minorHAnsi"/>
          <w:sz w:val="24"/>
          <w:szCs w:val="24"/>
          <w:lang w:eastAsia="el-GR"/>
        </w:rPr>
        <w:t>56267</w:t>
      </w:r>
      <w:r w:rsidRPr="00ED15A9">
        <w:rPr>
          <w:rFonts w:eastAsia="Times New Roman" w:cstheme="minorHAnsi"/>
          <w:sz w:val="24"/>
          <w:szCs w:val="24"/>
          <w:lang w:eastAsia="el-GR"/>
        </w:rPr>
        <w:t>/</w:t>
      </w:r>
      <w:r w:rsidR="00ED15A9" w:rsidRPr="00ED15A9">
        <w:rPr>
          <w:rFonts w:eastAsia="Times New Roman" w:cstheme="minorHAnsi"/>
          <w:sz w:val="24"/>
          <w:szCs w:val="24"/>
          <w:lang w:eastAsia="el-GR"/>
        </w:rPr>
        <w:t>Ε4</w:t>
      </w:r>
      <w:r w:rsidRPr="00ED15A9">
        <w:rPr>
          <w:rFonts w:eastAsia="Times New Roman" w:cstheme="minorHAnsi"/>
          <w:sz w:val="24"/>
          <w:szCs w:val="24"/>
          <w:lang w:eastAsia="el-GR"/>
        </w:rPr>
        <w:t>/0</w:t>
      </w:r>
      <w:r w:rsidR="00ED15A9" w:rsidRPr="00ED15A9">
        <w:rPr>
          <w:rFonts w:eastAsia="Times New Roman" w:cstheme="minorHAnsi"/>
          <w:sz w:val="24"/>
          <w:szCs w:val="24"/>
          <w:lang w:eastAsia="el-GR"/>
        </w:rPr>
        <w:t>5</w:t>
      </w:r>
      <w:r w:rsidRPr="00ED15A9">
        <w:rPr>
          <w:rFonts w:eastAsia="Times New Roman" w:cstheme="minorHAnsi"/>
          <w:sz w:val="24"/>
          <w:szCs w:val="24"/>
          <w:lang w:eastAsia="el-GR"/>
        </w:rPr>
        <w:t>-</w:t>
      </w:r>
      <w:r w:rsidR="00ED15A9" w:rsidRPr="00ED15A9">
        <w:rPr>
          <w:rFonts w:eastAsia="Times New Roman" w:cstheme="minorHAnsi"/>
          <w:sz w:val="24"/>
          <w:szCs w:val="24"/>
          <w:lang w:eastAsia="el-GR"/>
        </w:rPr>
        <w:t>04</w:t>
      </w:r>
      <w:r w:rsidRPr="00ED15A9">
        <w:rPr>
          <w:rFonts w:eastAsia="Times New Roman" w:cstheme="minorHAnsi"/>
          <w:sz w:val="24"/>
          <w:szCs w:val="24"/>
          <w:lang w:eastAsia="el-GR"/>
        </w:rPr>
        <w:t>-201</w:t>
      </w:r>
      <w:r w:rsidR="00ED15A9" w:rsidRPr="00ED15A9">
        <w:rPr>
          <w:rFonts w:eastAsia="Times New Roman" w:cstheme="minorHAnsi"/>
          <w:sz w:val="24"/>
          <w:szCs w:val="24"/>
          <w:lang w:eastAsia="el-GR"/>
        </w:rPr>
        <w:t>8</w:t>
      </w:r>
      <w:r w:rsidRPr="00ED15A9">
        <w:rPr>
          <w:rFonts w:eastAsia="Times New Roman" w:cstheme="minorHAnsi"/>
          <w:sz w:val="24"/>
          <w:szCs w:val="24"/>
          <w:lang w:eastAsia="el-GR"/>
        </w:rPr>
        <w:t xml:space="preserve"> (ΦΕΚ 1</w:t>
      </w:r>
      <w:r w:rsidR="00ED15A9" w:rsidRPr="00ED15A9">
        <w:rPr>
          <w:rFonts w:eastAsia="Times New Roman" w:cstheme="minorHAnsi"/>
          <w:sz w:val="24"/>
          <w:szCs w:val="24"/>
          <w:lang w:eastAsia="el-GR"/>
        </w:rPr>
        <w:t>284</w:t>
      </w:r>
      <w:r w:rsidRPr="00ED15A9">
        <w:rPr>
          <w:rFonts w:eastAsia="Times New Roman" w:cstheme="minorHAnsi"/>
          <w:sz w:val="24"/>
          <w:szCs w:val="24"/>
          <w:lang w:eastAsia="el-GR"/>
        </w:rPr>
        <w:t>/τ.Β΄/</w:t>
      </w:r>
      <w:r w:rsidR="00ED15A9" w:rsidRPr="00ED15A9">
        <w:rPr>
          <w:rFonts w:eastAsia="Times New Roman" w:cstheme="minorHAnsi"/>
          <w:sz w:val="24"/>
          <w:szCs w:val="24"/>
          <w:lang w:eastAsia="el-GR"/>
        </w:rPr>
        <w:t>11-4-2018</w:t>
      </w:r>
      <w:r w:rsidRPr="00ED15A9">
        <w:rPr>
          <w:rFonts w:eastAsia="Times New Roman" w:cstheme="minorHAnsi"/>
          <w:sz w:val="24"/>
          <w:szCs w:val="24"/>
          <w:lang w:eastAsia="el-GR"/>
        </w:rPr>
        <w:t>) Υπουργικ</w:t>
      </w:r>
      <w:r w:rsidR="00ED15A9" w:rsidRPr="00ED15A9">
        <w:rPr>
          <w:rFonts w:eastAsia="Times New Roman" w:cstheme="minorHAnsi"/>
          <w:sz w:val="24"/>
          <w:szCs w:val="24"/>
          <w:lang w:eastAsia="el-GR"/>
        </w:rPr>
        <w:t>ής</w:t>
      </w:r>
      <w:r w:rsidRPr="00ED15A9">
        <w:rPr>
          <w:rFonts w:eastAsia="Times New Roman" w:cstheme="minorHAnsi"/>
          <w:sz w:val="24"/>
          <w:szCs w:val="24"/>
          <w:lang w:eastAsia="el-GR"/>
        </w:rPr>
        <w:t xml:space="preserve"> Απ</w:t>
      </w:r>
      <w:r w:rsidR="00ED15A9" w:rsidRPr="00ED15A9">
        <w:rPr>
          <w:rFonts w:eastAsia="Times New Roman" w:cstheme="minorHAnsi"/>
          <w:sz w:val="24"/>
          <w:szCs w:val="24"/>
          <w:lang w:eastAsia="el-GR"/>
        </w:rPr>
        <w:t>όφασης</w:t>
      </w:r>
      <w:r w:rsidRPr="00ED15A9">
        <w:rPr>
          <w:rFonts w:eastAsia="Times New Roman" w:cstheme="minorHAnsi"/>
          <w:sz w:val="24"/>
          <w:szCs w:val="24"/>
          <w:lang w:eastAsia="el-GR"/>
        </w:rPr>
        <w:t>.</w:t>
      </w:r>
    </w:p>
    <w:p w:rsidR="00FA2F37" w:rsidRPr="00ED15A9" w:rsidRDefault="00FA2F37" w:rsidP="00FA2F37">
      <w:pPr>
        <w:shd w:val="clear" w:color="auto" w:fill="FAFAFA"/>
        <w:spacing w:after="300" w:line="330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ED15A9">
        <w:rPr>
          <w:rFonts w:eastAsia="Times New Roman" w:cstheme="minorHAnsi"/>
          <w:sz w:val="24"/>
          <w:szCs w:val="24"/>
          <w:lang w:eastAsia="el-GR"/>
        </w:rPr>
        <w:t xml:space="preserve">Οι ανωτέρω πίνακες </w:t>
      </w:r>
      <w:r w:rsidRPr="003F4066">
        <w:rPr>
          <w:rFonts w:eastAsia="Times New Roman" w:cstheme="minorHAnsi"/>
          <w:sz w:val="24"/>
          <w:szCs w:val="24"/>
          <w:lang w:eastAsia="el-GR"/>
        </w:rPr>
        <w:t>έχουν αναρτηθεί στην ιστοσελίδα του Υπουργείου Παιδείας, Έρευνας και Θρησκευμάτων</w:t>
      </w:r>
      <w:r w:rsidRPr="00ED15A9">
        <w:rPr>
          <w:rFonts w:eastAsia="Times New Roman" w:cstheme="minorHAnsi"/>
          <w:color w:val="FF0000"/>
          <w:sz w:val="24"/>
          <w:szCs w:val="24"/>
          <w:lang w:eastAsia="el-GR"/>
        </w:rPr>
        <w:t xml:space="preserve"> </w:t>
      </w:r>
      <w:r w:rsidRPr="006672C5">
        <w:rPr>
          <w:rFonts w:eastAsia="Times New Roman" w:cstheme="minorHAnsi"/>
          <w:sz w:val="24"/>
          <w:szCs w:val="24"/>
          <w:lang w:eastAsia="el-GR"/>
        </w:rPr>
        <w:t>(</w:t>
      </w:r>
      <w:hyperlink r:id="rId8" w:history="1">
        <w:r w:rsidRPr="006672C5">
          <w:rPr>
            <w:rFonts w:eastAsia="Times New Roman" w:cstheme="minorHAnsi"/>
            <w:sz w:val="24"/>
            <w:szCs w:val="24"/>
            <w:lang w:eastAsia="el-GR"/>
          </w:rPr>
          <w:t>https://www.minedu.gov.gr/eidiki-agwgi-2/eidiki-agwgi-ekpaideutikoi/eidiki-agwgi-eep</w:t>
        </w:r>
      </w:hyperlink>
      <w:r w:rsidRPr="00ED15A9">
        <w:rPr>
          <w:rFonts w:eastAsia="Times New Roman" w:cstheme="minorHAnsi"/>
          <w:color w:val="FF0000"/>
          <w:sz w:val="24"/>
          <w:szCs w:val="24"/>
          <w:lang w:eastAsia="el-GR"/>
        </w:rPr>
        <w:t xml:space="preserve">) </w:t>
      </w:r>
      <w:r w:rsidRPr="003F4066">
        <w:rPr>
          <w:rFonts w:eastAsia="Times New Roman" w:cstheme="minorHAnsi"/>
          <w:sz w:val="24"/>
          <w:szCs w:val="24"/>
          <w:lang w:eastAsia="el-GR"/>
        </w:rPr>
        <w:t>καθώς και</w:t>
      </w:r>
      <w:r w:rsidRPr="00ED15A9">
        <w:rPr>
          <w:rFonts w:eastAsia="Times New Roman" w:cstheme="minorHAnsi"/>
          <w:color w:val="FF0000"/>
          <w:sz w:val="24"/>
          <w:szCs w:val="24"/>
          <w:lang w:eastAsia="el-GR"/>
        </w:rPr>
        <w:t xml:space="preserve"> </w:t>
      </w:r>
      <w:r w:rsidRPr="00ED15A9">
        <w:rPr>
          <w:rFonts w:eastAsia="Times New Roman" w:cstheme="minorHAnsi"/>
          <w:sz w:val="24"/>
          <w:szCs w:val="24"/>
          <w:lang w:eastAsia="el-GR"/>
        </w:rPr>
        <w:t xml:space="preserve">στην ιστοσελίδα της Περιφερειακής Διεύθυνσης Εκπ/σης Θεσσαλίας </w:t>
      </w:r>
      <w:r w:rsidR="006672C5">
        <w:rPr>
          <w:rFonts w:eastAsia="Times New Roman" w:cstheme="minorHAnsi"/>
          <w:sz w:val="24"/>
          <w:szCs w:val="24"/>
          <w:lang w:eastAsia="el-GR"/>
        </w:rPr>
        <w:t>(</w:t>
      </w:r>
      <w:hyperlink r:id="rId9" w:history="1">
        <w:r w:rsidR="006672C5" w:rsidRPr="00496CFC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www</w:t>
        </w:r>
        <w:r w:rsidR="006672C5" w:rsidRPr="00496CFC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r w:rsidR="006672C5" w:rsidRPr="00496CFC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thess</w:t>
        </w:r>
        <w:r w:rsidR="006672C5" w:rsidRPr="00496CFC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r w:rsidR="006672C5" w:rsidRPr="00496CFC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pde</w:t>
        </w:r>
        <w:r w:rsidR="006672C5" w:rsidRPr="00496CFC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r w:rsidR="006672C5" w:rsidRPr="00496CFC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sch</w:t>
        </w:r>
        <w:r w:rsidR="006672C5" w:rsidRPr="00496CFC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r w:rsidR="006672C5" w:rsidRPr="00496CFC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gr</w:t>
        </w:r>
      </w:hyperlink>
      <w:r w:rsidR="006672C5" w:rsidRPr="006672C5">
        <w:rPr>
          <w:rFonts w:eastAsia="Times New Roman" w:cstheme="minorHAnsi"/>
          <w:sz w:val="24"/>
          <w:szCs w:val="24"/>
          <w:lang w:eastAsia="el-GR"/>
        </w:rPr>
        <w:t xml:space="preserve">) </w:t>
      </w:r>
      <w:r w:rsidRPr="00ED15A9">
        <w:rPr>
          <w:rFonts w:eastAsia="Times New Roman" w:cstheme="minorHAnsi"/>
          <w:sz w:val="24"/>
          <w:szCs w:val="24"/>
          <w:lang w:eastAsia="el-GR"/>
        </w:rPr>
        <w:t>(</w:t>
      </w:r>
      <w:hyperlink r:id="rId10" w:history="1">
        <w:r w:rsidRPr="00ED15A9">
          <w:rPr>
            <w:rFonts w:eastAsia="Times New Roman" w:cstheme="minorHAnsi"/>
            <w:sz w:val="24"/>
            <w:szCs w:val="24"/>
            <w:lang w:eastAsia="el-GR"/>
          </w:rPr>
          <w:t>Π</w:t>
        </w:r>
        <w:r w:rsidR="006672C5">
          <w:rPr>
            <w:rFonts w:eastAsia="Times New Roman" w:cstheme="minorHAnsi"/>
            <w:sz w:val="24"/>
            <w:szCs w:val="24"/>
            <w:lang w:eastAsia="el-GR"/>
          </w:rPr>
          <w:t>ροσωρινος πίνακας</w:t>
        </w:r>
        <w:r w:rsidRPr="00ED15A9">
          <w:rPr>
            <w:rFonts w:eastAsia="Times New Roman" w:cstheme="minorHAnsi"/>
            <w:sz w:val="24"/>
            <w:szCs w:val="24"/>
            <w:lang w:eastAsia="el-GR"/>
          </w:rPr>
          <w:t xml:space="preserve"> Αναπληρωτών </w:t>
        </w:r>
        <w:r w:rsidR="00932F4C">
          <w:rPr>
            <w:rFonts w:eastAsia="Times New Roman" w:cstheme="minorHAnsi"/>
            <w:sz w:val="24"/>
            <w:szCs w:val="24"/>
            <w:lang w:eastAsia="el-GR"/>
          </w:rPr>
          <w:t xml:space="preserve">ΕΒΠ </w:t>
        </w:r>
        <w:r w:rsidRPr="00ED15A9">
          <w:rPr>
            <w:rFonts w:eastAsia="Times New Roman" w:cstheme="minorHAnsi"/>
            <w:sz w:val="24"/>
            <w:szCs w:val="24"/>
            <w:lang w:eastAsia="el-GR"/>
          </w:rPr>
          <w:t>Ειδικής Αγωγής 201</w:t>
        </w:r>
      </w:hyperlink>
      <w:r w:rsidR="00B8141A" w:rsidRPr="00ED15A9">
        <w:t>8</w:t>
      </w:r>
      <w:r w:rsidRPr="00ED15A9">
        <w:rPr>
          <w:rFonts w:eastAsia="Times New Roman" w:cstheme="minorHAnsi"/>
          <w:sz w:val="24"/>
          <w:szCs w:val="24"/>
          <w:lang w:eastAsia="el-GR"/>
        </w:rPr>
        <w:t>).</w:t>
      </w:r>
    </w:p>
    <w:p w:rsidR="00FA2F37" w:rsidRPr="00623B23" w:rsidRDefault="00FA2F37" w:rsidP="00FA2F37">
      <w:pPr>
        <w:shd w:val="clear" w:color="auto" w:fill="FAFAFA"/>
        <w:spacing w:after="300" w:line="330" w:lineRule="atLeast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>Οι υποψήφιοι έχουν τη δυνατότητα υποβολής ένστασης στο Α.Σ.Ε.Π. από</w:t>
      </w:r>
      <w:r w:rsidR="00B8141A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0</w:t>
      </w:r>
      <w:r>
        <w:rPr>
          <w:rFonts w:eastAsia="Times New Roman" w:cstheme="minorHAnsi"/>
          <w:color w:val="333333"/>
          <w:sz w:val="24"/>
          <w:szCs w:val="24"/>
          <w:lang w:eastAsia="el-GR"/>
        </w:rPr>
        <w:t>5</w:t>
      </w: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>/06/201</w:t>
      </w:r>
      <w:r w:rsidR="00B8141A">
        <w:rPr>
          <w:rFonts w:eastAsia="Times New Roman" w:cstheme="minorHAnsi"/>
          <w:color w:val="333333"/>
          <w:sz w:val="24"/>
          <w:szCs w:val="24"/>
          <w:lang w:eastAsia="el-GR"/>
        </w:rPr>
        <w:t>8</w:t>
      </w: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 xml:space="preserve">, ημέρα </w:t>
      </w:r>
      <w:r w:rsidR="00B8141A">
        <w:rPr>
          <w:rFonts w:eastAsia="Times New Roman" w:cstheme="minorHAnsi"/>
          <w:color w:val="333333"/>
          <w:sz w:val="24"/>
          <w:szCs w:val="24"/>
          <w:lang w:eastAsia="el-GR"/>
        </w:rPr>
        <w:t>Τρίτη</w:t>
      </w: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 xml:space="preserve">, έως και </w:t>
      </w:r>
      <w:r w:rsidR="00B8141A">
        <w:rPr>
          <w:rFonts w:eastAsia="Times New Roman" w:cstheme="minorHAnsi"/>
          <w:color w:val="333333"/>
          <w:sz w:val="24"/>
          <w:szCs w:val="24"/>
          <w:lang w:eastAsia="el-GR"/>
        </w:rPr>
        <w:t>11</w:t>
      </w: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>/06/201</w:t>
      </w:r>
      <w:r w:rsidR="00B8141A">
        <w:rPr>
          <w:rFonts w:eastAsia="Times New Roman" w:cstheme="minorHAnsi"/>
          <w:color w:val="333333"/>
          <w:sz w:val="24"/>
          <w:szCs w:val="24"/>
          <w:lang w:eastAsia="el-GR"/>
        </w:rPr>
        <w:t>8</w:t>
      </w: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 xml:space="preserve">, ημέρα </w:t>
      </w:r>
      <w:r w:rsidR="00B8141A">
        <w:rPr>
          <w:rFonts w:eastAsia="Times New Roman" w:cstheme="minorHAnsi"/>
          <w:color w:val="333333"/>
          <w:sz w:val="24"/>
          <w:szCs w:val="24"/>
          <w:lang w:eastAsia="el-GR"/>
        </w:rPr>
        <w:t>Δευτέρα</w:t>
      </w: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</w:p>
    <w:p w:rsidR="00FA2F37" w:rsidRPr="00623B23" w:rsidRDefault="00FA2F37" w:rsidP="00FA2F37">
      <w:pPr>
        <w:shd w:val="clear" w:color="auto" w:fill="FAFAFA"/>
        <w:spacing w:after="300" w:line="330" w:lineRule="atLeast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>Η άσκηση της ενστάσεως γίνεται στο Α.Σ.Ε.Π. αποκλειστικά μέσω του διαδικτυακού του τόπου</w:t>
      </w:r>
      <w:r w:rsidR="00D507C3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hyperlink r:id="rId11" w:history="1">
        <w:r w:rsidRPr="00623B23">
          <w:rPr>
            <w:rFonts w:eastAsia="Times New Roman" w:cstheme="minorHAnsi"/>
            <w:color w:val="000000"/>
            <w:sz w:val="24"/>
            <w:szCs w:val="24"/>
            <w:lang w:eastAsia="el-GR"/>
          </w:rPr>
          <w:t>(</w:t>
        </w:r>
      </w:hyperlink>
      <w:hyperlink r:id="rId12" w:tgtFrame="_blank" w:history="1">
        <w:r w:rsidRPr="00623B23">
          <w:rPr>
            <w:rFonts w:eastAsia="Times New Roman" w:cstheme="minorHAnsi"/>
            <w:color w:val="000000"/>
            <w:sz w:val="24"/>
            <w:szCs w:val="24"/>
            <w:lang w:eastAsia="el-GR"/>
          </w:rPr>
          <w:t>www.asep.gr</w:t>
        </w:r>
      </w:hyperlink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>).</w:t>
      </w:r>
    </w:p>
    <w:p w:rsidR="00FA2F37" w:rsidRPr="00623B23" w:rsidRDefault="00FA2F37" w:rsidP="00FA2F37">
      <w:pPr>
        <w:shd w:val="clear" w:color="auto" w:fill="FAFAFA"/>
        <w:spacing w:after="300" w:line="330" w:lineRule="atLeast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>Για την ηλεκτρονική υποβολή των ενστάσεων απαραίτητη προϋπόθεση είναι η Εγγραφή στις Ηλεκτρονικές Υπηρεσίες του ΑΣΕΠ, στη διαδρομή: «Πολίτες-&gt; Ηλεκτρονικές Υπηρεσίες» η οποία πραγματοποιείται με:</w:t>
      </w:r>
    </w:p>
    <w:p w:rsidR="00FA2F37" w:rsidRPr="00623B23" w:rsidRDefault="00E22721" w:rsidP="00FA2F37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ind w:left="300"/>
        <w:rPr>
          <w:rFonts w:eastAsia="Times New Roman" w:cstheme="minorHAnsi"/>
          <w:color w:val="333333"/>
          <w:sz w:val="24"/>
          <w:szCs w:val="24"/>
          <w:lang w:eastAsia="el-GR"/>
        </w:rPr>
      </w:pPr>
      <w:hyperlink r:id="rId13" w:history="1">
        <w:r w:rsidR="00FA2F37" w:rsidRPr="00623B23">
          <w:rPr>
            <w:rFonts w:eastAsia="Times New Roman" w:cstheme="minorHAnsi"/>
            <w:color w:val="000000"/>
            <w:sz w:val="24"/>
            <w:szCs w:val="24"/>
            <w:lang w:eastAsia="el-GR"/>
          </w:rPr>
          <w:t>Εγγραφή Νέου Χρήστη μέσω ΓΓΠΣ</w:t>
        </w:r>
      </w:hyperlink>
      <w:r w:rsidR="00D507C3">
        <w:t xml:space="preserve"> </w:t>
      </w:r>
      <w:r w:rsidR="00FA2F37" w:rsidRPr="00623B23">
        <w:rPr>
          <w:rFonts w:eastAsia="Times New Roman" w:cstheme="minorHAnsi"/>
          <w:color w:val="333333"/>
          <w:sz w:val="24"/>
          <w:szCs w:val="24"/>
          <w:lang w:eastAsia="el-GR"/>
        </w:rPr>
        <w:t>(τα προσωπικά στοιχεία συμπληρώνονται αυτόματα) ή</w:t>
      </w:r>
    </w:p>
    <w:p w:rsidR="00872FCC" w:rsidRDefault="00E22721" w:rsidP="00FA2F37">
      <w:pPr>
        <w:numPr>
          <w:ilvl w:val="0"/>
          <w:numId w:val="9"/>
        </w:numPr>
        <w:shd w:val="clear" w:color="auto" w:fill="FAFAFA"/>
        <w:spacing w:before="100" w:beforeAutospacing="1" w:after="300" w:afterAutospacing="1" w:line="330" w:lineRule="atLeast"/>
        <w:ind w:left="300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hyperlink r:id="rId14" w:history="1">
        <w:r w:rsidR="00FA2F37" w:rsidRPr="00872FCC">
          <w:rPr>
            <w:rFonts w:eastAsia="Times New Roman" w:cstheme="minorHAnsi"/>
            <w:color w:val="000000"/>
            <w:sz w:val="24"/>
            <w:szCs w:val="24"/>
            <w:lang w:eastAsia="el-GR"/>
          </w:rPr>
          <w:t>Εγγραφή Νέου Χρήστη</w:t>
        </w:r>
      </w:hyperlink>
      <w:r w:rsidR="00D507C3">
        <w:t xml:space="preserve"> </w:t>
      </w:r>
      <w:r w:rsidR="00FA2F37" w:rsidRPr="00872FCC">
        <w:rPr>
          <w:rFonts w:eastAsia="Times New Roman" w:cstheme="minorHAnsi"/>
          <w:color w:val="333333"/>
          <w:sz w:val="24"/>
          <w:szCs w:val="24"/>
          <w:lang w:eastAsia="el-GR"/>
        </w:rPr>
        <w:t>(με πλήρη συμπλήρωση των προσωπικών στοιχείων από τους υποψήφιους)</w:t>
      </w:r>
    </w:p>
    <w:p w:rsidR="00FA2F37" w:rsidRPr="00872FCC" w:rsidRDefault="00FA2F37" w:rsidP="00872FCC">
      <w:pPr>
        <w:shd w:val="clear" w:color="auto" w:fill="FAFAFA"/>
        <w:spacing w:before="100" w:beforeAutospacing="1" w:after="300" w:afterAutospacing="1" w:line="330" w:lineRule="atLeast"/>
        <w:ind w:left="300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72FCC">
        <w:rPr>
          <w:rFonts w:eastAsia="Times New Roman" w:cstheme="minorHAnsi"/>
          <w:color w:val="333333"/>
          <w:sz w:val="24"/>
          <w:szCs w:val="24"/>
          <w:lang w:eastAsia="el-GR"/>
        </w:rPr>
        <w:t>και στη συνέχεια, χρησιμοποιώντας τα Στοιχεία Σύνδεσης, οι υποψήφιοι προχωρούν στην «</w:t>
      </w:r>
      <w:r w:rsidR="00D507C3" w:rsidRPr="00872FCC">
        <w:rPr>
          <w:rFonts w:eastAsia="Times New Roman" w:cstheme="minorHAnsi"/>
          <w:color w:val="333333"/>
          <w:sz w:val="24"/>
          <w:szCs w:val="24"/>
          <w:lang w:eastAsia="el-GR"/>
        </w:rPr>
        <w:t>Είσοδο Μέλους» και στην επιλογή</w:t>
      </w:r>
      <w:r w:rsidR="00872FCC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«ΕΝΣΤΑΣΕΙΣ»</w:t>
      </w:r>
      <w:r w:rsidRPr="00872FCC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</w:p>
    <w:p w:rsidR="00FA2F37" w:rsidRPr="00623B23" w:rsidRDefault="00FA2F37" w:rsidP="00FA2F37">
      <w:pPr>
        <w:shd w:val="clear" w:color="auto" w:fill="FAFAFA"/>
        <w:spacing w:after="300" w:line="330" w:lineRule="atLeast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Οι υποψήφιοι που είναι ήδη εγγεγραμμένοι στις Ηλεκτρονικές Υπηρεσίες του Α.Σ.Ε.Π. προχωρούν στην «Είσοδο Μέλους» χρησιμοποιώντας τα Στοιχεία Σύνδεσης. Για τη διευκόλυνση των </w:t>
      </w: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lastRenderedPageBreak/>
        <w:t>υποψηφίων παρέχεται ειδικά σχεδιασμένος σύνδεσμος «Ξέχασα τον κωδικό μου» στη διαδρομή: «Πολίτες -&gt;Ηλεκτρονικές Υπηρεσίες».</w:t>
      </w:r>
    </w:p>
    <w:p w:rsidR="00FA2F37" w:rsidRPr="00623B23" w:rsidRDefault="00FA2F37" w:rsidP="00FA2F37">
      <w:pPr>
        <w:shd w:val="clear" w:color="auto" w:fill="FAFAFA"/>
        <w:spacing w:after="300" w:line="330" w:lineRule="atLeast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>Σημειώνεται ότι για την ηλεκτρονική υποβολή των ενστάσεων, απαραίτητη προϋπόθεση είναι η ύπαρξη ενεργού λογαριασμού ηλεκτρονικού ταχυδρομείου (e</w:t>
      </w:r>
      <w:r w:rsidR="00872FCC">
        <w:rPr>
          <w:rFonts w:eastAsia="Times New Roman" w:cstheme="minorHAnsi"/>
          <w:color w:val="333333"/>
          <w:sz w:val="24"/>
          <w:szCs w:val="24"/>
          <w:lang w:eastAsia="el-GR"/>
        </w:rPr>
        <w:t>-</w:t>
      </w: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>mail).</w:t>
      </w:r>
    </w:p>
    <w:p w:rsidR="00FA2F37" w:rsidRPr="00623B23" w:rsidRDefault="00FA2F37" w:rsidP="00FA2F37">
      <w:pPr>
        <w:shd w:val="clear" w:color="auto" w:fill="FAFAFA"/>
        <w:spacing w:after="300" w:line="330" w:lineRule="atLeast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Στον ιστότοπο του ΑΣΕΠ </w:t>
      </w:r>
      <w:r w:rsidR="00872FCC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θα </w:t>
      </w: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αναρτηθεί </w:t>
      </w:r>
      <w:r w:rsidRPr="00872FCC">
        <w:rPr>
          <w:rFonts w:eastAsia="Times New Roman" w:cstheme="minorHAnsi"/>
          <w:color w:val="333333"/>
          <w:sz w:val="24"/>
          <w:szCs w:val="24"/>
          <w:u w:val="single"/>
          <w:lang w:eastAsia="el-GR"/>
        </w:rPr>
        <w:t>Εγχειρίδιο</w:t>
      </w: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με αναλυτικές οδηγίες χρήσης για τη συμπλήρωση των πεδίων της ένστασης.</w:t>
      </w:r>
    </w:p>
    <w:p w:rsidR="00FA2F37" w:rsidRPr="00623B23" w:rsidRDefault="00FA2F37" w:rsidP="00FA2F37">
      <w:pPr>
        <w:shd w:val="clear" w:color="auto" w:fill="FAFAFA"/>
        <w:spacing w:after="300" w:line="330" w:lineRule="atLeast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Καμία ένσταση </w:t>
      </w:r>
      <w:r w:rsidRPr="00872FCC">
        <w:rPr>
          <w:rFonts w:eastAsia="Times New Roman" w:cstheme="minorHAnsi"/>
          <w:b/>
          <w:color w:val="333333"/>
          <w:sz w:val="24"/>
          <w:szCs w:val="24"/>
          <w:lang w:eastAsia="el-GR"/>
        </w:rPr>
        <w:t>δεν υποβάλλεται</w:t>
      </w: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στο ΥΠ</w:t>
      </w:r>
      <w:r w:rsidR="00872FCC">
        <w:rPr>
          <w:rFonts w:eastAsia="Times New Roman" w:cstheme="minorHAnsi"/>
          <w:color w:val="333333"/>
          <w:sz w:val="24"/>
          <w:szCs w:val="24"/>
          <w:lang w:eastAsia="el-GR"/>
        </w:rPr>
        <w:t>ΠΕΘ</w:t>
      </w: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και στην Περιφερειακή Διεύθυνση Εκπαίδευσης </w:t>
      </w:r>
      <w:r>
        <w:rPr>
          <w:rFonts w:eastAsia="Times New Roman" w:cstheme="minorHAnsi"/>
          <w:color w:val="333333"/>
          <w:sz w:val="24"/>
          <w:szCs w:val="24"/>
          <w:lang w:eastAsia="el-GR"/>
        </w:rPr>
        <w:t>Θεσσαλία</w:t>
      </w:r>
      <w:r w:rsidRPr="00623B23">
        <w:rPr>
          <w:rFonts w:eastAsia="Times New Roman" w:cstheme="minorHAnsi"/>
          <w:color w:val="333333"/>
          <w:sz w:val="24"/>
          <w:szCs w:val="24"/>
          <w:lang w:eastAsia="el-GR"/>
        </w:rPr>
        <w:t>ς.</w:t>
      </w:r>
    </w:p>
    <w:p w:rsidR="00CA5572" w:rsidRDefault="00CA5572" w:rsidP="00FC1F4C">
      <w:pPr>
        <w:spacing w:before="120" w:after="120" w:line="360" w:lineRule="auto"/>
        <w:jc w:val="both"/>
        <w:rPr>
          <w:rFonts w:ascii="Verdana" w:hAnsi="Verdana"/>
          <w:sz w:val="18"/>
          <w:szCs w:val="18"/>
          <w:lang w:eastAsia="el-GR"/>
        </w:rPr>
      </w:pPr>
    </w:p>
    <w:p w:rsidR="00CA5572" w:rsidRDefault="00CA5572" w:rsidP="00CA5572">
      <w:pPr>
        <w:spacing w:before="120" w:after="120" w:line="240" w:lineRule="auto"/>
        <w:rPr>
          <w:rFonts w:ascii="Verdana" w:hAnsi="Verdana"/>
          <w:sz w:val="18"/>
          <w:szCs w:val="18"/>
          <w:lang w:eastAsia="el-GR"/>
        </w:rPr>
      </w:pPr>
    </w:p>
    <w:p w:rsidR="00892D5C" w:rsidRPr="00CA5572" w:rsidRDefault="00892D5C" w:rsidP="00CA5572">
      <w:pPr>
        <w:spacing w:before="120" w:after="120" w:line="240" w:lineRule="auto"/>
        <w:rPr>
          <w:rFonts w:ascii="Verdana" w:hAnsi="Verdana"/>
          <w:sz w:val="18"/>
          <w:szCs w:val="18"/>
          <w:lang w:eastAsia="el-GR"/>
        </w:rPr>
      </w:pPr>
    </w:p>
    <w:p w:rsidR="00CA49CC" w:rsidRPr="00876ABB" w:rsidRDefault="00CA49CC" w:rsidP="00CA5572">
      <w:pPr>
        <w:tabs>
          <w:tab w:val="center" w:pos="5954"/>
        </w:tabs>
        <w:spacing w:after="0" w:line="240" w:lineRule="auto"/>
        <w:rPr>
          <w:rFonts w:ascii="Verdana" w:hAnsi="Verdana"/>
          <w:sz w:val="18"/>
          <w:szCs w:val="18"/>
        </w:rPr>
      </w:pPr>
    </w:p>
    <w:p w:rsidR="00826FD7" w:rsidRPr="00CA5572" w:rsidRDefault="00826FD7" w:rsidP="00CA5572">
      <w:pPr>
        <w:tabs>
          <w:tab w:val="center" w:pos="5954"/>
        </w:tabs>
        <w:spacing w:after="0" w:line="240" w:lineRule="auto"/>
        <w:rPr>
          <w:rFonts w:ascii="Verdana" w:hAnsi="Verdana"/>
          <w:sz w:val="18"/>
          <w:szCs w:val="18"/>
          <w:u w:val="single"/>
        </w:rPr>
      </w:pPr>
    </w:p>
    <w:p w:rsidR="00CA5572" w:rsidRPr="00CA5572" w:rsidRDefault="00CA5572" w:rsidP="00CA5572">
      <w:pPr>
        <w:tabs>
          <w:tab w:val="center" w:pos="5954"/>
        </w:tabs>
        <w:spacing w:after="0" w:line="240" w:lineRule="auto"/>
        <w:rPr>
          <w:rFonts w:ascii="Verdana" w:hAnsi="Verdana"/>
          <w:sz w:val="18"/>
          <w:szCs w:val="18"/>
          <w:u w:val="single"/>
        </w:rPr>
      </w:pPr>
    </w:p>
    <w:p w:rsidR="00CA5572" w:rsidRPr="00CA5572" w:rsidRDefault="00CA5572" w:rsidP="00CA5572">
      <w:pPr>
        <w:tabs>
          <w:tab w:val="center" w:pos="5954"/>
        </w:tabs>
        <w:spacing w:after="0" w:line="240" w:lineRule="auto"/>
        <w:rPr>
          <w:rFonts w:ascii="Verdana" w:hAnsi="Verdana"/>
          <w:sz w:val="18"/>
          <w:szCs w:val="18"/>
          <w:u w:val="single"/>
        </w:rPr>
      </w:pPr>
    </w:p>
    <w:p w:rsidR="00CA5572" w:rsidRPr="00CA5572" w:rsidRDefault="00CA5572" w:rsidP="00CA5572">
      <w:pPr>
        <w:tabs>
          <w:tab w:val="center" w:pos="5954"/>
        </w:tabs>
        <w:spacing w:after="0" w:line="240" w:lineRule="auto"/>
        <w:rPr>
          <w:rFonts w:ascii="Verdana" w:hAnsi="Verdana"/>
          <w:sz w:val="18"/>
          <w:szCs w:val="18"/>
          <w:u w:val="single"/>
        </w:rPr>
      </w:pPr>
    </w:p>
    <w:p w:rsidR="00CA5572" w:rsidRPr="00CA5572" w:rsidRDefault="00CA5572" w:rsidP="00CA5572">
      <w:pPr>
        <w:tabs>
          <w:tab w:val="center" w:pos="5954"/>
        </w:tabs>
        <w:spacing w:after="0" w:line="240" w:lineRule="auto"/>
        <w:rPr>
          <w:rFonts w:ascii="Verdana" w:hAnsi="Verdana"/>
          <w:sz w:val="18"/>
          <w:szCs w:val="18"/>
          <w:u w:val="single"/>
        </w:rPr>
      </w:pPr>
    </w:p>
    <w:p w:rsidR="00826FD7" w:rsidRPr="00CA5572" w:rsidRDefault="00826FD7" w:rsidP="00CA5572">
      <w:pPr>
        <w:tabs>
          <w:tab w:val="center" w:pos="5954"/>
        </w:tabs>
        <w:spacing w:after="0" w:line="240" w:lineRule="auto"/>
        <w:rPr>
          <w:rFonts w:ascii="Verdana" w:hAnsi="Verdana"/>
          <w:sz w:val="18"/>
          <w:szCs w:val="18"/>
          <w:u w:val="single"/>
        </w:rPr>
      </w:pPr>
    </w:p>
    <w:p w:rsidR="00E81FBF" w:rsidRPr="00CA5572" w:rsidRDefault="00E81FBF" w:rsidP="00CA5572">
      <w:pPr>
        <w:tabs>
          <w:tab w:val="center" w:pos="5954"/>
        </w:tabs>
        <w:spacing w:after="0" w:line="240" w:lineRule="auto"/>
        <w:rPr>
          <w:rFonts w:ascii="Verdana" w:hAnsi="Verdana"/>
          <w:i/>
          <w:sz w:val="18"/>
          <w:szCs w:val="18"/>
          <w:u w:val="single"/>
        </w:rPr>
      </w:pPr>
    </w:p>
    <w:sectPr w:rsidR="00E81FBF" w:rsidRPr="00CA5572" w:rsidSect="003630A8">
      <w:pgSz w:w="11906" w:h="16838" w:code="9"/>
      <w:pgMar w:top="709" w:right="1133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7D86"/>
    <w:multiLevelType w:val="multilevel"/>
    <w:tmpl w:val="CE3A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07080"/>
    <w:multiLevelType w:val="hybridMultilevel"/>
    <w:tmpl w:val="6C84992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34224"/>
    <w:multiLevelType w:val="hybridMultilevel"/>
    <w:tmpl w:val="5500312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96FDB"/>
    <w:multiLevelType w:val="hybridMultilevel"/>
    <w:tmpl w:val="95A2CCB4"/>
    <w:lvl w:ilvl="0" w:tplc="0408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9C3F02"/>
    <w:multiLevelType w:val="hybridMultilevel"/>
    <w:tmpl w:val="617659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447E7"/>
    <w:multiLevelType w:val="hybridMultilevel"/>
    <w:tmpl w:val="7A06AB2C"/>
    <w:lvl w:ilvl="0" w:tplc="040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7C85B93"/>
    <w:multiLevelType w:val="hybridMultilevel"/>
    <w:tmpl w:val="ACDAA3A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274E94"/>
    <w:multiLevelType w:val="hybridMultilevel"/>
    <w:tmpl w:val="8DDC93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02FA8"/>
    <w:multiLevelType w:val="hybridMultilevel"/>
    <w:tmpl w:val="EE8890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1D"/>
    <w:rsid w:val="00007BE6"/>
    <w:rsid w:val="00011C3F"/>
    <w:rsid w:val="000145EA"/>
    <w:rsid w:val="00050C25"/>
    <w:rsid w:val="000A01D6"/>
    <w:rsid w:val="000D1343"/>
    <w:rsid w:val="000E49E6"/>
    <w:rsid w:val="00107394"/>
    <w:rsid w:val="0011297E"/>
    <w:rsid w:val="001269E4"/>
    <w:rsid w:val="00133C67"/>
    <w:rsid w:val="001608CE"/>
    <w:rsid w:val="001A07BB"/>
    <w:rsid w:val="001A1964"/>
    <w:rsid w:val="001A29A6"/>
    <w:rsid w:val="001A73C8"/>
    <w:rsid w:val="001C3F8B"/>
    <w:rsid w:val="001C7DC7"/>
    <w:rsid w:val="001D0F5E"/>
    <w:rsid w:val="001D53C3"/>
    <w:rsid w:val="001E50FB"/>
    <w:rsid w:val="001F0E02"/>
    <w:rsid w:val="00214342"/>
    <w:rsid w:val="002178C2"/>
    <w:rsid w:val="0026332C"/>
    <w:rsid w:val="00286D6C"/>
    <w:rsid w:val="002D7C01"/>
    <w:rsid w:val="002F2D7E"/>
    <w:rsid w:val="002F3567"/>
    <w:rsid w:val="00315957"/>
    <w:rsid w:val="00335F29"/>
    <w:rsid w:val="003507F9"/>
    <w:rsid w:val="003630A8"/>
    <w:rsid w:val="003A42C8"/>
    <w:rsid w:val="003B22F1"/>
    <w:rsid w:val="003C01F5"/>
    <w:rsid w:val="003C0F13"/>
    <w:rsid w:val="003C1B8C"/>
    <w:rsid w:val="003F4066"/>
    <w:rsid w:val="004005FD"/>
    <w:rsid w:val="0040734D"/>
    <w:rsid w:val="00421A57"/>
    <w:rsid w:val="00431740"/>
    <w:rsid w:val="0044329D"/>
    <w:rsid w:val="004747CB"/>
    <w:rsid w:val="004801A4"/>
    <w:rsid w:val="00481A37"/>
    <w:rsid w:val="0048291A"/>
    <w:rsid w:val="00494699"/>
    <w:rsid w:val="004D32F7"/>
    <w:rsid w:val="004F6BA4"/>
    <w:rsid w:val="00502D05"/>
    <w:rsid w:val="00516644"/>
    <w:rsid w:val="00516A2D"/>
    <w:rsid w:val="00541526"/>
    <w:rsid w:val="00560003"/>
    <w:rsid w:val="005667E7"/>
    <w:rsid w:val="00594572"/>
    <w:rsid w:val="005D5023"/>
    <w:rsid w:val="005E1DCA"/>
    <w:rsid w:val="005E30DD"/>
    <w:rsid w:val="00600517"/>
    <w:rsid w:val="006026CE"/>
    <w:rsid w:val="006346E7"/>
    <w:rsid w:val="00635843"/>
    <w:rsid w:val="006672C5"/>
    <w:rsid w:val="00683C12"/>
    <w:rsid w:val="006C5ADC"/>
    <w:rsid w:val="006D4E1D"/>
    <w:rsid w:val="006F7A59"/>
    <w:rsid w:val="007001A9"/>
    <w:rsid w:val="00734161"/>
    <w:rsid w:val="00746D85"/>
    <w:rsid w:val="00755E0B"/>
    <w:rsid w:val="007658B9"/>
    <w:rsid w:val="00773159"/>
    <w:rsid w:val="00776BBC"/>
    <w:rsid w:val="007A4D5F"/>
    <w:rsid w:val="007B40CD"/>
    <w:rsid w:val="007E7136"/>
    <w:rsid w:val="0081153A"/>
    <w:rsid w:val="00822405"/>
    <w:rsid w:val="00826FD7"/>
    <w:rsid w:val="0083281F"/>
    <w:rsid w:val="00872FCC"/>
    <w:rsid w:val="00876ABB"/>
    <w:rsid w:val="00892D5C"/>
    <w:rsid w:val="0089702F"/>
    <w:rsid w:val="008E0563"/>
    <w:rsid w:val="00902AE1"/>
    <w:rsid w:val="00906BBB"/>
    <w:rsid w:val="0091128A"/>
    <w:rsid w:val="009144F0"/>
    <w:rsid w:val="00932F4C"/>
    <w:rsid w:val="00963397"/>
    <w:rsid w:val="00965534"/>
    <w:rsid w:val="00966356"/>
    <w:rsid w:val="00966CF6"/>
    <w:rsid w:val="00997E04"/>
    <w:rsid w:val="009D5C8A"/>
    <w:rsid w:val="009F579B"/>
    <w:rsid w:val="00A03EAA"/>
    <w:rsid w:val="00A301D0"/>
    <w:rsid w:val="00A54670"/>
    <w:rsid w:val="00AE7D77"/>
    <w:rsid w:val="00B076BE"/>
    <w:rsid w:val="00B200A5"/>
    <w:rsid w:val="00B242D3"/>
    <w:rsid w:val="00B3138F"/>
    <w:rsid w:val="00B328DB"/>
    <w:rsid w:val="00B51ACF"/>
    <w:rsid w:val="00B53F24"/>
    <w:rsid w:val="00B6546E"/>
    <w:rsid w:val="00B721BA"/>
    <w:rsid w:val="00B747EE"/>
    <w:rsid w:val="00B8141A"/>
    <w:rsid w:val="00BC10B5"/>
    <w:rsid w:val="00BD54FE"/>
    <w:rsid w:val="00BD7083"/>
    <w:rsid w:val="00BE1DE2"/>
    <w:rsid w:val="00C72C90"/>
    <w:rsid w:val="00CA3E66"/>
    <w:rsid w:val="00CA49CC"/>
    <w:rsid w:val="00CA5572"/>
    <w:rsid w:val="00CC2EF0"/>
    <w:rsid w:val="00CF4FAE"/>
    <w:rsid w:val="00D1260C"/>
    <w:rsid w:val="00D40087"/>
    <w:rsid w:val="00D507C3"/>
    <w:rsid w:val="00D54CAD"/>
    <w:rsid w:val="00D65428"/>
    <w:rsid w:val="00D85B8B"/>
    <w:rsid w:val="00D90130"/>
    <w:rsid w:val="00DA0229"/>
    <w:rsid w:val="00DA04EB"/>
    <w:rsid w:val="00DA2A2F"/>
    <w:rsid w:val="00DA5073"/>
    <w:rsid w:val="00DA74E1"/>
    <w:rsid w:val="00DC2B8A"/>
    <w:rsid w:val="00DF3ADE"/>
    <w:rsid w:val="00DF684D"/>
    <w:rsid w:val="00E06941"/>
    <w:rsid w:val="00E22721"/>
    <w:rsid w:val="00E23C29"/>
    <w:rsid w:val="00E81FBF"/>
    <w:rsid w:val="00EA2FC6"/>
    <w:rsid w:val="00EC3F0B"/>
    <w:rsid w:val="00ED15A9"/>
    <w:rsid w:val="00F00EF3"/>
    <w:rsid w:val="00F134F0"/>
    <w:rsid w:val="00F21B5F"/>
    <w:rsid w:val="00F24C7C"/>
    <w:rsid w:val="00F25AAB"/>
    <w:rsid w:val="00F339C2"/>
    <w:rsid w:val="00F36350"/>
    <w:rsid w:val="00F42301"/>
    <w:rsid w:val="00F50488"/>
    <w:rsid w:val="00F523E3"/>
    <w:rsid w:val="00F56C02"/>
    <w:rsid w:val="00F65092"/>
    <w:rsid w:val="00FA09EE"/>
    <w:rsid w:val="00FA2F37"/>
    <w:rsid w:val="00FC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92D5C"/>
    <w:pPr>
      <w:keepNext/>
      <w:spacing w:after="0" w:line="240" w:lineRule="auto"/>
      <w:ind w:hanging="1276"/>
      <w:jc w:val="center"/>
      <w:outlineLvl w:val="0"/>
    </w:pPr>
    <w:rPr>
      <w:rFonts w:ascii="Arial Black" w:eastAsia="Times New Roman" w:hAnsi="Arial Black"/>
      <w:b/>
      <w:sz w:val="24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892D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892D5C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892D5C"/>
    <w:rPr>
      <w:rFonts w:ascii="Arial Black" w:eastAsia="Times New Roman" w:hAnsi="Arial Black"/>
      <w:b/>
      <w:sz w:val="24"/>
    </w:rPr>
  </w:style>
  <w:style w:type="character" w:customStyle="1" w:styleId="2Char">
    <w:name w:val="Επικεφαλίδα 2 Char"/>
    <w:basedOn w:val="a0"/>
    <w:link w:val="2"/>
    <w:rsid w:val="00892D5C"/>
    <w:rPr>
      <w:rFonts w:ascii="Times New Roman" w:eastAsia="Times New Roman" w:hAnsi="Times New Roman"/>
      <w:b/>
      <w:sz w:val="28"/>
    </w:rPr>
  </w:style>
  <w:style w:type="character" w:customStyle="1" w:styleId="3Char">
    <w:name w:val="Επικεφαλίδα 3 Char"/>
    <w:basedOn w:val="a0"/>
    <w:link w:val="3"/>
    <w:rsid w:val="00892D5C"/>
    <w:rPr>
      <w:rFonts w:ascii="Times New Roman" w:eastAsia="Times New Roman" w:hAnsi="Times New Roman"/>
      <w:b/>
      <w:bCs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11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1297E"/>
    <w:rPr>
      <w:rFonts w:ascii="Tahoma" w:hAnsi="Tahoma" w:cs="Tahoma"/>
      <w:sz w:val="16"/>
      <w:szCs w:val="16"/>
      <w:lang w:eastAsia="en-US"/>
    </w:rPr>
  </w:style>
  <w:style w:type="paragraph" w:styleId="Web">
    <w:name w:val="Normal (Web)"/>
    <w:basedOn w:val="a"/>
    <w:uiPriority w:val="99"/>
    <w:semiHidden/>
    <w:unhideWhenUsed/>
    <w:rsid w:val="00FC1F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FC1F4C"/>
    <w:rPr>
      <w:b/>
      <w:bCs/>
    </w:rPr>
  </w:style>
  <w:style w:type="character" w:customStyle="1" w:styleId="apple-converted-space">
    <w:name w:val="apple-converted-space"/>
    <w:basedOn w:val="a0"/>
    <w:rsid w:val="00FC1F4C"/>
  </w:style>
  <w:style w:type="character" w:styleId="-">
    <w:name w:val="Hyperlink"/>
    <w:basedOn w:val="a0"/>
    <w:uiPriority w:val="99"/>
    <w:unhideWhenUsed/>
    <w:rsid w:val="00FC1F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92D5C"/>
    <w:pPr>
      <w:keepNext/>
      <w:spacing w:after="0" w:line="240" w:lineRule="auto"/>
      <w:ind w:hanging="1276"/>
      <w:jc w:val="center"/>
      <w:outlineLvl w:val="0"/>
    </w:pPr>
    <w:rPr>
      <w:rFonts w:ascii="Arial Black" w:eastAsia="Times New Roman" w:hAnsi="Arial Black"/>
      <w:b/>
      <w:sz w:val="24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892D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892D5C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892D5C"/>
    <w:rPr>
      <w:rFonts w:ascii="Arial Black" w:eastAsia="Times New Roman" w:hAnsi="Arial Black"/>
      <w:b/>
      <w:sz w:val="24"/>
    </w:rPr>
  </w:style>
  <w:style w:type="character" w:customStyle="1" w:styleId="2Char">
    <w:name w:val="Επικεφαλίδα 2 Char"/>
    <w:basedOn w:val="a0"/>
    <w:link w:val="2"/>
    <w:rsid w:val="00892D5C"/>
    <w:rPr>
      <w:rFonts w:ascii="Times New Roman" w:eastAsia="Times New Roman" w:hAnsi="Times New Roman"/>
      <w:b/>
      <w:sz w:val="28"/>
    </w:rPr>
  </w:style>
  <w:style w:type="character" w:customStyle="1" w:styleId="3Char">
    <w:name w:val="Επικεφαλίδα 3 Char"/>
    <w:basedOn w:val="a0"/>
    <w:link w:val="3"/>
    <w:rsid w:val="00892D5C"/>
    <w:rPr>
      <w:rFonts w:ascii="Times New Roman" w:eastAsia="Times New Roman" w:hAnsi="Times New Roman"/>
      <w:b/>
      <w:bCs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11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1297E"/>
    <w:rPr>
      <w:rFonts w:ascii="Tahoma" w:hAnsi="Tahoma" w:cs="Tahoma"/>
      <w:sz w:val="16"/>
      <w:szCs w:val="16"/>
      <w:lang w:eastAsia="en-US"/>
    </w:rPr>
  </w:style>
  <w:style w:type="paragraph" w:styleId="Web">
    <w:name w:val="Normal (Web)"/>
    <w:basedOn w:val="a"/>
    <w:uiPriority w:val="99"/>
    <w:semiHidden/>
    <w:unhideWhenUsed/>
    <w:rsid w:val="00FC1F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FC1F4C"/>
    <w:rPr>
      <w:b/>
      <w:bCs/>
    </w:rPr>
  </w:style>
  <w:style w:type="character" w:customStyle="1" w:styleId="apple-converted-space">
    <w:name w:val="apple-converted-space"/>
    <w:basedOn w:val="a0"/>
    <w:rsid w:val="00FC1F4C"/>
  </w:style>
  <w:style w:type="character" w:styleId="-">
    <w:name w:val="Hyperlink"/>
    <w:basedOn w:val="a0"/>
    <w:uiPriority w:val="99"/>
    <w:unhideWhenUsed/>
    <w:rsid w:val="00FC1F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6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edu.gov.gr/eidiki-agwgi-2/eidiki-agwgi-ekpaideutikoi/eidiki-agwgi-eep" TargetMode="External"/><Relationship Id="rId13" Type="http://schemas.openxmlformats.org/officeDocument/2006/relationships/hyperlink" Target="http://wwwbalance.asep.gr/asep/utilities/faces/resources/register/taxis?signin=1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asep.g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ep.gr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attik.pde.sch.gr/cms/index.php/%CE%B5%CE%B9%CE%B4%CE%B9%CE%BA%CE%B7-%CE%B1%CE%B3%CF%89%CE%B3%CE%B7/1548-pinakes-anapliroton-eep-evp-attikis-2017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hess.pde.sch.gr" TargetMode="External"/><Relationship Id="rId14" Type="http://schemas.openxmlformats.org/officeDocument/2006/relationships/hyperlink" Target="http://wwwbalance.asep.gr/webcenter/faces/oracle/webcenter/page/scopedMD/s3eab32ab_c911_478a_8f8b_0ef74565e04d/Page50.jsp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0AC60-94A2-4F29-BA7F-021E8E72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Νεκταρια Φυτουρακη</cp:lastModifiedBy>
  <cp:revision>2</cp:revision>
  <cp:lastPrinted>2016-08-29T07:55:00Z</cp:lastPrinted>
  <dcterms:created xsi:type="dcterms:W3CDTF">2018-06-04T13:06:00Z</dcterms:created>
  <dcterms:modified xsi:type="dcterms:W3CDTF">2018-06-04T13:06:00Z</dcterms:modified>
</cp:coreProperties>
</file>