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63ADC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11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63ADC" w:rsidRP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14</w:t>
            </w:r>
            <w:r w:rsid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</w:t>
            </w:r>
            <w:r w:rsidR="00563ADC" w:rsidRP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E3738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7E373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9394/23-11-2018, 9387/23-11-2018, 9392/23-11-2018, 9396/23-11-2018, 9389/23-11-2018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7E373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9394/23-11-2018, 9387/23-11-2018, 9392/23-11-2018, 9396/23-11-2018, 9389/23-11-2018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7E3738">
        <w:rPr>
          <w:rFonts w:ascii="Century Gothic" w:hAnsi="Century Gothic" w:cs="Arial"/>
          <w:bCs/>
          <w:sz w:val="22"/>
          <w:szCs w:val="22"/>
        </w:rPr>
        <w:t>Οδοντιατρικής, του Τμήματος Θεολογίας, του Τμήματος Ιατρικής, του Τμήματος Αγγλικής Γλώσσας και Φιλολογίας</w:t>
      </w:r>
      <w:r w:rsidR="00563ADC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7E3738">
        <w:rPr>
          <w:rFonts w:ascii="Century Gothic" w:hAnsi="Century Gothic" w:cs="Arial"/>
          <w:bCs/>
          <w:sz w:val="22"/>
          <w:szCs w:val="22"/>
        </w:rPr>
        <w:t>Ιστορίας και Αρχαιολογίας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373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Οδοντιατρικής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Θεολογίας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373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Αγγλικής Γλώσσας και Φιλολογίας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Ιστορίας και Αρχαιολογίας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373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Οδοντιατρικής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Θεολογίας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373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Αγγλικής Γλώσσας και Φιλολογίας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Ιστορίας και Αρχαιολογίας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ΟΔΟΝΤΙΑΤΡΙΚΗΣ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8835B3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2310999450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dent</w:t>
        </w:r>
        <w:r w:rsidR="008835B3" w:rsidRPr="008835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8835B3">
        <w:rPr>
          <w:rFonts w:ascii="Century Gothic" w:hAnsi="Century Gothic"/>
          <w:sz w:val="22"/>
          <w:szCs w:val="22"/>
        </w:rPr>
        <w:t>Οδοντική και Ανωτέρα Προσθετική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835B3">
        <w:rPr>
          <w:rFonts w:ascii="Century Gothic" w:hAnsi="Century Gothic"/>
          <w:sz w:val="22"/>
          <w:szCs w:val="22"/>
        </w:rPr>
        <w:t>9250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835B3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835B3" w:rsidRPr="008835B3">
        <w:rPr>
          <w:rFonts w:ascii="Century Gothic" w:hAnsi="Century Gothic"/>
          <w:b/>
          <w:sz w:val="22"/>
          <w:szCs w:val="22"/>
          <w:u w:val="single"/>
        </w:rPr>
        <w:t>6980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theo</w:t>
        </w:r>
        <w:proofErr w:type="spellEnd"/>
        <w:r w:rsidR="008835B3" w:rsidRPr="008835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8835B3">
        <w:rPr>
          <w:rFonts w:ascii="Century Gothic" w:hAnsi="Century Gothic"/>
          <w:sz w:val="22"/>
          <w:szCs w:val="22"/>
        </w:rPr>
        <w:t>Καινή Διαθήκη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835B3">
        <w:rPr>
          <w:rFonts w:ascii="Century Gothic" w:hAnsi="Century Gothic"/>
          <w:sz w:val="22"/>
          <w:szCs w:val="22"/>
        </w:rPr>
        <w:t>9251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</w:t>
      </w:r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835B3" w:rsidRPr="008835B3"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8835B3">
        <w:rPr>
          <w:rFonts w:ascii="Century Gothic" w:hAnsi="Century Gothic"/>
          <w:sz w:val="22"/>
          <w:szCs w:val="22"/>
        </w:rPr>
        <w:t>Νευροχειρουργική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835B3">
        <w:rPr>
          <w:rFonts w:ascii="Century Gothic" w:hAnsi="Century Gothic"/>
          <w:sz w:val="22"/>
          <w:szCs w:val="22"/>
        </w:rPr>
        <w:t>9252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ΑΓΓΛΙΚΗΣ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835B3" w:rsidRPr="008835B3">
        <w:rPr>
          <w:rFonts w:ascii="Century Gothic" w:hAnsi="Century Gothic"/>
          <w:b/>
          <w:sz w:val="22"/>
          <w:szCs w:val="22"/>
          <w:u w:val="single"/>
        </w:rPr>
        <w:t>1354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enl</w:t>
        </w:r>
        <w:proofErr w:type="spellEnd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8835B3">
        <w:rPr>
          <w:rFonts w:ascii="Century Gothic" w:hAnsi="Century Gothic"/>
          <w:sz w:val="22"/>
          <w:szCs w:val="22"/>
        </w:rPr>
        <w:t>Εφαρμοσμένη Γλωσσολογία: Εκμάθηση της Αγγλικής ως Δεύτερης Ξένης Γλώσσας κατά την Προσχολική και Σχολική Ηλικία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835B3">
        <w:rPr>
          <w:rFonts w:ascii="Century Gothic" w:hAnsi="Century Gothic"/>
          <w:sz w:val="22"/>
          <w:szCs w:val="22"/>
        </w:rPr>
        <w:t>9253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8835B3" w:rsidRPr="009858C9" w:rsidRDefault="008835B3" w:rsidP="008835B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Pr="008835B3">
        <w:rPr>
          <w:rFonts w:ascii="Century Gothic" w:hAnsi="Century Gothic"/>
          <w:b/>
          <w:sz w:val="22"/>
          <w:szCs w:val="22"/>
          <w:u w:val="single"/>
        </w:rPr>
        <w:t>8780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</w:instrText>
      </w:r>
      <w:r w:rsid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HYPERLINK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"</w:instrText>
      </w:r>
      <w:r w:rsid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mailto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>: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info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hist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C537DE" w:rsidRPr="00C537DE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" </w:instrText>
      </w:r>
      <w:r w:rsid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info</w:t>
      </w:r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proofErr w:type="spellStart"/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hist</w:t>
      </w:r>
      <w:proofErr w:type="spellEnd"/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proofErr w:type="spellStart"/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C537DE" w:rsidRPr="00B3607B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C537DE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Οθωμανική Ιστορία</w:t>
      </w:r>
      <w:r>
        <w:rPr>
          <w:rFonts w:ascii="Century Gothic" w:hAnsi="Century Gothic"/>
          <w:sz w:val="22"/>
          <w:szCs w:val="22"/>
        </w:rPr>
        <w:t>».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9254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835B3">
        <w:rPr>
          <w:rFonts w:ascii="Century Gothic" w:hAnsi="Century Gothic" w:cs="Arial"/>
          <w:b/>
          <w:bCs/>
          <w:sz w:val="22"/>
          <w:szCs w:val="22"/>
        </w:rPr>
        <w:t>1438/04</w:t>
      </w:r>
      <w:r w:rsidR="0037343D">
        <w:rPr>
          <w:rFonts w:ascii="Century Gothic" w:hAnsi="Century Gothic" w:cs="Arial"/>
          <w:b/>
          <w:bCs/>
          <w:sz w:val="22"/>
          <w:szCs w:val="22"/>
        </w:rPr>
        <w:t>-12</w:t>
      </w:r>
      <w:r w:rsidR="00300DF8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8835B3">
        <w:rPr>
          <w:rFonts w:ascii="Century Gothic" w:hAnsi="Century Gothic" w:cs="Arial"/>
          <w:bCs/>
          <w:sz w:val="22"/>
          <w:szCs w:val="22"/>
        </w:rPr>
        <w:t xml:space="preserve"> 05</w:t>
      </w:r>
      <w:r w:rsidR="0037343D">
        <w:rPr>
          <w:rFonts w:ascii="Century Gothic" w:hAnsi="Century Gothic" w:cs="Arial"/>
          <w:bCs/>
          <w:sz w:val="22"/>
          <w:szCs w:val="22"/>
        </w:rPr>
        <w:t>-12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343D">
        <w:rPr>
          <w:rFonts w:ascii="Century Gothic" w:hAnsi="Century Gothic" w:cs="Arial"/>
          <w:b/>
          <w:bCs/>
          <w:sz w:val="22"/>
          <w:szCs w:val="22"/>
        </w:rPr>
        <w:t>11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37343D">
        <w:rPr>
          <w:rFonts w:ascii="Century Gothic" w:hAnsi="Century Gothic" w:cs="Arial"/>
          <w:b/>
          <w:sz w:val="22"/>
          <w:szCs w:val="22"/>
        </w:rPr>
        <w:t>11</w:t>
      </w:r>
      <w:r w:rsidR="00DC3A7E">
        <w:rPr>
          <w:rFonts w:ascii="Century Gothic" w:hAnsi="Century Gothic" w:cs="Arial"/>
          <w:b/>
          <w:sz w:val="22"/>
          <w:szCs w:val="22"/>
        </w:rPr>
        <w:t>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FE" w:rsidRDefault="004B1AFE">
      <w:r>
        <w:separator/>
      </w:r>
    </w:p>
  </w:endnote>
  <w:endnote w:type="continuationSeparator" w:id="0">
    <w:p w:rsidR="004B1AFE" w:rsidRDefault="004B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FE" w:rsidRDefault="004B1AFE">
      <w:r>
        <w:separator/>
      </w:r>
    </w:p>
  </w:footnote>
  <w:footnote w:type="continuationSeparator" w:id="0">
    <w:p w:rsidR="004B1AFE" w:rsidRDefault="004B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enl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nikifor@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heo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ent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21B0-483C-4512-A4A2-816C823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4252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2018-12-07T11:54:00Z</cp:lastPrinted>
  <dcterms:created xsi:type="dcterms:W3CDTF">2018-12-07T11:50:00Z</dcterms:created>
  <dcterms:modified xsi:type="dcterms:W3CDTF">2018-12-07T11:56:00Z</dcterms:modified>
</cp:coreProperties>
</file>