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B83A5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sz w:val="19"/>
                <w:szCs w:val="19"/>
              </w:rPr>
              <w:t xml:space="preserve">13 </w:t>
            </w:r>
            <w:r w:rsidR="00C77D44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13</w:t>
            </w:r>
            <w:r w:rsidR="00C77D4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</w:t>
            </w:r>
            <w:r w:rsidR="002F1DC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56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83A5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04.03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2F1DCC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1DCC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18929/20-2-2019, 18903/20-2-2019, 18905/20-2-2019, 18898/20-2-2019, 18900/20-2-2019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2F1DCC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18929/20-2-2019, 18903/20-2-2019, 18905/20-2-2019, 18898/20-2-2019, 18900/20-2-2019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2F1DCC">
        <w:rPr>
          <w:rFonts w:ascii="Century Gothic" w:hAnsi="Century Gothic" w:cs="Arial"/>
          <w:bCs/>
          <w:sz w:val="22"/>
          <w:szCs w:val="22"/>
        </w:rPr>
        <w:t>Ιατρικής, του Τμήματος Εικαστικών και Εφαρμοσμένων Τεχνών, του Τμήματος Μηχανολόγων Μηχανικών, του Τμήματος Φιλοσοφίας και Παιδαγωγικής</w:t>
      </w:r>
      <w:r w:rsidR="00B83A56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2F1DCC">
        <w:rPr>
          <w:rFonts w:ascii="Century Gothic" w:hAnsi="Century Gothic" w:cs="Arial"/>
          <w:bCs/>
          <w:sz w:val="22"/>
          <w:szCs w:val="22"/>
        </w:rPr>
        <w:t>Δασολογίας και Φυσικού Περιβάλλοντος</w:t>
      </w:r>
      <w:r w:rsidR="00332A0C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85C3D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ΑΙΚΑΤΕΡΙΝΗ ΚΑΛΛΙΑΡΙΔΟΥ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F1DCC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C1626E" w:rsidRDefault="002F1DC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Εικαστικών και Εφαρμοσμένων Τεχνών</w:t>
                            </w:r>
                          </w:p>
                          <w:p w:rsidR="002F1DCC" w:rsidRDefault="002F1DC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Μηχανολόγων Μηχανικών</w:t>
                            </w:r>
                          </w:p>
                          <w:p w:rsidR="002F1DCC" w:rsidRDefault="002F1DC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Φιλοσοφίας και Παιδαγωγικής</w:t>
                            </w:r>
                          </w:p>
                          <w:p w:rsidR="002F1DCC" w:rsidRDefault="002F1DC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Δασολογίας και Φυσικού Περιβάλλοντος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F1DCC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C1626E" w:rsidRDefault="002F1DC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Εικαστικών και Εφαρμοσμένων Τεχνών</w:t>
                      </w:r>
                    </w:p>
                    <w:p w:rsidR="002F1DCC" w:rsidRDefault="002F1DC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Μηχανολόγων Μηχανικών</w:t>
                      </w:r>
                    </w:p>
                    <w:p w:rsidR="002F1DCC" w:rsidRDefault="002F1DC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Φιλοσοφίας και Παιδαγωγικής</w:t>
                      </w:r>
                    </w:p>
                    <w:p w:rsidR="002F1DCC" w:rsidRDefault="002F1DC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Δασολογίας και Φυσικού Περιβάλλοντος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C245AF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F1DCC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1627EE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1627EE">
        <w:rPr>
          <w:rFonts w:ascii="Century Gothic" w:hAnsi="Century Gothic"/>
          <w:b/>
          <w:sz w:val="22"/>
          <w:szCs w:val="22"/>
          <w:u w:val="single"/>
        </w:rPr>
        <w:t>τηλ.Γραμματ</w:t>
      </w:r>
      <w:r w:rsidR="005B5F84">
        <w:rPr>
          <w:rFonts w:ascii="Century Gothic" w:hAnsi="Century Gothic"/>
          <w:b/>
          <w:sz w:val="22"/>
          <w:szCs w:val="22"/>
          <w:u w:val="single"/>
        </w:rPr>
        <w:t>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AC502E">
        <w:rPr>
          <w:rFonts w:ascii="Century Gothic" w:hAnsi="Century Gothic"/>
          <w:b/>
          <w:sz w:val="22"/>
          <w:szCs w:val="22"/>
          <w:u w:val="single"/>
        </w:rPr>
        <w:t>9044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AC502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AC502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AC502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AC502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AC502E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F94A6D">
        <w:rPr>
          <w:rFonts w:ascii="Century Gothic" w:hAnsi="Century Gothic"/>
          <w:sz w:val="22"/>
          <w:szCs w:val="22"/>
        </w:rPr>
        <w:t>αναπληρωτή καθηγητή</w:t>
      </w:r>
      <w:r w:rsidR="004F26A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2F1DCC">
        <w:rPr>
          <w:rFonts w:ascii="Century Gothic" w:hAnsi="Century Gothic"/>
          <w:sz w:val="22"/>
          <w:szCs w:val="22"/>
        </w:rPr>
        <w:t>Ωτορινολαρυγγολογία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F94A6D">
        <w:rPr>
          <w:rFonts w:ascii="Century Gothic" w:hAnsi="Century Gothic"/>
          <w:sz w:val="22"/>
          <w:szCs w:val="22"/>
        </w:rPr>
        <w:t>105</w:t>
      </w:r>
      <w:r w:rsidR="002F1DCC">
        <w:rPr>
          <w:rFonts w:ascii="Century Gothic" w:hAnsi="Century Gothic"/>
          <w:sz w:val="22"/>
          <w:szCs w:val="22"/>
        </w:rPr>
        <w:t>62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F1DCC">
        <w:rPr>
          <w:rFonts w:ascii="Century Gothic" w:hAnsi="Century Gothic"/>
          <w:b/>
          <w:sz w:val="22"/>
          <w:szCs w:val="22"/>
          <w:u w:val="single"/>
        </w:rPr>
        <w:t>ΕΙΚΑΣΤΙΚΩΝ ΚΑΙ ΕΦΑΡΜΟΣΜΕΝΩΝ ΤΕΧΝΩΝ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361BB">
        <w:rPr>
          <w:rFonts w:ascii="Century Gothic" w:hAnsi="Century Gothic"/>
          <w:b/>
          <w:sz w:val="22"/>
          <w:szCs w:val="22"/>
          <w:u w:val="single"/>
        </w:rPr>
        <w:t>231099</w:t>
      </w:r>
      <w:r w:rsidR="00AC502E" w:rsidRPr="00AC502E">
        <w:rPr>
          <w:rFonts w:ascii="Century Gothic" w:hAnsi="Century Gothic"/>
          <w:b/>
          <w:sz w:val="22"/>
          <w:szCs w:val="22"/>
          <w:u w:val="single"/>
        </w:rPr>
        <w:t>5068</w:t>
      </w:r>
      <w:r w:rsidR="004F26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vis</w:t>
        </w:r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C23A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32A0C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F1DCC">
        <w:rPr>
          <w:rFonts w:ascii="Century Gothic" w:hAnsi="Century Gothic"/>
          <w:sz w:val="22"/>
          <w:szCs w:val="22"/>
        </w:rPr>
        <w:t>Ζωγραφική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E361BB">
        <w:rPr>
          <w:rFonts w:ascii="Century Gothic" w:hAnsi="Century Gothic"/>
          <w:sz w:val="22"/>
          <w:szCs w:val="22"/>
        </w:rPr>
        <w:t>105</w:t>
      </w:r>
      <w:r w:rsidR="002F1DCC">
        <w:rPr>
          <w:rFonts w:ascii="Century Gothic" w:hAnsi="Century Gothic"/>
          <w:sz w:val="22"/>
          <w:szCs w:val="22"/>
        </w:rPr>
        <w:t>63</w:t>
      </w:r>
      <w:r>
        <w:rPr>
          <w:rFonts w:ascii="Century Gothic" w:hAnsi="Century Gothic"/>
          <w:sz w:val="22"/>
          <w:szCs w:val="22"/>
        </w:rPr>
        <w:t>)</w:t>
      </w:r>
    </w:p>
    <w:p w:rsidR="002F1DCC" w:rsidRDefault="002F1DCC" w:rsidP="00C245AF">
      <w:pPr>
        <w:pStyle w:val="a6"/>
        <w:rPr>
          <w:rFonts w:ascii="Century Gothic" w:hAnsi="Century Gothic"/>
          <w:sz w:val="22"/>
          <w:szCs w:val="22"/>
        </w:rPr>
      </w:pPr>
    </w:p>
    <w:p w:rsidR="002F1DCC" w:rsidRPr="009858C9" w:rsidRDefault="002F1DCC" w:rsidP="002F1DC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ΜΗΧΑΝΟΛΟΓΩΝ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7434C" w:rsidRPr="00B7434C">
        <w:rPr>
          <w:rFonts w:ascii="Century Gothic" w:hAnsi="Century Gothic"/>
          <w:b/>
          <w:sz w:val="22"/>
          <w:szCs w:val="22"/>
          <w:u w:val="single"/>
        </w:rPr>
        <w:t>6072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meng</w:t>
        </w:r>
        <w:proofErr w:type="spellEnd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Καύση και σχηματισμός ρύπων σε θερμικές μηχανές</w:t>
      </w:r>
      <w:r>
        <w:rPr>
          <w:rFonts w:ascii="Century Gothic" w:hAnsi="Century Gothic"/>
          <w:sz w:val="22"/>
          <w:szCs w:val="22"/>
        </w:rPr>
        <w:t>».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</w:t>
      </w:r>
      <w:r w:rsidR="00AC502E">
        <w:rPr>
          <w:rFonts w:ascii="Century Gothic" w:hAnsi="Century Gothic"/>
          <w:sz w:val="22"/>
          <w:szCs w:val="22"/>
        </w:rPr>
        <w:t>64</w:t>
      </w:r>
      <w:r>
        <w:rPr>
          <w:rFonts w:ascii="Century Gothic" w:hAnsi="Century Gothic"/>
          <w:sz w:val="22"/>
          <w:szCs w:val="22"/>
        </w:rPr>
        <w:t>)</w:t>
      </w:r>
    </w:p>
    <w:p w:rsidR="002F1DCC" w:rsidRDefault="002F1DCC" w:rsidP="00C245AF">
      <w:pPr>
        <w:pStyle w:val="a6"/>
        <w:rPr>
          <w:rFonts w:ascii="Century Gothic" w:hAnsi="Century Gothic"/>
          <w:sz w:val="22"/>
          <w:szCs w:val="22"/>
        </w:rPr>
      </w:pPr>
    </w:p>
    <w:p w:rsidR="002F1DCC" w:rsidRPr="009858C9" w:rsidRDefault="002F1DCC" w:rsidP="002F1DC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ΦΙΛΟΣΟΦΙΑΣ ΚΑΙ ΠΑΙΔΑΓΩΓΙΚΗΣ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7434C" w:rsidRPr="00B7434C">
        <w:rPr>
          <w:rFonts w:ascii="Century Gothic" w:hAnsi="Century Gothic"/>
          <w:b/>
          <w:sz w:val="22"/>
          <w:szCs w:val="22"/>
          <w:u w:val="single"/>
        </w:rPr>
        <w:t>5206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edlit</w:t>
        </w:r>
        <w:proofErr w:type="spellEnd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B7434C" w:rsidRPr="00835A50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AC502E">
        <w:rPr>
          <w:rFonts w:ascii="Century Gothic" w:hAnsi="Century Gothic"/>
          <w:sz w:val="22"/>
          <w:szCs w:val="22"/>
        </w:rPr>
        <w:t>Φιλοσοφία, Ηθική, Βιοηθική</w:t>
      </w:r>
      <w:r>
        <w:rPr>
          <w:rFonts w:ascii="Century Gothic" w:hAnsi="Century Gothic"/>
          <w:sz w:val="22"/>
          <w:szCs w:val="22"/>
        </w:rPr>
        <w:t>».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ΑΡΡ1056</w:t>
      </w:r>
      <w:r w:rsidR="00AC502E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)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</w:p>
    <w:p w:rsidR="002F1DCC" w:rsidRPr="009858C9" w:rsidRDefault="002F1DCC" w:rsidP="002F1DC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ΔΑΣΟΛΟΓΙΑΣ ΚΑΙ ΦΥΣΙΚΟΥ ΠΕΡΙΒΑΛΛΟΝΤΟΣ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B7434C" w:rsidRPr="00B7434C">
        <w:rPr>
          <w:rFonts w:ascii="Century Gothic" w:hAnsi="Century Gothic"/>
          <w:b/>
          <w:sz w:val="22"/>
          <w:szCs w:val="22"/>
          <w:u w:val="single"/>
        </w:rPr>
        <w:t>5197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</w:instrText>
      </w:r>
      <w:r w:rsid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HYPERLINK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"</w:instrText>
      </w:r>
      <w:r w:rsid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mailto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>: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info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for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6F1347" w:rsidRPr="006F1347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" </w:instrText>
      </w:r>
      <w:r w:rsid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info</w:t>
      </w:r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for</w:t>
      </w:r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proofErr w:type="spellStart"/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6F1347" w:rsidRPr="00835A50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6F1347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AC502E">
        <w:rPr>
          <w:rFonts w:ascii="Century Gothic" w:hAnsi="Century Gothic"/>
          <w:sz w:val="22"/>
          <w:szCs w:val="22"/>
        </w:rPr>
        <w:t xml:space="preserve">Διαχείριση και Βελτίωση Λιβαδιών-Γενετική </w:t>
      </w:r>
      <w:proofErr w:type="spellStart"/>
      <w:r w:rsidR="00AC502E">
        <w:rPr>
          <w:rFonts w:ascii="Century Gothic" w:hAnsi="Century Gothic"/>
          <w:sz w:val="22"/>
          <w:szCs w:val="22"/>
        </w:rPr>
        <w:t>λιβαδικών</w:t>
      </w:r>
      <w:proofErr w:type="spellEnd"/>
      <w:r w:rsidR="00AC502E">
        <w:rPr>
          <w:rFonts w:ascii="Century Gothic" w:hAnsi="Century Gothic"/>
          <w:sz w:val="22"/>
          <w:szCs w:val="22"/>
        </w:rPr>
        <w:t xml:space="preserve"> φυτών</w:t>
      </w:r>
      <w:r>
        <w:rPr>
          <w:rFonts w:ascii="Century Gothic" w:hAnsi="Century Gothic"/>
          <w:sz w:val="22"/>
          <w:szCs w:val="22"/>
        </w:rPr>
        <w:t>».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ΑΡΡ1056</w:t>
      </w:r>
      <w:r w:rsidR="00AC502E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>)</w:t>
      </w:r>
    </w:p>
    <w:p w:rsidR="002F1DCC" w:rsidRDefault="002F1DCC" w:rsidP="002F1DCC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/>
          <w:bCs/>
          <w:sz w:val="22"/>
          <w:szCs w:val="22"/>
        </w:rPr>
        <w:t>25</w:t>
      </w:r>
      <w:r w:rsidR="00AC502E">
        <w:rPr>
          <w:rFonts w:ascii="Century Gothic" w:hAnsi="Century Gothic" w:cs="Arial"/>
          <w:b/>
          <w:bCs/>
          <w:sz w:val="22"/>
          <w:szCs w:val="22"/>
        </w:rPr>
        <w:t>6</w:t>
      </w:r>
      <w:r w:rsidR="00E361BB">
        <w:rPr>
          <w:rFonts w:ascii="Century Gothic" w:hAnsi="Century Gothic" w:cs="Arial"/>
          <w:b/>
          <w:bCs/>
          <w:sz w:val="22"/>
          <w:szCs w:val="22"/>
        </w:rPr>
        <w:t>/04-03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C77D44">
        <w:rPr>
          <w:rFonts w:ascii="Century Gothic" w:hAnsi="Century Gothic" w:cs="Arial"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Cs/>
          <w:sz w:val="22"/>
          <w:szCs w:val="22"/>
        </w:rPr>
        <w:t>05</w:t>
      </w:r>
      <w:r w:rsidR="00D9131B">
        <w:rPr>
          <w:rFonts w:ascii="Century Gothic" w:hAnsi="Century Gothic" w:cs="Arial"/>
          <w:bCs/>
          <w:sz w:val="22"/>
          <w:szCs w:val="22"/>
        </w:rPr>
        <w:t>-0</w:t>
      </w:r>
      <w:r w:rsidR="00E361BB">
        <w:rPr>
          <w:rFonts w:ascii="Century Gothic" w:hAnsi="Century Gothic" w:cs="Arial"/>
          <w:bCs/>
          <w:sz w:val="22"/>
          <w:szCs w:val="22"/>
        </w:rPr>
        <w:t>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361BB">
        <w:rPr>
          <w:rFonts w:ascii="Century Gothic" w:hAnsi="Century Gothic" w:cs="Arial"/>
          <w:b/>
          <w:bCs/>
          <w:sz w:val="22"/>
          <w:szCs w:val="22"/>
        </w:rPr>
        <w:t>13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7D44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361BB">
        <w:rPr>
          <w:rFonts w:ascii="Century Gothic" w:hAnsi="Century Gothic" w:cs="Arial"/>
          <w:b/>
          <w:sz w:val="22"/>
          <w:szCs w:val="22"/>
        </w:rPr>
        <w:t>13</w:t>
      </w:r>
      <w:r w:rsidR="00C77D44">
        <w:rPr>
          <w:rFonts w:ascii="Century Gothic" w:hAnsi="Century Gothic" w:cs="Arial"/>
          <w:b/>
          <w:sz w:val="22"/>
          <w:szCs w:val="22"/>
        </w:rPr>
        <w:t>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  <w:r w:rsidR="00685C3D">
        <w:rPr>
          <w:rFonts w:ascii="Century Gothic" w:hAnsi="Century Gothic" w:cs="Arial"/>
          <w:b/>
          <w:sz w:val="22"/>
          <w:szCs w:val="22"/>
        </w:rPr>
        <w:t xml:space="preserve"> </w:t>
      </w:r>
      <w:proofErr w:type="spellStart"/>
      <w:r w:rsidR="00685C3D">
        <w:rPr>
          <w:rFonts w:ascii="Century Gothic" w:hAnsi="Century Gothic" w:cs="Arial"/>
          <w:b/>
          <w:sz w:val="22"/>
          <w:szCs w:val="22"/>
        </w:rPr>
        <w:t>α.α</w:t>
      </w:r>
      <w:proofErr w:type="spellEnd"/>
      <w:r w:rsidR="00685C3D">
        <w:rPr>
          <w:rFonts w:ascii="Century Gothic" w:hAnsi="Century Gothic" w:cs="Arial"/>
          <w:b/>
          <w:sz w:val="22"/>
          <w:szCs w:val="22"/>
        </w:rPr>
        <w:t>.</w:t>
      </w: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A53030" w:rsidRPr="00685C3D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85C3D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>ΑΙΚΑΤΕΡΙΝΗ ΚΑΛΛΙΑΡΙΔΟΥ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9C" w:rsidRDefault="00EE609C">
      <w:r>
        <w:separator/>
      </w:r>
    </w:p>
  </w:endnote>
  <w:endnote w:type="continuationSeparator" w:id="0">
    <w:p w:rsidR="00EE609C" w:rsidRDefault="00EE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9C" w:rsidRDefault="00EE609C">
      <w:r>
        <w:separator/>
      </w:r>
    </w:p>
  </w:footnote>
  <w:footnote w:type="continuationSeparator" w:id="0">
    <w:p w:rsidR="00EE609C" w:rsidRDefault="00EE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0944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27EE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1DCC"/>
    <w:rsid w:val="002F39AA"/>
    <w:rsid w:val="002F3E11"/>
    <w:rsid w:val="00300DF8"/>
    <w:rsid w:val="00303703"/>
    <w:rsid w:val="00303F63"/>
    <w:rsid w:val="00312738"/>
    <w:rsid w:val="00321F68"/>
    <w:rsid w:val="003264A6"/>
    <w:rsid w:val="00332A0C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26AA"/>
    <w:rsid w:val="004F3008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5F84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3D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F134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3505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C502E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434C"/>
    <w:rsid w:val="00B77201"/>
    <w:rsid w:val="00B80C00"/>
    <w:rsid w:val="00B80EA2"/>
    <w:rsid w:val="00B8377C"/>
    <w:rsid w:val="00B83A56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77D44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6485C"/>
    <w:rsid w:val="00D70C66"/>
    <w:rsid w:val="00D805E0"/>
    <w:rsid w:val="00D85AFE"/>
    <w:rsid w:val="00D87D89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1D76"/>
    <w:rsid w:val="00E361BB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B0C6A"/>
    <w:rsid w:val="00EC6C58"/>
    <w:rsid w:val="00EE4517"/>
    <w:rsid w:val="00EE609C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94A6D"/>
    <w:rsid w:val="00FB3FF3"/>
    <w:rsid w:val="00FB6E9A"/>
    <w:rsid w:val="00FC033A"/>
    <w:rsid w:val="00FC0F2A"/>
    <w:rsid w:val="00FC23AC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edlit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meng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s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ofia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D299-FF4B-48D2-9753-7DC40812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2019-03-08T08:56:00Z</cp:lastPrinted>
  <dcterms:created xsi:type="dcterms:W3CDTF">2019-03-08T08:56:00Z</dcterms:created>
  <dcterms:modified xsi:type="dcterms:W3CDTF">2019-03-08T08:56:00Z</dcterms:modified>
</cp:coreProperties>
</file>