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F7" w:rsidRPr="009063FB" w:rsidRDefault="009063FB" w:rsidP="007740F7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2"/>
          <w:szCs w:val="22"/>
        </w:rPr>
        <w:t xml:space="preserve">                </w:t>
      </w:r>
      <w:r w:rsidR="00850761">
        <w:rPr>
          <w:rFonts w:ascii="Calibri" w:hAnsi="Calibri" w:cs="Arial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217.75pt;margin-top:12.3pt;width:48pt;height:50.25pt;z-index:251738112;mso-position-horizontal-relative:text;mso-position-vertical-relative:text">
            <v:imagedata r:id="rId6" o:title=""/>
          </v:shape>
          <o:OLEObject Type="Embed" ProgID="Word.Picture.8" ShapeID="_x0000_s1078" DrawAspect="Content" ObjectID="_1621845608" r:id="rId7"/>
        </w:object>
      </w:r>
      <w:r w:rsidR="007740F7">
        <w:rPr>
          <w:rFonts w:ascii="Calibri" w:hAnsi="Calibri"/>
          <w:b/>
          <w:sz w:val="22"/>
          <w:szCs w:val="22"/>
        </w:rPr>
        <w:tab/>
        <w:t xml:space="preserve">                           </w:t>
      </w:r>
      <w:r w:rsidR="007740F7" w:rsidRPr="009063FB">
        <w:rPr>
          <w:rFonts w:ascii="Calibri" w:hAnsi="Calibri"/>
          <w:b/>
          <w:sz w:val="21"/>
          <w:szCs w:val="21"/>
        </w:rPr>
        <w:t xml:space="preserve">                              </w:t>
      </w:r>
      <w:r>
        <w:rPr>
          <w:rFonts w:ascii="Calibri" w:hAnsi="Calibri"/>
          <w:b/>
          <w:sz w:val="21"/>
          <w:szCs w:val="21"/>
        </w:rPr>
        <w:t xml:space="preserve"> </w:t>
      </w:r>
      <w:r w:rsidR="00850761">
        <w:rPr>
          <w:rFonts w:ascii="Calibri" w:hAnsi="Calibri"/>
          <w:b/>
          <w:sz w:val="21"/>
          <w:szCs w:val="21"/>
        </w:rPr>
        <w:t xml:space="preserve">  </w:t>
      </w:r>
      <w:bookmarkStart w:id="0" w:name="_GoBack"/>
      <w:bookmarkEnd w:id="0"/>
      <w:r w:rsidR="007740F7" w:rsidRPr="009063FB">
        <w:rPr>
          <w:rFonts w:ascii="Calibri" w:hAnsi="Calibri"/>
          <w:b/>
          <w:sz w:val="21"/>
          <w:szCs w:val="21"/>
        </w:rPr>
        <w:t>ΕΛΛΗΝΙΚΗ ΔΗΜΟΚΡΑΤΙΑ</w:t>
      </w:r>
      <w:r w:rsidR="007740F7" w:rsidRPr="009063FB">
        <w:rPr>
          <w:rFonts w:ascii="Calibri" w:hAnsi="Calibri"/>
          <w:b/>
          <w:sz w:val="21"/>
          <w:szCs w:val="21"/>
        </w:rPr>
        <w:tab/>
      </w:r>
      <w:r w:rsidR="007740F7" w:rsidRPr="009063FB">
        <w:rPr>
          <w:rFonts w:ascii="Calibri" w:hAnsi="Calibri"/>
          <w:b/>
          <w:sz w:val="21"/>
          <w:szCs w:val="21"/>
        </w:rPr>
        <w:tab/>
      </w:r>
      <w:r w:rsidR="00850761" w:rsidRPr="00850761">
        <w:rPr>
          <w:rFonts w:asciiTheme="minorHAnsi" w:hAnsiTheme="minorHAnsi"/>
          <w:b/>
          <w:sz w:val="21"/>
          <w:szCs w:val="21"/>
        </w:rPr>
        <w:t xml:space="preserve">ΑΔΑ: </w:t>
      </w:r>
      <w:r w:rsidR="00850761" w:rsidRPr="00850761">
        <w:rPr>
          <w:rFonts w:asciiTheme="minorHAnsi" w:hAnsiTheme="minorHAnsi"/>
          <w:b/>
          <w:sz w:val="21"/>
          <w:szCs w:val="21"/>
        </w:rPr>
        <w:t>649Ξ469Β7Τ-ΔΒΙ</w:t>
      </w:r>
    </w:p>
    <w:p w:rsidR="007740F7" w:rsidRPr="009063FB" w:rsidRDefault="007740F7" w:rsidP="007740F7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1"/>
          <w:szCs w:val="21"/>
        </w:rPr>
      </w:pPr>
    </w:p>
    <w:p w:rsidR="007740F7" w:rsidRPr="009063FB" w:rsidRDefault="007740F7" w:rsidP="007740F7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1"/>
          <w:szCs w:val="21"/>
        </w:rPr>
      </w:pPr>
      <w:r w:rsidRPr="009063FB">
        <w:rPr>
          <w:rFonts w:ascii="Calibri" w:hAnsi="Calibri"/>
          <w:b/>
          <w:sz w:val="21"/>
          <w:szCs w:val="21"/>
        </w:rPr>
        <w:tab/>
      </w:r>
      <w:r w:rsidRPr="009063FB">
        <w:rPr>
          <w:rFonts w:ascii="Calibri" w:hAnsi="Calibri"/>
          <w:b/>
          <w:sz w:val="21"/>
          <w:szCs w:val="21"/>
        </w:rPr>
        <w:tab/>
      </w:r>
      <w:r w:rsidRPr="009063FB">
        <w:rPr>
          <w:rFonts w:ascii="Calibri" w:hAnsi="Calibri"/>
          <w:b/>
          <w:sz w:val="21"/>
          <w:szCs w:val="21"/>
        </w:rPr>
        <w:tab/>
        <w:t xml:space="preserve">                   </w:t>
      </w:r>
    </w:p>
    <w:p w:rsidR="007740F7" w:rsidRPr="009063FB" w:rsidRDefault="007740F7" w:rsidP="007740F7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1"/>
          <w:szCs w:val="21"/>
        </w:rPr>
      </w:pPr>
    </w:p>
    <w:p w:rsidR="007740F7" w:rsidRPr="009063FB" w:rsidRDefault="007740F7" w:rsidP="007740F7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1"/>
          <w:szCs w:val="21"/>
        </w:rPr>
      </w:pPr>
    </w:p>
    <w:p w:rsidR="007740F7" w:rsidRPr="009063FB" w:rsidRDefault="007740F7" w:rsidP="007740F7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1"/>
          <w:szCs w:val="21"/>
        </w:rPr>
      </w:pPr>
      <w:r w:rsidRPr="009063FB">
        <w:rPr>
          <w:rFonts w:ascii="Calibri" w:hAnsi="Calibri" w:cs="Tahoma"/>
          <w:b/>
          <w:sz w:val="21"/>
          <w:szCs w:val="21"/>
        </w:rPr>
        <w:t xml:space="preserve">   </w:t>
      </w:r>
      <w:r w:rsidR="009063FB" w:rsidRPr="009063FB">
        <w:rPr>
          <w:rFonts w:ascii="Calibri" w:hAnsi="Calibri" w:cs="Tahoma"/>
          <w:b/>
          <w:sz w:val="21"/>
          <w:szCs w:val="21"/>
        </w:rPr>
        <w:tab/>
      </w:r>
      <w:r w:rsidR="009063FB" w:rsidRPr="009063FB">
        <w:rPr>
          <w:rFonts w:ascii="Calibri" w:hAnsi="Calibri" w:cs="Tahoma"/>
          <w:b/>
          <w:sz w:val="21"/>
          <w:szCs w:val="21"/>
        </w:rPr>
        <w:tab/>
        <w:t xml:space="preserve">                       </w:t>
      </w:r>
      <w:r w:rsidRPr="009063FB">
        <w:rPr>
          <w:rFonts w:ascii="Calibri" w:hAnsi="Calibri" w:cs="Tahoma"/>
          <w:b/>
          <w:sz w:val="21"/>
          <w:szCs w:val="21"/>
        </w:rPr>
        <w:t xml:space="preserve"> </w:t>
      </w:r>
      <w:r w:rsidR="009063FB" w:rsidRPr="009063FB">
        <w:rPr>
          <w:rFonts w:ascii="Calibri" w:hAnsi="Calibri" w:cs="Tahoma"/>
          <w:b/>
          <w:sz w:val="21"/>
          <w:szCs w:val="21"/>
        </w:rPr>
        <w:t xml:space="preserve">           </w:t>
      </w:r>
      <w:r w:rsidRPr="009063FB">
        <w:rPr>
          <w:rFonts w:ascii="Calibri" w:hAnsi="Calibri" w:cs="Tahoma"/>
          <w:b/>
          <w:sz w:val="21"/>
          <w:szCs w:val="21"/>
        </w:rPr>
        <w:t>ΠΑΝΕΠΙΣΤΗΜΙΟ ΠΕΙΡΑΙΩΣ</w:t>
      </w:r>
      <w:r w:rsidRPr="009063FB">
        <w:rPr>
          <w:rFonts w:ascii="Calibri" w:hAnsi="Calibri" w:cs="Tahoma"/>
          <w:sz w:val="21"/>
          <w:szCs w:val="21"/>
        </w:rPr>
        <w:t xml:space="preserve"> </w:t>
      </w:r>
      <w:r w:rsidR="009063FB" w:rsidRPr="009063FB">
        <w:rPr>
          <w:rFonts w:ascii="Calibri" w:hAnsi="Calibri" w:cs="Tahoma"/>
          <w:sz w:val="21"/>
          <w:szCs w:val="21"/>
        </w:rPr>
        <w:tab/>
        <w:t>Πειραιάς 11-6-2019</w:t>
      </w:r>
    </w:p>
    <w:p w:rsidR="007740F7" w:rsidRPr="009063FB" w:rsidRDefault="007740F7" w:rsidP="009063FB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1"/>
          <w:szCs w:val="21"/>
        </w:rPr>
      </w:pP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  <w:t xml:space="preserve">     </w:t>
      </w:r>
      <w:r w:rsidRPr="009063FB">
        <w:rPr>
          <w:rFonts w:ascii="Calibri" w:hAnsi="Calibri" w:cs="Tahoma"/>
          <w:sz w:val="21"/>
          <w:szCs w:val="21"/>
        </w:rPr>
        <w:tab/>
      </w:r>
      <w:r w:rsidR="009063FB" w:rsidRPr="009063FB">
        <w:rPr>
          <w:rFonts w:ascii="Calibri" w:hAnsi="Calibri" w:cs="Tahoma"/>
          <w:sz w:val="21"/>
          <w:szCs w:val="21"/>
        </w:rPr>
        <w:tab/>
        <w:t xml:space="preserve">  </w:t>
      </w:r>
      <w:r w:rsidR="009063FB" w:rsidRPr="009063FB">
        <w:rPr>
          <w:rFonts w:ascii="Calibri" w:hAnsi="Calibri" w:cs="Tahoma"/>
          <w:sz w:val="21"/>
          <w:szCs w:val="21"/>
        </w:rPr>
        <w:tab/>
      </w:r>
      <w:proofErr w:type="spellStart"/>
      <w:r w:rsidR="009063FB" w:rsidRPr="009063FB">
        <w:rPr>
          <w:rFonts w:ascii="Calibri" w:hAnsi="Calibri"/>
          <w:color w:val="000000"/>
          <w:sz w:val="21"/>
          <w:szCs w:val="21"/>
        </w:rPr>
        <w:t>Αριθμ</w:t>
      </w:r>
      <w:proofErr w:type="spellEnd"/>
      <w:r w:rsidR="009063FB" w:rsidRPr="009063FB">
        <w:rPr>
          <w:rFonts w:ascii="Calibri" w:hAnsi="Calibri"/>
          <w:color w:val="000000"/>
          <w:sz w:val="21"/>
          <w:szCs w:val="21"/>
        </w:rPr>
        <w:t xml:space="preserve">. </w:t>
      </w:r>
      <w:proofErr w:type="spellStart"/>
      <w:r w:rsidR="009063FB" w:rsidRPr="009063FB">
        <w:rPr>
          <w:rFonts w:ascii="Calibri" w:hAnsi="Calibri"/>
          <w:color w:val="000000"/>
          <w:sz w:val="21"/>
          <w:szCs w:val="21"/>
        </w:rPr>
        <w:t>Πρωτ</w:t>
      </w:r>
      <w:proofErr w:type="spellEnd"/>
      <w:r w:rsidR="009063FB" w:rsidRPr="009063FB">
        <w:rPr>
          <w:rFonts w:ascii="Calibri" w:hAnsi="Calibri"/>
          <w:color w:val="000000"/>
          <w:sz w:val="21"/>
          <w:szCs w:val="21"/>
        </w:rPr>
        <w:t>.: 2019</w:t>
      </w:r>
      <w:r w:rsidR="00AD2DF1">
        <w:rPr>
          <w:rFonts w:ascii="Calibri" w:hAnsi="Calibri"/>
          <w:color w:val="000000"/>
          <w:sz w:val="21"/>
          <w:szCs w:val="21"/>
        </w:rPr>
        <w:t>4190</w:t>
      </w:r>
      <w:r w:rsidRPr="009063FB">
        <w:rPr>
          <w:rFonts w:ascii="Calibri" w:hAnsi="Calibri" w:cs="Tahoma"/>
          <w:sz w:val="21"/>
          <w:szCs w:val="21"/>
        </w:rPr>
        <w:t xml:space="preserve">    </w:t>
      </w:r>
      <w:r w:rsidRPr="009063FB">
        <w:rPr>
          <w:rFonts w:ascii="Calibri" w:hAnsi="Calibri"/>
          <w:color w:val="000000"/>
          <w:sz w:val="21"/>
          <w:szCs w:val="21"/>
        </w:rPr>
        <w:t xml:space="preserve">                                 </w:t>
      </w:r>
    </w:p>
    <w:p w:rsidR="007740F7" w:rsidRPr="009063FB" w:rsidRDefault="007740F7" w:rsidP="007740F7">
      <w:pPr>
        <w:jc w:val="center"/>
        <w:rPr>
          <w:rFonts w:ascii="Calibri" w:hAnsi="Calibri" w:cs="Tahoma"/>
          <w:b/>
          <w:color w:val="000000"/>
          <w:sz w:val="21"/>
          <w:szCs w:val="21"/>
        </w:rPr>
      </w:pPr>
      <w:r w:rsidRPr="009063FB">
        <w:rPr>
          <w:rFonts w:ascii="Calibri" w:hAnsi="Calibri" w:cs="Tahoma"/>
          <w:b/>
          <w:sz w:val="21"/>
          <w:szCs w:val="21"/>
        </w:rPr>
        <w:t>Α Ν Α Κ Ο Ι Ν Ω Σ Η</w:t>
      </w:r>
    </w:p>
    <w:p w:rsidR="007740F7" w:rsidRPr="009063FB" w:rsidRDefault="007740F7" w:rsidP="007740F7">
      <w:pPr>
        <w:jc w:val="center"/>
        <w:rPr>
          <w:rFonts w:ascii="Calibri" w:hAnsi="Calibri" w:cs="Tahoma"/>
          <w:b/>
          <w:color w:val="000000"/>
          <w:sz w:val="21"/>
          <w:szCs w:val="21"/>
        </w:rPr>
      </w:pPr>
      <w:r w:rsidRPr="009063FB">
        <w:rPr>
          <w:rFonts w:ascii="Calibri" w:hAnsi="Calibri" w:cs="Tahoma"/>
          <w:b/>
          <w:color w:val="000000"/>
          <w:sz w:val="21"/>
          <w:szCs w:val="21"/>
        </w:rPr>
        <w:t>ΠΡΟΚΗΡΥΞΗΣ ΘΕΣΕΩΝ</w:t>
      </w:r>
    </w:p>
    <w:p w:rsidR="007740F7" w:rsidRPr="009063FB" w:rsidRDefault="007740F7" w:rsidP="007740F7">
      <w:pPr>
        <w:spacing w:line="276" w:lineRule="auto"/>
        <w:jc w:val="both"/>
        <w:rPr>
          <w:rFonts w:ascii="Calibri" w:hAnsi="Calibri" w:cs="Tahoma"/>
          <w:sz w:val="21"/>
          <w:szCs w:val="21"/>
        </w:rPr>
      </w:pPr>
      <w:r w:rsidRPr="009063FB">
        <w:rPr>
          <w:rFonts w:ascii="Calibri" w:hAnsi="Calibri" w:cs="Tahoma"/>
          <w:sz w:val="21"/>
          <w:szCs w:val="21"/>
        </w:rPr>
        <w:t>Το Πανεπιστήμιο Πειραιώς ανα</w:t>
      </w:r>
      <w:r w:rsidR="00F70C7C" w:rsidRPr="009063FB">
        <w:rPr>
          <w:rFonts w:ascii="Calibri" w:hAnsi="Calibri" w:cs="Tahoma"/>
          <w:sz w:val="21"/>
          <w:szCs w:val="21"/>
        </w:rPr>
        <w:t>κοινώνει ότι στο ΦΕΚ 1049/</w:t>
      </w:r>
      <w:proofErr w:type="spellStart"/>
      <w:r w:rsidR="00F70C7C" w:rsidRPr="009063FB">
        <w:rPr>
          <w:rFonts w:ascii="Calibri" w:hAnsi="Calibri" w:cs="Tahoma"/>
          <w:sz w:val="21"/>
          <w:szCs w:val="21"/>
        </w:rPr>
        <w:t>τ.Γ</w:t>
      </w:r>
      <w:proofErr w:type="spellEnd"/>
      <w:r w:rsidR="00F70C7C" w:rsidRPr="009063FB">
        <w:rPr>
          <w:rFonts w:ascii="Calibri" w:hAnsi="Calibri" w:cs="Tahoma"/>
          <w:sz w:val="21"/>
          <w:szCs w:val="21"/>
        </w:rPr>
        <w:t>’/8-6-</w:t>
      </w:r>
      <w:r w:rsidRPr="009063FB">
        <w:rPr>
          <w:rFonts w:ascii="Calibri" w:hAnsi="Calibri" w:cs="Tahoma"/>
          <w:sz w:val="21"/>
          <w:szCs w:val="21"/>
        </w:rPr>
        <w:t xml:space="preserve">2019 δημοσιεύθηκε η προκήρυξη των παρακάτω </w:t>
      </w:r>
      <w:r w:rsidRPr="009063FB">
        <w:rPr>
          <w:rFonts w:ascii="Calibri" w:hAnsi="Calibri" w:cs="Tahoma"/>
          <w:color w:val="000000"/>
          <w:sz w:val="21"/>
          <w:szCs w:val="21"/>
        </w:rPr>
        <w:t>θέσεων ΔΕΠ,</w:t>
      </w:r>
      <w:r w:rsidRPr="009063FB">
        <w:rPr>
          <w:rFonts w:ascii="Calibri" w:hAnsi="Calibri" w:cs="Tahoma"/>
          <w:sz w:val="21"/>
          <w:szCs w:val="21"/>
        </w:rPr>
        <w:t xml:space="preserve"> ως εξής:</w:t>
      </w:r>
    </w:p>
    <w:p w:rsidR="007740F7" w:rsidRPr="009063FB" w:rsidRDefault="007740F7" w:rsidP="007740F7">
      <w:pPr>
        <w:jc w:val="both"/>
        <w:rPr>
          <w:rFonts w:ascii="Calibri" w:hAnsi="Calibri" w:cs="Tahoma"/>
          <w:sz w:val="21"/>
          <w:szCs w:val="21"/>
        </w:rPr>
      </w:pPr>
    </w:p>
    <w:p w:rsidR="007740F7" w:rsidRPr="009063FB" w:rsidRDefault="007740F7" w:rsidP="007740F7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  <w:sz w:val="21"/>
          <w:szCs w:val="21"/>
        </w:rPr>
      </w:pPr>
      <w:r w:rsidRPr="009063FB">
        <w:rPr>
          <w:rFonts w:ascii="Calibri" w:hAnsi="Calibri" w:cs="Tahoma"/>
          <w:b/>
          <w:i/>
          <w:sz w:val="21"/>
          <w:szCs w:val="21"/>
        </w:rPr>
        <w:t xml:space="preserve">Σχολή </w:t>
      </w:r>
      <w:r w:rsidR="00F70C7C" w:rsidRPr="009063FB">
        <w:rPr>
          <w:rFonts w:ascii="Calibri" w:hAnsi="Calibri" w:cs="Tahoma"/>
          <w:b/>
          <w:i/>
          <w:color w:val="000000"/>
          <w:sz w:val="21"/>
          <w:szCs w:val="21"/>
        </w:rPr>
        <w:t>Ναυτιλίας και Βιομηχανίας</w:t>
      </w:r>
      <w:r w:rsidRPr="009063FB">
        <w:rPr>
          <w:rFonts w:ascii="Calibri" w:hAnsi="Calibri" w:cs="Tahoma"/>
          <w:b/>
          <w:i/>
          <w:color w:val="000000"/>
          <w:sz w:val="21"/>
          <w:szCs w:val="21"/>
        </w:rPr>
        <w:t xml:space="preserve"> </w:t>
      </w:r>
    </w:p>
    <w:p w:rsidR="007740F7" w:rsidRPr="009063FB" w:rsidRDefault="007740F7" w:rsidP="007740F7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1"/>
          <w:szCs w:val="21"/>
          <w:u w:val="single"/>
        </w:rPr>
      </w:pPr>
      <w:r w:rsidRPr="009063FB">
        <w:rPr>
          <w:rFonts w:asciiTheme="minorHAnsi" w:hAnsiTheme="minorHAnsi" w:cs="Tahoma"/>
          <w:b/>
          <w:sz w:val="21"/>
          <w:szCs w:val="21"/>
          <w:u w:val="single"/>
        </w:rPr>
        <w:t xml:space="preserve">Τμήμα </w:t>
      </w:r>
      <w:r w:rsidR="00F70C7C" w:rsidRPr="009063FB">
        <w:rPr>
          <w:rFonts w:asciiTheme="minorHAnsi" w:hAnsiTheme="minorHAnsi" w:cs="Tahoma"/>
          <w:b/>
          <w:sz w:val="21"/>
          <w:szCs w:val="21"/>
          <w:u w:val="single"/>
        </w:rPr>
        <w:t>Ναυτιλιακών Σπουδών</w:t>
      </w:r>
      <w:r w:rsidRPr="009063FB">
        <w:rPr>
          <w:rFonts w:asciiTheme="minorHAnsi" w:hAnsiTheme="minorHAnsi" w:cs="Tahoma"/>
          <w:b/>
          <w:sz w:val="21"/>
          <w:szCs w:val="21"/>
          <w:u w:val="single"/>
        </w:rPr>
        <w:t xml:space="preserve">    </w:t>
      </w:r>
    </w:p>
    <w:p w:rsidR="007740F7" w:rsidRPr="0001026B" w:rsidRDefault="007740F7" w:rsidP="007740F7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1"/>
          <w:szCs w:val="21"/>
        </w:rPr>
      </w:pPr>
      <w:r w:rsidRPr="0001026B">
        <w:rPr>
          <w:rFonts w:asciiTheme="minorHAnsi" w:hAnsiTheme="minorHAnsi"/>
          <w:color w:val="000000" w:themeColor="text1"/>
          <w:sz w:val="21"/>
          <w:szCs w:val="21"/>
        </w:rPr>
        <w:t>Μία (1) θέση στη βαθμίδα του</w:t>
      </w:r>
      <w:r w:rsidRPr="0001026B">
        <w:rPr>
          <w:rFonts w:asciiTheme="minorHAnsi" w:hAnsiTheme="minorHAnsi"/>
          <w:b/>
          <w:color w:val="000000" w:themeColor="text1"/>
          <w:sz w:val="21"/>
          <w:szCs w:val="21"/>
        </w:rPr>
        <w:t xml:space="preserve"> Καθηγητή </w:t>
      </w:r>
      <w:r w:rsidR="00F70C7C" w:rsidRPr="0001026B">
        <w:rPr>
          <w:rFonts w:asciiTheme="minorHAnsi" w:hAnsiTheme="minorHAnsi"/>
          <w:b/>
          <w:color w:val="000000" w:themeColor="text1"/>
          <w:sz w:val="21"/>
          <w:szCs w:val="21"/>
        </w:rPr>
        <w:t xml:space="preserve">πρώτης βαθμίδας </w:t>
      </w:r>
      <w:r w:rsidRPr="0001026B">
        <w:rPr>
          <w:rFonts w:asciiTheme="minorHAnsi" w:hAnsiTheme="minorHAnsi"/>
          <w:color w:val="000000" w:themeColor="text1"/>
          <w:sz w:val="21"/>
          <w:szCs w:val="21"/>
        </w:rPr>
        <w:t>στο γνωστικό αντικείμενο «</w:t>
      </w:r>
      <w:r w:rsidR="00F70C7C" w:rsidRPr="0001026B">
        <w:rPr>
          <w:rFonts w:asciiTheme="minorHAnsi" w:hAnsiTheme="minorHAnsi"/>
          <w:b/>
          <w:color w:val="000000" w:themeColor="text1"/>
          <w:sz w:val="21"/>
          <w:szCs w:val="21"/>
        </w:rPr>
        <w:t>Διαχείριση και Πολιτική Λιμενικών και Τερματικών Εγκαταστάσεων Συνδυασμένων Μεταφορών</w:t>
      </w:r>
      <w:r w:rsidRPr="0001026B">
        <w:rPr>
          <w:rFonts w:asciiTheme="minorHAnsi" w:hAnsiTheme="minorHAnsi"/>
          <w:b/>
          <w:color w:val="000000" w:themeColor="text1"/>
          <w:sz w:val="21"/>
          <w:szCs w:val="21"/>
        </w:rPr>
        <w:t>»</w:t>
      </w:r>
      <w:r w:rsidR="005058E2">
        <w:rPr>
          <w:rFonts w:asciiTheme="minorHAnsi" w:hAnsiTheme="minorHAnsi"/>
          <w:color w:val="000000" w:themeColor="text1"/>
          <w:sz w:val="21"/>
          <w:szCs w:val="21"/>
        </w:rPr>
        <w:t>.</w:t>
      </w:r>
      <w:r w:rsidR="005058E2" w:rsidRPr="005058E2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Pr="0019186C">
        <w:rPr>
          <w:rFonts w:asciiTheme="minorHAnsi" w:hAnsiTheme="minorHAnsi"/>
          <w:b/>
          <w:color w:val="000000" w:themeColor="text1"/>
          <w:sz w:val="21"/>
          <w:szCs w:val="21"/>
        </w:rPr>
        <w:t xml:space="preserve">(ΑΔΑ: </w:t>
      </w:r>
      <w:r w:rsidR="005C0AB2" w:rsidRPr="0019186C">
        <w:rPr>
          <w:rFonts w:asciiTheme="minorHAnsi" w:hAnsiTheme="minorHAnsi"/>
          <w:b/>
          <w:color w:val="000000" w:themeColor="text1"/>
          <w:sz w:val="21"/>
          <w:szCs w:val="21"/>
        </w:rPr>
        <w:t>6ΡΖΓ469Β7Τ-ΜΗΧ</w:t>
      </w:r>
      <w:r w:rsidRPr="0019186C">
        <w:rPr>
          <w:rFonts w:asciiTheme="minorHAnsi" w:hAnsiTheme="minorHAnsi"/>
          <w:b/>
          <w:color w:val="000000" w:themeColor="text1"/>
          <w:sz w:val="21"/>
          <w:szCs w:val="21"/>
        </w:rPr>
        <w:t>)</w:t>
      </w:r>
    </w:p>
    <w:p w:rsidR="007740F7" w:rsidRPr="009063FB" w:rsidRDefault="007740F7" w:rsidP="007740F7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1"/>
          <w:szCs w:val="21"/>
        </w:rPr>
      </w:pPr>
      <w:r w:rsidRPr="009063FB">
        <w:rPr>
          <w:rFonts w:asciiTheme="minorHAnsi" w:hAnsiTheme="minorHAnsi"/>
          <w:sz w:val="21"/>
          <w:szCs w:val="21"/>
        </w:rPr>
        <w:t xml:space="preserve">Κωδικός Ανάρτησης προκήρυξης στο πληροφοριακό σύστημα </w:t>
      </w:r>
      <w:r w:rsidRPr="009063FB">
        <w:rPr>
          <w:rFonts w:asciiTheme="minorHAnsi" w:hAnsiTheme="minorHAnsi"/>
          <w:color w:val="000000" w:themeColor="text1"/>
          <w:sz w:val="21"/>
          <w:szCs w:val="21"/>
        </w:rPr>
        <w:t>ΑΠΕΛΛΑ:</w:t>
      </w:r>
      <w:r w:rsidRPr="009063FB">
        <w:rPr>
          <w:rFonts w:asciiTheme="minorHAnsi" w:hAnsiTheme="minorHAnsi" w:cs="Helvetica"/>
          <w:color w:val="000000" w:themeColor="text1"/>
          <w:sz w:val="21"/>
          <w:szCs w:val="21"/>
        </w:rPr>
        <w:t xml:space="preserve"> </w:t>
      </w:r>
      <w:r w:rsidRPr="007E62C5">
        <w:rPr>
          <w:rFonts w:asciiTheme="minorHAnsi" w:hAnsiTheme="minorHAnsi"/>
          <w:b/>
          <w:color w:val="000000" w:themeColor="text1"/>
          <w:sz w:val="21"/>
          <w:szCs w:val="21"/>
        </w:rPr>
        <w:t>APP 1</w:t>
      </w:r>
      <w:r w:rsidR="007E62C5" w:rsidRPr="007E62C5">
        <w:rPr>
          <w:rFonts w:asciiTheme="minorHAnsi" w:hAnsiTheme="minorHAnsi"/>
          <w:b/>
          <w:color w:val="000000" w:themeColor="text1"/>
          <w:sz w:val="21"/>
          <w:szCs w:val="21"/>
        </w:rPr>
        <w:t>1949</w:t>
      </w:r>
    </w:p>
    <w:p w:rsidR="007740F7" w:rsidRPr="009063FB" w:rsidRDefault="007740F7" w:rsidP="007740F7">
      <w:pPr>
        <w:jc w:val="both"/>
        <w:rPr>
          <w:rFonts w:ascii="Calibri" w:hAnsi="Calibri" w:cs="Tahoma"/>
          <w:sz w:val="21"/>
          <w:szCs w:val="21"/>
        </w:rPr>
      </w:pPr>
    </w:p>
    <w:p w:rsidR="007740F7" w:rsidRPr="009063FB" w:rsidRDefault="007740F7" w:rsidP="007740F7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  <w:sz w:val="21"/>
          <w:szCs w:val="21"/>
        </w:rPr>
      </w:pPr>
      <w:r w:rsidRPr="009063FB">
        <w:rPr>
          <w:rFonts w:ascii="Calibri" w:hAnsi="Calibri" w:cs="Tahoma"/>
          <w:b/>
          <w:i/>
          <w:sz w:val="21"/>
          <w:szCs w:val="21"/>
        </w:rPr>
        <w:t xml:space="preserve">Σχολή </w:t>
      </w:r>
      <w:r w:rsidR="00E94F18" w:rsidRPr="009063FB">
        <w:rPr>
          <w:rFonts w:ascii="Calibri" w:hAnsi="Calibri" w:cs="Tahoma"/>
          <w:b/>
          <w:i/>
          <w:color w:val="000000"/>
          <w:sz w:val="21"/>
          <w:szCs w:val="21"/>
        </w:rPr>
        <w:t>Τεχνολογιών</w:t>
      </w:r>
      <w:r w:rsidR="00F70C7C" w:rsidRPr="009063FB">
        <w:rPr>
          <w:rFonts w:ascii="Calibri" w:hAnsi="Calibri" w:cs="Tahoma"/>
          <w:b/>
          <w:i/>
          <w:color w:val="000000"/>
          <w:sz w:val="21"/>
          <w:szCs w:val="21"/>
        </w:rPr>
        <w:t xml:space="preserve"> Πληροφορικής και Επικοινωνιών </w:t>
      </w:r>
    </w:p>
    <w:p w:rsidR="007740F7" w:rsidRPr="009063FB" w:rsidRDefault="007740F7" w:rsidP="007740F7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1"/>
          <w:szCs w:val="21"/>
          <w:u w:val="single"/>
        </w:rPr>
      </w:pPr>
      <w:r w:rsidRPr="009063FB">
        <w:rPr>
          <w:rFonts w:asciiTheme="minorHAnsi" w:hAnsiTheme="minorHAnsi" w:cs="Tahoma"/>
          <w:b/>
          <w:sz w:val="21"/>
          <w:szCs w:val="21"/>
          <w:u w:val="single"/>
        </w:rPr>
        <w:t xml:space="preserve">Τμήμα </w:t>
      </w:r>
      <w:r w:rsidR="00F70C7C" w:rsidRPr="009063FB">
        <w:rPr>
          <w:rFonts w:asciiTheme="minorHAnsi" w:hAnsiTheme="minorHAnsi" w:cs="Tahoma"/>
          <w:b/>
          <w:sz w:val="21"/>
          <w:szCs w:val="21"/>
          <w:u w:val="single"/>
        </w:rPr>
        <w:t>Πληροφορικής</w:t>
      </w:r>
      <w:r w:rsidRPr="009063FB">
        <w:rPr>
          <w:rFonts w:asciiTheme="minorHAnsi" w:hAnsiTheme="minorHAnsi" w:cs="Tahoma"/>
          <w:b/>
          <w:sz w:val="21"/>
          <w:szCs w:val="21"/>
          <w:u w:val="single"/>
        </w:rPr>
        <w:t xml:space="preserve">   </w:t>
      </w:r>
    </w:p>
    <w:p w:rsidR="007740F7" w:rsidRPr="005058E2" w:rsidRDefault="007740F7" w:rsidP="007740F7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1"/>
          <w:szCs w:val="21"/>
        </w:rPr>
      </w:pPr>
      <w:r w:rsidRPr="009063FB">
        <w:rPr>
          <w:rFonts w:asciiTheme="minorHAnsi" w:hAnsiTheme="minorHAnsi"/>
          <w:color w:val="000000" w:themeColor="text1"/>
          <w:sz w:val="21"/>
          <w:szCs w:val="21"/>
        </w:rPr>
        <w:t xml:space="preserve">Μία (1) θέση στη βαθμίδα του </w:t>
      </w:r>
      <w:r w:rsidRPr="009063FB">
        <w:rPr>
          <w:rFonts w:asciiTheme="minorHAnsi" w:hAnsiTheme="minorHAnsi"/>
          <w:b/>
          <w:color w:val="000000" w:themeColor="text1"/>
          <w:sz w:val="21"/>
          <w:szCs w:val="21"/>
        </w:rPr>
        <w:t xml:space="preserve">Αναπληρωτή Καθηγητή </w:t>
      </w:r>
      <w:r w:rsidRPr="009063FB">
        <w:rPr>
          <w:rFonts w:asciiTheme="minorHAnsi" w:hAnsiTheme="minorHAnsi"/>
          <w:color w:val="000000" w:themeColor="text1"/>
          <w:sz w:val="21"/>
          <w:szCs w:val="21"/>
        </w:rPr>
        <w:t xml:space="preserve">στο γνωστικό αντικείμενο </w:t>
      </w:r>
      <w:r w:rsidR="00E94F18" w:rsidRPr="009063FB">
        <w:rPr>
          <w:rFonts w:ascii="Calibri" w:hAnsi="Calibri" w:cs="Tahoma"/>
          <w:b/>
          <w:sz w:val="21"/>
          <w:szCs w:val="21"/>
        </w:rPr>
        <w:t>«</w:t>
      </w:r>
      <w:proofErr w:type="spellStart"/>
      <w:r w:rsidR="00E94F18" w:rsidRPr="009063FB">
        <w:rPr>
          <w:rFonts w:ascii="Calibri" w:hAnsi="Calibri" w:cs="Tahoma"/>
          <w:b/>
          <w:sz w:val="21"/>
          <w:szCs w:val="21"/>
        </w:rPr>
        <w:t>Αντικειμενοστρεφής</w:t>
      </w:r>
      <w:proofErr w:type="spellEnd"/>
      <w:r w:rsidR="00E94F18" w:rsidRPr="009063FB">
        <w:rPr>
          <w:rFonts w:ascii="Calibri" w:hAnsi="Calibri" w:cs="Tahoma"/>
          <w:b/>
          <w:sz w:val="21"/>
          <w:szCs w:val="21"/>
        </w:rPr>
        <w:t xml:space="preserve"> Προγραμματισμός σε Εφαρμογές Τεχνολογίας Λογισμικού»</w:t>
      </w:r>
      <w:r w:rsidR="00E94F18" w:rsidRPr="009063FB">
        <w:rPr>
          <w:rFonts w:ascii="Calibri" w:hAnsi="Calibri" w:cs="Calibri"/>
          <w:sz w:val="21"/>
          <w:szCs w:val="21"/>
        </w:rPr>
        <w:t xml:space="preserve"> </w:t>
      </w:r>
      <w:r w:rsidR="00E94F18" w:rsidRPr="009063FB">
        <w:rPr>
          <w:rFonts w:ascii="Calibri" w:hAnsi="Calibri"/>
          <w:sz w:val="21"/>
          <w:szCs w:val="21"/>
        </w:rPr>
        <w:t xml:space="preserve"> με συνοπτική περιγραφή αντικειμένου: «</w:t>
      </w:r>
      <w:proofErr w:type="spellStart"/>
      <w:r w:rsidR="00E94F18" w:rsidRPr="009063FB">
        <w:rPr>
          <w:rFonts w:ascii="Calibri" w:hAnsi="Calibri"/>
          <w:sz w:val="21"/>
          <w:szCs w:val="21"/>
        </w:rPr>
        <w:t>Αντικειμενοστρεφής</w:t>
      </w:r>
      <w:proofErr w:type="spellEnd"/>
      <w:r w:rsidR="00E94F18" w:rsidRPr="009063FB">
        <w:rPr>
          <w:rFonts w:ascii="Calibri" w:hAnsi="Calibri"/>
          <w:sz w:val="21"/>
          <w:szCs w:val="21"/>
        </w:rPr>
        <w:t xml:space="preserve"> </w:t>
      </w:r>
      <w:r w:rsidR="00E94F18" w:rsidRPr="005058E2">
        <w:rPr>
          <w:rFonts w:asciiTheme="minorHAnsi" w:hAnsiTheme="minorHAnsi"/>
          <w:sz w:val="21"/>
          <w:szCs w:val="21"/>
        </w:rPr>
        <w:t xml:space="preserve">Προγραμματισμός με έμφαση στις εφαρμογές </w:t>
      </w:r>
      <w:proofErr w:type="spellStart"/>
      <w:r w:rsidR="00E94F18" w:rsidRPr="005058E2">
        <w:rPr>
          <w:rFonts w:asciiTheme="minorHAnsi" w:hAnsiTheme="minorHAnsi"/>
          <w:sz w:val="21"/>
          <w:szCs w:val="21"/>
        </w:rPr>
        <w:t>αντικειμενοστρεφούς</w:t>
      </w:r>
      <w:proofErr w:type="spellEnd"/>
      <w:r w:rsidR="00E94F18" w:rsidRPr="005058E2">
        <w:rPr>
          <w:rFonts w:asciiTheme="minorHAnsi" w:hAnsiTheme="minorHAnsi"/>
          <w:sz w:val="21"/>
          <w:szCs w:val="21"/>
        </w:rPr>
        <w:t xml:space="preserve"> τεχνολογίας λογισμικού, στις κινητές εφαρμογές, στην κινητή και ηλεκτρονική μάθηση, στις ευφυείς μεθόδους λογισμικού, καθώς και στην αναγνώριση και παραγωγή </w:t>
      </w:r>
      <w:r w:rsidR="00E94F18" w:rsidRPr="005058E2">
        <w:rPr>
          <w:rFonts w:asciiTheme="minorHAnsi" w:hAnsiTheme="minorHAnsi"/>
          <w:color w:val="000000" w:themeColor="text1"/>
          <w:sz w:val="21"/>
          <w:szCs w:val="21"/>
        </w:rPr>
        <w:t xml:space="preserve">συναισθημάτων δια μέσου λογισμικού». </w:t>
      </w:r>
      <w:r w:rsidRPr="005058E2">
        <w:rPr>
          <w:rFonts w:asciiTheme="minorHAnsi" w:hAnsiTheme="minorHAnsi"/>
          <w:b/>
          <w:color w:val="000000" w:themeColor="text1"/>
          <w:sz w:val="21"/>
          <w:szCs w:val="21"/>
        </w:rPr>
        <w:t xml:space="preserve">(ΑΔΑ: </w:t>
      </w:r>
      <w:r w:rsidR="005058E2" w:rsidRPr="005058E2">
        <w:rPr>
          <w:rFonts w:asciiTheme="minorHAnsi" w:hAnsiTheme="minorHAnsi"/>
          <w:b/>
          <w:color w:val="000000" w:themeColor="text1"/>
          <w:sz w:val="21"/>
          <w:szCs w:val="21"/>
        </w:rPr>
        <w:t>69ΤΥ469Β7Τ-Β97</w:t>
      </w:r>
      <w:r w:rsidRPr="005058E2">
        <w:rPr>
          <w:rFonts w:asciiTheme="minorHAnsi" w:hAnsiTheme="minorHAnsi"/>
          <w:b/>
          <w:color w:val="000000" w:themeColor="text1"/>
          <w:sz w:val="21"/>
          <w:szCs w:val="21"/>
        </w:rPr>
        <w:t>)</w:t>
      </w:r>
    </w:p>
    <w:p w:rsidR="007740F7" w:rsidRPr="005058E2" w:rsidRDefault="007740F7" w:rsidP="007740F7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1"/>
          <w:szCs w:val="21"/>
        </w:rPr>
      </w:pPr>
      <w:r w:rsidRPr="005058E2">
        <w:rPr>
          <w:rFonts w:asciiTheme="minorHAnsi" w:hAnsiTheme="minorHAnsi"/>
          <w:color w:val="000000" w:themeColor="text1"/>
          <w:sz w:val="21"/>
          <w:szCs w:val="21"/>
        </w:rPr>
        <w:t>Κωδικός Ανάρτησης προκήρυξης στο πληροφοριακό σύστημα ΑΠΕΛΛΑ:</w:t>
      </w:r>
      <w:r w:rsidRPr="005058E2">
        <w:rPr>
          <w:rFonts w:asciiTheme="minorHAnsi" w:hAnsiTheme="minorHAnsi" w:cs="Helvetica"/>
          <w:color w:val="000000" w:themeColor="text1"/>
          <w:sz w:val="21"/>
          <w:szCs w:val="21"/>
        </w:rPr>
        <w:t xml:space="preserve"> </w:t>
      </w:r>
      <w:r w:rsidRPr="005058E2">
        <w:rPr>
          <w:rFonts w:asciiTheme="minorHAnsi" w:hAnsiTheme="minorHAnsi"/>
          <w:b/>
          <w:color w:val="000000" w:themeColor="text1"/>
          <w:sz w:val="21"/>
          <w:szCs w:val="21"/>
        </w:rPr>
        <w:t>APP 1</w:t>
      </w:r>
      <w:r w:rsidR="00796041" w:rsidRPr="005058E2">
        <w:rPr>
          <w:rFonts w:asciiTheme="minorHAnsi" w:hAnsiTheme="minorHAnsi"/>
          <w:b/>
          <w:color w:val="000000" w:themeColor="text1"/>
          <w:sz w:val="21"/>
          <w:szCs w:val="21"/>
        </w:rPr>
        <w:t>1943</w:t>
      </w:r>
    </w:p>
    <w:p w:rsidR="007740F7" w:rsidRPr="009063FB" w:rsidRDefault="007740F7" w:rsidP="007740F7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1"/>
          <w:szCs w:val="21"/>
        </w:rPr>
      </w:pPr>
    </w:p>
    <w:p w:rsidR="007740F7" w:rsidRPr="00BD5DC1" w:rsidRDefault="007740F7" w:rsidP="00225951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1"/>
          <w:szCs w:val="21"/>
        </w:rPr>
      </w:pPr>
      <w:r w:rsidRPr="009063FB">
        <w:rPr>
          <w:rFonts w:asciiTheme="minorHAnsi" w:hAnsiTheme="minorHAnsi"/>
          <w:sz w:val="21"/>
          <w:szCs w:val="21"/>
        </w:rPr>
        <w:t xml:space="preserve">Μία (1) θέση στη βαθμίδα του </w:t>
      </w:r>
      <w:r w:rsidRPr="009063FB">
        <w:rPr>
          <w:rFonts w:asciiTheme="minorHAnsi" w:hAnsiTheme="minorHAnsi"/>
          <w:b/>
          <w:sz w:val="21"/>
          <w:szCs w:val="21"/>
        </w:rPr>
        <w:t xml:space="preserve">Αναπληρωτή Καθηγητή </w:t>
      </w:r>
      <w:r w:rsidRPr="009063FB">
        <w:rPr>
          <w:rFonts w:asciiTheme="minorHAnsi" w:hAnsiTheme="minorHAnsi"/>
          <w:sz w:val="21"/>
          <w:szCs w:val="21"/>
        </w:rPr>
        <w:t xml:space="preserve">στο γνωστικό αντικείμενο </w:t>
      </w:r>
      <w:r w:rsidR="00225951" w:rsidRPr="009063FB">
        <w:rPr>
          <w:rFonts w:ascii="Calibri" w:hAnsi="Calibri" w:cs="Tahoma"/>
          <w:b/>
          <w:sz w:val="21"/>
          <w:szCs w:val="21"/>
        </w:rPr>
        <w:t>«</w:t>
      </w:r>
      <w:r w:rsidR="00225951" w:rsidRPr="009063FB">
        <w:rPr>
          <w:rFonts w:ascii="Calibri" w:hAnsi="Calibri"/>
          <w:b/>
          <w:color w:val="000000"/>
          <w:sz w:val="21"/>
          <w:szCs w:val="21"/>
        </w:rPr>
        <w:t xml:space="preserve">Ασφάλεια και </w:t>
      </w:r>
      <w:proofErr w:type="spellStart"/>
      <w:r w:rsidR="00225951" w:rsidRPr="009063FB">
        <w:rPr>
          <w:rFonts w:ascii="Calibri" w:hAnsi="Calibri"/>
          <w:b/>
          <w:color w:val="000000"/>
          <w:sz w:val="21"/>
          <w:szCs w:val="21"/>
        </w:rPr>
        <w:t>Ιδιωτικότητα</w:t>
      </w:r>
      <w:proofErr w:type="spellEnd"/>
      <w:r w:rsidR="00225951" w:rsidRPr="009063FB">
        <w:rPr>
          <w:rFonts w:ascii="Calibri" w:hAnsi="Calibri"/>
          <w:b/>
          <w:color w:val="000000"/>
          <w:sz w:val="21"/>
          <w:szCs w:val="21"/>
        </w:rPr>
        <w:t xml:space="preserve"> σε Δίκτυα Νέας Γενιάς</w:t>
      </w:r>
      <w:r w:rsidR="00225951" w:rsidRPr="009063FB">
        <w:rPr>
          <w:rFonts w:ascii="Calibri" w:hAnsi="Calibri" w:cs="Tahoma"/>
          <w:b/>
          <w:bCs/>
          <w:sz w:val="21"/>
          <w:szCs w:val="21"/>
        </w:rPr>
        <w:t>»</w:t>
      </w:r>
      <w:r w:rsidR="00225951" w:rsidRPr="009063FB">
        <w:rPr>
          <w:rFonts w:ascii="Calibri" w:hAnsi="Calibri" w:cs="Tahoma"/>
          <w:color w:val="000000"/>
          <w:sz w:val="21"/>
          <w:szCs w:val="21"/>
        </w:rPr>
        <w:t xml:space="preserve"> με συνοπτική</w:t>
      </w:r>
      <w:r w:rsidR="00225951" w:rsidRPr="009063FB">
        <w:rPr>
          <w:rFonts w:ascii="Calibri" w:hAnsi="Calibri"/>
          <w:sz w:val="21"/>
          <w:szCs w:val="21"/>
        </w:rPr>
        <w:t xml:space="preserve">  περιγραφή αντικειμένου: «Ασφάλεια ενσύρματων και ασύρματων δικτύων νέας γενιάς περιλαμβανομένων ενδεικτικά: δίκτυα μεταγωγής πακέτου (IPv4, IPv6), ασύρματα δίκτυα αισθητήρων (</w:t>
      </w:r>
      <w:proofErr w:type="spellStart"/>
      <w:r w:rsidR="00225951" w:rsidRPr="009063FB">
        <w:rPr>
          <w:rFonts w:ascii="Calibri" w:hAnsi="Calibri"/>
          <w:sz w:val="21"/>
          <w:szCs w:val="21"/>
        </w:rPr>
        <w:t>sensor</w:t>
      </w:r>
      <w:proofErr w:type="spellEnd"/>
      <w:r w:rsidR="00225951" w:rsidRPr="009063FB">
        <w:rPr>
          <w:rFonts w:ascii="Calibri" w:hAnsi="Calibri"/>
          <w:sz w:val="21"/>
          <w:szCs w:val="21"/>
        </w:rPr>
        <w:t xml:space="preserve"> </w:t>
      </w:r>
      <w:proofErr w:type="spellStart"/>
      <w:r w:rsidR="00225951" w:rsidRPr="009063FB">
        <w:rPr>
          <w:rFonts w:ascii="Calibri" w:hAnsi="Calibri"/>
          <w:sz w:val="21"/>
          <w:szCs w:val="21"/>
        </w:rPr>
        <w:t>networks</w:t>
      </w:r>
      <w:proofErr w:type="spellEnd"/>
      <w:r w:rsidR="00225951" w:rsidRPr="009063FB">
        <w:rPr>
          <w:rFonts w:ascii="Calibri" w:hAnsi="Calibri"/>
          <w:sz w:val="21"/>
          <w:szCs w:val="21"/>
        </w:rPr>
        <w:t xml:space="preserve">), δίκτυα δυναμικής υποδομής (ad hoc </w:t>
      </w:r>
      <w:proofErr w:type="spellStart"/>
      <w:r w:rsidR="00225951" w:rsidRPr="009063FB">
        <w:rPr>
          <w:rFonts w:ascii="Calibri" w:hAnsi="Calibri"/>
          <w:sz w:val="21"/>
          <w:szCs w:val="21"/>
        </w:rPr>
        <w:t>networks</w:t>
      </w:r>
      <w:proofErr w:type="spellEnd"/>
      <w:r w:rsidR="00225951" w:rsidRPr="009063FB">
        <w:rPr>
          <w:rFonts w:ascii="Calibri" w:hAnsi="Calibri"/>
          <w:sz w:val="21"/>
          <w:szCs w:val="21"/>
        </w:rPr>
        <w:t>), δίκτυα ομότιμων κόμβων (</w:t>
      </w:r>
      <w:proofErr w:type="spellStart"/>
      <w:r w:rsidR="00225951" w:rsidRPr="009063FB">
        <w:rPr>
          <w:rFonts w:ascii="Calibri" w:hAnsi="Calibri"/>
          <w:sz w:val="21"/>
          <w:szCs w:val="21"/>
        </w:rPr>
        <w:t>peer-to-peer</w:t>
      </w:r>
      <w:proofErr w:type="spellEnd"/>
      <w:r w:rsidR="00225951" w:rsidRPr="009063FB">
        <w:rPr>
          <w:rFonts w:ascii="Calibri" w:hAnsi="Calibri"/>
          <w:sz w:val="21"/>
          <w:szCs w:val="21"/>
        </w:rPr>
        <w:t xml:space="preserve"> </w:t>
      </w:r>
      <w:proofErr w:type="spellStart"/>
      <w:r w:rsidR="00225951" w:rsidRPr="009063FB">
        <w:rPr>
          <w:rFonts w:ascii="Calibri" w:hAnsi="Calibri"/>
          <w:sz w:val="21"/>
          <w:szCs w:val="21"/>
        </w:rPr>
        <w:t>networks</w:t>
      </w:r>
      <w:proofErr w:type="spellEnd"/>
      <w:r w:rsidR="00225951" w:rsidRPr="009063FB">
        <w:rPr>
          <w:rFonts w:ascii="Calibri" w:hAnsi="Calibri"/>
          <w:sz w:val="21"/>
          <w:szCs w:val="21"/>
        </w:rPr>
        <w:t>), ασφάλεια δρομολόγησης (</w:t>
      </w:r>
      <w:proofErr w:type="spellStart"/>
      <w:r w:rsidR="00225951" w:rsidRPr="009063FB">
        <w:rPr>
          <w:rFonts w:ascii="Calibri" w:hAnsi="Calibri"/>
          <w:sz w:val="21"/>
          <w:szCs w:val="21"/>
        </w:rPr>
        <w:t>routing</w:t>
      </w:r>
      <w:proofErr w:type="spellEnd"/>
      <w:r w:rsidR="00225951" w:rsidRPr="009063FB">
        <w:rPr>
          <w:rFonts w:ascii="Calibri" w:hAnsi="Calibri"/>
          <w:sz w:val="21"/>
          <w:szCs w:val="21"/>
        </w:rPr>
        <w:t xml:space="preserve"> </w:t>
      </w:r>
      <w:proofErr w:type="spellStart"/>
      <w:r w:rsidR="00225951" w:rsidRPr="009063FB">
        <w:rPr>
          <w:rFonts w:ascii="Calibri" w:hAnsi="Calibri"/>
          <w:sz w:val="21"/>
          <w:szCs w:val="21"/>
        </w:rPr>
        <w:t>security</w:t>
      </w:r>
      <w:proofErr w:type="spellEnd"/>
      <w:r w:rsidR="00225951" w:rsidRPr="009063FB">
        <w:rPr>
          <w:rFonts w:ascii="Calibri" w:hAnsi="Calibri"/>
          <w:sz w:val="21"/>
          <w:szCs w:val="21"/>
        </w:rPr>
        <w:t>), συστήματα ανταλλαγής κλειδιού (</w:t>
      </w:r>
      <w:proofErr w:type="spellStart"/>
      <w:r w:rsidR="00225951" w:rsidRPr="009063FB">
        <w:rPr>
          <w:rFonts w:ascii="Calibri" w:hAnsi="Calibri"/>
          <w:sz w:val="21"/>
          <w:szCs w:val="21"/>
        </w:rPr>
        <w:t>key</w:t>
      </w:r>
      <w:proofErr w:type="spellEnd"/>
      <w:r w:rsidR="00225951" w:rsidRPr="009063FB">
        <w:rPr>
          <w:rFonts w:ascii="Calibri" w:hAnsi="Calibri"/>
          <w:sz w:val="21"/>
          <w:szCs w:val="21"/>
        </w:rPr>
        <w:t xml:space="preserve"> </w:t>
      </w:r>
      <w:proofErr w:type="spellStart"/>
      <w:r w:rsidR="00225951" w:rsidRPr="009063FB">
        <w:rPr>
          <w:rFonts w:ascii="Calibri" w:hAnsi="Calibri"/>
          <w:sz w:val="21"/>
          <w:szCs w:val="21"/>
        </w:rPr>
        <w:t>exchange</w:t>
      </w:r>
      <w:proofErr w:type="spellEnd"/>
      <w:r w:rsidR="00225951" w:rsidRPr="009063FB">
        <w:rPr>
          <w:rFonts w:ascii="Calibri" w:hAnsi="Calibri"/>
          <w:sz w:val="21"/>
          <w:szCs w:val="21"/>
        </w:rPr>
        <w:t>), ασφάλεια και προστασία δικτύων σε Κρίσιμες Υποδομές (</w:t>
      </w:r>
      <w:proofErr w:type="spellStart"/>
      <w:r w:rsidR="00225951" w:rsidRPr="009063FB">
        <w:rPr>
          <w:rFonts w:ascii="Calibri" w:hAnsi="Calibri"/>
          <w:sz w:val="21"/>
          <w:szCs w:val="21"/>
        </w:rPr>
        <w:t>Critical</w:t>
      </w:r>
      <w:proofErr w:type="spellEnd"/>
      <w:r w:rsidR="00225951" w:rsidRPr="009063FB">
        <w:rPr>
          <w:rFonts w:ascii="Calibri" w:hAnsi="Calibri"/>
          <w:sz w:val="21"/>
          <w:szCs w:val="21"/>
        </w:rPr>
        <w:t xml:space="preserve"> </w:t>
      </w:r>
      <w:proofErr w:type="spellStart"/>
      <w:r w:rsidR="00225951" w:rsidRPr="009063FB">
        <w:rPr>
          <w:rFonts w:ascii="Calibri" w:hAnsi="Calibri"/>
          <w:sz w:val="21"/>
          <w:szCs w:val="21"/>
        </w:rPr>
        <w:t>Infrastructure</w:t>
      </w:r>
      <w:proofErr w:type="spellEnd"/>
      <w:r w:rsidR="00225951" w:rsidRPr="009063FB">
        <w:rPr>
          <w:rFonts w:ascii="Calibri" w:hAnsi="Calibri"/>
          <w:sz w:val="21"/>
          <w:szCs w:val="21"/>
        </w:rPr>
        <w:t xml:space="preserve"> Protection). </w:t>
      </w:r>
      <w:proofErr w:type="spellStart"/>
      <w:r w:rsidR="00225951" w:rsidRPr="009063FB">
        <w:rPr>
          <w:rFonts w:ascii="Calibri" w:hAnsi="Calibri"/>
          <w:sz w:val="21"/>
          <w:szCs w:val="21"/>
        </w:rPr>
        <w:t>Ιδιωτικότητα</w:t>
      </w:r>
      <w:proofErr w:type="spellEnd"/>
      <w:r w:rsidR="00225951" w:rsidRPr="009063FB">
        <w:rPr>
          <w:rFonts w:ascii="Calibri" w:hAnsi="Calibri"/>
          <w:sz w:val="21"/>
          <w:szCs w:val="21"/>
        </w:rPr>
        <w:t xml:space="preserve"> επικοινωνίας σε δίκτυα νέας </w:t>
      </w:r>
      <w:r w:rsidR="00225951" w:rsidRPr="00BD5DC1">
        <w:rPr>
          <w:rFonts w:ascii="Calibri" w:hAnsi="Calibri"/>
          <w:sz w:val="21"/>
          <w:szCs w:val="21"/>
        </w:rPr>
        <w:t>γενιάς όπως ενδεικτικά προστασία απορρήτου της επικοινωνίας (</w:t>
      </w:r>
      <w:proofErr w:type="spellStart"/>
      <w:r w:rsidR="00225951" w:rsidRPr="00BD5DC1">
        <w:rPr>
          <w:rFonts w:ascii="Calibri" w:hAnsi="Calibri"/>
          <w:sz w:val="21"/>
          <w:szCs w:val="21"/>
        </w:rPr>
        <w:t>communication</w:t>
      </w:r>
      <w:proofErr w:type="spellEnd"/>
      <w:r w:rsidR="00225951" w:rsidRPr="00BD5DC1">
        <w:rPr>
          <w:rFonts w:ascii="Calibri" w:hAnsi="Calibri"/>
          <w:sz w:val="21"/>
          <w:szCs w:val="21"/>
        </w:rPr>
        <w:t xml:space="preserve"> </w:t>
      </w:r>
      <w:proofErr w:type="spellStart"/>
      <w:r w:rsidR="00225951" w:rsidRPr="00BD5DC1">
        <w:rPr>
          <w:rFonts w:ascii="Calibri" w:hAnsi="Calibri"/>
          <w:sz w:val="21"/>
          <w:szCs w:val="21"/>
        </w:rPr>
        <w:t>privacy</w:t>
      </w:r>
      <w:proofErr w:type="spellEnd"/>
      <w:r w:rsidR="00225951" w:rsidRPr="00BD5DC1">
        <w:rPr>
          <w:rFonts w:ascii="Calibri" w:hAnsi="Calibri"/>
          <w:sz w:val="21"/>
          <w:szCs w:val="21"/>
        </w:rPr>
        <w:t>), προστασία δεδομένων επικοινωνίας (</w:t>
      </w:r>
      <w:proofErr w:type="spellStart"/>
      <w:r w:rsidR="00225951" w:rsidRPr="00BD5DC1">
        <w:rPr>
          <w:rFonts w:ascii="Calibri" w:hAnsi="Calibri"/>
          <w:sz w:val="21"/>
          <w:szCs w:val="21"/>
        </w:rPr>
        <w:t>communication</w:t>
      </w:r>
      <w:proofErr w:type="spellEnd"/>
      <w:r w:rsidR="00225951" w:rsidRPr="00BD5DC1">
        <w:rPr>
          <w:rFonts w:ascii="Calibri" w:hAnsi="Calibri"/>
          <w:sz w:val="21"/>
          <w:szCs w:val="21"/>
        </w:rPr>
        <w:t xml:space="preserve"> </w:t>
      </w:r>
      <w:proofErr w:type="spellStart"/>
      <w:r w:rsidR="00225951" w:rsidRPr="00BD5DC1">
        <w:rPr>
          <w:rFonts w:ascii="Calibri" w:hAnsi="Calibri"/>
          <w:sz w:val="21"/>
          <w:szCs w:val="21"/>
        </w:rPr>
        <w:t>data</w:t>
      </w:r>
      <w:proofErr w:type="spellEnd"/>
      <w:r w:rsidR="00225951" w:rsidRPr="00BD5DC1">
        <w:rPr>
          <w:rFonts w:ascii="Calibri" w:hAnsi="Calibri"/>
          <w:sz w:val="21"/>
          <w:szCs w:val="21"/>
        </w:rPr>
        <w:t xml:space="preserve"> </w:t>
      </w:r>
      <w:proofErr w:type="spellStart"/>
      <w:r w:rsidR="00225951" w:rsidRPr="00BD5DC1">
        <w:rPr>
          <w:rFonts w:ascii="Calibri" w:hAnsi="Calibri"/>
          <w:sz w:val="21"/>
          <w:szCs w:val="21"/>
        </w:rPr>
        <w:t>protection</w:t>
      </w:r>
      <w:proofErr w:type="spellEnd"/>
      <w:r w:rsidR="00225951" w:rsidRPr="00BD5DC1">
        <w:rPr>
          <w:rFonts w:ascii="Calibri" w:hAnsi="Calibri"/>
          <w:sz w:val="21"/>
          <w:szCs w:val="21"/>
        </w:rPr>
        <w:t>), πρωτόκολλα ανώνυμης πρόσβασης και επικοινωνίας (</w:t>
      </w:r>
      <w:proofErr w:type="spellStart"/>
      <w:r w:rsidR="00225951" w:rsidRPr="00BD5DC1">
        <w:rPr>
          <w:rFonts w:ascii="Calibri" w:hAnsi="Calibri"/>
          <w:sz w:val="21"/>
          <w:szCs w:val="21"/>
        </w:rPr>
        <w:t>anonymous</w:t>
      </w:r>
      <w:proofErr w:type="spellEnd"/>
      <w:r w:rsidR="00225951" w:rsidRPr="00BD5DC1">
        <w:rPr>
          <w:rFonts w:ascii="Calibri" w:hAnsi="Calibri"/>
          <w:sz w:val="21"/>
          <w:szCs w:val="21"/>
        </w:rPr>
        <w:t xml:space="preserve"> </w:t>
      </w:r>
      <w:proofErr w:type="spellStart"/>
      <w:r w:rsidR="00225951" w:rsidRPr="00BD5DC1">
        <w:rPr>
          <w:rFonts w:ascii="Calibri" w:hAnsi="Calibri"/>
          <w:color w:val="000000" w:themeColor="text1"/>
          <w:sz w:val="21"/>
          <w:szCs w:val="21"/>
        </w:rPr>
        <w:t>communication</w:t>
      </w:r>
      <w:proofErr w:type="spellEnd"/>
      <w:r w:rsidR="00225951" w:rsidRPr="00BD5DC1">
        <w:rPr>
          <w:rFonts w:ascii="Calibri" w:hAnsi="Calibri"/>
          <w:color w:val="000000" w:themeColor="text1"/>
          <w:sz w:val="21"/>
          <w:szCs w:val="21"/>
        </w:rPr>
        <w:t xml:space="preserve"> </w:t>
      </w:r>
      <w:proofErr w:type="spellStart"/>
      <w:r w:rsidR="00225951" w:rsidRPr="00BD5DC1">
        <w:rPr>
          <w:rFonts w:asciiTheme="minorHAnsi" w:hAnsiTheme="minorHAnsi"/>
          <w:color w:val="000000" w:themeColor="text1"/>
          <w:sz w:val="21"/>
          <w:szCs w:val="21"/>
        </w:rPr>
        <w:t>systems</w:t>
      </w:r>
      <w:proofErr w:type="spellEnd"/>
      <w:r w:rsidR="00225951" w:rsidRPr="00BD5DC1">
        <w:rPr>
          <w:rFonts w:asciiTheme="minorHAnsi" w:hAnsiTheme="minorHAnsi"/>
          <w:color w:val="000000" w:themeColor="text1"/>
          <w:sz w:val="21"/>
          <w:szCs w:val="21"/>
        </w:rPr>
        <w:t>)»</w:t>
      </w:r>
      <w:r w:rsidR="005058E2" w:rsidRPr="005058E2">
        <w:rPr>
          <w:rFonts w:asciiTheme="minorHAnsi" w:hAnsiTheme="minorHAnsi"/>
          <w:color w:val="000000" w:themeColor="text1"/>
          <w:sz w:val="21"/>
          <w:szCs w:val="21"/>
        </w:rPr>
        <w:t>.</w:t>
      </w:r>
      <w:r w:rsidR="00225951" w:rsidRPr="00BD5DC1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Pr="0019186C">
        <w:rPr>
          <w:rFonts w:asciiTheme="minorHAnsi" w:hAnsiTheme="minorHAnsi"/>
          <w:b/>
          <w:color w:val="000000" w:themeColor="text1"/>
          <w:sz w:val="21"/>
          <w:szCs w:val="21"/>
        </w:rPr>
        <w:t xml:space="preserve">(ΑΔΑ: </w:t>
      </w:r>
      <w:r w:rsidR="00BD5DC1" w:rsidRPr="0019186C">
        <w:rPr>
          <w:rFonts w:asciiTheme="minorHAnsi" w:hAnsiTheme="minorHAnsi"/>
          <w:b/>
          <w:color w:val="000000" w:themeColor="text1"/>
          <w:sz w:val="21"/>
          <w:szCs w:val="21"/>
        </w:rPr>
        <w:t>ΩΙΛΖ469Β7Τ-ΒΥΣ</w:t>
      </w:r>
      <w:r w:rsidRPr="0019186C">
        <w:rPr>
          <w:rFonts w:asciiTheme="minorHAnsi" w:hAnsiTheme="minorHAnsi"/>
          <w:b/>
          <w:color w:val="000000" w:themeColor="text1"/>
          <w:sz w:val="21"/>
          <w:szCs w:val="21"/>
        </w:rPr>
        <w:t>)</w:t>
      </w:r>
    </w:p>
    <w:p w:rsidR="007740F7" w:rsidRPr="00BD5DC1" w:rsidRDefault="007740F7" w:rsidP="007740F7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1"/>
          <w:szCs w:val="21"/>
        </w:rPr>
      </w:pPr>
      <w:r w:rsidRPr="00BD5DC1">
        <w:rPr>
          <w:rFonts w:asciiTheme="minorHAnsi" w:hAnsiTheme="minorHAnsi"/>
          <w:color w:val="000000" w:themeColor="text1"/>
          <w:sz w:val="21"/>
          <w:szCs w:val="21"/>
        </w:rPr>
        <w:t>Κωδικός Ανάρτησης προκήρυξης στο πληροφοριακό σύστημα ΑΠΕΛΛΑ:</w:t>
      </w:r>
      <w:r w:rsidRPr="00BD5DC1">
        <w:rPr>
          <w:rFonts w:asciiTheme="minorHAnsi" w:hAnsiTheme="minorHAnsi" w:cs="Helvetica"/>
          <w:color w:val="000000" w:themeColor="text1"/>
          <w:sz w:val="21"/>
          <w:szCs w:val="21"/>
        </w:rPr>
        <w:t xml:space="preserve"> </w:t>
      </w:r>
      <w:r w:rsidRPr="00BD5DC1">
        <w:rPr>
          <w:rFonts w:asciiTheme="minorHAnsi" w:hAnsiTheme="minorHAnsi"/>
          <w:b/>
          <w:color w:val="000000" w:themeColor="text1"/>
          <w:sz w:val="21"/>
          <w:szCs w:val="21"/>
        </w:rPr>
        <w:t>APP 1</w:t>
      </w:r>
      <w:r w:rsidR="00796041" w:rsidRPr="00BD5DC1">
        <w:rPr>
          <w:rFonts w:asciiTheme="minorHAnsi" w:hAnsiTheme="minorHAnsi"/>
          <w:b/>
          <w:color w:val="000000" w:themeColor="text1"/>
          <w:sz w:val="21"/>
          <w:szCs w:val="21"/>
        </w:rPr>
        <w:t>1942</w:t>
      </w:r>
    </w:p>
    <w:p w:rsidR="007740F7" w:rsidRPr="009063FB" w:rsidRDefault="007740F7" w:rsidP="007740F7">
      <w:pPr>
        <w:ind w:left="-142" w:firstLine="284"/>
        <w:jc w:val="both"/>
        <w:rPr>
          <w:rFonts w:asciiTheme="minorHAnsi" w:hAnsiTheme="minorHAnsi" w:cs="Tahoma"/>
          <w:b/>
          <w:sz w:val="21"/>
          <w:szCs w:val="21"/>
        </w:rPr>
      </w:pPr>
    </w:p>
    <w:p w:rsidR="007740F7" w:rsidRPr="009063FB" w:rsidRDefault="007740F7" w:rsidP="007740F7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1"/>
          <w:szCs w:val="21"/>
        </w:rPr>
      </w:pPr>
      <w:r w:rsidRPr="009063FB">
        <w:rPr>
          <w:rFonts w:asciiTheme="minorHAnsi" w:hAnsiTheme="minorHAnsi" w:cs="Tahoma"/>
          <w:sz w:val="21"/>
          <w:szCs w:val="21"/>
        </w:rPr>
        <w:t>Η προθεσμία για την υποβολή υποψηφιοτήτων λήγει στις</w:t>
      </w:r>
      <w:r w:rsidR="00225951" w:rsidRPr="009063FB">
        <w:rPr>
          <w:rFonts w:asciiTheme="minorHAnsi" w:hAnsiTheme="minorHAnsi" w:cs="Tahoma"/>
          <w:b/>
          <w:sz w:val="21"/>
          <w:szCs w:val="21"/>
        </w:rPr>
        <w:t xml:space="preserve"> 12-8</w:t>
      </w:r>
      <w:r w:rsidRPr="009063FB">
        <w:rPr>
          <w:rFonts w:asciiTheme="minorHAnsi" w:hAnsiTheme="minorHAnsi" w:cs="Tahoma"/>
          <w:b/>
          <w:sz w:val="21"/>
          <w:szCs w:val="21"/>
        </w:rPr>
        <w:t>-2019.</w:t>
      </w:r>
    </w:p>
    <w:p w:rsidR="007740F7" w:rsidRPr="009063FB" w:rsidRDefault="007740F7" w:rsidP="007740F7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1"/>
          <w:szCs w:val="21"/>
        </w:rPr>
      </w:pPr>
    </w:p>
    <w:p w:rsidR="007740F7" w:rsidRPr="009063FB" w:rsidRDefault="007740F7" w:rsidP="007740F7">
      <w:pPr>
        <w:spacing w:line="276" w:lineRule="auto"/>
        <w:ind w:left="142"/>
        <w:rPr>
          <w:rFonts w:asciiTheme="minorHAnsi" w:hAnsiTheme="minorHAnsi" w:cs="Tahoma"/>
          <w:sz w:val="21"/>
          <w:szCs w:val="21"/>
        </w:rPr>
      </w:pPr>
      <w:r w:rsidRPr="009063FB">
        <w:rPr>
          <w:rFonts w:asciiTheme="minorHAnsi" w:hAnsiTheme="minorHAnsi" w:cs="Tahoma"/>
          <w:sz w:val="21"/>
          <w:szCs w:val="21"/>
        </w:rPr>
        <w:t xml:space="preserve">Η υποβολή υποψηφιοτήτων θα γίνει μέσω του </w:t>
      </w:r>
      <w:r w:rsidRPr="009063FB">
        <w:rPr>
          <w:rFonts w:asciiTheme="minorHAnsi" w:hAnsiTheme="minorHAnsi" w:cs="Tahoma"/>
          <w:b/>
          <w:sz w:val="21"/>
          <w:szCs w:val="21"/>
        </w:rPr>
        <w:t>Πληροφοριακού Συστήματος ΑΠΕΛΛΑ</w:t>
      </w:r>
      <w:r w:rsidRPr="009063FB">
        <w:rPr>
          <w:rFonts w:asciiTheme="minorHAnsi" w:hAnsiTheme="minorHAnsi" w:cs="Tahoma"/>
          <w:sz w:val="21"/>
          <w:szCs w:val="21"/>
        </w:rPr>
        <w:t xml:space="preserve"> στην ηλεκτρονική διεύθυνση  </w:t>
      </w:r>
      <w:r w:rsidRPr="009063FB">
        <w:rPr>
          <w:rFonts w:asciiTheme="minorHAnsi" w:hAnsiTheme="minorHAnsi" w:cs="Tahoma"/>
          <w:b/>
          <w:sz w:val="21"/>
          <w:szCs w:val="21"/>
        </w:rPr>
        <w:t>https://apella.minedu.gov.gr</w:t>
      </w:r>
    </w:p>
    <w:p w:rsidR="007740F7" w:rsidRPr="009063FB" w:rsidRDefault="007740F7" w:rsidP="007740F7">
      <w:pPr>
        <w:spacing w:line="276" w:lineRule="auto"/>
        <w:ind w:left="142"/>
        <w:rPr>
          <w:rFonts w:asciiTheme="minorHAnsi" w:hAnsiTheme="minorHAnsi" w:cs="Tahoma"/>
          <w:sz w:val="21"/>
          <w:szCs w:val="21"/>
        </w:rPr>
      </w:pPr>
    </w:p>
    <w:p w:rsidR="007740F7" w:rsidRPr="009063FB" w:rsidRDefault="007740F7" w:rsidP="007740F7">
      <w:pPr>
        <w:spacing w:line="276" w:lineRule="auto"/>
        <w:ind w:left="142"/>
        <w:jc w:val="both"/>
        <w:rPr>
          <w:rFonts w:asciiTheme="minorHAnsi" w:hAnsiTheme="minorHAnsi" w:cs="Tahoma"/>
          <w:sz w:val="21"/>
          <w:szCs w:val="21"/>
        </w:rPr>
      </w:pPr>
      <w:r w:rsidRPr="009063FB">
        <w:rPr>
          <w:rFonts w:asciiTheme="minorHAnsi" w:hAnsiTheme="minorHAnsi" w:cs="Tahoma"/>
          <w:sz w:val="21"/>
          <w:szCs w:val="21"/>
        </w:rPr>
        <w:t xml:space="preserve">Πληροφορίες για τα απαιτούμενα δικαιολογητικά παρέχονται τις εργάσιμες ημέρες και ώρες στα Τμήματα </w:t>
      </w:r>
      <w:r w:rsidR="00225951" w:rsidRPr="009063FB">
        <w:rPr>
          <w:rFonts w:asciiTheme="minorHAnsi" w:hAnsiTheme="minorHAnsi" w:cs="Tahoma"/>
          <w:sz w:val="21"/>
          <w:szCs w:val="21"/>
        </w:rPr>
        <w:t>Ναυτιλιακών Σπουδών</w:t>
      </w:r>
      <w:r w:rsidRPr="009063FB">
        <w:rPr>
          <w:rFonts w:asciiTheme="minorHAnsi" w:hAnsiTheme="minorHAnsi" w:cs="Tahoma"/>
          <w:sz w:val="21"/>
          <w:szCs w:val="21"/>
        </w:rPr>
        <w:t xml:space="preserve"> (210-</w:t>
      </w:r>
      <w:r w:rsidRPr="009063FB">
        <w:rPr>
          <w:rFonts w:ascii="Calibri" w:hAnsi="Calibri"/>
          <w:sz w:val="21"/>
          <w:szCs w:val="21"/>
        </w:rPr>
        <w:t>414</w:t>
      </w:r>
      <w:r w:rsidR="00225951" w:rsidRPr="009063FB">
        <w:rPr>
          <w:rFonts w:ascii="Calibri" w:hAnsi="Calibri"/>
          <w:sz w:val="21"/>
          <w:szCs w:val="21"/>
        </w:rPr>
        <w:t>2074)</w:t>
      </w:r>
      <w:r w:rsidRPr="009063FB">
        <w:rPr>
          <w:rFonts w:asciiTheme="minorHAnsi" w:hAnsiTheme="minorHAnsi" w:cs="Tahoma"/>
          <w:sz w:val="21"/>
          <w:szCs w:val="21"/>
        </w:rPr>
        <w:t xml:space="preserve"> και </w:t>
      </w:r>
      <w:r w:rsidR="00225951" w:rsidRPr="009063FB">
        <w:rPr>
          <w:rFonts w:asciiTheme="minorHAnsi" w:hAnsiTheme="minorHAnsi" w:cs="Tahoma"/>
          <w:sz w:val="21"/>
          <w:szCs w:val="21"/>
        </w:rPr>
        <w:t>Πληροφορικής</w:t>
      </w:r>
      <w:r w:rsidRPr="009063FB">
        <w:rPr>
          <w:rFonts w:asciiTheme="minorHAnsi" w:hAnsiTheme="minorHAnsi" w:cs="Tahoma"/>
          <w:sz w:val="21"/>
          <w:szCs w:val="21"/>
        </w:rPr>
        <w:t xml:space="preserve">  (210-414</w:t>
      </w:r>
      <w:r w:rsidR="00225951" w:rsidRPr="009063FB">
        <w:rPr>
          <w:rFonts w:asciiTheme="minorHAnsi" w:hAnsiTheme="minorHAnsi" w:cs="Tahoma"/>
          <w:sz w:val="21"/>
          <w:szCs w:val="21"/>
        </w:rPr>
        <w:t>2097</w:t>
      </w:r>
      <w:r w:rsidRPr="009063FB">
        <w:rPr>
          <w:rFonts w:asciiTheme="minorHAnsi" w:hAnsiTheme="minorHAnsi" w:cs="Tahoma"/>
          <w:sz w:val="21"/>
          <w:szCs w:val="21"/>
        </w:rPr>
        <w:t>).</w:t>
      </w:r>
    </w:p>
    <w:p w:rsidR="007740F7" w:rsidRPr="009063FB" w:rsidRDefault="007740F7" w:rsidP="007740F7">
      <w:pPr>
        <w:spacing w:line="276" w:lineRule="auto"/>
        <w:ind w:left="-142"/>
        <w:jc w:val="both"/>
        <w:rPr>
          <w:rFonts w:ascii="Calibri" w:hAnsi="Calibri" w:cs="Tahoma"/>
          <w:sz w:val="21"/>
          <w:szCs w:val="21"/>
        </w:rPr>
      </w:pPr>
    </w:p>
    <w:p w:rsidR="007740F7" w:rsidRPr="009063FB" w:rsidRDefault="007740F7" w:rsidP="007740F7">
      <w:pPr>
        <w:spacing w:line="276" w:lineRule="auto"/>
        <w:ind w:left="720"/>
        <w:jc w:val="both"/>
        <w:rPr>
          <w:rFonts w:ascii="Calibri" w:hAnsi="Calibri" w:cs="Tahoma"/>
          <w:sz w:val="21"/>
          <w:szCs w:val="21"/>
        </w:rPr>
      </w:pP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  <w:t xml:space="preserve">           Ο Πρύτανης</w:t>
      </w:r>
    </w:p>
    <w:p w:rsidR="008A1676" w:rsidRDefault="007740F7" w:rsidP="008A1676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 w:rsidRPr="009063FB">
        <w:rPr>
          <w:rFonts w:ascii="Calibri" w:hAnsi="Calibri" w:cs="Tahoma"/>
          <w:sz w:val="21"/>
          <w:szCs w:val="21"/>
        </w:rPr>
        <w:t xml:space="preserve">             </w:t>
      </w:r>
      <w:r w:rsidR="009063FB">
        <w:rPr>
          <w:rFonts w:ascii="Calibri" w:hAnsi="Calibri" w:cs="Tahoma"/>
          <w:sz w:val="21"/>
          <w:szCs w:val="21"/>
        </w:rPr>
        <w:t xml:space="preserve">   Καθηγητής Άγγελος Χ. </w:t>
      </w:r>
      <w:proofErr w:type="spellStart"/>
      <w:r w:rsidR="009063FB">
        <w:rPr>
          <w:rFonts w:ascii="Calibri" w:hAnsi="Calibri" w:cs="Tahoma"/>
          <w:sz w:val="21"/>
          <w:szCs w:val="21"/>
        </w:rPr>
        <w:t>Κότιος</w:t>
      </w:r>
      <w:proofErr w:type="spellEnd"/>
      <w:r w:rsidR="009063FB">
        <w:rPr>
          <w:rFonts w:ascii="Calibri" w:hAnsi="Calibri" w:cs="Tahoma"/>
          <w:sz w:val="21"/>
          <w:szCs w:val="21"/>
        </w:rPr>
        <w:t xml:space="preserve"> </w:t>
      </w:r>
    </w:p>
    <w:p w:rsidR="003E49CC" w:rsidRDefault="003E49CC" w:rsidP="00E65723">
      <w:pPr>
        <w:jc w:val="center"/>
        <w:rPr>
          <w:rFonts w:ascii="Calibri" w:hAnsi="Calibri" w:cs="Tahoma"/>
          <w:b/>
          <w:color w:val="000000" w:themeColor="text1"/>
          <w:sz w:val="22"/>
          <w:szCs w:val="22"/>
          <w:u w:val="single"/>
        </w:rPr>
      </w:pPr>
    </w:p>
    <w:p w:rsidR="003E49CC" w:rsidRDefault="003E49CC" w:rsidP="00E65723">
      <w:pPr>
        <w:jc w:val="center"/>
        <w:rPr>
          <w:rFonts w:ascii="Calibri" w:hAnsi="Calibri" w:cs="Tahoma"/>
          <w:b/>
          <w:color w:val="000000" w:themeColor="text1"/>
          <w:sz w:val="22"/>
          <w:szCs w:val="22"/>
          <w:u w:val="single"/>
        </w:rPr>
      </w:pPr>
    </w:p>
    <w:p w:rsidR="008A1676" w:rsidRPr="00113CF5" w:rsidRDefault="008A1676" w:rsidP="00113CF5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sectPr w:rsidR="008A1676" w:rsidRPr="00113CF5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7A0A7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1026B"/>
    <w:rsid w:val="000108BD"/>
    <w:rsid w:val="00020D21"/>
    <w:rsid w:val="00021A47"/>
    <w:rsid w:val="00035300"/>
    <w:rsid w:val="000353DD"/>
    <w:rsid w:val="00045272"/>
    <w:rsid w:val="00050F16"/>
    <w:rsid w:val="000618ED"/>
    <w:rsid w:val="000635D4"/>
    <w:rsid w:val="00072487"/>
    <w:rsid w:val="00084728"/>
    <w:rsid w:val="00084A3C"/>
    <w:rsid w:val="000864C8"/>
    <w:rsid w:val="00091773"/>
    <w:rsid w:val="000A34D5"/>
    <w:rsid w:val="000A4A65"/>
    <w:rsid w:val="000B0D62"/>
    <w:rsid w:val="000B4901"/>
    <w:rsid w:val="000B6554"/>
    <w:rsid w:val="000C63A1"/>
    <w:rsid w:val="000D0C76"/>
    <w:rsid w:val="000E19A9"/>
    <w:rsid w:val="00100295"/>
    <w:rsid w:val="00100626"/>
    <w:rsid w:val="0010527C"/>
    <w:rsid w:val="00105304"/>
    <w:rsid w:val="00112A96"/>
    <w:rsid w:val="00113CF5"/>
    <w:rsid w:val="001212B6"/>
    <w:rsid w:val="00132967"/>
    <w:rsid w:val="00134593"/>
    <w:rsid w:val="00136E21"/>
    <w:rsid w:val="00151B14"/>
    <w:rsid w:val="00153691"/>
    <w:rsid w:val="00157BCA"/>
    <w:rsid w:val="001663BA"/>
    <w:rsid w:val="00174CBD"/>
    <w:rsid w:val="001903B4"/>
    <w:rsid w:val="0019186C"/>
    <w:rsid w:val="00191A3A"/>
    <w:rsid w:val="00193777"/>
    <w:rsid w:val="00194166"/>
    <w:rsid w:val="00194AF1"/>
    <w:rsid w:val="001A47B6"/>
    <w:rsid w:val="001A5650"/>
    <w:rsid w:val="001A6B11"/>
    <w:rsid w:val="001A7FD4"/>
    <w:rsid w:val="001B01DC"/>
    <w:rsid w:val="001B25E8"/>
    <w:rsid w:val="001C7BB0"/>
    <w:rsid w:val="001D61CC"/>
    <w:rsid w:val="001D7157"/>
    <w:rsid w:val="001E1381"/>
    <w:rsid w:val="001E18E6"/>
    <w:rsid w:val="001E1DCE"/>
    <w:rsid w:val="001F1AAE"/>
    <w:rsid w:val="001F1F66"/>
    <w:rsid w:val="00200673"/>
    <w:rsid w:val="002117FC"/>
    <w:rsid w:val="00223A0D"/>
    <w:rsid w:val="00223DB5"/>
    <w:rsid w:val="00225951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77453"/>
    <w:rsid w:val="00282FA0"/>
    <w:rsid w:val="00284D5B"/>
    <w:rsid w:val="00284F6E"/>
    <w:rsid w:val="002858F7"/>
    <w:rsid w:val="002869AA"/>
    <w:rsid w:val="00287B1B"/>
    <w:rsid w:val="002D3438"/>
    <w:rsid w:val="002D57F0"/>
    <w:rsid w:val="002D5B53"/>
    <w:rsid w:val="002E35A4"/>
    <w:rsid w:val="002E3DB9"/>
    <w:rsid w:val="002E53A1"/>
    <w:rsid w:val="002F05D3"/>
    <w:rsid w:val="0031223E"/>
    <w:rsid w:val="0032320B"/>
    <w:rsid w:val="00326864"/>
    <w:rsid w:val="00327A60"/>
    <w:rsid w:val="003334E7"/>
    <w:rsid w:val="00334F99"/>
    <w:rsid w:val="003377AD"/>
    <w:rsid w:val="0034020C"/>
    <w:rsid w:val="00343CED"/>
    <w:rsid w:val="00365CDB"/>
    <w:rsid w:val="003870F9"/>
    <w:rsid w:val="003D11BE"/>
    <w:rsid w:val="003D3311"/>
    <w:rsid w:val="003D3D0A"/>
    <w:rsid w:val="003D57D3"/>
    <w:rsid w:val="003E027B"/>
    <w:rsid w:val="003E48E5"/>
    <w:rsid w:val="003E49CC"/>
    <w:rsid w:val="003E5BCB"/>
    <w:rsid w:val="003E78B3"/>
    <w:rsid w:val="003E79ED"/>
    <w:rsid w:val="003F089B"/>
    <w:rsid w:val="003F3B34"/>
    <w:rsid w:val="003F5ED0"/>
    <w:rsid w:val="004018D5"/>
    <w:rsid w:val="00401C18"/>
    <w:rsid w:val="00401D3D"/>
    <w:rsid w:val="004020BE"/>
    <w:rsid w:val="004029FE"/>
    <w:rsid w:val="0040740D"/>
    <w:rsid w:val="00411876"/>
    <w:rsid w:val="0041423E"/>
    <w:rsid w:val="00415C92"/>
    <w:rsid w:val="004178CF"/>
    <w:rsid w:val="004213AE"/>
    <w:rsid w:val="00424FA5"/>
    <w:rsid w:val="004262DA"/>
    <w:rsid w:val="00426EC7"/>
    <w:rsid w:val="00434568"/>
    <w:rsid w:val="00437B53"/>
    <w:rsid w:val="004424EC"/>
    <w:rsid w:val="00452B86"/>
    <w:rsid w:val="0045718D"/>
    <w:rsid w:val="0046077F"/>
    <w:rsid w:val="004627DD"/>
    <w:rsid w:val="00472C3E"/>
    <w:rsid w:val="004740E0"/>
    <w:rsid w:val="00476422"/>
    <w:rsid w:val="004817DC"/>
    <w:rsid w:val="00483FF2"/>
    <w:rsid w:val="004B7530"/>
    <w:rsid w:val="004D11B0"/>
    <w:rsid w:val="004D2C88"/>
    <w:rsid w:val="004D494B"/>
    <w:rsid w:val="004E04E4"/>
    <w:rsid w:val="004E111F"/>
    <w:rsid w:val="004E3738"/>
    <w:rsid w:val="004E5751"/>
    <w:rsid w:val="004F12EB"/>
    <w:rsid w:val="004F4350"/>
    <w:rsid w:val="004F6409"/>
    <w:rsid w:val="00504D14"/>
    <w:rsid w:val="005058E2"/>
    <w:rsid w:val="005071EA"/>
    <w:rsid w:val="00517761"/>
    <w:rsid w:val="00526837"/>
    <w:rsid w:val="0053135D"/>
    <w:rsid w:val="00540833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A774C"/>
    <w:rsid w:val="005B36F3"/>
    <w:rsid w:val="005C0AB2"/>
    <w:rsid w:val="005C2079"/>
    <w:rsid w:val="005C2382"/>
    <w:rsid w:val="005D14BD"/>
    <w:rsid w:val="005D1568"/>
    <w:rsid w:val="005D4D92"/>
    <w:rsid w:val="005D603F"/>
    <w:rsid w:val="005E06D0"/>
    <w:rsid w:val="005E0889"/>
    <w:rsid w:val="005E6E71"/>
    <w:rsid w:val="005F488E"/>
    <w:rsid w:val="005F5DCB"/>
    <w:rsid w:val="00601CF2"/>
    <w:rsid w:val="006025F9"/>
    <w:rsid w:val="00610E67"/>
    <w:rsid w:val="00611B90"/>
    <w:rsid w:val="00620E39"/>
    <w:rsid w:val="00624FE5"/>
    <w:rsid w:val="006307A6"/>
    <w:rsid w:val="00630841"/>
    <w:rsid w:val="00634529"/>
    <w:rsid w:val="00636568"/>
    <w:rsid w:val="00655194"/>
    <w:rsid w:val="00664B34"/>
    <w:rsid w:val="00665A75"/>
    <w:rsid w:val="00667FBF"/>
    <w:rsid w:val="00671916"/>
    <w:rsid w:val="0068047C"/>
    <w:rsid w:val="00682165"/>
    <w:rsid w:val="00685001"/>
    <w:rsid w:val="006943EE"/>
    <w:rsid w:val="006A505E"/>
    <w:rsid w:val="006A5957"/>
    <w:rsid w:val="006B4A13"/>
    <w:rsid w:val="006C2506"/>
    <w:rsid w:val="006C77BC"/>
    <w:rsid w:val="006D05AA"/>
    <w:rsid w:val="006D1FB3"/>
    <w:rsid w:val="006F0167"/>
    <w:rsid w:val="006F0C3D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39C3"/>
    <w:rsid w:val="00771208"/>
    <w:rsid w:val="007740F7"/>
    <w:rsid w:val="00782F76"/>
    <w:rsid w:val="00786AA1"/>
    <w:rsid w:val="00796041"/>
    <w:rsid w:val="007A082B"/>
    <w:rsid w:val="007A36C9"/>
    <w:rsid w:val="007A4F69"/>
    <w:rsid w:val="007A7C1C"/>
    <w:rsid w:val="007B06B9"/>
    <w:rsid w:val="007B5FC0"/>
    <w:rsid w:val="007C311E"/>
    <w:rsid w:val="007C6A10"/>
    <w:rsid w:val="007D1D0B"/>
    <w:rsid w:val="007E4E44"/>
    <w:rsid w:val="007E62C5"/>
    <w:rsid w:val="007E704D"/>
    <w:rsid w:val="007E7F61"/>
    <w:rsid w:val="007F0836"/>
    <w:rsid w:val="007F0A04"/>
    <w:rsid w:val="007F54AD"/>
    <w:rsid w:val="00801D16"/>
    <w:rsid w:val="00802286"/>
    <w:rsid w:val="00803094"/>
    <w:rsid w:val="00810263"/>
    <w:rsid w:val="00820DDC"/>
    <w:rsid w:val="00835182"/>
    <w:rsid w:val="0083786D"/>
    <w:rsid w:val="00840116"/>
    <w:rsid w:val="00850761"/>
    <w:rsid w:val="00855012"/>
    <w:rsid w:val="0086522A"/>
    <w:rsid w:val="008658DF"/>
    <w:rsid w:val="008771F5"/>
    <w:rsid w:val="008820DA"/>
    <w:rsid w:val="00886769"/>
    <w:rsid w:val="008874CE"/>
    <w:rsid w:val="008978ED"/>
    <w:rsid w:val="008A1676"/>
    <w:rsid w:val="008A2F96"/>
    <w:rsid w:val="008A7824"/>
    <w:rsid w:val="008D01A6"/>
    <w:rsid w:val="008D19FD"/>
    <w:rsid w:val="008E101E"/>
    <w:rsid w:val="008F789C"/>
    <w:rsid w:val="009022C2"/>
    <w:rsid w:val="00904E07"/>
    <w:rsid w:val="00905131"/>
    <w:rsid w:val="009063FB"/>
    <w:rsid w:val="009075E6"/>
    <w:rsid w:val="009136DC"/>
    <w:rsid w:val="00920FC0"/>
    <w:rsid w:val="00921644"/>
    <w:rsid w:val="009275EC"/>
    <w:rsid w:val="0093093F"/>
    <w:rsid w:val="00930D32"/>
    <w:rsid w:val="00933337"/>
    <w:rsid w:val="00933783"/>
    <w:rsid w:val="00941999"/>
    <w:rsid w:val="00942DD5"/>
    <w:rsid w:val="0095739B"/>
    <w:rsid w:val="009579C8"/>
    <w:rsid w:val="009644A8"/>
    <w:rsid w:val="00967347"/>
    <w:rsid w:val="00972A88"/>
    <w:rsid w:val="00985E88"/>
    <w:rsid w:val="009A29EF"/>
    <w:rsid w:val="009A45A0"/>
    <w:rsid w:val="009B0950"/>
    <w:rsid w:val="009B4307"/>
    <w:rsid w:val="009C42A8"/>
    <w:rsid w:val="009C5F17"/>
    <w:rsid w:val="009D35A3"/>
    <w:rsid w:val="009D4F13"/>
    <w:rsid w:val="009D4FC8"/>
    <w:rsid w:val="009E0811"/>
    <w:rsid w:val="009E3669"/>
    <w:rsid w:val="009F27D0"/>
    <w:rsid w:val="009F39BA"/>
    <w:rsid w:val="009F59C5"/>
    <w:rsid w:val="00A07E0E"/>
    <w:rsid w:val="00A17B2F"/>
    <w:rsid w:val="00A30973"/>
    <w:rsid w:val="00A30B67"/>
    <w:rsid w:val="00A5635B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B3FC1"/>
    <w:rsid w:val="00AC0965"/>
    <w:rsid w:val="00AC4997"/>
    <w:rsid w:val="00AD0980"/>
    <w:rsid w:val="00AD2DF1"/>
    <w:rsid w:val="00AD390A"/>
    <w:rsid w:val="00AE04E8"/>
    <w:rsid w:val="00AF3245"/>
    <w:rsid w:val="00AF3D22"/>
    <w:rsid w:val="00AF6C7D"/>
    <w:rsid w:val="00B00521"/>
    <w:rsid w:val="00B049AA"/>
    <w:rsid w:val="00B074A5"/>
    <w:rsid w:val="00B16FD9"/>
    <w:rsid w:val="00B24176"/>
    <w:rsid w:val="00B30ACA"/>
    <w:rsid w:val="00B3103F"/>
    <w:rsid w:val="00B331A6"/>
    <w:rsid w:val="00B37FA8"/>
    <w:rsid w:val="00B42C3E"/>
    <w:rsid w:val="00B4584A"/>
    <w:rsid w:val="00B567C1"/>
    <w:rsid w:val="00B600C4"/>
    <w:rsid w:val="00B60AAA"/>
    <w:rsid w:val="00B668E8"/>
    <w:rsid w:val="00B70C6A"/>
    <w:rsid w:val="00B80609"/>
    <w:rsid w:val="00B83E92"/>
    <w:rsid w:val="00B905DA"/>
    <w:rsid w:val="00B9249B"/>
    <w:rsid w:val="00B94CE6"/>
    <w:rsid w:val="00BA0F44"/>
    <w:rsid w:val="00BA4BCD"/>
    <w:rsid w:val="00BA4C26"/>
    <w:rsid w:val="00BA5CD7"/>
    <w:rsid w:val="00BC0B1B"/>
    <w:rsid w:val="00BC5F79"/>
    <w:rsid w:val="00BD4BFD"/>
    <w:rsid w:val="00BD5DC1"/>
    <w:rsid w:val="00BE2E09"/>
    <w:rsid w:val="00BE45C9"/>
    <w:rsid w:val="00BE7C7E"/>
    <w:rsid w:val="00BF53CB"/>
    <w:rsid w:val="00C00CF8"/>
    <w:rsid w:val="00C1101C"/>
    <w:rsid w:val="00C12400"/>
    <w:rsid w:val="00C13CB1"/>
    <w:rsid w:val="00C2198D"/>
    <w:rsid w:val="00C21AF2"/>
    <w:rsid w:val="00C43550"/>
    <w:rsid w:val="00C45603"/>
    <w:rsid w:val="00C46A28"/>
    <w:rsid w:val="00C54617"/>
    <w:rsid w:val="00C61427"/>
    <w:rsid w:val="00C63C56"/>
    <w:rsid w:val="00C718D3"/>
    <w:rsid w:val="00C74BBA"/>
    <w:rsid w:val="00C8264B"/>
    <w:rsid w:val="00C8760A"/>
    <w:rsid w:val="00C92E30"/>
    <w:rsid w:val="00C94CD4"/>
    <w:rsid w:val="00C95556"/>
    <w:rsid w:val="00C95CE1"/>
    <w:rsid w:val="00CA1839"/>
    <w:rsid w:val="00CA6DC3"/>
    <w:rsid w:val="00CB5F7E"/>
    <w:rsid w:val="00CB760F"/>
    <w:rsid w:val="00CC6014"/>
    <w:rsid w:val="00CC7830"/>
    <w:rsid w:val="00CD49BF"/>
    <w:rsid w:val="00CD5AA3"/>
    <w:rsid w:val="00CE05C3"/>
    <w:rsid w:val="00CE2728"/>
    <w:rsid w:val="00CE609B"/>
    <w:rsid w:val="00CE6DE2"/>
    <w:rsid w:val="00CF0D53"/>
    <w:rsid w:val="00CF3387"/>
    <w:rsid w:val="00D070BA"/>
    <w:rsid w:val="00D0775A"/>
    <w:rsid w:val="00D117F7"/>
    <w:rsid w:val="00D12704"/>
    <w:rsid w:val="00D24D7D"/>
    <w:rsid w:val="00D26A61"/>
    <w:rsid w:val="00D80EEB"/>
    <w:rsid w:val="00D9065A"/>
    <w:rsid w:val="00DA71F1"/>
    <w:rsid w:val="00DD10EA"/>
    <w:rsid w:val="00DD1680"/>
    <w:rsid w:val="00DD1EDD"/>
    <w:rsid w:val="00DE15B4"/>
    <w:rsid w:val="00DE41A5"/>
    <w:rsid w:val="00E00A70"/>
    <w:rsid w:val="00E01B86"/>
    <w:rsid w:val="00E1206E"/>
    <w:rsid w:val="00E22B78"/>
    <w:rsid w:val="00E23F50"/>
    <w:rsid w:val="00E3697D"/>
    <w:rsid w:val="00E45FAF"/>
    <w:rsid w:val="00E56B79"/>
    <w:rsid w:val="00E60A09"/>
    <w:rsid w:val="00E65723"/>
    <w:rsid w:val="00E6688F"/>
    <w:rsid w:val="00E743D3"/>
    <w:rsid w:val="00E8390F"/>
    <w:rsid w:val="00E850CA"/>
    <w:rsid w:val="00E94A8E"/>
    <w:rsid w:val="00E94F18"/>
    <w:rsid w:val="00E95B40"/>
    <w:rsid w:val="00EA14BC"/>
    <w:rsid w:val="00EA16C2"/>
    <w:rsid w:val="00EB07B9"/>
    <w:rsid w:val="00EB66CA"/>
    <w:rsid w:val="00EC33A6"/>
    <w:rsid w:val="00ED026D"/>
    <w:rsid w:val="00ED3A95"/>
    <w:rsid w:val="00EE3790"/>
    <w:rsid w:val="00EE7DE3"/>
    <w:rsid w:val="00EF4812"/>
    <w:rsid w:val="00EF4F08"/>
    <w:rsid w:val="00EF7792"/>
    <w:rsid w:val="00F00D45"/>
    <w:rsid w:val="00F03FDD"/>
    <w:rsid w:val="00F12543"/>
    <w:rsid w:val="00F171EE"/>
    <w:rsid w:val="00F3587A"/>
    <w:rsid w:val="00F445E6"/>
    <w:rsid w:val="00F52ECF"/>
    <w:rsid w:val="00F53497"/>
    <w:rsid w:val="00F5469F"/>
    <w:rsid w:val="00F57131"/>
    <w:rsid w:val="00F62B8D"/>
    <w:rsid w:val="00F6340C"/>
    <w:rsid w:val="00F64415"/>
    <w:rsid w:val="00F66507"/>
    <w:rsid w:val="00F70895"/>
    <w:rsid w:val="00F70C7C"/>
    <w:rsid w:val="00F74693"/>
    <w:rsid w:val="00F81777"/>
    <w:rsid w:val="00F93AC8"/>
    <w:rsid w:val="00F97CC5"/>
    <w:rsid w:val="00FA2918"/>
    <w:rsid w:val="00FA7ABE"/>
    <w:rsid w:val="00FB6B39"/>
    <w:rsid w:val="00FB7435"/>
    <w:rsid w:val="00FC4F05"/>
    <w:rsid w:val="00FE4B95"/>
    <w:rsid w:val="00FE7E3A"/>
    <w:rsid w:val="00FF0E15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4">
    <w:name w:val="Char Char Char Char Char Char1 Char"/>
    <w:basedOn w:val="Normal"/>
    <w:rsid w:val="00E94F18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3130-DDC8-4880-BEB2-118169DD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4</cp:revision>
  <cp:lastPrinted>2019-06-12T05:00:00Z</cp:lastPrinted>
  <dcterms:created xsi:type="dcterms:W3CDTF">2019-06-12T08:44:00Z</dcterms:created>
  <dcterms:modified xsi:type="dcterms:W3CDTF">2019-06-12T08:54:00Z</dcterms:modified>
</cp:coreProperties>
</file>