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492" w:rsidRDefault="00104F49">
      <w:pPr>
        <w:pStyle w:val="a3"/>
        <w:ind w:left="0"/>
        <w:jc w:val="left"/>
        <w:rPr>
          <w:rFonts w:ascii="Times New Roman"/>
          <w:sz w:val="20"/>
          <w:u w:val="none"/>
        </w:rPr>
      </w:pPr>
      <w:r>
        <w:rPr>
          <w:rFonts w:ascii="Times New Roman"/>
          <w:noProof/>
          <w:sz w:val="20"/>
          <w:u w:val="none"/>
          <w:lang w:val="el-GR" w:eastAsia="el-GR"/>
        </w:rPr>
        <w:drawing>
          <wp:inline distT="0" distB="0" distL="0" distR="0">
            <wp:extent cx="5873750" cy="293116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1431024_319960311983990_2569658781210247168_o.pn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73750" cy="2931160"/>
                    </a:xfrm>
                    <a:prstGeom prst="rect">
                      <a:avLst/>
                    </a:prstGeom>
                  </pic:spPr>
                </pic:pic>
              </a:graphicData>
            </a:graphic>
          </wp:inline>
        </w:drawing>
      </w:r>
    </w:p>
    <w:p w:rsidR="00104F49" w:rsidRDefault="00104F49" w:rsidP="00104F49">
      <w:pPr>
        <w:pStyle w:val="1"/>
        <w:jc w:val="right"/>
        <w:rPr>
          <w:lang w:val="el-GR"/>
        </w:rPr>
      </w:pPr>
    </w:p>
    <w:p w:rsidR="00261492" w:rsidRPr="00A3107D" w:rsidRDefault="00A3107D">
      <w:pPr>
        <w:pStyle w:val="1"/>
        <w:rPr>
          <w:lang w:val="el-GR"/>
        </w:rPr>
      </w:pPr>
      <w:r w:rsidRPr="00A3107D">
        <w:rPr>
          <w:lang w:val="el-GR"/>
        </w:rPr>
        <w:t>Ετοιμαστείτε να γιορτάσουμε την Ευρωπαϊκή Εβδομάδα Κώδικα του 2019</w:t>
      </w:r>
    </w:p>
    <w:p w:rsidR="00261492" w:rsidRPr="00A3107D" w:rsidRDefault="00261492" w:rsidP="00104F49">
      <w:pPr>
        <w:pStyle w:val="a3"/>
        <w:ind w:left="0"/>
        <w:jc w:val="center"/>
        <w:rPr>
          <w:b/>
          <w:u w:val="none"/>
          <w:lang w:val="el-GR"/>
        </w:rPr>
      </w:pPr>
    </w:p>
    <w:p w:rsidR="00261492" w:rsidRPr="00A3107D" w:rsidRDefault="00261492">
      <w:pPr>
        <w:pStyle w:val="a3"/>
        <w:spacing w:before="6"/>
        <w:ind w:left="0"/>
        <w:jc w:val="left"/>
        <w:rPr>
          <w:b/>
          <w:sz w:val="23"/>
          <w:u w:val="none"/>
          <w:lang w:val="el-GR"/>
        </w:rPr>
      </w:pPr>
    </w:p>
    <w:p w:rsidR="00261492" w:rsidRPr="00A3107D" w:rsidRDefault="00A3107D">
      <w:pPr>
        <w:spacing w:before="1" w:line="276" w:lineRule="auto"/>
        <w:ind w:left="100" w:right="117"/>
        <w:jc w:val="both"/>
        <w:rPr>
          <w:b/>
          <w:sz w:val="24"/>
          <w:lang w:val="el-GR"/>
        </w:rPr>
      </w:pPr>
      <w:r w:rsidRPr="00A3107D">
        <w:rPr>
          <w:b/>
          <w:sz w:val="24"/>
          <w:lang w:val="el-GR"/>
        </w:rPr>
        <w:t xml:space="preserve">Η Ευρωπαϊκή Εβδομάδα Κώδικα θα πραγματοποιηθεί για έβδομη χρονιά από τις 5 έως τις 20 Οκτωβρίου 2019. Πριν από την έναρξή των εκδηλώσεων, οι </w:t>
      </w:r>
      <w:r w:rsidR="00053A37">
        <w:rPr>
          <w:b/>
          <w:sz w:val="24"/>
          <w:lang w:val="el-GR"/>
        </w:rPr>
        <w:t xml:space="preserve">εκπαιδευτικοί </w:t>
      </w:r>
      <w:r w:rsidRPr="00A3107D">
        <w:rPr>
          <w:b/>
          <w:sz w:val="24"/>
          <w:lang w:val="el-GR"/>
        </w:rPr>
        <w:t>και οι διοργανωτές δραστηρι</w:t>
      </w:r>
      <w:r w:rsidR="00053A37">
        <w:rPr>
          <w:b/>
          <w:sz w:val="24"/>
          <w:lang w:val="el-GR"/>
        </w:rPr>
        <w:t>οτήτων θα έχουν την ευκαιρία να</w:t>
      </w:r>
      <w:r w:rsidRPr="00A3107D">
        <w:rPr>
          <w:b/>
          <w:sz w:val="24"/>
          <w:lang w:val="el-GR"/>
        </w:rPr>
        <w:t xml:space="preserve"> αξιοποιήσουν νέες ευκαιρίες κατάρτισης και εκπαιδευτικούς πόρους για να έρθουν σε επαφή με περισσότερους μαθητές στην ΕΕ και στα Δυτικά</w:t>
      </w:r>
      <w:r w:rsidRPr="00A3107D">
        <w:rPr>
          <w:b/>
          <w:spacing w:val="-7"/>
          <w:sz w:val="24"/>
          <w:lang w:val="el-GR"/>
        </w:rPr>
        <w:t xml:space="preserve"> </w:t>
      </w:r>
      <w:r w:rsidRPr="00A3107D">
        <w:rPr>
          <w:b/>
          <w:sz w:val="24"/>
          <w:lang w:val="el-GR"/>
        </w:rPr>
        <w:t>Βαλκάνια.</w:t>
      </w:r>
    </w:p>
    <w:p w:rsidR="00261492" w:rsidRPr="00A3107D" w:rsidRDefault="00A3107D">
      <w:pPr>
        <w:pStyle w:val="a3"/>
        <w:spacing w:before="200" w:line="276" w:lineRule="auto"/>
        <w:ind w:right="119"/>
        <w:rPr>
          <w:u w:val="none"/>
          <w:lang w:val="el-GR"/>
        </w:rPr>
      </w:pPr>
      <w:r w:rsidRPr="00A3107D">
        <w:rPr>
          <w:u w:val="none"/>
          <w:lang w:val="el-GR"/>
        </w:rPr>
        <w:t xml:space="preserve">Το 2019 η </w:t>
      </w:r>
      <w:hyperlink r:id="rId7">
        <w:r w:rsidRPr="00A3107D">
          <w:rPr>
            <w:color w:val="0000FF"/>
            <w:u w:color="0000FF"/>
            <w:lang w:val="el-GR"/>
          </w:rPr>
          <w:t xml:space="preserve">Ευρωπαϊκή </w:t>
        </w:r>
        <w:r w:rsidRPr="00A3107D">
          <w:rPr>
            <w:color w:val="0000FF"/>
            <w:sz w:val="22"/>
            <w:u w:color="0000FF"/>
            <w:lang w:val="el-GR"/>
          </w:rPr>
          <w:t xml:space="preserve">Εβδομάδα Κώδικα </w:t>
        </w:r>
      </w:hyperlink>
      <w:r w:rsidRPr="00A3107D">
        <w:rPr>
          <w:u w:val="none"/>
          <w:lang w:val="el-GR"/>
        </w:rPr>
        <w:t xml:space="preserve">θα διευρύνει σε σημαντικό βαθμό την υποστήριξη </w:t>
      </w:r>
      <w:r w:rsidR="00053A37">
        <w:rPr>
          <w:u w:val="none"/>
          <w:lang w:val="el-GR"/>
        </w:rPr>
        <w:t>στους εκπαιδευτικούς και στους</w:t>
      </w:r>
      <w:r w:rsidRPr="00A3107D">
        <w:rPr>
          <w:u w:val="none"/>
          <w:lang w:val="el-GR"/>
        </w:rPr>
        <w:t xml:space="preserve"> διοργανωτές δραστηριοτήτων. </w:t>
      </w:r>
      <w:r w:rsidR="00053A37">
        <w:rPr>
          <w:u w:val="none"/>
          <w:lang w:val="el-GR"/>
        </w:rPr>
        <w:t>Προκειμένου</w:t>
      </w:r>
      <w:r w:rsidRPr="00A3107D">
        <w:rPr>
          <w:u w:val="none"/>
          <w:lang w:val="el-GR"/>
        </w:rPr>
        <w:t xml:space="preserve"> να </w:t>
      </w:r>
      <w:r w:rsidR="00053A37">
        <w:rPr>
          <w:u w:val="none"/>
          <w:lang w:val="el-GR"/>
        </w:rPr>
        <w:t>προ</w:t>
      </w:r>
      <w:r w:rsidRPr="00A3107D">
        <w:rPr>
          <w:u w:val="none"/>
          <w:lang w:val="el-GR"/>
        </w:rPr>
        <w:t xml:space="preserve">ετοιμαστούν για την κορύφωση της εκστρατείας από τις 5 έως τις 20 Οκτωβρίου 2019, </w:t>
      </w:r>
      <w:r w:rsidR="00053A37">
        <w:rPr>
          <w:u w:val="none"/>
          <w:lang w:val="el-GR"/>
        </w:rPr>
        <w:t xml:space="preserve">εκπαιδευτικοί </w:t>
      </w:r>
      <w:r w:rsidRPr="00A3107D">
        <w:rPr>
          <w:u w:val="none"/>
          <w:lang w:val="el-GR"/>
        </w:rPr>
        <w:t xml:space="preserve">και άτομα που αγαπούν τον προγραμματισμό θα λάβουν νέο </w:t>
      </w:r>
      <w:hyperlink r:id="rId8">
        <w:r w:rsidRPr="00A3107D">
          <w:rPr>
            <w:color w:val="0000FF"/>
            <w:u w:color="0000FF"/>
            <w:lang w:val="el-GR"/>
          </w:rPr>
          <w:t>εκπαιδευτικό υλικό</w:t>
        </w:r>
      </w:hyperlink>
      <w:r w:rsidRPr="00A3107D">
        <w:rPr>
          <w:u w:val="none"/>
          <w:lang w:val="el-GR"/>
        </w:rPr>
        <w:t xml:space="preserve">, σχέδια μαθημάτων και </w:t>
      </w:r>
      <w:hyperlink r:id="rId9">
        <w:r w:rsidRPr="00A3107D">
          <w:rPr>
            <w:color w:val="0000FF"/>
            <w:u w:color="0000FF"/>
            <w:lang w:val="el-GR"/>
          </w:rPr>
          <w:t>διαδικτυακά προγράμματα κατάρτισης</w:t>
        </w:r>
      </w:hyperlink>
      <w:r w:rsidRPr="00A3107D">
        <w:rPr>
          <w:color w:val="0000FF"/>
          <w:u w:color="0000FF"/>
          <w:lang w:val="el-GR"/>
        </w:rPr>
        <w:t xml:space="preserve"> </w:t>
      </w:r>
      <w:r w:rsidRPr="00A3107D">
        <w:rPr>
          <w:u w:val="none"/>
          <w:lang w:val="el-GR"/>
        </w:rPr>
        <w:t>για να καταστήσουν τα μαθήματα προγραμματισμού πιο ενδιαφέροντα και διασκεδαστικά.</w:t>
      </w:r>
    </w:p>
    <w:p w:rsidR="00261492" w:rsidRPr="00A3107D" w:rsidRDefault="00A3107D">
      <w:pPr>
        <w:pStyle w:val="a3"/>
        <w:spacing w:before="200" w:line="276" w:lineRule="auto"/>
        <w:ind w:right="117"/>
        <w:rPr>
          <w:u w:val="none"/>
          <w:lang w:val="el-GR"/>
        </w:rPr>
      </w:pPr>
      <w:r w:rsidRPr="00A3107D">
        <w:rPr>
          <w:u w:val="none"/>
          <w:lang w:val="el-GR"/>
        </w:rPr>
        <w:t xml:space="preserve">Καταρχάς, το πρώτο </w:t>
      </w:r>
      <w:hyperlink r:id="rId10">
        <w:r w:rsidRPr="00A3107D">
          <w:rPr>
            <w:color w:val="0000FF"/>
            <w:u w:color="0000FF"/>
            <w:lang w:val="el-GR"/>
          </w:rPr>
          <w:t>Εισαγωγικό Ανοιχτό Μαζικό Διαδικτυακό Μάθημα (</w:t>
        </w:r>
        <w:r>
          <w:rPr>
            <w:color w:val="0000FF"/>
            <w:u w:color="0000FF"/>
          </w:rPr>
          <w:t>MOOC</w:t>
        </w:r>
        <w:r w:rsidRPr="00A3107D">
          <w:rPr>
            <w:color w:val="0000FF"/>
            <w:u w:color="0000FF"/>
            <w:lang w:val="el-GR"/>
          </w:rPr>
          <w:t>) της</w:t>
        </w:r>
      </w:hyperlink>
      <w:r w:rsidRPr="00A3107D">
        <w:rPr>
          <w:color w:val="0000FF"/>
          <w:u w:color="0000FF"/>
          <w:lang w:val="el-GR"/>
        </w:rPr>
        <w:t xml:space="preserve"> </w:t>
      </w:r>
      <w:hyperlink r:id="rId11">
        <w:r w:rsidRPr="00A3107D">
          <w:rPr>
            <w:color w:val="0000FF"/>
            <w:u w:color="0000FF"/>
            <w:lang w:val="el-GR"/>
          </w:rPr>
          <w:t xml:space="preserve">Ευρωπαϊκής Εβδομάδας Προγραμματισμού </w:t>
        </w:r>
      </w:hyperlink>
      <w:r w:rsidR="00053A37">
        <w:rPr>
          <w:u w:val="none"/>
          <w:lang w:val="el-GR"/>
        </w:rPr>
        <w:t>διεξήχθη</w:t>
      </w:r>
      <w:r w:rsidRPr="00A3107D">
        <w:rPr>
          <w:u w:val="none"/>
          <w:lang w:val="el-GR"/>
        </w:rPr>
        <w:t xml:space="preserve"> από τις 3 </w:t>
      </w:r>
      <w:r w:rsidRPr="00A3107D">
        <w:rPr>
          <w:sz w:val="22"/>
          <w:u w:val="none"/>
          <w:lang w:val="el-GR"/>
        </w:rPr>
        <w:t xml:space="preserve">έως τις </w:t>
      </w:r>
      <w:r w:rsidRPr="00A3107D">
        <w:rPr>
          <w:u w:val="none"/>
          <w:lang w:val="el-GR"/>
        </w:rPr>
        <w:t xml:space="preserve">26 Ιουνίου. Αυτό το σύντομο </w:t>
      </w:r>
      <w:r>
        <w:rPr>
          <w:u w:val="none"/>
        </w:rPr>
        <w:t>MOOC</w:t>
      </w:r>
      <w:r w:rsidR="00053A37">
        <w:rPr>
          <w:u w:val="none"/>
          <w:lang w:val="el-GR"/>
        </w:rPr>
        <w:t>,</w:t>
      </w:r>
      <w:r w:rsidRPr="00A3107D">
        <w:rPr>
          <w:u w:val="none"/>
          <w:lang w:val="el-GR"/>
        </w:rPr>
        <w:t xml:space="preserve"> διάρκειας 5 ωρών</w:t>
      </w:r>
      <w:r w:rsidR="00053A37">
        <w:rPr>
          <w:u w:val="none"/>
          <w:lang w:val="el-GR"/>
        </w:rPr>
        <w:t>,</w:t>
      </w:r>
      <w:r w:rsidRPr="00A3107D">
        <w:rPr>
          <w:u w:val="none"/>
          <w:lang w:val="el-GR"/>
        </w:rPr>
        <w:t xml:space="preserve"> </w:t>
      </w:r>
      <w:r w:rsidR="00053A37">
        <w:rPr>
          <w:u w:val="none"/>
          <w:lang w:val="el-GR"/>
        </w:rPr>
        <w:t>απευθυνόταν</w:t>
      </w:r>
      <w:r w:rsidRPr="00A3107D">
        <w:rPr>
          <w:u w:val="none"/>
          <w:lang w:val="el-GR"/>
        </w:rPr>
        <w:t xml:space="preserve"> σε </w:t>
      </w:r>
      <w:r w:rsidR="00053A37">
        <w:rPr>
          <w:u w:val="none"/>
          <w:lang w:val="el-GR"/>
        </w:rPr>
        <w:t>εκπαιδευτικούς</w:t>
      </w:r>
      <w:r w:rsidRPr="00A3107D">
        <w:rPr>
          <w:u w:val="none"/>
          <w:lang w:val="el-GR"/>
        </w:rPr>
        <w:t xml:space="preserve"> όλων των ειδικοτήτων που επιθυμούν να μάθουν περισσότερα για το πώς να εντάξουν την υπολογιστική σκέψη και τον προγραμματισμό στις τάξεις τους. Το </w:t>
      </w:r>
      <w:r>
        <w:rPr>
          <w:u w:val="none"/>
        </w:rPr>
        <w:t>MOOC</w:t>
      </w:r>
      <w:r w:rsidRPr="00A3107D">
        <w:rPr>
          <w:u w:val="none"/>
          <w:lang w:val="el-GR"/>
        </w:rPr>
        <w:t xml:space="preserve"> </w:t>
      </w:r>
      <w:r w:rsidR="00053A37">
        <w:rPr>
          <w:u w:val="none"/>
          <w:lang w:val="el-GR"/>
        </w:rPr>
        <w:t>παρείχε</w:t>
      </w:r>
      <w:r w:rsidRPr="00A3107D">
        <w:rPr>
          <w:u w:val="none"/>
          <w:lang w:val="el-GR"/>
        </w:rPr>
        <w:t xml:space="preserve"> στους δασκάλους καινοτόμες ιδέες, δωρεάν εκπαιδευτικό υλικό και άλλους πόρους για να τους βοηθήσουν να διοργανώσουν δραστηριότητες κατά τη διάρκεια της Εβδομάδας Προγραμματισμού, αυξάνοντας το ενδιαφέρον για μάθηση των μαθητών. </w:t>
      </w:r>
    </w:p>
    <w:p w:rsidR="00261492" w:rsidRPr="00A3107D" w:rsidRDefault="00A3107D">
      <w:pPr>
        <w:pStyle w:val="a3"/>
        <w:spacing w:before="199" w:line="276" w:lineRule="auto"/>
        <w:ind w:right="117"/>
        <w:rPr>
          <w:u w:val="none"/>
          <w:lang w:val="el-GR"/>
        </w:rPr>
      </w:pPr>
      <w:r w:rsidRPr="00A3107D">
        <w:rPr>
          <w:u w:val="none"/>
          <w:lang w:val="el-GR"/>
        </w:rPr>
        <w:t xml:space="preserve">Δεύτερον, ο </w:t>
      </w:r>
      <w:hyperlink r:id="rId12">
        <w:r w:rsidRPr="00A3107D">
          <w:rPr>
            <w:color w:val="0000FF"/>
            <w:u w:color="0000FF"/>
            <w:lang w:val="el-GR"/>
          </w:rPr>
          <w:t>Θερινός Κύκλος Μαθημάτων της Ευρωπαϊκής Εβδομάδας Προγραμματισμού</w:t>
        </w:r>
      </w:hyperlink>
      <w:r w:rsidRPr="00A3107D">
        <w:rPr>
          <w:u w:val="none"/>
          <w:lang w:val="el-GR"/>
        </w:rPr>
        <w:t xml:space="preserve">, στα οποία </w:t>
      </w:r>
      <w:r w:rsidR="00053A37">
        <w:rPr>
          <w:u w:val="none"/>
          <w:lang w:val="el-GR"/>
        </w:rPr>
        <w:t>συμμετείχαν</w:t>
      </w:r>
      <w:r w:rsidRPr="00A3107D">
        <w:rPr>
          <w:u w:val="none"/>
          <w:lang w:val="el-GR"/>
        </w:rPr>
        <w:t xml:space="preserve"> επιλεγμένοι</w:t>
      </w:r>
      <w:r w:rsidR="005C4A61">
        <w:rPr>
          <w:u w:val="none"/>
          <w:lang w:val="el-GR"/>
        </w:rPr>
        <w:t xml:space="preserve"> επικεφαλής </w:t>
      </w:r>
      <w:r w:rsidR="00365E76">
        <w:rPr>
          <w:u w:val="none"/>
          <w:lang w:val="el-GR"/>
        </w:rPr>
        <w:t>εκπαιδευτικοί</w:t>
      </w:r>
      <w:r w:rsidRPr="00A3107D">
        <w:rPr>
          <w:u w:val="none"/>
          <w:lang w:val="el-GR"/>
        </w:rPr>
        <w:t xml:space="preserve"> που λειτουργούν σαν πολλαπλασιαστές σε </w:t>
      </w:r>
      <w:r w:rsidR="005C4A61">
        <w:rPr>
          <w:u w:val="none"/>
          <w:lang w:val="el-GR"/>
        </w:rPr>
        <w:t>τοπικό και περιφερειακό επίπεδο</w:t>
      </w:r>
      <w:r w:rsidRPr="00A3107D">
        <w:rPr>
          <w:u w:val="none"/>
          <w:lang w:val="el-GR"/>
        </w:rPr>
        <w:t xml:space="preserve"> </w:t>
      </w:r>
      <w:r w:rsidR="00053A37">
        <w:rPr>
          <w:u w:val="none"/>
          <w:lang w:val="el-GR"/>
        </w:rPr>
        <w:t>πραγματοποιήθηκε</w:t>
      </w:r>
      <w:r w:rsidRPr="00A3107D">
        <w:rPr>
          <w:u w:val="none"/>
          <w:lang w:val="el-GR"/>
        </w:rPr>
        <w:t xml:space="preserve"> από τις 9 έως τις 12 Ιουλίου. Αυτό το μοναδικό πιλοτικό πρόγραμμα κατάρτισης </w:t>
      </w:r>
      <w:r w:rsidR="00053A37">
        <w:rPr>
          <w:u w:val="none"/>
          <w:lang w:val="el-GR"/>
        </w:rPr>
        <w:t>ενίσχυσε</w:t>
      </w:r>
      <w:r w:rsidRPr="00A3107D">
        <w:rPr>
          <w:u w:val="none"/>
          <w:lang w:val="el-GR"/>
        </w:rPr>
        <w:t xml:space="preserve"> τους επικεφαλής </w:t>
      </w:r>
      <w:r w:rsidR="005C4A61">
        <w:rPr>
          <w:u w:val="none"/>
          <w:lang w:val="el-GR"/>
        </w:rPr>
        <w:t>εκπαιδευτικούς</w:t>
      </w:r>
      <w:r w:rsidRPr="00A3107D">
        <w:rPr>
          <w:u w:val="none"/>
          <w:lang w:val="el-GR"/>
        </w:rPr>
        <w:t xml:space="preserve"> </w:t>
      </w:r>
      <w:r w:rsidR="00053A37">
        <w:rPr>
          <w:u w:val="none"/>
          <w:lang w:val="el-GR"/>
        </w:rPr>
        <w:t>πρωτοβάθμιας εκπαίδευσης</w:t>
      </w:r>
      <w:r w:rsidRPr="00A3107D">
        <w:rPr>
          <w:u w:val="none"/>
          <w:lang w:val="el-GR"/>
        </w:rPr>
        <w:t xml:space="preserve"> παρέχοντάς τους εργαλεία, πρακτικά εργαστήρια και εκπαιδευτικούς πόρους, ώστε να μπορούν να εφαρμόζουν αποτελεσματικά τον προγραμματισμό στις τάξεις τους, ενώ παράλληλα </w:t>
      </w:r>
      <w:r w:rsidR="00053A37">
        <w:rPr>
          <w:u w:val="none"/>
          <w:lang w:val="el-GR"/>
        </w:rPr>
        <w:t xml:space="preserve">ανέπτυξαν </w:t>
      </w:r>
      <w:r w:rsidRPr="00A3107D">
        <w:rPr>
          <w:u w:val="none"/>
          <w:lang w:val="el-GR"/>
        </w:rPr>
        <w:t xml:space="preserve">καινοτόμες πρακτικές διδασκαλίας για να αυξήσουν τη γνώση και το ενδιαφέρον των </w:t>
      </w:r>
      <w:r w:rsidRPr="00A3107D">
        <w:rPr>
          <w:u w:val="none"/>
          <w:lang w:val="el-GR"/>
        </w:rPr>
        <w:lastRenderedPageBreak/>
        <w:t xml:space="preserve">μικρότερων μαθητών. </w:t>
      </w:r>
      <w:r w:rsidRPr="00A3107D">
        <w:rPr>
          <w:sz w:val="22"/>
          <w:u w:val="none"/>
          <w:lang w:val="el-GR"/>
        </w:rPr>
        <w:t xml:space="preserve">Το πρόγραμμα μαθημάτων βασίζεται στο αποκλειστικό μάθημα </w:t>
      </w:r>
      <w:hyperlink r:id="rId13">
        <w:r w:rsidRPr="00A3107D">
          <w:rPr>
            <w:color w:val="0000FF"/>
            <w:u w:color="0000FF"/>
            <w:lang w:val="el-GR"/>
          </w:rPr>
          <w:t>Βασικές</w:t>
        </w:r>
      </w:hyperlink>
      <w:r w:rsidRPr="00A3107D">
        <w:rPr>
          <w:color w:val="0000FF"/>
          <w:u w:color="0000FF"/>
          <w:lang w:val="el-GR"/>
        </w:rPr>
        <w:t xml:space="preserve"> </w:t>
      </w:r>
      <w:hyperlink r:id="rId14">
        <w:r w:rsidRPr="00A3107D">
          <w:rPr>
            <w:color w:val="0000FF"/>
            <w:u w:color="0000FF"/>
            <w:lang w:val="el-GR"/>
          </w:rPr>
          <w:t>Αρχές της Πληροφορικής (</w:t>
        </w:r>
        <w:r>
          <w:rPr>
            <w:color w:val="0000FF"/>
            <w:u w:color="0000FF"/>
          </w:rPr>
          <w:t>Computer</w:t>
        </w:r>
        <w:r w:rsidRPr="00A3107D">
          <w:rPr>
            <w:color w:val="0000FF"/>
            <w:u w:color="0000FF"/>
            <w:lang w:val="el-GR"/>
          </w:rPr>
          <w:t xml:space="preserve"> </w:t>
        </w:r>
        <w:r>
          <w:rPr>
            <w:color w:val="0000FF"/>
            <w:u w:color="0000FF"/>
          </w:rPr>
          <w:t>Science</w:t>
        </w:r>
        <w:r w:rsidRPr="00A3107D">
          <w:rPr>
            <w:color w:val="0000FF"/>
            <w:u w:color="0000FF"/>
            <w:lang w:val="el-GR"/>
          </w:rPr>
          <w:t xml:space="preserve"> </w:t>
        </w:r>
        <w:r>
          <w:rPr>
            <w:color w:val="0000FF"/>
            <w:u w:color="0000FF"/>
          </w:rPr>
          <w:t>Fundamentals</w:t>
        </w:r>
        <w:r w:rsidRPr="00A3107D">
          <w:rPr>
            <w:color w:val="0000FF"/>
            <w:u w:color="0000FF"/>
            <w:lang w:val="el-GR"/>
          </w:rPr>
          <w:t>) από το πρόγραμμα μαθημάτων</w:t>
        </w:r>
      </w:hyperlink>
      <w:r w:rsidRPr="00A3107D">
        <w:rPr>
          <w:color w:val="0000FF"/>
          <w:u w:color="0000FF"/>
          <w:lang w:val="el-GR"/>
        </w:rPr>
        <w:t xml:space="preserve"> </w:t>
      </w:r>
      <w:hyperlink r:id="rId15">
        <w:r w:rsidRPr="00A3107D">
          <w:rPr>
            <w:color w:val="0000FF"/>
            <w:u w:color="0000FF"/>
            <w:lang w:val="el-GR"/>
          </w:rPr>
          <w:t xml:space="preserve">του </w:t>
        </w:r>
        <w:r>
          <w:rPr>
            <w:color w:val="0000FF"/>
            <w:u w:color="0000FF"/>
          </w:rPr>
          <w:t>Code</w:t>
        </w:r>
        <w:r w:rsidRPr="00A3107D">
          <w:rPr>
            <w:color w:val="0000FF"/>
            <w:u w:color="0000FF"/>
            <w:lang w:val="el-GR"/>
          </w:rPr>
          <w:t>.</w:t>
        </w:r>
        <w:r>
          <w:rPr>
            <w:color w:val="0000FF"/>
            <w:u w:color="0000FF"/>
          </w:rPr>
          <w:t>org</w:t>
        </w:r>
        <w:r w:rsidRPr="00A3107D">
          <w:rPr>
            <w:color w:val="0000FF"/>
            <w:u w:color="0000FF"/>
            <w:lang w:val="el-GR"/>
          </w:rPr>
          <w:t xml:space="preserve"> </w:t>
        </w:r>
      </w:hyperlink>
      <w:r w:rsidRPr="00A3107D">
        <w:rPr>
          <w:u w:val="none"/>
          <w:lang w:val="el-GR"/>
        </w:rPr>
        <w:t xml:space="preserve">και </w:t>
      </w:r>
      <w:r w:rsidR="00053A37">
        <w:rPr>
          <w:u w:val="none"/>
          <w:lang w:val="el-GR"/>
        </w:rPr>
        <w:t>σ</w:t>
      </w:r>
      <w:r w:rsidRPr="00A3107D">
        <w:rPr>
          <w:u w:val="none"/>
          <w:lang w:val="el-GR"/>
        </w:rPr>
        <w:t>τη μεθοδολογία της Ευρωπαϊκής Εβδομάδας Προγραμματισμού.</w:t>
      </w:r>
    </w:p>
    <w:p w:rsidR="00261492" w:rsidRPr="00A3107D" w:rsidRDefault="00261492">
      <w:pPr>
        <w:pStyle w:val="a3"/>
        <w:spacing w:before="1"/>
        <w:ind w:left="0"/>
        <w:jc w:val="left"/>
        <w:rPr>
          <w:sz w:val="12"/>
          <w:u w:val="none"/>
          <w:lang w:val="el-GR"/>
        </w:rPr>
      </w:pPr>
    </w:p>
    <w:p w:rsidR="00261492" w:rsidRPr="00A3107D" w:rsidRDefault="00A3107D" w:rsidP="00104F49">
      <w:pPr>
        <w:pStyle w:val="a3"/>
        <w:spacing w:before="52" w:line="276" w:lineRule="auto"/>
        <w:ind w:right="119"/>
        <w:rPr>
          <w:u w:val="none"/>
          <w:lang w:val="el-GR"/>
        </w:rPr>
      </w:pPr>
      <w:r w:rsidRPr="00A3107D">
        <w:rPr>
          <w:u w:val="none"/>
          <w:lang w:val="el-GR"/>
        </w:rPr>
        <w:t xml:space="preserve">Τρίτον, ένα </w:t>
      </w:r>
      <w:hyperlink r:id="rId16">
        <w:r>
          <w:rPr>
            <w:color w:val="0000FF"/>
            <w:u w:color="0000FF"/>
          </w:rPr>
          <w:t>MOOC</w:t>
        </w:r>
        <w:r w:rsidRPr="00A3107D">
          <w:rPr>
            <w:color w:val="0000FF"/>
            <w:u w:color="0000FF"/>
            <w:lang w:val="el-GR"/>
          </w:rPr>
          <w:t xml:space="preserve"> για Προχωρημένους </w:t>
        </w:r>
      </w:hyperlink>
      <w:r w:rsidRPr="00A3107D">
        <w:rPr>
          <w:u w:val="none"/>
          <w:lang w:val="el-GR"/>
        </w:rPr>
        <w:t xml:space="preserve">για </w:t>
      </w:r>
      <w:r w:rsidR="00053A37">
        <w:rPr>
          <w:u w:val="none"/>
          <w:lang w:val="el-GR"/>
        </w:rPr>
        <w:t>εκπαιδευτικούς</w:t>
      </w:r>
      <w:r w:rsidRPr="00A3107D">
        <w:rPr>
          <w:u w:val="none"/>
          <w:lang w:val="el-GR"/>
        </w:rPr>
        <w:t xml:space="preserve"> όλων των ειδικοτήτων </w:t>
      </w:r>
      <w:r w:rsidR="00053A37">
        <w:rPr>
          <w:u w:val="none"/>
          <w:lang w:val="el-GR"/>
        </w:rPr>
        <w:t>ξεκίνησε</w:t>
      </w:r>
      <w:r w:rsidRPr="00A3107D">
        <w:rPr>
          <w:u w:val="none"/>
          <w:lang w:val="el-GR"/>
        </w:rPr>
        <w:t xml:space="preserve"> στις 16 Σεπτεμβρίου </w:t>
      </w:r>
      <w:r w:rsidR="00053A37">
        <w:rPr>
          <w:u w:val="none"/>
          <w:lang w:val="el-GR"/>
        </w:rPr>
        <w:t>με διάρκεια</w:t>
      </w:r>
      <w:r w:rsidRPr="00A3107D">
        <w:rPr>
          <w:u w:val="none"/>
          <w:lang w:val="el-GR"/>
        </w:rPr>
        <w:t xml:space="preserve"> πέντε εβδομάδες. Το εν λόγω </w:t>
      </w:r>
      <w:r>
        <w:rPr>
          <w:u w:val="none"/>
        </w:rPr>
        <w:t>MOOC</w:t>
      </w:r>
      <w:r w:rsidR="00053A37">
        <w:rPr>
          <w:u w:val="none"/>
          <w:lang w:val="el-GR"/>
        </w:rPr>
        <w:t xml:space="preserve"> αποσκοπούσε να</w:t>
      </w:r>
      <w:r w:rsidRPr="00A3107D">
        <w:rPr>
          <w:u w:val="none"/>
          <w:lang w:val="el-GR"/>
        </w:rPr>
        <w:t xml:space="preserve"> διευρύνει τις παιδαγωγικές ικανότητες και πρακτικές των </w:t>
      </w:r>
      <w:r w:rsidR="00053A37">
        <w:rPr>
          <w:u w:val="none"/>
          <w:lang w:val="el-GR"/>
        </w:rPr>
        <w:t>εκπαιδευτικών</w:t>
      </w:r>
      <w:r w:rsidRPr="00A3107D">
        <w:rPr>
          <w:u w:val="none"/>
          <w:lang w:val="el-GR"/>
        </w:rPr>
        <w:t>, βελτιώνοντας τις γνώσεις τους σχετικά με τον προγραμματισμό και την υπολογιστική</w:t>
      </w:r>
      <w:r w:rsidR="00053A37">
        <w:rPr>
          <w:u w:val="none"/>
          <w:lang w:val="el-GR"/>
        </w:rPr>
        <w:t xml:space="preserve"> σκέψη. Το μάθημα θα επικεντρωνόταν στην παρουσίαση ορισμένων δραστηριοτήτων για σχολικές τάξεις σχετικά με τη </w:t>
      </w:r>
      <w:r>
        <w:rPr>
          <w:u w:val="none"/>
        </w:rPr>
        <w:t>Scratch</w:t>
      </w:r>
      <w:r w:rsidR="00053A37">
        <w:rPr>
          <w:u w:val="none"/>
          <w:lang w:val="el-GR"/>
        </w:rPr>
        <w:t xml:space="preserve">, </w:t>
      </w:r>
      <w:r w:rsidRPr="00A3107D">
        <w:rPr>
          <w:u w:val="none"/>
          <w:lang w:val="el-GR"/>
        </w:rPr>
        <w:t>την</w:t>
      </w:r>
      <w:r w:rsidR="00104F49" w:rsidRPr="00104F49">
        <w:rPr>
          <w:u w:val="none"/>
          <w:lang w:val="el-GR"/>
        </w:rPr>
        <w:t xml:space="preserve"> </w:t>
      </w:r>
      <w:r w:rsidRPr="00A3107D">
        <w:rPr>
          <w:u w:val="none"/>
          <w:lang w:val="el-GR"/>
        </w:rPr>
        <w:t xml:space="preserve">ανάπτυξη εφαρμογών, τα μαστορέματα, τις κατασκευές και τη ρομποτική. </w:t>
      </w:r>
      <w:r w:rsidR="00053A37">
        <w:rPr>
          <w:u w:val="none"/>
          <w:lang w:val="el-GR"/>
        </w:rPr>
        <w:t>Το συγκεκριμένο παρεχόμενο</w:t>
      </w:r>
      <w:r w:rsidRPr="00A3107D">
        <w:rPr>
          <w:u w:val="none"/>
          <w:lang w:val="el-GR"/>
        </w:rPr>
        <w:t xml:space="preserve"> εκπαιδευτικό υλικό θα βοηθήσει τους </w:t>
      </w:r>
      <w:r w:rsidR="00053A37">
        <w:rPr>
          <w:u w:val="none"/>
          <w:lang w:val="el-GR"/>
        </w:rPr>
        <w:t xml:space="preserve">εκπαιδευτικούς </w:t>
      </w:r>
      <w:r w:rsidRPr="00A3107D">
        <w:rPr>
          <w:u w:val="none"/>
          <w:lang w:val="el-GR"/>
        </w:rPr>
        <w:t xml:space="preserve">να αποκτήσουν τις ικανότητες και την αυτοπεποίθηση που χρειάζονται για να υλοποιήσουν αποτελεσματικά δραστηριότητες προγραμματισμού στην τάξη και να λάβουν μέρος στην Ευρωπαϊκή Εβδομάδα Κώδικα. </w:t>
      </w:r>
    </w:p>
    <w:p w:rsidR="00261492" w:rsidRPr="00A3107D" w:rsidRDefault="00A3107D">
      <w:pPr>
        <w:pStyle w:val="1"/>
        <w:spacing w:before="199"/>
        <w:rPr>
          <w:lang w:val="el-GR"/>
        </w:rPr>
      </w:pPr>
      <w:r w:rsidRPr="00A3107D">
        <w:rPr>
          <w:lang w:val="el-GR"/>
        </w:rPr>
        <w:t>2,7 εκατομμύρια συμμετέχοντες το 2018</w:t>
      </w:r>
    </w:p>
    <w:p w:rsidR="00261492" w:rsidRPr="00A3107D" w:rsidRDefault="00261492">
      <w:pPr>
        <w:pStyle w:val="a3"/>
        <w:spacing w:before="11"/>
        <w:ind w:left="0"/>
        <w:jc w:val="left"/>
        <w:rPr>
          <w:b/>
          <w:sz w:val="19"/>
          <w:u w:val="none"/>
          <w:lang w:val="el-GR"/>
        </w:rPr>
      </w:pPr>
    </w:p>
    <w:p w:rsidR="00261492" w:rsidRPr="00A3107D" w:rsidRDefault="00A3107D">
      <w:pPr>
        <w:pStyle w:val="a3"/>
        <w:spacing w:line="276" w:lineRule="auto"/>
        <w:ind w:right="116"/>
        <w:rPr>
          <w:u w:val="none"/>
          <w:lang w:val="el-GR"/>
        </w:rPr>
      </w:pPr>
      <w:r w:rsidRPr="00A3107D">
        <w:rPr>
          <w:u w:val="none"/>
          <w:lang w:val="el-GR"/>
        </w:rPr>
        <w:t xml:space="preserve">Η Ευρωπαϊκή Εβδομάδα Κώδικα βασίζεται σε ένα ολοένα και μεγαλύτερο δίκτυο που αποτελείται από περίπου 80 εθελοντές εθνικούς </w:t>
      </w:r>
      <w:hyperlink r:id="rId17">
        <w:r w:rsidRPr="00A3107D">
          <w:rPr>
            <w:color w:val="0000FF"/>
            <w:u w:color="0000FF"/>
            <w:lang w:val="el-GR"/>
          </w:rPr>
          <w:t>πρέσβεις</w:t>
        </w:r>
      </w:hyperlink>
      <w:r w:rsidRPr="00A3107D">
        <w:rPr>
          <w:u w:val="none"/>
          <w:lang w:val="el-GR"/>
        </w:rPr>
        <w:t>, 42 εθνικούς συ</w:t>
      </w:r>
      <w:r w:rsidR="005C4A61">
        <w:rPr>
          <w:u w:val="none"/>
          <w:lang w:val="el-GR"/>
        </w:rPr>
        <w:t xml:space="preserve">ντονιστές σε Υπουργεία Παιδείας και 280 επικεφαλής </w:t>
      </w:r>
      <w:r w:rsidR="00365E76">
        <w:rPr>
          <w:u w:val="none"/>
          <w:lang w:val="el-GR"/>
        </w:rPr>
        <w:t>εκπαιδευτικούς</w:t>
      </w:r>
      <w:r w:rsidR="005C4A61">
        <w:rPr>
          <w:u w:val="none"/>
          <w:lang w:val="el-GR"/>
        </w:rPr>
        <w:t>, οι οποίοι σ</w:t>
      </w:r>
      <w:r w:rsidRPr="00A3107D">
        <w:rPr>
          <w:u w:val="none"/>
          <w:lang w:val="el-GR"/>
        </w:rPr>
        <w:t xml:space="preserve">υνέβαλαν ουσιαστικά στην </w:t>
      </w:r>
      <w:hyperlink r:id="rId18">
        <w:r w:rsidRPr="00A3107D">
          <w:rPr>
            <w:color w:val="0000FF"/>
            <w:u w:color="0000FF"/>
            <w:lang w:val="el-GR"/>
          </w:rPr>
          <w:t>επιτυχία</w:t>
        </w:r>
      </w:hyperlink>
      <w:r w:rsidRPr="00A3107D">
        <w:rPr>
          <w:color w:val="0000FF"/>
          <w:u w:color="0000FF"/>
          <w:lang w:val="el-GR"/>
        </w:rPr>
        <w:t xml:space="preserve"> </w:t>
      </w:r>
      <w:hyperlink r:id="rId19">
        <w:r w:rsidR="005C4D45">
          <w:rPr>
            <w:color w:val="0000FF"/>
            <w:u w:color="0000FF"/>
            <w:lang w:val="el-GR"/>
          </w:rPr>
          <w:t>της Ευρωπαϊκής</w:t>
        </w:r>
        <w:r w:rsidRPr="00A3107D">
          <w:rPr>
            <w:color w:val="0000FF"/>
            <w:u w:color="0000FF"/>
            <w:lang w:val="el-GR"/>
          </w:rPr>
          <w:t xml:space="preserve"> Εβδομάδας Προγραμματισμού του 2018</w:t>
        </w:r>
        <w:r w:rsidRPr="00A3107D">
          <w:rPr>
            <w:u w:val="none"/>
            <w:lang w:val="el-GR"/>
          </w:rPr>
          <w:t>,</w:t>
        </w:r>
      </w:hyperlink>
      <w:r w:rsidRPr="00A3107D">
        <w:rPr>
          <w:u w:val="none"/>
          <w:lang w:val="el-GR"/>
        </w:rPr>
        <w:t xml:space="preserve"> </w:t>
      </w:r>
      <w:r w:rsidR="005C4A61">
        <w:rPr>
          <w:u w:val="none"/>
          <w:lang w:val="el-GR"/>
        </w:rPr>
        <w:t>όπου έλαβαν μέρος πάνω από το 10</w:t>
      </w:r>
      <w:r w:rsidRPr="00A3107D">
        <w:rPr>
          <w:u w:val="none"/>
          <w:lang w:val="el-GR"/>
        </w:rPr>
        <w:t>% των σχολείων σε όλ</w:t>
      </w:r>
      <w:r w:rsidR="005C4A61">
        <w:rPr>
          <w:u w:val="none"/>
          <w:lang w:val="el-GR"/>
        </w:rPr>
        <w:t xml:space="preserve">η την ΕΕ και τα Δυτικά Βαλκάνια, ενώ </w:t>
      </w:r>
      <w:r w:rsidRPr="00A3107D">
        <w:rPr>
          <w:u w:val="none"/>
          <w:lang w:val="el-GR"/>
        </w:rPr>
        <w:t>συμμετείχαν συνολικά 2,7 εκατομμύρια άτομα σε περίπου 44 000 εκδηλώσεις.</w:t>
      </w:r>
    </w:p>
    <w:p w:rsidR="00261492" w:rsidRPr="00A3107D" w:rsidRDefault="00A3107D">
      <w:pPr>
        <w:pStyle w:val="a3"/>
        <w:spacing w:before="200" w:line="276" w:lineRule="auto"/>
        <w:ind w:right="118"/>
        <w:rPr>
          <w:u w:val="none"/>
          <w:lang w:val="el-GR"/>
        </w:rPr>
      </w:pPr>
      <w:r w:rsidRPr="00A3107D">
        <w:rPr>
          <w:u w:val="none"/>
          <w:lang w:val="el-GR"/>
        </w:rPr>
        <w:t xml:space="preserve">Στόχος είναι να έχουμε συντονιστές στα Υπουργεία Παιδείας και επικεφαλής </w:t>
      </w:r>
      <w:r w:rsidR="005C4A61">
        <w:rPr>
          <w:u w:val="none"/>
          <w:lang w:val="el-GR"/>
        </w:rPr>
        <w:t>εκπαιδευτικούς</w:t>
      </w:r>
      <w:r w:rsidRPr="00A3107D">
        <w:rPr>
          <w:u w:val="none"/>
          <w:lang w:val="el-GR"/>
        </w:rPr>
        <w:t xml:space="preserve"> σε όλες τις χώρες της ΕΕ και των Δυτικών Βαλκανίων. Η</w:t>
      </w:r>
      <w:r w:rsidR="00365E76">
        <w:rPr>
          <w:u w:val="none"/>
          <w:lang w:val="el-GR"/>
        </w:rPr>
        <w:t xml:space="preserve"> </w:t>
      </w:r>
      <w:r w:rsidRPr="00A3107D">
        <w:rPr>
          <w:color w:val="0000FF"/>
          <w:u w:color="0000FF"/>
          <w:lang w:val="el-GR"/>
        </w:rPr>
        <w:t xml:space="preserve">πρόσκληση για επικεφαλής </w:t>
      </w:r>
      <w:r w:rsidR="00365E76">
        <w:rPr>
          <w:color w:val="0000FF"/>
          <w:u w:color="0000FF"/>
          <w:lang w:val="el-GR"/>
        </w:rPr>
        <w:t>εκπαιδευτικούς</w:t>
      </w:r>
      <w:r w:rsidRPr="00A3107D">
        <w:rPr>
          <w:color w:val="0000FF"/>
          <w:u w:color="0000FF"/>
          <w:lang w:val="el-GR"/>
        </w:rPr>
        <w:t xml:space="preserve"> </w:t>
      </w:r>
      <w:r w:rsidRPr="00A3107D">
        <w:rPr>
          <w:u w:val="none"/>
          <w:lang w:val="el-GR"/>
        </w:rPr>
        <w:t>είναι ακόμα ανοιχτή σε αρκετές χώρες (Αυστρία, Βέλγιο, Βουλγαρία, Τσεχική Δημοκρατία, Δανία, Φινλανδία, Γαλλία, Γερμανία, Ουγγαρία, Ιρλανδία, Λετονία, Λιθουανία, Λουξεμβούργο, Μαυροβούνιο, Κάτω Χώρες, Πολωνία, Σλοβακία, Ισπανία, Σουηδία και Κόσοβο) στις οποίες χρειάζονται επιπλέον άτομα.</w:t>
      </w:r>
    </w:p>
    <w:p w:rsidR="00261492" w:rsidRPr="00A3107D" w:rsidRDefault="005C4A61">
      <w:pPr>
        <w:pStyle w:val="a3"/>
        <w:spacing w:before="200" w:line="276" w:lineRule="auto"/>
        <w:ind w:right="118"/>
        <w:rPr>
          <w:u w:val="none"/>
          <w:lang w:val="el-GR"/>
        </w:rPr>
      </w:pPr>
      <w:r>
        <w:rPr>
          <w:u w:val="none"/>
          <w:lang w:val="el-GR"/>
        </w:rPr>
        <w:t>Προκειμένου</w:t>
      </w:r>
      <w:r w:rsidR="00A3107D" w:rsidRPr="00A3107D">
        <w:rPr>
          <w:u w:val="none"/>
          <w:lang w:val="el-GR"/>
        </w:rPr>
        <w:t xml:space="preserve"> να φιλοξενηθεί ακόμα μεγαλύτερο κοινό το 2019, έχουν γίνει σημαντικές </w:t>
      </w:r>
      <w:proofErr w:type="spellStart"/>
      <w:r w:rsidR="00A3107D" w:rsidRPr="00A3107D">
        <w:rPr>
          <w:u w:val="none"/>
          <w:lang w:val="el-GR"/>
        </w:rPr>
        <w:t>επικαιροποιήσεις</w:t>
      </w:r>
      <w:proofErr w:type="spellEnd"/>
      <w:r w:rsidR="00A3107D" w:rsidRPr="00A3107D">
        <w:rPr>
          <w:u w:val="none"/>
          <w:lang w:val="el-GR"/>
        </w:rPr>
        <w:t xml:space="preserve"> στον </w:t>
      </w:r>
      <w:hyperlink r:id="rId20">
        <w:r w:rsidR="00A3107D" w:rsidRPr="00A3107D">
          <w:rPr>
            <w:color w:val="0000FF"/>
            <w:u w:color="0000FF"/>
            <w:lang w:val="el-GR"/>
          </w:rPr>
          <w:t>δικτυακό τόπο της Ευρωπαϊκής Εβδομάδας Προγραμματισμού</w:t>
        </w:r>
      </w:hyperlink>
      <w:r w:rsidR="00A3107D" w:rsidRPr="00A3107D">
        <w:rPr>
          <w:color w:val="0000FF"/>
          <w:u w:color="0000FF"/>
          <w:lang w:val="el-GR"/>
        </w:rPr>
        <w:t xml:space="preserve"> </w:t>
      </w:r>
      <w:r w:rsidR="00A3107D" w:rsidRPr="00A3107D">
        <w:rPr>
          <w:u w:val="none"/>
          <w:lang w:val="el-GR"/>
        </w:rPr>
        <w:t>παρέχοντας πιο ολοκληρωμένα εργαλεία, πληροφορίες,</w:t>
      </w:r>
      <w:r>
        <w:rPr>
          <w:u w:val="none"/>
          <w:lang w:val="el-GR"/>
        </w:rPr>
        <w:t xml:space="preserve"> καθώς</w:t>
      </w:r>
      <w:r w:rsidR="00A3107D" w:rsidRPr="00A3107D">
        <w:rPr>
          <w:u w:val="none"/>
          <w:lang w:val="el-GR"/>
        </w:rPr>
        <w:t xml:space="preserve"> και </w:t>
      </w:r>
      <w:hyperlink r:id="rId21">
        <w:r w:rsidR="00A3107D" w:rsidRPr="00A3107D">
          <w:rPr>
            <w:color w:val="0000FF"/>
            <w:u w:color="0000FF"/>
            <w:lang w:val="el-GR"/>
          </w:rPr>
          <w:t>εκπαιδευτικούς και</w:t>
        </w:r>
      </w:hyperlink>
      <w:r w:rsidR="00A3107D" w:rsidRPr="00A3107D">
        <w:rPr>
          <w:color w:val="0000FF"/>
          <w:u w:color="0000FF"/>
          <w:lang w:val="el-GR"/>
        </w:rPr>
        <w:t xml:space="preserve"> </w:t>
      </w:r>
      <w:hyperlink r:id="rId22">
        <w:r w:rsidR="00A3107D" w:rsidRPr="00A3107D">
          <w:rPr>
            <w:color w:val="0000FF"/>
            <w:u w:color="0000FF"/>
            <w:lang w:val="el-GR"/>
          </w:rPr>
          <w:t xml:space="preserve">διδακτικούς πόρους </w:t>
        </w:r>
      </w:hyperlink>
      <w:r w:rsidR="00A3107D" w:rsidRPr="00A3107D">
        <w:rPr>
          <w:u w:val="none"/>
          <w:lang w:val="el-GR"/>
        </w:rPr>
        <w:t>στις 29 γλώσσες που είναι διαθέσιμες επί του παρόντος στον δικτυακό τόπο.</w:t>
      </w:r>
    </w:p>
    <w:p w:rsidR="00261492" w:rsidRPr="005C4A61" w:rsidRDefault="00A3107D">
      <w:pPr>
        <w:pStyle w:val="a3"/>
        <w:spacing w:before="199" w:line="276" w:lineRule="auto"/>
        <w:ind w:right="117"/>
        <w:rPr>
          <w:u w:val="none"/>
          <w:lang w:val="el-GR"/>
        </w:rPr>
      </w:pPr>
      <w:r w:rsidRPr="00A3107D">
        <w:rPr>
          <w:u w:val="none"/>
          <w:lang w:val="el-GR"/>
        </w:rPr>
        <w:t>Για περισσότερ</w:t>
      </w:r>
      <w:bookmarkStart w:id="0" w:name="_GoBack"/>
      <w:bookmarkEnd w:id="0"/>
      <w:r w:rsidRPr="00A3107D">
        <w:rPr>
          <w:u w:val="none"/>
          <w:lang w:val="el-GR"/>
        </w:rPr>
        <w:t>ες πληροφορίες σχετικά με την Ευρωπαϊκή Εβδομάδα Κώδικα και τις προγραμματισμένες δραστηριότητ</w:t>
      </w:r>
      <w:r w:rsidR="005C4A61">
        <w:rPr>
          <w:u w:val="none"/>
          <w:lang w:val="el-GR"/>
        </w:rPr>
        <w:t>ες για το 2019 και μελλοντικά, μπορείτε να επικοινωνείτε</w:t>
      </w:r>
      <w:r w:rsidRPr="00A3107D">
        <w:rPr>
          <w:u w:val="none"/>
          <w:lang w:val="el-GR"/>
        </w:rPr>
        <w:t xml:space="preserve"> με τους τοπικούς </w:t>
      </w:r>
      <w:hyperlink r:id="rId23">
        <w:r w:rsidRPr="00A3107D">
          <w:rPr>
            <w:color w:val="0000FF"/>
            <w:u w:color="0000FF"/>
            <w:lang w:val="el-GR"/>
          </w:rPr>
          <w:t>πρέσβεις της Ευρωπαϊκής Εβδομάδας Προγραμματισμού</w:t>
        </w:r>
      </w:hyperlink>
      <w:r w:rsidRPr="00104F49">
        <w:rPr>
          <w:u w:val="none"/>
          <w:lang w:val="el-GR"/>
        </w:rPr>
        <w:t xml:space="preserve"> </w:t>
      </w:r>
      <w:r w:rsidRPr="00A3107D">
        <w:rPr>
          <w:u w:val="none"/>
          <w:lang w:val="el-GR"/>
        </w:rPr>
        <w:t xml:space="preserve">ή την Ευρωπαϊκή Επιτροπή στο </w:t>
      </w:r>
      <w:hyperlink r:id="rId24">
        <w:r>
          <w:rPr>
            <w:color w:val="0000FF"/>
            <w:u w:color="0000FF"/>
          </w:rPr>
          <w:t>info</w:t>
        </w:r>
        <w:r w:rsidRPr="00A3107D">
          <w:rPr>
            <w:color w:val="0000FF"/>
            <w:u w:color="0000FF"/>
            <w:lang w:val="el-GR"/>
          </w:rPr>
          <w:t>@</w:t>
        </w:r>
        <w:r>
          <w:rPr>
            <w:color w:val="0000FF"/>
            <w:u w:color="0000FF"/>
          </w:rPr>
          <w:t>CodeWeek</w:t>
        </w:r>
        <w:r w:rsidRPr="00A3107D">
          <w:rPr>
            <w:color w:val="0000FF"/>
            <w:u w:color="0000FF"/>
            <w:lang w:val="el-GR"/>
          </w:rPr>
          <w:t>.</w:t>
        </w:r>
        <w:r>
          <w:rPr>
            <w:color w:val="0000FF"/>
            <w:u w:color="0000FF"/>
          </w:rPr>
          <w:t>eu</w:t>
        </w:r>
      </w:hyperlink>
      <w:r w:rsidR="005C4A61" w:rsidRPr="005C4A61">
        <w:rPr>
          <w:u w:val="none"/>
          <w:lang w:val="el-GR"/>
        </w:rPr>
        <w:t xml:space="preserve">. </w:t>
      </w:r>
      <w:r w:rsidR="005C4A61">
        <w:rPr>
          <w:u w:val="none"/>
          <w:lang w:val="el-GR"/>
        </w:rPr>
        <w:t xml:space="preserve">Ιδιαίτερα σημαντική είναι ακόμη η καταχώριση των πιθανών δράσεων στο </w:t>
      </w:r>
      <w:hyperlink r:id="rId25" w:history="1">
        <w:r w:rsidR="005C4A61" w:rsidRPr="0023662E">
          <w:rPr>
            <w:rStyle w:val="-"/>
          </w:rPr>
          <w:t>https</w:t>
        </w:r>
        <w:r w:rsidR="005C4A61" w:rsidRPr="0023662E">
          <w:rPr>
            <w:rStyle w:val="-"/>
            <w:lang w:val="el-GR"/>
          </w:rPr>
          <w:t>://</w:t>
        </w:r>
        <w:r w:rsidR="005C4A61" w:rsidRPr="0023662E">
          <w:rPr>
            <w:rStyle w:val="-"/>
          </w:rPr>
          <w:t>codeweek</w:t>
        </w:r>
        <w:r w:rsidR="005C4A61" w:rsidRPr="0023662E">
          <w:rPr>
            <w:rStyle w:val="-"/>
            <w:lang w:val="el-GR"/>
          </w:rPr>
          <w:t>.</w:t>
        </w:r>
        <w:r w:rsidR="005C4A61" w:rsidRPr="0023662E">
          <w:rPr>
            <w:rStyle w:val="-"/>
          </w:rPr>
          <w:t>eu</w:t>
        </w:r>
        <w:r w:rsidR="005C4A61" w:rsidRPr="0023662E">
          <w:rPr>
            <w:rStyle w:val="-"/>
            <w:lang w:val="el-GR"/>
          </w:rPr>
          <w:t>/</w:t>
        </w:r>
        <w:r w:rsidR="005C4A61" w:rsidRPr="0023662E">
          <w:rPr>
            <w:rStyle w:val="-"/>
          </w:rPr>
          <w:t>events</w:t>
        </w:r>
      </w:hyperlink>
      <w:r w:rsidR="005C4A61">
        <w:rPr>
          <w:u w:val="none"/>
          <w:lang w:val="el-GR"/>
        </w:rPr>
        <w:t>.</w:t>
      </w:r>
    </w:p>
    <w:p w:rsidR="005C4A61" w:rsidRPr="005C4A61" w:rsidRDefault="005C4A61">
      <w:pPr>
        <w:pStyle w:val="a3"/>
        <w:spacing w:before="199" w:line="276" w:lineRule="auto"/>
        <w:ind w:right="117"/>
        <w:rPr>
          <w:u w:val="none"/>
          <w:lang w:val="el-GR"/>
        </w:rPr>
      </w:pPr>
    </w:p>
    <w:sectPr w:rsidR="005C4A61" w:rsidRPr="005C4A61" w:rsidSect="009624BB">
      <w:headerReference w:type="default" r:id="rId26"/>
      <w:pgSz w:w="11910" w:h="16840"/>
      <w:pgMar w:top="980" w:right="1320" w:bottom="280" w:left="1340" w:header="76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4B" w:rsidRDefault="00052C4B">
      <w:r>
        <w:separator/>
      </w:r>
    </w:p>
  </w:endnote>
  <w:endnote w:type="continuationSeparator" w:id="0">
    <w:p w:rsidR="00052C4B" w:rsidRDefault="00052C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00000000" w:usb2="00000000" w:usb3="00000000" w:csb0="000001FF" w:csb1="00000000"/>
  </w:font>
  <w:font w:name="Segoe UI">
    <w:panose1 w:val="020B0502040204020203"/>
    <w:charset w:val="A1"/>
    <w:family w:val="swiss"/>
    <w:pitch w:val="variable"/>
    <w:sig w:usb0="E00022FF" w:usb1="C000205B" w:usb2="00000009" w:usb3="00000000" w:csb0="000001DF"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4B" w:rsidRDefault="00052C4B">
      <w:r>
        <w:separator/>
      </w:r>
    </w:p>
  </w:footnote>
  <w:footnote w:type="continuationSeparator" w:id="0">
    <w:p w:rsidR="00052C4B" w:rsidRDefault="00052C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1492" w:rsidRPr="00A3107D" w:rsidRDefault="00A3107D" w:rsidP="00A3107D">
    <w:pPr>
      <w:pStyle w:val="a5"/>
      <w:rPr>
        <w:lang w:val="el-GR"/>
      </w:rPr>
    </w:pPr>
    <w:r>
      <w:rPr>
        <w:lang w:val="el-GR"/>
      </w:rPr>
      <w:t>Δελτίο τύπου</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ulTrailSpace/>
  </w:compat>
  <w:rsids>
    <w:rsidRoot w:val="00261492"/>
    <w:rsid w:val="00052C4B"/>
    <w:rsid w:val="00053A37"/>
    <w:rsid w:val="000F0315"/>
    <w:rsid w:val="00104F49"/>
    <w:rsid w:val="00156079"/>
    <w:rsid w:val="001A50DC"/>
    <w:rsid w:val="00261492"/>
    <w:rsid w:val="003117D1"/>
    <w:rsid w:val="00365E76"/>
    <w:rsid w:val="004441D5"/>
    <w:rsid w:val="005C4A61"/>
    <w:rsid w:val="005C4D45"/>
    <w:rsid w:val="00823D90"/>
    <w:rsid w:val="009624BB"/>
    <w:rsid w:val="00994D5B"/>
    <w:rsid w:val="00A3107D"/>
    <w:rsid w:val="00CF0285"/>
    <w:rsid w:val="00D54CC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4BB"/>
    <w:rPr>
      <w:rFonts w:ascii="Calibri" w:eastAsia="Calibri" w:hAnsi="Calibri" w:cs="Calibri"/>
    </w:rPr>
  </w:style>
  <w:style w:type="paragraph" w:styleId="1">
    <w:name w:val="heading 1"/>
    <w:basedOn w:val="a"/>
    <w:uiPriority w:val="9"/>
    <w:qFormat/>
    <w:rsid w:val="009624BB"/>
    <w:pPr>
      <w:ind w:left="100"/>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624BB"/>
    <w:tblPr>
      <w:tblInd w:w="0" w:type="dxa"/>
      <w:tblCellMar>
        <w:top w:w="0" w:type="dxa"/>
        <w:left w:w="0" w:type="dxa"/>
        <w:bottom w:w="0" w:type="dxa"/>
        <w:right w:w="0" w:type="dxa"/>
      </w:tblCellMar>
    </w:tblPr>
  </w:style>
  <w:style w:type="paragraph" w:styleId="a3">
    <w:name w:val="Body Text"/>
    <w:basedOn w:val="a"/>
    <w:uiPriority w:val="1"/>
    <w:qFormat/>
    <w:rsid w:val="009624BB"/>
    <w:pPr>
      <w:ind w:left="100"/>
      <w:jc w:val="both"/>
    </w:pPr>
    <w:rPr>
      <w:sz w:val="24"/>
      <w:szCs w:val="24"/>
      <w:u w:val="single" w:color="000000"/>
    </w:rPr>
  </w:style>
  <w:style w:type="paragraph" w:styleId="a4">
    <w:name w:val="List Paragraph"/>
    <w:basedOn w:val="a"/>
    <w:uiPriority w:val="1"/>
    <w:qFormat/>
    <w:rsid w:val="009624BB"/>
  </w:style>
  <w:style w:type="paragraph" w:customStyle="1" w:styleId="TableParagraph">
    <w:name w:val="Table Paragraph"/>
    <w:basedOn w:val="a"/>
    <w:uiPriority w:val="1"/>
    <w:qFormat/>
    <w:rsid w:val="009624BB"/>
  </w:style>
  <w:style w:type="paragraph" w:styleId="a5">
    <w:name w:val="header"/>
    <w:basedOn w:val="a"/>
    <w:link w:val="Char"/>
    <w:uiPriority w:val="99"/>
    <w:unhideWhenUsed/>
    <w:rsid w:val="00A3107D"/>
    <w:pPr>
      <w:tabs>
        <w:tab w:val="center" w:pos="4320"/>
        <w:tab w:val="right" w:pos="8640"/>
      </w:tabs>
    </w:pPr>
  </w:style>
  <w:style w:type="character" w:customStyle="1" w:styleId="Char">
    <w:name w:val="Κεφαλίδα Char"/>
    <w:basedOn w:val="a0"/>
    <w:link w:val="a5"/>
    <w:uiPriority w:val="99"/>
    <w:rsid w:val="00A3107D"/>
    <w:rPr>
      <w:rFonts w:ascii="Calibri" w:eastAsia="Calibri" w:hAnsi="Calibri" w:cs="Calibri"/>
    </w:rPr>
  </w:style>
  <w:style w:type="paragraph" w:styleId="a6">
    <w:name w:val="footer"/>
    <w:basedOn w:val="a"/>
    <w:link w:val="Char0"/>
    <w:uiPriority w:val="99"/>
    <w:unhideWhenUsed/>
    <w:rsid w:val="00A3107D"/>
    <w:pPr>
      <w:tabs>
        <w:tab w:val="center" w:pos="4320"/>
        <w:tab w:val="right" w:pos="8640"/>
      </w:tabs>
    </w:pPr>
  </w:style>
  <w:style w:type="character" w:customStyle="1" w:styleId="Char0">
    <w:name w:val="Υποσέλιδο Char"/>
    <w:basedOn w:val="a0"/>
    <w:link w:val="a6"/>
    <w:uiPriority w:val="99"/>
    <w:rsid w:val="00A3107D"/>
    <w:rPr>
      <w:rFonts w:ascii="Calibri" w:eastAsia="Calibri" w:hAnsi="Calibri" w:cs="Calibri"/>
    </w:rPr>
  </w:style>
  <w:style w:type="paragraph" w:styleId="a7">
    <w:name w:val="Balloon Text"/>
    <w:basedOn w:val="a"/>
    <w:link w:val="Char1"/>
    <w:uiPriority w:val="99"/>
    <w:semiHidden/>
    <w:unhideWhenUsed/>
    <w:rsid w:val="00994D5B"/>
    <w:rPr>
      <w:rFonts w:ascii="Segoe UI" w:hAnsi="Segoe UI" w:cs="Segoe UI"/>
      <w:sz w:val="18"/>
      <w:szCs w:val="18"/>
    </w:rPr>
  </w:style>
  <w:style w:type="character" w:customStyle="1" w:styleId="Char1">
    <w:name w:val="Κείμενο πλαισίου Char"/>
    <w:basedOn w:val="a0"/>
    <w:link w:val="a7"/>
    <w:uiPriority w:val="99"/>
    <w:semiHidden/>
    <w:rsid w:val="00994D5B"/>
    <w:rPr>
      <w:rFonts w:ascii="Segoe UI" w:eastAsia="Calibri" w:hAnsi="Segoe UI" w:cs="Segoe UI"/>
      <w:sz w:val="18"/>
      <w:szCs w:val="18"/>
    </w:rPr>
  </w:style>
  <w:style w:type="character" w:styleId="-">
    <w:name w:val="Hyperlink"/>
    <w:basedOn w:val="a0"/>
    <w:uiPriority w:val="99"/>
    <w:unhideWhenUsed/>
    <w:rsid w:val="005C4A61"/>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odeweek.eu/resources/teach" TargetMode="External"/><Relationship Id="rId13" Type="http://schemas.openxmlformats.org/officeDocument/2006/relationships/hyperlink" Target="https://code.org/educate/curriculum/elementary-school" TargetMode="External"/><Relationship Id="rId18" Type="http://schemas.openxmlformats.org/officeDocument/2006/relationships/hyperlink" Target="https://ec.europa.eu/digital-single-market/en/news/eu-code-week-2018-breaks-all-time-record-27-million-participants-and-nearly-44000-events"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codeweek.eu/resources" TargetMode="External"/><Relationship Id="rId7" Type="http://schemas.openxmlformats.org/officeDocument/2006/relationships/hyperlink" Target="https://codeweek.eu/" TargetMode="External"/><Relationship Id="rId12" Type="http://schemas.openxmlformats.org/officeDocument/2006/relationships/hyperlink" Target="https://blog.codeweek.eu/post/185197252310/25-selected-leading-teachers-to-attend-the-first" TargetMode="External"/><Relationship Id="rId17" Type="http://schemas.openxmlformats.org/officeDocument/2006/relationships/hyperlink" Target="https://codeweek.eu/ambassadors" TargetMode="External"/><Relationship Id="rId25" Type="http://schemas.openxmlformats.org/officeDocument/2006/relationships/hyperlink" Target="https://codeweek.eu/events" TargetMode="External"/><Relationship Id="rId2" Type="http://schemas.openxmlformats.org/officeDocument/2006/relationships/settings" Target="settings.xml"/><Relationship Id="rId16" Type="http://schemas.openxmlformats.org/officeDocument/2006/relationships/hyperlink" Target="https://blog.codeweek.eu/post/185219589580/eu-code-weeks-deep-dive-mooc-to-expand-teachers" TargetMode="External"/><Relationship Id="rId20" Type="http://schemas.openxmlformats.org/officeDocument/2006/relationships/hyperlink" Target="https://codeweek.e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europeanschoolnetacademy.eu/web/code-week-mooc" TargetMode="External"/><Relationship Id="rId24" Type="http://schemas.openxmlformats.org/officeDocument/2006/relationships/hyperlink" Target="mailto:info@CodeWeek.eu" TargetMode="External"/><Relationship Id="rId5" Type="http://schemas.openxmlformats.org/officeDocument/2006/relationships/endnotes" Target="endnotes.xml"/><Relationship Id="rId15" Type="http://schemas.openxmlformats.org/officeDocument/2006/relationships/hyperlink" Target="https://code.org/educate/curriculum/elementary-school" TargetMode="External"/><Relationship Id="rId23" Type="http://schemas.openxmlformats.org/officeDocument/2006/relationships/hyperlink" Target="https://codeweek.eu/ambassadors" TargetMode="External"/><Relationship Id="rId28" Type="http://schemas.openxmlformats.org/officeDocument/2006/relationships/theme" Target="theme/theme1.xml"/><Relationship Id="rId10" Type="http://schemas.openxmlformats.org/officeDocument/2006/relationships/hyperlink" Target="https://www.europeanschoolnetacademy.eu/web/code-week-mooc" TargetMode="External"/><Relationship Id="rId19" Type="http://schemas.openxmlformats.org/officeDocument/2006/relationships/hyperlink" Target="https://ec.europa.eu/digital-single-market/en/news/eu-code-week-2018-breaks-all-time-record-27-million-participants-and-nearly-44000-events" TargetMode="External"/><Relationship Id="rId4" Type="http://schemas.openxmlformats.org/officeDocument/2006/relationships/footnotes" Target="footnotes.xml"/><Relationship Id="rId9" Type="http://schemas.openxmlformats.org/officeDocument/2006/relationships/hyperlink" Target="https://codeweek.eu/training" TargetMode="External"/><Relationship Id="rId14" Type="http://schemas.openxmlformats.org/officeDocument/2006/relationships/hyperlink" Target="https://code.org/educate/curriculum/elementary-school" TargetMode="External"/><Relationship Id="rId22" Type="http://schemas.openxmlformats.org/officeDocument/2006/relationships/hyperlink" Target="https://codeweek.eu/resource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968</Words>
  <Characters>5232</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2019-10-02T08:09:00Z</cp:lastPrinted>
  <dcterms:created xsi:type="dcterms:W3CDTF">2019-09-25T05:50:00Z</dcterms:created>
  <dcterms:modified xsi:type="dcterms:W3CDTF">2019-10-07T09:32:00Z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2019-06-05T00:00:00Z</vt:filetime>
  </property>
  <property fmtid="{D5CDD505-2E9C-101B-9397-08002B2CF9AE}" pid="3" name="Creator">
    <vt:lpwstr>PDF CoDe 2018 4.7111.7111 (c) 2002-2018 European Commission</vt:lpwstr>
  </property>
  <property fmtid="{D5CDD505-2E9C-101B-9397-08002B2CF9AE}" pid="4" name="LastSaved">
    <vt:filetime>2019-09-24T00:00:00Z</vt:filetime>
  </property>
</Properties>
</file>