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E419" w14:textId="77777777" w:rsidR="00716AE8" w:rsidRPr="009718C4" w:rsidRDefault="00716AE8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</w:rPr>
        <w:t>Αξιότιμε κύριε Υπουργέ,</w:t>
      </w:r>
    </w:p>
    <w:p w14:paraId="6E2E667A" w14:textId="77777777" w:rsidR="00716AE8" w:rsidRPr="009718C4" w:rsidRDefault="00716AE8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</w:rPr>
        <w:t>Αξιότιμοι κυρία και κύριε Υφυπουργέ, Γενικοί Γραμματείς,</w:t>
      </w:r>
    </w:p>
    <w:p w14:paraId="051E3688" w14:textId="77777777" w:rsidR="00716AE8" w:rsidRPr="009718C4" w:rsidRDefault="00716AE8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</w:rPr>
        <w:t>Αγαπητά στελέχη του Υπουργείου Παιδείας και Θρησκευμάτων,</w:t>
      </w:r>
    </w:p>
    <w:p w14:paraId="731EBB92" w14:textId="77777777" w:rsidR="00716AE8" w:rsidRPr="009718C4" w:rsidRDefault="00716AE8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</w:rPr>
        <w:t>Αγαπητοί συνεργάτες,</w:t>
      </w:r>
    </w:p>
    <w:p w14:paraId="7D0ECAC5" w14:textId="77777777" w:rsidR="00716AE8" w:rsidRPr="009718C4" w:rsidRDefault="00716AE8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</w:rPr>
        <w:t>Κυρίες και κύριοι,</w:t>
      </w:r>
    </w:p>
    <w:p w14:paraId="1A87AAAF" w14:textId="62C192B3" w:rsidR="009B1B30" w:rsidRPr="009718C4" w:rsidRDefault="00716AE8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  <w:lang w:val="en-US"/>
        </w:rPr>
        <w:t> </w:t>
      </w:r>
    </w:p>
    <w:p w14:paraId="5F2630E2" w14:textId="61A8F496" w:rsidR="009B1B30" w:rsidRPr="009718C4" w:rsidRDefault="009B1B30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</w:rPr>
        <w:t xml:space="preserve">Στέκομαι </w:t>
      </w:r>
      <w:proofErr w:type="spellStart"/>
      <w:r w:rsidRPr="009718C4">
        <w:rPr>
          <w:rFonts w:eastAsia="Times New Roman" w:cstheme="minorHAnsi"/>
          <w:color w:val="222222"/>
          <w:sz w:val="28"/>
          <w:szCs w:val="28"/>
        </w:rPr>
        <w:t>ενώπι</w:t>
      </w:r>
      <w:r w:rsidR="00334F2F" w:rsidRPr="009718C4">
        <w:rPr>
          <w:rFonts w:eastAsia="Times New Roman" w:cstheme="minorHAnsi"/>
          <w:color w:val="222222"/>
          <w:sz w:val="28"/>
          <w:szCs w:val="28"/>
        </w:rPr>
        <w:t>ό</w:t>
      </w:r>
      <w:r w:rsidRPr="009718C4">
        <w:rPr>
          <w:rFonts w:eastAsia="Times New Roman" w:cstheme="minorHAnsi"/>
          <w:color w:val="222222"/>
          <w:sz w:val="28"/>
          <w:szCs w:val="28"/>
        </w:rPr>
        <w:t>ν</w:t>
      </w:r>
      <w:proofErr w:type="spellEnd"/>
      <w:r w:rsidRPr="009718C4">
        <w:rPr>
          <w:rFonts w:eastAsia="Times New Roman" w:cstheme="minorHAnsi"/>
          <w:color w:val="222222"/>
          <w:sz w:val="28"/>
          <w:szCs w:val="28"/>
        </w:rPr>
        <w:t xml:space="preserve"> σας σήμερα </w:t>
      </w:r>
      <w:r w:rsidRPr="009718C4">
        <w:rPr>
          <w:rFonts w:eastAsia="Times New Roman" w:cstheme="minorHAnsi"/>
          <w:b/>
          <w:bCs/>
          <w:color w:val="222222"/>
          <w:sz w:val="28"/>
          <w:szCs w:val="28"/>
        </w:rPr>
        <w:t>με μεγάλη συγκίνηση</w:t>
      </w:r>
      <w:r w:rsidRPr="009718C4">
        <w:rPr>
          <w:rFonts w:eastAsia="Times New Roman" w:cstheme="minorHAnsi"/>
          <w:color w:val="222222"/>
          <w:sz w:val="28"/>
          <w:szCs w:val="28"/>
        </w:rPr>
        <w:t xml:space="preserve">, μετά από 4 χρόνια εξαιρετικά γόνιμης συνεργασίας. </w:t>
      </w:r>
    </w:p>
    <w:p w14:paraId="2749EC65" w14:textId="5D639589" w:rsidR="009B1B30" w:rsidRPr="009718C4" w:rsidRDefault="009B1B30" w:rsidP="009718C4">
      <w:pPr>
        <w:pStyle w:val="ListParagraph"/>
        <w:numPr>
          <w:ilvl w:val="0"/>
          <w:numId w:val="4"/>
        </w:numPr>
        <w:shd w:val="clear" w:color="auto" w:fill="FFFFFF"/>
        <w:tabs>
          <w:tab w:val="left" w:pos="450"/>
        </w:tabs>
        <w:spacing w:line="360" w:lineRule="auto"/>
        <w:jc w:val="both"/>
        <w:rPr>
          <w:rFonts w:eastAsia="Times New Roman" w:cstheme="minorHAnsi"/>
          <w:color w:val="222222"/>
          <w:sz w:val="28"/>
          <w:szCs w:val="28"/>
          <w:lang w:val="el-GR"/>
        </w:rPr>
      </w:pPr>
      <w:r w:rsidRPr="009718C4">
        <w:rPr>
          <w:rFonts w:eastAsia="Times New Roman" w:cstheme="minorHAnsi"/>
          <w:color w:val="222222"/>
          <w:sz w:val="28"/>
          <w:szCs w:val="28"/>
          <w:lang w:val="el-GR"/>
        </w:rPr>
        <w:t xml:space="preserve">Με μεγάλη συγκίνηση για </w:t>
      </w:r>
      <w:r w:rsidRPr="009718C4"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  <w:t>τα πολύ σημαντικά έργα που δουλέψαμε μαζί</w:t>
      </w:r>
      <w:r w:rsidRPr="009718C4">
        <w:rPr>
          <w:rFonts w:eastAsia="Times New Roman" w:cstheme="minorHAnsi"/>
          <w:color w:val="222222"/>
          <w:sz w:val="28"/>
          <w:szCs w:val="28"/>
          <w:lang w:val="el-GR"/>
        </w:rPr>
        <w:t xml:space="preserve">. </w:t>
      </w:r>
    </w:p>
    <w:p w14:paraId="13C6BAD8" w14:textId="71AF38A8" w:rsidR="009B1B30" w:rsidRPr="009718C4" w:rsidRDefault="009B1B30" w:rsidP="009718C4">
      <w:pPr>
        <w:pStyle w:val="ListParagraph"/>
        <w:numPr>
          <w:ilvl w:val="0"/>
          <w:numId w:val="4"/>
        </w:numPr>
        <w:shd w:val="clear" w:color="auto" w:fill="FFFFFF"/>
        <w:tabs>
          <w:tab w:val="left" w:pos="450"/>
        </w:tabs>
        <w:spacing w:line="360" w:lineRule="auto"/>
        <w:ind w:left="567" w:hanging="207"/>
        <w:jc w:val="both"/>
        <w:rPr>
          <w:rFonts w:eastAsia="Times New Roman" w:cstheme="minorHAnsi"/>
          <w:color w:val="222222"/>
          <w:sz w:val="28"/>
          <w:szCs w:val="28"/>
          <w:lang w:val="el-GR"/>
        </w:rPr>
      </w:pPr>
      <w:r w:rsidRPr="009718C4">
        <w:rPr>
          <w:rFonts w:eastAsia="Times New Roman" w:cstheme="minorHAnsi"/>
          <w:color w:val="222222"/>
          <w:sz w:val="28"/>
          <w:szCs w:val="28"/>
          <w:lang w:val="el-GR"/>
        </w:rPr>
        <w:t xml:space="preserve">Με μεγάλη συγκίνηση για </w:t>
      </w:r>
      <w:r w:rsidRPr="009718C4"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  <w:t>την στενή και πολύτιμη συνεργασία που αναπτύξαμε</w:t>
      </w:r>
      <w:r w:rsidRPr="009718C4">
        <w:rPr>
          <w:rFonts w:eastAsia="Times New Roman" w:cstheme="minorHAnsi"/>
          <w:color w:val="222222"/>
          <w:sz w:val="28"/>
          <w:szCs w:val="28"/>
          <w:lang w:val="el-GR"/>
        </w:rPr>
        <w:t xml:space="preserve">. </w:t>
      </w:r>
    </w:p>
    <w:p w14:paraId="5B518997" w14:textId="10298409" w:rsidR="009B1B30" w:rsidRPr="009718C4" w:rsidRDefault="009B1B30" w:rsidP="009718C4">
      <w:pPr>
        <w:pStyle w:val="ListParagraph"/>
        <w:numPr>
          <w:ilvl w:val="0"/>
          <w:numId w:val="4"/>
        </w:numPr>
        <w:shd w:val="clear" w:color="auto" w:fill="FFFFFF"/>
        <w:tabs>
          <w:tab w:val="left" w:pos="450"/>
        </w:tabs>
        <w:spacing w:line="360" w:lineRule="auto"/>
        <w:jc w:val="both"/>
        <w:rPr>
          <w:rFonts w:eastAsia="Times New Roman" w:cstheme="minorHAnsi"/>
          <w:color w:val="222222"/>
          <w:sz w:val="28"/>
          <w:szCs w:val="28"/>
          <w:lang w:val="el-GR"/>
        </w:rPr>
      </w:pPr>
      <w:r w:rsidRPr="009718C4">
        <w:rPr>
          <w:rFonts w:eastAsia="Times New Roman" w:cstheme="minorHAnsi"/>
          <w:color w:val="222222"/>
          <w:sz w:val="28"/>
          <w:szCs w:val="28"/>
          <w:lang w:val="el-GR"/>
        </w:rPr>
        <w:t xml:space="preserve">Με μεγάλη συγκίνηση για </w:t>
      </w:r>
      <w:r w:rsidRPr="009718C4"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  <w:t xml:space="preserve">την παράδοση της ηγεσίας του Υπουργείου σε έναν εξαιρετικό επιστήμονα, στον </w:t>
      </w:r>
      <w:proofErr w:type="spellStart"/>
      <w:r w:rsidRPr="009718C4"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  <w:t>Καθ</w:t>
      </w:r>
      <w:proofErr w:type="spellEnd"/>
      <w:r w:rsidRPr="009718C4"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  <w:t xml:space="preserve">. </w:t>
      </w:r>
      <w:r w:rsidR="004C7964" w:rsidRPr="009718C4"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  <w:t>κ</w:t>
      </w:r>
      <w:r w:rsidRPr="009718C4"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  <w:t xml:space="preserve">. Χρήστο </w:t>
      </w:r>
      <w:proofErr w:type="spellStart"/>
      <w:r w:rsidRPr="009718C4"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  <w:t>Κίττα</w:t>
      </w:r>
      <w:proofErr w:type="spellEnd"/>
      <w:r w:rsidRPr="009718C4">
        <w:rPr>
          <w:rFonts w:eastAsia="Times New Roman" w:cstheme="minorHAnsi"/>
          <w:color w:val="222222"/>
          <w:sz w:val="28"/>
          <w:szCs w:val="28"/>
          <w:lang w:val="el-GR"/>
        </w:rPr>
        <w:t xml:space="preserve">. </w:t>
      </w:r>
    </w:p>
    <w:p w14:paraId="03ED86EA" w14:textId="4A5D7CC0" w:rsidR="009B1B30" w:rsidRPr="009718C4" w:rsidRDefault="009B1B30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7F879EFF" w14:textId="162EDB19" w:rsidR="009B1B30" w:rsidRPr="009718C4" w:rsidRDefault="009B1B30" w:rsidP="009718C4">
      <w:pPr>
        <w:pStyle w:val="ListParagraph"/>
        <w:numPr>
          <w:ilvl w:val="0"/>
          <w:numId w:val="5"/>
        </w:numPr>
        <w:shd w:val="clear" w:color="auto" w:fill="FFFFFF"/>
        <w:tabs>
          <w:tab w:val="left" w:pos="450"/>
        </w:tabs>
        <w:spacing w:line="360" w:lineRule="auto"/>
        <w:jc w:val="both"/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</w:pPr>
      <w:r w:rsidRPr="009718C4"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  <w:t>Με μεγάλη συγκίνηση για πολύ σημαντικά έργα που δουλέψαμε μαζί.</w:t>
      </w:r>
    </w:p>
    <w:p w14:paraId="79094A77" w14:textId="228AB9BE" w:rsidR="009B1B30" w:rsidRPr="009718C4" w:rsidRDefault="009B1B30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5A4B5755" w14:textId="179F3DA9" w:rsidR="009B1B30" w:rsidRPr="009718C4" w:rsidRDefault="009B1B30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</w:rPr>
        <w:t xml:space="preserve">Στόχος </w:t>
      </w:r>
      <w:r w:rsidR="004C7964" w:rsidRPr="009718C4">
        <w:rPr>
          <w:rFonts w:eastAsia="Times New Roman" w:cstheme="minorHAnsi"/>
          <w:color w:val="222222"/>
          <w:sz w:val="28"/>
          <w:szCs w:val="28"/>
        </w:rPr>
        <w:t xml:space="preserve">μας από την αρχή ήταν ένας: πως θα </w:t>
      </w:r>
      <w:r w:rsidR="005E30D9" w:rsidRPr="009718C4">
        <w:rPr>
          <w:rFonts w:eastAsia="Times New Roman" w:cstheme="minorHAnsi"/>
          <w:color w:val="222222"/>
          <w:sz w:val="28"/>
          <w:szCs w:val="28"/>
        </w:rPr>
        <w:t>εξασφαλίσουμε σ</w:t>
      </w:r>
      <w:r w:rsidR="004C7964" w:rsidRPr="009718C4">
        <w:rPr>
          <w:rFonts w:eastAsia="Times New Roman" w:cstheme="minorHAnsi"/>
          <w:color w:val="222222"/>
          <w:sz w:val="28"/>
          <w:szCs w:val="28"/>
        </w:rPr>
        <w:t xml:space="preserve">τη νέα γενιά, </w:t>
      </w:r>
      <w:r w:rsidR="00AB1410" w:rsidRPr="009718C4">
        <w:rPr>
          <w:rFonts w:eastAsia="Times New Roman" w:cstheme="minorHAnsi"/>
          <w:color w:val="222222"/>
          <w:sz w:val="28"/>
          <w:szCs w:val="28"/>
        </w:rPr>
        <w:t>σ</w:t>
      </w:r>
      <w:r w:rsidR="004C7964" w:rsidRPr="009718C4">
        <w:rPr>
          <w:rFonts w:eastAsia="Times New Roman" w:cstheme="minorHAnsi"/>
          <w:color w:val="222222"/>
          <w:sz w:val="28"/>
          <w:szCs w:val="28"/>
        </w:rPr>
        <w:t>τα παιδιά μας, περισσότερα κα</w:t>
      </w:r>
      <w:r w:rsidRPr="009718C4">
        <w:rPr>
          <w:rFonts w:eastAsia="Times New Roman" w:cstheme="minorHAnsi"/>
          <w:color w:val="222222"/>
          <w:sz w:val="28"/>
          <w:szCs w:val="28"/>
        </w:rPr>
        <w:t>ι</w:t>
      </w:r>
      <w:r w:rsidR="004C7964" w:rsidRPr="009718C4">
        <w:rPr>
          <w:rFonts w:eastAsia="Times New Roman" w:cstheme="minorHAnsi"/>
          <w:color w:val="222222"/>
          <w:sz w:val="28"/>
          <w:szCs w:val="28"/>
        </w:rPr>
        <w:t xml:space="preserve"> καλύτερα εφόδια. </w:t>
      </w:r>
      <w:r w:rsidRPr="009718C4">
        <w:rPr>
          <w:rFonts w:eastAsia="Times New Roman" w:cstheme="minorHAnsi"/>
          <w:color w:val="222222"/>
          <w:sz w:val="28"/>
          <w:szCs w:val="28"/>
        </w:rPr>
        <w:t>Αυτό προσπαθήσαμε να πράξουμε,</w:t>
      </w:r>
      <w:r w:rsidR="004C7964" w:rsidRPr="009718C4">
        <w:rPr>
          <w:rFonts w:eastAsia="Times New Roman" w:cstheme="minorHAnsi"/>
          <w:color w:val="222222"/>
          <w:sz w:val="28"/>
          <w:szCs w:val="28"/>
        </w:rPr>
        <w:t xml:space="preserve"> σε μία προσέγγιση από κάτω προς τα πάνω, από </w:t>
      </w:r>
      <w:r w:rsidRPr="009718C4">
        <w:rPr>
          <w:rFonts w:eastAsia="Times New Roman" w:cstheme="minorHAnsi"/>
          <w:color w:val="222222"/>
          <w:sz w:val="28"/>
          <w:szCs w:val="28"/>
        </w:rPr>
        <w:t xml:space="preserve">τη βάση της εκπαιδευτικής πυραμίδας, </w:t>
      </w:r>
      <w:r w:rsidR="009E4E90" w:rsidRPr="009718C4">
        <w:rPr>
          <w:rFonts w:eastAsia="Times New Roman" w:cstheme="minorHAnsi"/>
          <w:color w:val="222222"/>
          <w:sz w:val="28"/>
          <w:szCs w:val="28"/>
        </w:rPr>
        <w:t xml:space="preserve">από </w:t>
      </w:r>
      <w:r w:rsidRPr="009718C4">
        <w:rPr>
          <w:rFonts w:eastAsia="Times New Roman" w:cstheme="minorHAnsi"/>
          <w:color w:val="222222"/>
          <w:sz w:val="28"/>
          <w:szCs w:val="28"/>
        </w:rPr>
        <w:t xml:space="preserve">το νηπιαγωγείο και το δημοτικό, </w:t>
      </w:r>
      <w:r w:rsidR="00E649D7" w:rsidRPr="009718C4">
        <w:rPr>
          <w:rFonts w:eastAsia="Times New Roman" w:cstheme="minorHAnsi"/>
          <w:color w:val="222222"/>
          <w:sz w:val="28"/>
          <w:szCs w:val="28"/>
        </w:rPr>
        <w:t>σ</w:t>
      </w:r>
      <w:r w:rsidRPr="009718C4">
        <w:rPr>
          <w:rFonts w:eastAsia="Times New Roman" w:cstheme="minorHAnsi"/>
          <w:color w:val="222222"/>
          <w:sz w:val="28"/>
          <w:szCs w:val="28"/>
        </w:rPr>
        <w:t>το γυμνάσιο</w:t>
      </w:r>
      <w:r w:rsidR="004C7964" w:rsidRPr="009718C4">
        <w:rPr>
          <w:rFonts w:eastAsia="Times New Roman" w:cstheme="minorHAnsi"/>
          <w:color w:val="222222"/>
          <w:sz w:val="28"/>
          <w:szCs w:val="28"/>
        </w:rPr>
        <w:t xml:space="preserve">, </w:t>
      </w:r>
      <w:r w:rsidR="00E649D7" w:rsidRPr="009718C4">
        <w:rPr>
          <w:rFonts w:eastAsia="Times New Roman" w:cstheme="minorHAnsi"/>
          <w:color w:val="222222"/>
          <w:sz w:val="28"/>
          <w:szCs w:val="28"/>
        </w:rPr>
        <w:t>σ</w:t>
      </w:r>
      <w:r w:rsidRPr="009718C4">
        <w:rPr>
          <w:rFonts w:eastAsia="Times New Roman" w:cstheme="minorHAnsi"/>
          <w:color w:val="222222"/>
          <w:sz w:val="28"/>
          <w:szCs w:val="28"/>
        </w:rPr>
        <w:t xml:space="preserve">το λύκειο, </w:t>
      </w:r>
      <w:r w:rsidR="009E4E90" w:rsidRPr="009718C4">
        <w:rPr>
          <w:rFonts w:eastAsia="Times New Roman" w:cstheme="minorHAnsi"/>
          <w:color w:val="222222"/>
          <w:sz w:val="28"/>
          <w:szCs w:val="28"/>
        </w:rPr>
        <w:t>σ</w:t>
      </w:r>
      <w:r w:rsidR="004C7964" w:rsidRPr="009718C4">
        <w:rPr>
          <w:rFonts w:eastAsia="Times New Roman" w:cstheme="minorHAnsi"/>
          <w:color w:val="222222"/>
          <w:sz w:val="28"/>
          <w:szCs w:val="28"/>
        </w:rPr>
        <w:t xml:space="preserve">την Επαγγελματική Εκπαίδευση και Κατάρτιση, </w:t>
      </w:r>
      <w:r w:rsidR="00E649D7" w:rsidRPr="009718C4">
        <w:rPr>
          <w:rFonts w:eastAsia="Times New Roman" w:cstheme="minorHAnsi"/>
          <w:color w:val="222222"/>
          <w:sz w:val="28"/>
          <w:szCs w:val="28"/>
        </w:rPr>
        <w:t>σ</w:t>
      </w:r>
      <w:r w:rsidRPr="009718C4">
        <w:rPr>
          <w:rFonts w:eastAsia="Times New Roman" w:cstheme="minorHAnsi"/>
          <w:color w:val="222222"/>
          <w:sz w:val="28"/>
          <w:szCs w:val="28"/>
        </w:rPr>
        <w:t>το Πανεπιστήμιο</w:t>
      </w:r>
      <w:r w:rsidR="004C7964" w:rsidRPr="009718C4">
        <w:rPr>
          <w:rFonts w:eastAsia="Times New Roman" w:cstheme="minorHAnsi"/>
          <w:color w:val="222222"/>
          <w:sz w:val="28"/>
          <w:szCs w:val="28"/>
        </w:rPr>
        <w:t xml:space="preserve">, </w:t>
      </w:r>
      <w:r w:rsidR="00E649D7" w:rsidRPr="009718C4">
        <w:rPr>
          <w:rFonts w:eastAsia="Times New Roman" w:cstheme="minorHAnsi"/>
          <w:color w:val="222222"/>
          <w:sz w:val="28"/>
          <w:szCs w:val="28"/>
        </w:rPr>
        <w:t>σ</w:t>
      </w:r>
      <w:r w:rsidRPr="009718C4">
        <w:rPr>
          <w:rFonts w:eastAsia="Times New Roman" w:cstheme="minorHAnsi"/>
          <w:color w:val="222222"/>
          <w:sz w:val="28"/>
          <w:szCs w:val="28"/>
        </w:rPr>
        <w:t>τη Διά Βίου Μάθηση.</w:t>
      </w:r>
    </w:p>
    <w:p w14:paraId="17623A90" w14:textId="77777777" w:rsidR="009B1B30" w:rsidRPr="009718C4" w:rsidRDefault="009B1B30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51C3D904" w14:textId="1EB6064F" w:rsidR="0052086F" w:rsidRPr="009718C4" w:rsidRDefault="009B1B30" w:rsidP="009718C4">
      <w:pPr>
        <w:spacing w:after="0" w:line="360" w:lineRule="auto"/>
        <w:jc w:val="both"/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</w:pPr>
      <w:r w:rsidRPr="009718C4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 xml:space="preserve">Ως προς τα σχολεία, </w:t>
      </w:r>
      <w:r w:rsidR="00F82B09" w:rsidRPr="009718C4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>ΟΛΟΙ ΜΑΖΙ,</w:t>
      </w:r>
    </w:p>
    <w:p w14:paraId="571CBA61" w14:textId="04CF425B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eastAsia="Times New Roman" w:cstheme="minorHAnsi"/>
          <w:color w:val="000000" w:themeColor="text1"/>
          <w:sz w:val="28"/>
          <w:szCs w:val="28"/>
          <w:lang w:val="el-GR" w:eastAsia="en-GB"/>
        </w:rPr>
        <w:lastRenderedPageBreak/>
        <w:t>υλοποιήσαμε</w:t>
      </w:r>
      <w:r w:rsidRPr="009718C4">
        <w:rPr>
          <w:rFonts w:eastAsia="Times New Roman" w:cstheme="minorHAnsi"/>
          <w:b/>
          <w:bCs/>
          <w:color w:val="000000" w:themeColor="text1"/>
          <w:sz w:val="28"/>
          <w:szCs w:val="28"/>
          <w:lang w:val="el-GR" w:eastAsia="en-GB"/>
        </w:rPr>
        <w:t xml:space="preserve"> </w:t>
      </w:r>
      <w:r w:rsidRPr="009718C4">
        <w:rPr>
          <w:rFonts w:cstheme="minorHAnsi"/>
          <w:sz w:val="28"/>
          <w:szCs w:val="28"/>
          <w:lang w:val="el-GR"/>
        </w:rPr>
        <w:t xml:space="preserve">το νηπιαγωγείο από τα 4 έτη με εισαγωγή αγγλικών και νέων θεματικών, </w:t>
      </w:r>
    </w:p>
    <w:p w14:paraId="38909ED7" w14:textId="77777777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επεκτείναμε το ολοήμερο σχολείο μέχρι τις 5:30μμ, με νέο εμπλουτισμένο πρόγραμμα, </w:t>
      </w:r>
    </w:p>
    <w:p w14:paraId="78422928" w14:textId="5789FBF2" w:rsidR="0052086F" w:rsidRPr="009718C4" w:rsidRDefault="00123C6F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ολοκληρώσαμε </w:t>
      </w:r>
      <w:r w:rsidR="009B1B30" w:rsidRPr="009718C4">
        <w:rPr>
          <w:rFonts w:cstheme="minorHAnsi"/>
          <w:sz w:val="28"/>
          <w:szCs w:val="28"/>
          <w:lang w:val="el-GR"/>
        </w:rPr>
        <w:t>166 νέ</w:t>
      </w:r>
      <w:r w:rsidRPr="009718C4">
        <w:rPr>
          <w:rFonts w:cstheme="minorHAnsi"/>
          <w:sz w:val="28"/>
          <w:szCs w:val="28"/>
          <w:lang w:val="el-GR"/>
        </w:rPr>
        <w:t>α</w:t>
      </w:r>
      <w:r w:rsidR="009B1B30" w:rsidRPr="009718C4">
        <w:rPr>
          <w:rFonts w:cstheme="minorHAnsi"/>
          <w:sz w:val="28"/>
          <w:szCs w:val="28"/>
          <w:lang w:val="el-GR"/>
        </w:rPr>
        <w:t>, σύγχρον</w:t>
      </w:r>
      <w:r w:rsidRPr="009718C4">
        <w:rPr>
          <w:rFonts w:cstheme="minorHAnsi"/>
          <w:sz w:val="28"/>
          <w:szCs w:val="28"/>
          <w:lang w:val="el-GR"/>
        </w:rPr>
        <w:t>α</w:t>
      </w:r>
      <w:r w:rsidR="009B1B30" w:rsidRPr="009718C4">
        <w:rPr>
          <w:rFonts w:cstheme="minorHAnsi"/>
          <w:sz w:val="28"/>
          <w:szCs w:val="28"/>
          <w:lang w:val="el-GR"/>
        </w:rPr>
        <w:t xml:space="preserve"> προγρ</w:t>
      </w:r>
      <w:r w:rsidRPr="009718C4">
        <w:rPr>
          <w:rFonts w:cstheme="minorHAnsi"/>
          <w:sz w:val="28"/>
          <w:szCs w:val="28"/>
          <w:lang w:val="el-GR"/>
        </w:rPr>
        <w:t>ά</w:t>
      </w:r>
      <w:r w:rsidR="009B1B30" w:rsidRPr="009718C4">
        <w:rPr>
          <w:rFonts w:cstheme="minorHAnsi"/>
          <w:sz w:val="28"/>
          <w:szCs w:val="28"/>
          <w:lang w:val="el-GR"/>
        </w:rPr>
        <w:t>μμ</w:t>
      </w:r>
      <w:r w:rsidRPr="009718C4">
        <w:rPr>
          <w:rFonts w:cstheme="minorHAnsi"/>
          <w:sz w:val="28"/>
          <w:szCs w:val="28"/>
          <w:lang w:val="el-GR"/>
        </w:rPr>
        <w:t>α</w:t>
      </w:r>
      <w:r w:rsidR="009B1B30" w:rsidRPr="009718C4">
        <w:rPr>
          <w:rFonts w:cstheme="minorHAnsi"/>
          <w:sz w:val="28"/>
          <w:szCs w:val="28"/>
          <w:lang w:val="el-GR"/>
        </w:rPr>
        <w:t>τ</w:t>
      </w:r>
      <w:r w:rsidRPr="009718C4">
        <w:rPr>
          <w:rFonts w:cstheme="minorHAnsi"/>
          <w:sz w:val="28"/>
          <w:szCs w:val="28"/>
          <w:lang w:val="el-GR"/>
        </w:rPr>
        <w:t>α</w:t>
      </w:r>
      <w:r w:rsidR="009B1B30" w:rsidRPr="009718C4">
        <w:rPr>
          <w:rFonts w:cstheme="minorHAnsi"/>
          <w:sz w:val="28"/>
          <w:szCs w:val="28"/>
          <w:lang w:val="el-GR"/>
        </w:rPr>
        <w:t xml:space="preserve"> σπουδών με έμφαση στις δεξιότητες και την ψηφιακή μάθηση για όλα τα μαθήματα σε όλες τις τάξεις,</w:t>
      </w:r>
      <w:r w:rsidR="0052086F" w:rsidRPr="009718C4">
        <w:rPr>
          <w:rFonts w:cstheme="minorHAnsi"/>
          <w:sz w:val="28"/>
          <w:szCs w:val="28"/>
          <w:lang w:val="el-GR"/>
        </w:rPr>
        <w:t xml:space="preserve"> χτίζοντας πάνω σε προσπάθειες και προηγούμενων κυβερνήσεων,</w:t>
      </w:r>
    </w:p>
    <w:p w14:paraId="06A8123F" w14:textId="3592E6DD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>εισαγάγαμε τα «Εργαστήρια Δεξιοτήτων», ένα νέο μάθημα με θεματικές όπως ρομποτική, οδική ασφάλεια, σεβασμός στους άλλους</w:t>
      </w:r>
      <w:r w:rsidR="009E4E90" w:rsidRPr="009718C4">
        <w:rPr>
          <w:rFonts w:cstheme="minorHAnsi"/>
          <w:sz w:val="28"/>
          <w:szCs w:val="28"/>
          <w:lang w:val="el-GR"/>
        </w:rPr>
        <w:t>,</w:t>
      </w:r>
      <w:r w:rsidRPr="009718C4">
        <w:rPr>
          <w:rFonts w:cstheme="minorHAnsi"/>
          <w:sz w:val="28"/>
          <w:szCs w:val="28"/>
          <w:lang w:val="el-GR"/>
        </w:rPr>
        <w:t xml:space="preserve"> σεξουαλική αγωγή, </w:t>
      </w:r>
    </w:p>
    <w:p w14:paraId="63E85357" w14:textId="77777777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υπερδιπλασιάσαμε Πρότυπα και Πειραματικά Σχολεία από 62 το 2019 σε 138 το 2023, </w:t>
      </w:r>
    </w:p>
    <w:p w14:paraId="3B52CDFF" w14:textId="3607FA4E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>διορίσαμε 28.500 μόνιμους εκπαιδευτικούς όλων των ειδικοτήτων μετά από 12 χρόνια</w:t>
      </w:r>
      <w:r w:rsidR="00583D0D" w:rsidRPr="009718C4">
        <w:rPr>
          <w:rFonts w:cstheme="minorHAnsi"/>
          <w:sz w:val="28"/>
          <w:szCs w:val="28"/>
          <w:lang w:val="el-GR"/>
        </w:rPr>
        <w:t xml:space="preserve"> χωρίς διορισμούς</w:t>
      </w:r>
      <w:r w:rsidRPr="009718C4">
        <w:rPr>
          <w:rFonts w:cstheme="minorHAnsi"/>
          <w:sz w:val="28"/>
          <w:szCs w:val="28"/>
          <w:lang w:val="el-GR"/>
        </w:rPr>
        <w:t xml:space="preserve">, </w:t>
      </w:r>
    </w:p>
    <w:p w14:paraId="07BF0764" w14:textId="77777777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πραγματοποιήσαμε πάνω από 150.000 επιμορφώσεις εκπαιδευτικών για σύγχρονες γνώσεις και δεξιότητες, </w:t>
      </w:r>
    </w:p>
    <w:p w14:paraId="29C023F7" w14:textId="2131C296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>εκκινήσαμε μετά από 41 χρόνια την</w:t>
      </w:r>
      <w:r w:rsidR="00123C6F" w:rsidRPr="009718C4">
        <w:rPr>
          <w:rFonts w:cstheme="minorHAnsi"/>
          <w:sz w:val="28"/>
          <w:szCs w:val="28"/>
          <w:lang w:val="el-GR"/>
        </w:rPr>
        <w:t xml:space="preserve"> ατομική αξιολόγηση εκπαιδευτικών, όπως επίσης την</w:t>
      </w:r>
      <w:r w:rsidRPr="009718C4">
        <w:rPr>
          <w:rFonts w:cstheme="minorHAnsi"/>
          <w:sz w:val="28"/>
          <w:szCs w:val="28"/>
          <w:lang w:val="el-GR"/>
        </w:rPr>
        <w:t xml:space="preserve"> αξιολόγηση σχολικών μονάδων και εκπαιδευτικού συστήματος</w:t>
      </w:r>
      <w:r w:rsidR="00C32EC0">
        <w:rPr>
          <w:rFonts w:cstheme="minorHAnsi"/>
          <w:sz w:val="28"/>
          <w:szCs w:val="28"/>
          <w:lang w:val="el-GR"/>
        </w:rPr>
        <w:t>,</w:t>
      </w:r>
      <w:r w:rsidRPr="009718C4">
        <w:rPr>
          <w:rFonts w:cstheme="minorHAnsi"/>
          <w:sz w:val="28"/>
          <w:szCs w:val="28"/>
          <w:lang w:val="el-GR"/>
        </w:rPr>
        <w:t xml:space="preserve"> </w:t>
      </w:r>
    </w:p>
    <w:p w14:paraId="0300DD48" w14:textId="3B7CD32E" w:rsidR="0052086F" w:rsidRPr="009718C4" w:rsidRDefault="00F82B09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>ο</w:t>
      </w:r>
      <w:r w:rsidR="009B1B30" w:rsidRPr="009718C4">
        <w:rPr>
          <w:rFonts w:cstheme="minorHAnsi"/>
          <w:sz w:val="28"/>
          <w:szCs w:val="28"/>
          <w:lang w:val="el-GR"/>
        </w:rPr>
        <w:t>λοκληρώσαμε επιλογ</w:t>
      </w:r>
      <w:r w:rsidR="00C32EC0">
        <w:rPr>
          <w:rFonts w:cstheme="minorHAnsi"/>
          <w:sz w:val="28"/>
          <w:szCs w:val="28"/>
          <w:lang w:val="el-GR"/>
        </w:rPr>
        <w:t>ές</w:t>
      </w:r>
      <w:r w:rsidR="009B1B30" w:rsidRPr="009718C4">
        <w:rPr>
          <w:rFonts w:cstheme="minorHAnsi"/>
          <w:sz w:val="28"/>
          <w:szCs w:val="28"/>
          <w:lang w:val="el-GR"/>
        </w:rPr>
        <w:t xml:space="preserve"> νέων Στελεχών Εκπαίδευσης, </w:t>
      </w:r>
    </w:p>
    <w:p w14:paraId="168B78B8" w14:textId="7B543F63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>ενισχύσαμε την αυτονομία σχολείων</w:t>
      </w:r>
      <w:r w:rsidR="0052086F" w:rsidRPr="009718C4">
        <w:rPr>
          <w:rFonts w:cstheme="minorHAnsi"/>
          <w:sz w:val="28"/>
          <w:szCs w:val="28"/>
          <w:lang w:val="el-GR"/>
        </w:rPr>
        <w:t xml:space="preserve"> και εκπαιδευτικών</w:t>
      </w:r>
      <w:r w:rsidRPr="009718C4">
        <w:rPr>
          <w:rFonts w:cstheme="minorHAnsi"/>
          <w:sz w:val="28"/>
          <w:szCs w:val="28"/>
          <w:lang w:val="el-GR"/>
        </w:rPr>
        <w:t xml:space="preserve">, </w:t>
      </w:r>
    </w:p>
    <w:p w14:paraId="6AE6BB34" w14:textId="6A10A47C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παρέχουμε πλέον ενισχυτική διδασκαλία για όλα τα ειδικά μαθήματα </w:t>
      </w:r>
      <w:r w:rsidR="00123C6F" w:rsidRPr="009718C4">
        <w:rPr>
          <w:rFonts w:cstheme="minorHAnsi"/>
          <w:sz w:val="28"/>
          <w:szCs w:val="28"/>
          <w:lang w:val="el-GR"/>
        </w:rPr>
        <w:t xml:space="preserve">που εξετάζονται στις </w:t>
      </w:r>
      <w:r w:rsidRPr="009718C4">
        <w:rPr>
          <w:rFonts w:cstheme="minorHAnsi"/>
          <w:sz w:val="28"/>
          <w:szCs w:val="28"/>
          <w:lang w:val="el-GR"/>
        </w:rPr>
        <w:t>Πανελλαδικ</w:t>
      </w:r>
      <w:r w:rsidR="00123C6F" w:rsidRPr="009718C4">
        <w:rPr>
          <w:rFonts w:cstheme="minorHAnsi"/>
          <w:sz w:val="28"/>
          <w:szCs w:val="28"/>
          <w:lang w:val="el-GR"/>
        </w:rPr>
        <w:t>ές Εξετάσεις</w:t>
      </w:r>
      <w:r w:rsidRPr="009718C4">
        <w:rPr>
          <w:rFonts w:cstheme="minorHAnsi"/>
          <w:sz w:val="28"/>
          <w:szCs w:val="28"/>
          <w:lang w:val="el-GR"/>
        </w:rPr>
        <w:t xml:space="preserve">, </w:t>
      </w:r>
    </w:p>
    <w:p w14:paraId="21798DDE" w14:textId="132A1134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εφαρμόσαμε την Τράπεζα Θεμάτων για </w:t>
      </w:r>
      <w:r w:rsidR="00583D0D" w:rsidRPr="009718C4">
        <w:rPr>
          <w:rFonts w:cstheme="minorHAnsi"/>
          <w:sz w:val="28"/>
          <w:szCs w:val="28"/>
          <w:lang w:val="el-GR"/>
        </w:rPr>
        <w:t xml:space="preserve">εξασφάλιση κάλυψης της ύλης και </w:t>
      </w:r>
      <w:r w:rsidR="008D67FD" w:rsidRPr="009718C4">
        <w:rPr>
          <w:rFonts w:cstheme="minorHAnsi"/>
          <w:sz w:val="28"/>
          <w:szCs w:val="28"/>
          <w:lang w:val="el-GR"/>
        </w:rPr>
        <w:t>ενίσχυση της αξιοπιστίας των εξετάσεων</w:t>
      </w:r>
      <w:r w:rsidRPr="009718C4">
        <w:rPr>
          <w:rFonts w:cstheme="minorHAnsi"/>
          <w:sz w:val="28"/>
          <w:szCs w:val="28"/>
          <w:lang w:val="el-GR"/>
        </w:rPr>
        <w:t xml:space="preserve">, </w:t>
      </w:r>
    </w:p>
    <w:p w14:paraId="09CC489C" w14:textId="77777777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lastRenderedPageBreak/>
        <w:t>διπλασιάσαμε τους ψυχολόγους και κοινωνικούς λειτουργούς</w:t>
      </w:r>
      <w:r w:rsidR="00123C6F" w:rsidRPr="009718C4">
        <w:rPr>
          <w:rFonts w:cstheme="minorHAnsi"/>
          <w:sz w:val="28"/>
          <w:szCs w:val="28"/>
          <w:lang w:val="el-GR"/>
        </w:rPr>
        <w:t xml:space="preserve"> στα σχολεία</w:t>
      </w:r>
      <w:r w:rsidRPr="009718C4">
        <w:rPr>
          <w:rFonts w:cstheme="minorHAnsi"/>
          <w:sz w:val="28"/>
          <w:szCs w:val="28"/>
          <w:lang w:val="el-GR"/>
        </w:rPr>
        <w:t xml:space="preserve">, </w:t>
      </w:r>
    </w:p>
    <w:p w14:paraId="2EC7F7B4" w14:textId="26B2A1C5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>αναλάβαμε δράσεις πρόληψης και αντιμετώπισης του σχολικού εκφοβισμού</w:t>
      </w:r>
      <w:r w:rsidR="00C32EC0">
        <w:rPr>
          <w:rFonts w:cstheme="minorHAnsi"/>
          <w:sz w:val="28"/>
          <w:szCs w:val="28"/>
          <w:lang w:val="el-GR"/>
        </w:rPr>
        <w:t>,</w:t>
      </w:r>
      <w:r w:rsidRPr="009718C4">
        <w:rPr>
          <w:rFonts w:cstheme="minorHAnsi"/>
          <w:sz w:val="28"/>
          <w:szCs w:val="28"/>
          <w:lang w:val="el-GR"/>
        </w:rPr>
        <w:t xml:space="preserve"> </w:t>
      </w:r>
    </w:p>
    <w:p w14:paraId="488D1F6E" w14:textId="47CEF00F" w:rsidR="0052086F" w:rsidRPr="009718C4" w:rsidRDefault="008D67FD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>ε</w:t>
      </w:r>
      <w:r w:rsidR="00F82B09" w:rsidRPr="009718C4">
        <w:rPr>
          <w:rFonts w:cstheme="minorHAnsi"/>
          <w:sz w:val="28"/>
          <w:szCs w:val="28"/>
          <w:lang w:val="el-GR"/>
        </w:rPr>
        <w:t>νισχύσαμε την ισότιμη πρόσβαση για</w:t>
      </w:r>
      <w:r w:rsidR="009B1B30" w:rsidRPr="009718C4">
        <w:rPr>
          <w:rFonts w:cstheme="minorHAnsi"/>
          <w:sz w:val="28"/>
          <w:szCs w:val="28"/>
          <w:lang w:val="el-GR"/>
        </w:rPr>
        <w:t xml:space="preserve"> μαθητές </w:t>
      </w:r>
      <w:proofErr w:type="spellStart"/>
      <w:r w:rsidR="009B1B30" w:rsidRPr="009718C4">
        <w:rPr>
          <w:rFonts w:cstheme="minorHAnsi"/>
          <w:sz w:val="28"/>
          <w:szCs w:val="28"/>
          <w:lang w:val="el-GR"/>
        </w:rPr>
        <w:t>ΑμεΑ</w:t>
      </w:r>
      <w:proofErr w:type="spellEnd"/>
      <w:r w:rsidR="009B1B30" w:rsidRPr="009718C4">
        <w:rPr>
          <w:rFonts w:cstheme="minorHAnsi"/>
          <w:sz w:val="28"/>
          <w:szCs w:val="28"/>
          <w:lang w:val="el-GR"/>
        </w:rPr>
        <w:t xml:space="preserve"> και </w:t>
      </w:r>
      <w:r w:rsidR="00F82B09" w:rsidRPr="009718C4">
        <w:rPr>
          <w:rFonts w:cstheme="minorHAnsi"/>
          <w:sz w:val="28"/>
          <w:szCs w:val="28"/>
          <w:lang w:val="el-GR"/>
        </w:rPr>
        <w:t xml:space="preserve">συμπεριλάβαμε </w:t>
      </w:r>
      <w:r w:rsidR="009B1B30" w:rsidRPr="009718C4">
        <w:rPr>
          <w:rFonts w:cstheme="minorHAnsi"/>
          <w:sz w:val="28"/>
          <w:szCs w:val="28"/>
          <w:lang w:val="el-GR"/>
        </w:rPr>
        <w:t xml:space="preserve">μαθητές πρόσφυγες με ποσοστά ρεκόρ εγγραφής στα σχολεία, </w:t>
      </w:r>
    </w:p>
    <w:p w14:paraId="2E15BFEC" w14:textId="1737CF06" w:rsidR="0052086F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εξασφαλίσαμε 300 εκ. ευρώ για 36.000 </w:t>
      </w:r>
      <w:proofErr w:type="spellStart"/>
      <w:r w:rsidRPr="009718C4">
        <w:rPr>
          <w:rFonts w:cstheme="minorHAnsi"/>
          <w:sz w:val="28"/>
          <w:szCs w:val="28"/>
          <w:lang w:val="el-GR"/>
        </w:rPr>
        <w:t>διαδραστικούς</w:t>
      </w:r>
      <w:proofErr w:type="spellEnd"/>
      <w:r w:rsidRPr="009718C4">
        <w:rPr>
          <w:rFonts w:cstheme="minorHAnsi"/>
          <w:sz w:val="28"/>
          <w:szCs w:val="28"/>
          <w:lang w:val="el-GR"/>
        </w:rPr>
        <w:t xml:space="preserve"> πίνακες, 177.000 σετ ρομποτικής και 665.000 </w:t>
      </w:r>
      <w:r w:rsidRPr="009718C4">
        <w:rPr>
          <w:rFonts w:cstheme="minorHAnsi"/>
          <w:sz w:val="28"/>
          <w:szCs w:val="28"/>
          <w:lang w:val="en-US"/>
        </w:rPr>
        <w:t>voucher</w:t>
      </w:r>
      <w:r w:rsidRPr="009718C4">
        <w:rPr>
          <w:rFonts w:cstheme="minorHAnsi"/>
          <w:sz w:val="28"/>
          <w:szCs w:val="28"/>
          <w:lang w:val="el-GR"/>
        </w:rPr>
        <w:t xml:space="preserve"> για </w:t>
      </w:r>
      <w:r w:rsidR="00C32EC0">
        <w:rPr>
          <w:rFonts w:cstheme="minorHAnsi"/>
          <w:sz w:val="28"/>
          <w:szCs w:val="28"/>
          <w:lang w:val="el-GR"/>
        </w:rPr>
        <w:t>προμήθεια</w:t>
      </w:r>
      <w:r w:rsidRPr="009718C4">
        <w:rPr>
          <w:rFonts w:cstheme="minorHAnsi"/>
          <w:sz w:val="28"/>
          <w:szCs w:val="28"/>
          <w:lang w:val="el-GR"/>
        </w:rPr>
        <w:t xml:space="preserve"> ψηφιακών συσκευών για νέους (4-24 ετών) και εκπαιδευτικούς, </w:t>
      </w:r>
    </w:p>
    <w:p w14:paraId="2E6D6242" w14:textId="6E29F219" w:rsidR="009B1B30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ενώ ψηφιοποιήσαμε και σειρά υπηρεσιών, όπως αποτελέσματα Πανελλαδικών μέσω </w:t>
      </w:r>
      <w:r w:rsidRPr="009718C4">
        <w:rPr>
          <w:rFonts w:cstheme="minorHAnsi"/>
          <w:sz w:val="28"/>
          <w:szCs w:val="28"/>
        </w:rPr>
        <w:t>SMS</w:t>
      </w:r>
      <w:r w:rsidRPr="009718C4">
        <w:rPr>
          <w:rFonts w:cstheme="minorHAnsi"/>
          <w:sz w:val="28"/>
          <w:szCs w:val="28"/>
          <w:lang w:val="el-GR"/>
        </w:rPr>
        <w:t xml:space="preserve">, </w:t>
      </w:r>
      <w:r w:rsidR="00583D0D" w:rsidRPr="009718C4">
        <w:rPr>
          <w:rFonts w:cstheme="minorHAnsi"/>
          <w:sz w:val="28"/>
          <w:szCs w:val="28"/>
          <w:lang w:val="el-GR"/>
        </w:rPr>
        <w:t xml:space="preserve">ηλεκτρονική ανάληψη υπηρεσίας από εκπαιδευτικούς, ηλεκτρονική </w:t>
      </w:r>
      <w:r w:rsidRPr="009718C4">
        <w:rPr>
          <w:rFonts w:cstheme="minorHAnsi"/>
          <w:sz w:val="28"/>
          <w:szCs w:val="28"/>
          <w:lang w:val="el-GR"/>
        </w:rPr>
        <w:t>ενημέρωση γονέων/κηδεμόνων.</w:t>
      </w:r>
    </w:p>
    <w:p w14:paraId="355F3D71" w14:textId="77777777" w:rsidR="009B1B30" w:rsidRPr="009718C4" w:rsidRDefault="009B1B30" w:rsidP="009718C4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061C5FDF" w14:textId="77777777" w:rsidR="00F82B09" w:rsidRPr="009718C4" w:rsidRDefault="009B1B30" w:rsidP="009718C4">
      <w:pPr>
        <w:spacing w:after="0" w:line="360" w:lineRule="auto"/>
        <w:jc w:val="both"/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</w:pPr>
      <w:r w:rsidRPr="009718C4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 xml:space="preserve">Στην Επαγγελματική Εκπαίδευση και Κατάρτιση, </w:t>
      </w:r>
    </w:p>
    <w:p w14:paraId="73D3D411" w14:textId="7D26F783" w:rsidR="00F82B09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eastAsia="Times New Roman" w:cstheme="minorHAnsi"/>
          <w:color w:val="000000" w:themeColor="text1"/>
          <w:sz w:val="28"/>
          <w:szCs w:val="28"/>
          <w:lang w:val="el-GR" w:eastAsia="en-GB"/>
        </w:rPr>
        <w:t>καθιερώσαμε ένα ν</w:t>
      </w:r>
      <w:r w:rsidRPr="009718C4">
        <w:rPr>
          <w:rFonts w:cstheme="minorHAnsi"/>
          <w:sz w:val="28"/>
          <w:szCs w:val="28"/>
          <w:lang w:val="el-GR"/>
        </w:rPr>
        <w:t>έο σύστημα διακυβέρνησης για διασύνδεση με τις ανάγκες της κοινωνίας</w:t>
      </w:r>
      <w:r w:rsidR="00583D0D" w:rsidRPr="009718C4">
        <w:rPr>
          <w:rFonts w:cstheme="minorHAnsi"/>
          <w:sz w:val="28"/>
          <w:szCs w:val="28"/>
          <w:lang w:val="el-GR"/>
        </w:rPr>
        <w:t xml:space="preserve"> και της αγοράς</w:t>
      </w:r>
      <w:r w:rsidRPr="009718C4">
        <w:rPr>
          <w:rFonts w:cstheme="minorHAnsi"/>
          <w:sz w:val="28"/>
          <w:szCs w:val="28"/>
          <w:lang w:val="el-GR"/>
        </w:rPr>
        <w:t xml:space="preserve">, </w:t>
      </w:r>
    </w:p>
    <w:p w14:paraId="3EACF17F" w14:textId="77777777" w:rsidR="00F82B09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δημιουργήσαμε νέες καινοτόμες δομές, όπως τα Πρότυπα ΕΠΑΛ, τα Πειραματικά και Θεματικά Δημόσια ΙΕΚ και τις Επαγγελματικές Σχολές Κατάρτισης με περιζήτητες ειδικότητες, </w:t>
      </w:r>
    </w:p>
    <w:p w14:paraId="4E700FC4" w14:textId="77777777" w:rsidR="00F82B09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εξασφαλίσαμε 114 εκ. ευρώ για τον εκσυγχρονισμό του εξοπλισμού όλων των </w:t>
      </w:r>
      <w:r w:rsidRPr="009718C4">
        <w:rPr>
          <w:rFonts w:cstheme="minorHAnsi"/>
          <w:color w:val="000000" w:themeColor="text1"/>
          <w:sz w:val="28"/>
          <w:szCs w:val="28"/>
          <w:lang w:val="el-GR"/>
        </w:rPr>
        <w:t xml:space="preserve">Εργαστηριακών Κέντρων της χώρας, </w:t>
      </w:r>
    </w:p>
    <w:p w14:paraId="31AE870F" w14:textId="5798AADA" w:rsidR="00F82B09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color w:val="000000" w:themeColor="text1"/>
          <w:sz w:val="28"/>
          <w:szCs w:val="28"/>
          <w:lang w:val="el-GR"/>
        </w:rPr>
        <w:t xml:space="preserve">εκσυγχρονίζουμε </w:t>
      </w:r>
      <w:r w:rsidRPr="009718C4">
        <w:rPr>
          <w:rFonts w:cstheme="minorHAnsi"/>
          <w:sz w:val="28"/>
          <w:szCs w:val="28"/>
          <w:lang w:val="el-GR"/>
        </w:rPr>
        <w:t>336 προγράμματα σπουδών της επαγγελματικής εκπαίδευσης και 130 οδηγούς κατάρτιση</w:t>
      </w:r>
      <w:r w:rsidR="00C32EC0">
        <w:rPr>
          <w:rFonts w:cstheme="minorHAnsi"/>
          <w:sz w:val="28"/>
          <w:szCs w:val="28"/>
          <w:lang w:val="el-GR"/>
        </w:rPr>
        <w:t>ς</w:t>
      </w:r>
      <w:r w:rsidRPr="009718C4">
        <w:rPr>
          <w:rFonts w:cstheme="minorHAnsi"/>
          <w:sz w:val="28"/>
          <w:szCs w:val="28"/>
          <w:lang w:val="el-GR"/>
        </w:rPr>
        <w:t xml:space="preserve"> για όσους φοιτούν σε δημόσια ΕΠΑΛ και ΙΕΚ, </w:t>
      </w:r>
    </w:p>
    <w:p w14:paraId="65EDB5C5" w14:textId="77777777" w:rsidR="00F82B09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lastRenderedPageBreak/>
        <w:t xml:space="preserve">θεσπίσαμε </w:t>
      </w:r>
      <w:r w:rsidR="00F82B09" w:rsidRPr="009718C4">
        <w:rPr>
          <w:rFonts w:cstheme="minorHAnsi"/>
          <w:sz w:val="28"/>
          <w:szCs w:val="28"/>
          <w:lang w:val="el-GR"/>
        </w:rPr>
        <w:t xml:space="preserve">για πρώτη φορά </w:t>
      </w:r>
      <w:r w:rsidRPr="009718C4">
        <w:rPr>
          <w:rFonts w:cstheme="minorHAnsi"/>
          <w:sz w:val="28"/>
          <w:szCs w:val="28"/>
          <w:lang w:val="el-GR"/>
        </w:rPr>
        <w:t xml:space="preserve">την αμειβόμενη πρακτική άσκηση και μαθητεία για σχεδόν 35.000 νέους και τα </w:t>
      </w:r>
      <w:r w:rsidRPr="009718C4">
        <w:rPr>
          <w:rFonts w:cstheme="minorHAnsi"/>
          <w:bCs/>
          <w:color w:val="000000" w:themeColor="text1"/>
          <w:sz w:val="28"/>
          <w:szCs w:val="28"/>
          <w:lang w:val="el-GR"/>
        </w:rPr>
        <w:t xml:space="preserve">Γραφεία Επαγγελματικής Ανάπτυξης και Σταδιοδρομίας (Γ.Ε.Α.Σ.) στα Δημόσια </w:t>
      </w:r>
      <w:r w:rsidRPr="009718C4">
        <w:rPr>
          <w:rFonts w:cstheme="minorHAnsi"/>
          <w:bCs/>
          <w:color w:val="000000" w:themeColor="text1"/>
          <w:sz w:val="28"/>
          <w:szCs w:val="28"/>
        </w:rPr>
        <w:t>IEK</w:t>
      </w:r>
      <w:r w:rsidRPr="009718C4">
        <w:rPr>
          <w:rFonts w:cstheme="minorHAnsi"/>
          <w:bCs/>
          <w:color w:val="000000" w:themeColor="text1"/>
          <w:sz w:val="28"/>
          <w:szCs w:val="28"/>
          <w:lang w:val="el-GR"/>
        </w:rPr>
        <w:t xml:space="preserve">, </w:t>
      </w:r>
    </w:p>
    <w:p w14:paraId="21C4EC1F" w14:textId="16DF5054" w:rsidR="009B1B30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bCs/>
          <w:color w:val="000000" w:themeColor="text1"/>
          <w:sz w:val="28"/>
          <w:szCs w:val="28"/>
          <w:lang w:val="el-GR"/>
        </w:rPr>
        <w:t xml:space="preserve">καθιερώσαμε ένα </w:t>
      </w:r>
      <w:r w:rsidRPr="009718C4">
        <w:rPr>
          <w:rFonts w:cstheme="minorHAnsi"/>
          <w:sz w:val="28"/>
          <w:szCs w:val="28"/>
          <w:lang w:val="el-GR"/>
        </w:rPr>
        <w:t>Εθνικό Πλαίσιο Προσόντων για την πιστοποίηση των συγκεκριμένων επιπέδων της ΕΕΚ.</w:t>
      </w:r>
    </w:p>
    <w:p w14:paraId="1AA33376" w14:textId="77777777" w:rsidR="009B1B30" w:rsidRPr="009718C4" w:rsidRDefault="009B1B30" w:rsidP="009718C4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0AA3F527" w14:textId="77777777" w:rsidR="00F82B09" w:rsidRPr="009718C4" w:rsidRDefault="009B1B30" w:rsidP="009718C4">
      <w:pPr>
        <w:spacing w:after="0" w:line="360" w:lineRule="auto"/>
        <w:jc w:val="both"/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</w:pPr>
      <w:r w:rsidRPr="009718C4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 xml:space="preserve">Στα Πανεπιστήμια, </w:t>
      </w:r>
    </w:p>
    <w:p w14:paraId="31DF7368" w14:textId="25262446" w:rsidR="00C61FC2" w:rsidRPr="00C61FC2" w:rsidRDefault="009B1B30" w:rsidP="00C61FC2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eastAsia="Times New Roman" w:cstheme="minorHAnsi"/>
          <w:color w:val="000000" w:themeColor="text1"/>
          <w:sz w:val="28"/>
          <w:szCs w:val="28"/>
          <w:lang w:val="el-GR" w:eastAsia="en-GB"/>
        </w:rPr>
        <w:t>καταφέραμε την α</w:t>
      </w:r>
      <w:r w:rsidRPr="009718C4">
        <w:rPr>
          <w:rFonts w:cstheme="minorHAnsi"/>
          <w:sz w:val="28"/>
          <w:szCs w:val="28"/>
          <w:lang w:val="el-GR"/>
        </w:rPr>
        <w:t xml:space="preserve">ύξηση της χρηματοδότησης των ΑΕΙ κατά 29%, </w:t>
      </w:r>
      <w:r w:rsidR="00C61FC2">
        <w:rPr>
          <w:rFonts w:cstheme="minorHAnsi"/>
          <w:sz w:val="28"/>
          <w:szCs w:val="28"/>
          <w:lang w:val="el-GR"/>
        </w:rPr>
        <w:t xml:space="preserve">η οποία πλέον κατανέμεται με αντικειμενικά κριτήρια και κατόπιν αξιολόγησης, και όχι κατά την αυθαίρετη κρίση του εκάστοτε Υπουργού, </w:t>
      </w:r>
    </w:p>
    <w:p w14:paraId="0DA98FA6" w14:textId="434A5551" w:rsidR="00F82B09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τη δημιουργία 1.850 νέων θέσεων Καθηγητών ΑΕΙ με αυξημένη αξιοκρατία και διαφάνεια στην εκλογή και εξέλιξή τους, </w:t>
      </w:r>
    </w:p>
    <w:p w14:paraId="15B7CDA2" w14:textId="7EDA0557" w:rsidR="00C61FC2" w:rsidRPr="00C61FC2" w:rsidRDefault="00C61FC2" w:rsidP="00C61FC2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>ιδρύσαμε την Εθνική Αρχή Ανώτατης Εκπαίδευσης</w:t>
      </w:r>
      <w:r>
        <w:rPr>
          <w:rFonts w:cstheme="minorHAnsi"/>
          <w:sz w:val="28"/>
          <w:szCs w:val="28"/>
          <w:lang w:val="el-GR"/>
        </w:rPr>
        <w:t xml:space="preserve"> με καίριες αρμοδιότητες και για την πιστοποίηση προγραμμάτων σπουδών και ευρύτερα για τον ακαδημαϊκό χάρτη και την διαφάνεια στη λειτουργία των ΑΕΙ, </w:t>
      </w:r>
    </w:p>
    <w:p w14:paraId="5836718C" w14:textId="68DC4C6F" w:rsidR="00F82B09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>αυξήσαμε το φοιτητικό στεγαστικό επίδομα κατά +50% ή +100%</w:t>
      </w:r>
      <w:r w:rsidR="00583D0D" w:rsidRPr="009718C4">
        <w:rPr>
          <w:rFonts w:cstheme="minorHAnsi"/>
          <w:sz w:val="28"/>
          <w:szCs w:val="28"/>
          <w:lang w:val="el-GR"/>
        </w:rPr>
        <w:t xml:space="preserve"> και προχωρήσαμε την κατασκευή πάνω από 8</w:t>
      </w:r>
      <w:r w:rsidR="008D67FD" w:rsidRPr="009718C4">
        <w:rPr>
          <w:rFonts w:cstheme="minorHAnsi"/>
          <w:sz w:val="28"/>
          <w:szCs w:val="28"/>
          <w:lang w:val="el-GR"/>
        </w:rPr>
        <w:t>.</w:t>
      </w:r>
      <w:r w:rsidR="00583D0D" w:rsidRPr="009718C4">
        <w:rPr>
          <w:rFonts w:cstheme="minorHAnsi"/>
          <w:sz w:val="28"/>
          <w:szCs w:val="28"/>
          <w:lang w:val="el-GR"/>
        </w:rPr>
        <w:t>000 νέων φοιτητικών κλινών</w:t>
      </w:r>
      <w:r w:rsidRPr="009718C4">
        <w:rPr>
          <w:rFonts w:cstheme="minorHAnsi"/>
          <w:sz w:val="28"/>
          <w:szCs w:val="28"/>
          <w:lang w:val="el-GR"/>
        </w:rPr>
        <w:t xml:space="preserve">, </w:t>
      </w:r>
    </w:p>
    <w:p w14:paraId="2062D759" w14:textId="77777777" w:rsidR="00F82B09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εξασφαλίσαμε 194 εκ. για βελτίωση ακαδημαϊκών και εκπαιδευτικών υποδομών και 94 εκ. ευρώ για την προώθηση συνεργασιών ΑΕΙ και επιχειρήσεων. </w:t>
      </w:r>
    </w:p>
    <w:p w14:paraId="096F67AF" w14:textId="6AE1B4FE" w:rsidR="00F82B09" w:rsidRPr="009718C4" w:rsidRDefault="004C506D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>δ</w:t>
      </w:r>
      <w:r w:rsidR="009B1B30" w:rsidRPr="009718C4">
        <w:rPr>
          <w:rFonts w:cstheme="minorHAnsi"/>
          <w:sz w:val="28"/>
          <w:szCs w:val="28"/>
          <w:lang w:val="el-GR"/>
        </w:rPr>
        <w:t xml:space="preserve">ημιουργήσαμε νέες δυνατότητες για σπουδές με εσωτερικό </w:t>
      </w:r>
      <w:r w:rsidR="009B1B30" w:rsidRPr="009718C4">
        <w:rPr>
          <w:rFonts w:cstheme="minorHAnsi"/>
          <w:sz w:val="28"/>
          <w:szCs w:val="28"/>
          <w:lang w:val="en-US"/>
        </w:rPr>
        <w:t>ERASMUS</w:t>
      </w:r>
      <w:r w:rsidR="009B1B30" w:rsidRPr="009718C4">
        <w:rPr>
          <w:rFonts w:cstheme="minorHAnsi"/>
          <w:sz w:val="28"/>
          <w:szCs w:val="28"/>
          <w:lang w:val="el-GR"/>
        </w:rPr>
        <w:t>, διπλά και κοινά πτυχία, προγράμματα σπουδών δευτερεύουσας κατεύθυνσης (</w:t>
      </w:r>
      <w:r w:rsidR="009B1B30" w:rsidRPr="009718C4">
        <w:rPr>
          <w:rFonts w:cstheme="minorHAnsi"/>
          <w:sz w:val="28"/>
          <w:szCs w:val="28"/>
          <w:lang w:val="en-US"/>
        </w:rPr>
        <w:t>minor</w:t>
      </w:r>
      <w:r w:rsidR="009B1B30" w:rsidRPr="009718C4">
        <w:rPr>
          <w:rFonts w:cstheme="minorHAnsi"/>
          <w:sz w:val="28"/>
          <w:szCs w:val="28"/>
          <w:lang w:val="el-GR"/>
        </w:rPr>
        <w:t xml:space="preserve"> </w:t>
      </w:r>
      <w:r w:rsidR="009B1B30" w:rsidRPr="009718C4">
        <w:rPr>
          <w:rFonts w:cstheme="minorHAnsi"/>
          <w:sz w:val="28"/>
          <w:szCs w:val="28"/>
          <w:lang w:val="en-US"/>
        </w:rPr>
        <w:t>degrees</w:t>
      </w:r>
      <w:r w:rsidR="009B1B30" w:rsidRPr="009718C4">
        <w:rPr>
          <w:rFonts w:cstheme="minorHAnsi"/>
          <w:sz w:val="28"/>
          <w:szCs w:val="28"/>
          <w:lang w:val="el-GR"/>
        </w:rPr>
        <w:t xml:space="preserve">), </w:t>
      </w:r>
    </w:p>
    <w:p w14:paraId="3F8CEF5F" w14:textId="0160FD75" w:rsidR="00F82B09" w:rsidRPr="009718C4" w:rsidRDefault="00434423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lastRenderedPageBreak/>
        <w:t xml:space="preserve">θεσπίσαμε </w:t>
      </w:r>
      <w:r w:rsidR="009B1B30" w:rsidRPr="009718C4">
        <w:rPr>
          <w:rFonts w:cstheme="minorHAnsi"/>
          <w:sz w:val="28"/>
          <w:szCs w:val="28"/>
          <w:lang w:val="el-GR"/>
        </w:rPr>
        <w:t>ανώτατο όριο φοίτησης και</w:t>
      </w:r>
      <w:r w:rsidR="00583D0D" w:rsidRPr="009718C4">
        <w:rPr>
          <w:rFonts w:cstheme="minorHAnsi"/>
          <w:sz w:val="28"/>
          <w:szCs w:val="28"/>
          <w:lang w:val="el-GR"/>
        </w:rPr>
        <w:t xml:space="preserve"> την </w:t>
      </w:r>
      <w:r w:rsidR="009B1B30" w:rsidRPr="009718C4">
        <w:rPr>
          <w:rFonts w:cstheme="minorHAnsi"/>
          <w:sz w:val="28"/>
          <w:szCs w:val="28"/>
          <w:lang w:val="el-GR"/>
        </w:rPr>
        <w:t xml:space="preserve">Ελάχιστη Βάση Εισαγωγής, </w:t>
      </w:r>
    </w:p>
    <w:p w14:paraId="413684F8" w14:textId="77777777" w:rsidR="00F82B09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αποκαταστήσαμε το πανεπιστημιακό άσυλο στην πραγματική του έννοια, </w:t>
      </w:r>
    </w:p>
    <w:p w14:paraId="14E79474" w14:textId="1A9F5320" w:rsidR="00F82B09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>θεσπίσαμε ένα πλήρες, ευέλικτο πλαίσιο λειτουργίας των εταιρειών-</w:t>
      </w:r>
      <w:proofErr w:type="spellStart"/>
      <w:r w:rsidRPr="009718C4">
        <w:rPr>
          <w:rFonts w:cstheme="minorHAnsi"/>
          <w:sz w:val="28"/>
          <w:szCs w:val="28"/>
          <w:lang w:val="el-GR"/>
        </w:rPr>
        <w:t>τεχνοβλαστών</w:t>
      </w:r>
      <w:proofErr w:type="spellEnd"/>
      <w:r w:rsidRPr="009718C4">
        <w:rPr>
          <w:rFonts w:cstheme="minorHAnsi"/>
          <w:sz w:val="28"/>
          <w:szCs w:val="28"/>
          <w:lang w:val="el-GR"/>
        </w:rPr>
        <w:t xml:space="preserve"> (</w:t>
      </w:r>
      <w:r w:rsidRPr="009718C4">
        <w:rPr>
          <w:rFonts w:cstheme="minorHAnsi"/>
          <w:sz w:val="28"/>
          <w:szCs w:val="28"/>
        </w:rPr>
        <w:t>spin</w:t>
      </w:r>
      <w:r w:rsidRPr="009718C4">
        <w:rPr>
          <w:rFonts w:cstheme="minorHAnsi"/>
          <w:sz w:val="28"/>
          <w:szCs w:val="28"/>
          <w:lang w:val="el-GR"/>
        </w:rPr>
        <w:t>-</w:t>
      </w:r>
      <w:r w:rsidRPr="009718C4">
        <w:rPr>
          <w:rFonts w:cstheme="minorHAnsi"/>
          <w:sz w:val="28"/>
          <w:szCs w:val="28"/>
        </w:rPr>
        <w:t>off</w:t>
      </w:r>
      <w:r w:rsidRPr="009718C4">
        <w:rPr>
          <w:rFonts w:cstheme="minorHAnsi"/>
          <w:sz w:val="28"/>
          <w:szCs w:val="28"/>
          <w:lang w:val="el-GR"/>
        </w:rPr>
        <w:t>)</w:t>
      </w:r>
      <w:r w:rsidR="00C61FC2">
        <w:rPr>
          <w:rFonts w:cstheme="minorHAnsi"/>
          <w:sz w:val="28"/>
          <w:szCs w:val="28"/>
          <w:lang w:val="el-GR"/>
        </w:rPr>
        <w:t>,</w:t>
      </w:r>
      <w:r w:rsidRPr="009718C4">
        <w:rPr>
          <w:rFonts w:cstheme="minorHAnsi"/>
          <w:sz w:val="28"/>
          <w:szCs w:val="28"/>
          <w:lang w:val="el-GR"/>
        </w:rPr>
        <w:t xml:space="preserve"> ένα νέο θεσμικό πλαίσιο διεξαγωγής έρευνας. </w:t>
      </w:r>
    </w:p>
    <w:p w14:paraId="65EBE42A" w14:textId="12280E28" w:rsidR="00583D0D" w:rsidRPr="009718C4" w:rsidRDefault="00CE5293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>ω</w:t>
      </w:r>
      <w:r w:rsidR="009B1B30" w:rsidRPr="009718C4">
        <w:rPr>
          <w:rFonts w:cstheme="minorHAnsi"/>
          <w:sz w:val="28"/>
          <w:szCs w:val="28"/>
          <w:lang w:val="el-GR"/>
        </w:rPr>
        <w:t xml:space="preserve">θήσαμε νομοθετικά και πρακτικά τη διεθνοποίηση, με απελευθέρωση της δυνατότητας ίδρυσης ξενόγλωσσων προγραμμάτων, άμεση ακαδημαϊκή αναγνώριση τίτλων σπουδών ξένων πανεπιστημίων, πρόγραμμα για Επισκέπτες Καθηγητές και θεσμοθέτηση συνεργασιών </w:t>
      </w:r>
      <w:r w:rsidR="00583D0D" w:rsidRPr="009718C4">
        <w:rPr>
          <w:rFonts w:cstheme="minorHAnsi"/>
          <w:sz w:val="28"/>
          <w:szCs w:val="28"/>
          <w:lang w:val="el-GR"/>
        </w:rPr>
        <w:t>με κορυφαία πανεπιστημιακά ιδρύματα του εξωτερικού</w:t>
      </w:r>
      <w:r w:rsidR="00C61FC2">
        <w:rPr>
          <w:rFonts w:cstheme="minorHAnsi"/>
          <w:sz w:val="28"/>
          <w:szCs w:val="28"/>
          <w:lang w:val="el-GR"/>
        </w:rPr>
        <w:t>.</w:t>
      </w:r>
      <w:r w:rsidR="00583D0D" w:rsidRPr="009718C4">
        <w:rPr>
          <w:rFonts w:cstheme="minorHAnsi"/>
          <w:sz w:val="28"/>
          <w:szCs w:val="28"/>
          <w:lang w:val="el-GR"/>
        </w:rPr>
        <w:t xml:space="preserve"> </w:t>
      </w:r>
    </w:p>
    <w:p w14:paraId="6CF7F570" w14:textId="77777777" w:rsidR="009B1B30" w:rsidRPr="009718C4" w:rsidRDefault="009B1B30" w:rsidP="009718C4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p w14:paraId="1629D590" w14:textId="77777777" w:rsidR="006E5015" w:rsidRPr="009718C4" w:rsidRDefault="004C7964" w:rsidP="009718C4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9718C4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>Στον τομέα των Θρησκευμάτων:</w:t>
      </w:r>
      <w:r w:rsidR="009B1B30" w:rsidRPr="009718C4">
        <w:rPr>
          <w:rFonts w:eastAsia="Times New Roman" w:cstheme="minorHAnsi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434423" w:rsidRPr="009718C4">
        <w:rPr>
          <w:rFonts w:eastAsia="Times New Roman" w:cstheme="minorHAnsi"/>
          <w:color w:val="000000" w:themeColor="text1"/>
          <w:sz w:val="28"/>
          <w:szCs w:val="28"/>
          <w:lang w:eastAsia="en-GB"/>
        </w:rPr>
        <w:t>Προσπαθήσαμε να λύσουμε</w:t>
      </w:r>
      <w:r w:rsidR="009B1B30" w:rsidRPr="009718C4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αγκυλώσεις δεκαετιών, </w:t>
      </w:r>
    </w:p>
    <w:p w14:paraId="43F67821" w14:textId="77777777" w:rsidR="006E5015" w:rsidRPr="009718C4" w:rsidRDefault="00D4076A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proofErr w:type="spellStart"/>
      <w:r w:rsidRPr="009718C4">
        <w:rPr>
          <w:rFonts w:eastAsia="Times New Roman" w:cstheme="minorHAnsi"/>
          <w:color w:val="000000" w:themeColor="text1"/>
          <w:sz w:val="28"/>
          <w:szCs w:val="28"/>
          <w:lang w:val="el-GR" w:eastAsia="en-GB"/>
        </w:rPr>
        <w:t>επικαιροποιήσαμε</w:t>
      </w:r>
      <w:proofErr w:type="spellEnd"/>
      <w:r w:rsidR="009B1B30" w:rsidRPr="009718C4">
        <w:rPr>
          <w:rFonts w:eastAsia="Times New Roman" w:cstheme="minorHAnsi"/>
          <w:color w:val="000000" w:themeColor="text1"/>
          <w:sz w:val="28"/>
          <w:szCs w:val="28"/>
          <w:lang w:val="el-GR" w:eastAsia="en-GB"/>
        </w:rPr>
        <w:t xml:space="preserve"> ν</w:t>
      </w:r>
      <w:r w:rsidR="009B1B30" w:rsidRPr="009718C4">
        <w:rPr>
          <w:rFonts w:cstheme="minorHAnsi"/>
          <w:sz w:val="28"/>
          <w:szCs w:val="28"/>
          <w:lang w:val="el-GR"/>
        </w:rPr>
        <w:t>ομοθετικ</w:t>
      </w:r>
      <w:r w:rsidRPr="009718C4">
        <w:rPr>
          <w:rFonts w:cstheme="minorHAnsi"/>
          <w:sz w:val="28"/>
          <w:szCs w:val="28"/>
          <w:lang w:val="el-GR"/>
        </w:rPr>
        <w:t>ά</w:t>
      </w:r>
      <w:r w:rsidR="009B1B30" w:rsidRPr="009718C4">
        <w:rPr>
          <w:rFonts w:cstheme="minorHAnsi"/>
          <w:sz w:val="28"/>
          <w:szCs w:val="28"/>
          <w:lang w:val="el-GR"/>
        </w:rPr>
        <w:t xml:space="preserve"> οργανικ</w:t>
      </w:r>
      <w:r w:rsidRPr="009718C4">
        <w:rPr>
          <w:rFonts w:cstheme="minorHAnsi"/>
          <w:sz w:val="28"/>
          <w:szCs w:val="28"/>
          <w:lang w:val="el-GR"/>
        </w:rPr>
        <w:t>ές</w:t>
      </w:r>
      <w:r w:rsidR="009B1B30" w:rsidRPr="009718C4">
        <w:rPr>
          <w:rFonts w:cstheme="minorHAnsi"/>
          <w:sz w:val="28"/>
          <w:szCs w:val="28"/>
          <w:lang w:val="el-GR"/>
        </w:rPr>
        <w:t xml:space="preserve"> θέσε</w:t>
      </w:r>
      <w:r w:rsidRPr="009718C4">
        <w:rPr>
          <w:rFonts w:cstheme="minorHAnsi"/>
          <w:sz w:val="28"/>
          <w:szCs w:val="28"/>
          <w:lang w:val="el-GR"/>
        </w:rPr>
        <w:t>ις</w:t>
      </w:r>
      <w:r w:rsidR="009B1B30" w:rsidRPr="009718C4">
        <w:rPr>
          <w:rFonts w:cstheme="minorHAnsi"/>
          <w:sz w:val="28"/>
          <w:szCs w:val="28"/>
          <w:lang w:val="el-GR"/>
        </w:rPr>
        <w:t xml:space="preserve"> για 3.520 ιερείς που ήδη μισθοδοτούνταν από το Ελληνικό Κράτος - μετά από 77 χρόνια που εκκρεμούσε το ζήτημα, </w:t>
      </w:r>
    </w:p>
    <w:p w14:paraId="6F1E167B" w14:textId="77777777" w:rsidR="006E5015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επιλύσαμε το νομικό καθεστώς των Ιερών Μητροπόλεων Δωδεκανήσου και της Πατριαρχικής Εξαρχίας της Πάτμου - μετά από 75 χρόνια εκκρεμότητας, </w:t>
      </w:r>
    </w:p>
    <w:p w14:paraId="7ABA8106" w14:textId="0AFEC2C7" w:rsidR="006E5015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θέσαμε ένα νέο, σύγχρονο πλαίσιο για τις </w:t>
      </w:r>
      <w:proofErr w:type="spellStart"/>
      <w:r w:rsidRPr="009718C4">
        <w:rPr>
          <w:rFonts w:cstheme="minorHAnsi"/>
          <w:sz w:val="28"/>
          <w:szCs w:val="28"/>
          <w:lang w:val="el-GR"/>
        </w:rPr>
        <w:t>Μουφτείες</w:t>
      </w:r>
      <w:proofErr w:type="spellEnd"/>
      <w:r w:rsidR="00C61FC2">
        <w:rPr>
          <w:rFonts w:cstheme="minorHAnsi"/>
          <w:sz w:val="28"/>
          <w:szCs w:val="28"/>
          <w:lang w:val="el-GR"/>
        </w:rPr>
        <w:t xml:space="preserve"> – </w:t>
      </w:r>
      <w:r w:rsidRPr="009718C4">
        <w:rPr>
          <w:rFonts w:cstheme="minorHAnsi"/>
          <w:sz w:val="28"/>
          <w:szCs w:val="28"/>
          <w:lang w:val="el-GR"/>
        </w:rPr>
        <w:t xml:space="preserve">μετά από 31 χρόνια, </w:t>
      </w:r>
    </w:p>
    <w:p w14:paraId="4C4E9478" w14:textId="403607BF" w:rsidR="006E5015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t xml:space="preserve">ένα πλήρες πλαίσιο για την Εκκλησιαστική </w:t>
      </w:r>
      <w:r w:rsidR="00583D0D" w:rsidRPr="009718C4">
        <w:rPr>
          <w:rFonts w:cstheme="minorHAnsi"/>
          <w:sz w:val="28"/>
          <w:szCs w:val="28"/>
          <w:lang w:val="el-GR"/>
        </w:rPr>
        <w:t xml:space="preserve">Εκπαίδευση </w:t>
      </w:r>
      <w:r w:rsidR="00C61FC2">
        <w:rPr>
          <w:rFonts w:cstheme="minorHAnsi"/>
          <w:sz w:val="28"/>
          <w:szCs w:val="28"/>
          <w:lang w:val="el-GR"/>
        </w:rPr>
        <w:t xml:space="preserve">– </w:t>
      </w:r>
      <w:r w:rsidRPr="009718C4">
        <w:rPr>
          <w:rFonts w:cstheme="minorHAnsi"/>
          <w:sz w:val="28"/>
          <w:szCs w:val="28"/>
          <w:lang w:val="el-GR"/>
        </w:rPr>
        <w:t xml:space="preserve">μετά από 16 χρόνια. </w:t>
      </w:r>
    </w:p>
    <w:p w14:paraId="1663C33A" w14:textId="5FF4C5A1" w:rsidR="00097EDA" w:rsidRPr="009718C4" w:rsidRDefault="009B1B30" w:rsidP="009718C4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9718C4">
        <w:rPr>
          <w:rFonts w:cstheme="minorHAnsi"/>
          <w:sz w:val="28"/>
          <w:szCs w:val="28"/>
          <w:lang w:val="el-GR"/>
        </w:rPr>
        <w:lastRenderedPageBreak/>
        <w:t xml:space="preserve">Επιπλέον, η χώρα μας ανέλαβε την Προεδρία της Διεθνούς Συμμαχίας για τη Μνήμη του Ολοκαυτώματος για πρώτη φόρα στην ιστορία του θεσμού. </w:t>
      </w:r>
    </w:p>
    <w:p w14:paraId="50E2D75C" w14:textId="77777777" w:rsidR="00097EDA" w:rsidRPr="009718C4" w:rsidRDefault="00097EDA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1F1C3E7A" w14:textId="3BAE24A7" w:rsidR="009B1B30" w:rsidRPr="009718C4" w:rsidRDefault="009B1B30" w:rsidP="009718C4">
      <w:pPr>
        <w:pStyle w:val="ListParagraph"/>
        <w:numPr>
          <w:ilvl w:val="0"/>
          <w:numId w:val="5"/>
        </w:numPr>
        <w:shd w:val="clear" w:color="auto" w:fill="FFFFFF"/>
        <w:tabs>
          <w:tab w:val="left" w:pos="450"/>
        </w:tabs>
        <w:spacing w:line="360" w:lineRule="auto"/>
        <w:jc w:val="both"/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</w:pPr>
      <w:r w:rsidRPr="009718C4"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  <w:t xml:space="preserve">Με μεγάλη συγκίνηση για την στενή και πολύτιμη συνεργασία που αναπτύξαμε. </w:t>
      </w:r>
    </w:p>
    <w:p w14:paraId="253726C1" w14:textId="5D31537D" w:rsidR="009B1B30" w:rsidRPr="009718C4" w:rsidRDefault="009B1B30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485CD5A6" w14:textId="205B8ADE" w:rsidR="004C7964" w:rsidRPr="009718C4" w:rsidRDefault="004C7964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b/>
          <w:bCs/>
          <w:color w:val="222222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</w:rPr>
        <w:t xml:space="preserve">ΤΙΠΟΤΕ από όλα τα παραπάνω δεν θα μπορούσε να γίνει πράξη </w:t>
      </w:r>
      <w:r w:rsidRPr="009718C4">
        <w:rPr>
          <w:rFonts w:eastAsia="Times New Roman" w:cstheme="minorHAnsi"/>
          <w:color w:val="222222"/>
          <w:sz w:val="28"/>
          <w:szCs w:val="28"/>
          <w:u w:val="single"/>
        </w:rPr>
        <w:t>χωρίς</w:t>
      </w:r>
      <w:r w:rsidRPr="009718C4">
        <w:rPr>
          <w:rFonts w:eastAsia="Times New Roman" w:cstheme="minorHAnsi"/>
          <w:color w:val="222222"/>
          <w:sz w:val="28"/>
          <w:szCs w:val="28"/>
        </w:rPr>
        <w:t xml:space="preserve"> εσάς, </w:t>
      </w:r>
      <w:r w:rsidR="00E2061C" w:rsidRPr="009718C4">
        <w:rPr>
          <w:rFonts w:eastAsia="Times New Roman" w:cstheme="minorHAnsi"/>
          <w:color w:val="222222"/>
          <w:sz w:val="28"/>
          <w:szCs w:val="28"/>
          <w:u w:val="single"/>
        </w:rPr>
        <w:t>χωρίς</w:t>
      </w:r>
      <w:r w:rsidR="00F82B09" w:rsidRPr="009718C4">
        <w:rPr>
          <w:rFonts w:eastAsia="Times New Roman" w:cstheme="minorHAnsi"/>
          <w:color w:val="222222"/>
          <w:sz w:val="28"/>
          <w:szCs w:val="28"/>
        </w:rPr>
        <w:t xml:space="preserve"> τον καθένα και την καθεμία από εσάς, </w:t>
      </w:r>
      <w:r w:rsidR="00F82B09" w:rsidRPr="009718C4">
        <w:rPr>
          <w:rFonts w:eastAsia="Times New Roman" w:cstheme="minorHAnsi"/>
          <w:color w:val="222222"/>
          <w:sz w:val="28"/>
          <w:szCs w:val="28"/>
          <w:u w:val="single"/>
        </w:rPr>
        <w:t>χωρίς</w:t>
      </w:r>
      <w:r w:rsidR="00F82B09" w:rsidRPr="009718C4">
        <w:rPr>
          <w:rFonts w:eastAsia="Times New Roman" w:cstheme="minorHAnsi"/>
          <w:color w:val="222222"/>
          <w:sz w:val="28"/>
          <w:szCs w:val="28"/>
        </w:rPr>
        <w:t xml:space="preserve"> τα εξαιρετικά στελέχη του Υπουργείου Παιδείας και Θρησκευμάτων, </w:t>
      </w:r>
      <w:r w:rsidR="00F82B09" w:rsidRPr="009718C4">
        <w:rPr>
          <w:rFonts w:eastAsia="Times New Roman" w:cstheme="minorHAnsi"/>
          <w:color w:val="222222"/>
          <w:sz w:val="28"/>
          <w:szCs w:val="28"/>
          <w:u w:val="single"/>
        </w:rPr>
        <w:t>χωρίς</w:t>
      </w:r>
      <w:r w:rsidR="00F82B09" w:rsidRPr="009718C4">
        <w:rPr>
          <w:rFonts w:eastAsia="Times New Roman" w:cstheme="minorHAnsi"/>
          <w:color w:val="222222"/>
          <w:sz w:val="28"/>
          <w:szCs w:val="28"/>
        </w:rPr>
        <w:t xml:space="preserve"> τα εξαιρετικά μέλη της εκπαιδευτικής μας κοινότητας. </w:t>
      </w:r>
      <w:r w:rsidR="00F82B09"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Είμαι λοιπόν σήμερα </w:t>
      </w:r>
      <w:proofErr w:type="spellStart"/>
      <w:r w:rsidR="00583D0D" w:rsidRPr="009718C4">
        <w:rPr>
          <w:rFonts w:eastAsia="Times New Roman" w:cstheme="minorHAnsi"/>
          <w:b/>
          <w:bCs/>
          <w:color w:val="222222"/>
          <w:sz w:val="28"/>
          <w:szCs w:val="28"/>
        </w:rPr>
        <w:t>ενώπι</w:t>
      </w:r>
      <w:r w:rsidR="00706903" w:rsidRPr="009718C4">
        <w:rPr>
          <w:rFonts w:eastAsia="Times New Roman" w:cstheme="minorHAnsi"/>
          <w:b/>
          <w:bCs/>
          <w:color w:val="222222"/>
          <w:sz w:val="28"/>
          <w:szCs w:val="28"/>
        </w:rPr>
        <w:t>ό</w:t>
      </w:r>
      <w:r w:rsidR="00583D0D" w:rsidRPr="009718C4">
        <w:rPr>
          <w:rFonts w:eastAsia="Times New Roman" w:cstheme="minorHAnsi"/>
          <w:b/>
          <w:bCs/>
          <w:color w:val="222222"/>
          <w:sz w:val="28"/>
          <w:szCs w:val="28"/>
        </w:rPr>
        <w:t>ν</w:t>
      </w:r>
      <w:proofErr w:type="spellEnd"/>
      <w:r w:rsidR="00F82B09"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 σας για να πω ένα μεγάλο ευχαριστώ στο κάθε μέλος της εκπαιδευτικής κοινότητας, στον κάθε εκπαιδευτικό, </w:t>
      </w:r>
      <w:r w:rsidR="00E2061C"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στον κάθε μαθητή, σπουδαστή, φοιτητή, στον κάθε γονέα, </w:t>
      </w:r>
      <w:r w:rsidR="00F82B09" w:rsidRPr="009718C4">
        <w:rPr>
          <w:rFonts w:eastAsia="Times New Roman" w:cstheme="minorHAnsi"/>
          <w:b/>
          <w:bCs/>
          <w:color w:val="222222"/>
          <w:sz w:val="28"/>
          <w:szCs w:val="28"/>
        </w:rPr>
        <w:t>στο κάθε στέλεχος εκπαίδευσης, στον κάθε εργαζόμενο του Υπουργείου Παιδείας, στον κάθε εποπτευόμενο φορέα</w:t>
      </w:r>
      <w:r w:rsidR="00E2061C"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, τις διοικήσεις </w:t>
      </w:r>
      <w:r w:rsidR="00F82B09"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και τους </w:t>
      </w:r>
      <w:proofErr w:type="spellStart"/>
      <w:r w:rsidR="00F82B09" w:rsidRPr="009718C4">
        <w:rPr>
          <w:rFonts w:eastAsia="Times New Roman" w:cstheme="minorHAnsi"/>
          <w:b/>
          <w:bCs/>
          <w:color w:val="222222"/>
          <w:sz w:val="28"/>
          <w:szCs w:val="28"/>
        </w:rPr>
        <w:t>εργαζόμενούς</w:t>
      </w:r>
      <w:proofErr w:type="spellEnd"/>
      <w:r w:rsidR="00F82B09"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 του</w:t>
      </w:r>
      <w:r w:rsidR="00E2061C" w:rsidRPr="009718C4">
        <w:rPr>
          <w:rFonts w:eastAsia="Times New Roman" w:cstheme="minorHAnsi"/>
          <w:b/>
          <w:bCs/>
          <w:color w:val="222222"/>
          <w:sz w:val="28"/>
          <w:szCs w:val="28"/>
        </w:rPr>
        <w:t>ς</w:t>
      </w:r>
      <w:r w:rsidR="00F82B09"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, για την </w:t>
      </w:r>
      <w:r w:rsidR="00EF022B" w:rsidRPr="009718C4">
        <w:rPr>
          <w:rFonts w:eastAsia="Times New Roman" w:cstheme="minorHAnsi"/>
          <w:b/>
          <w:bCs/>
          <w:color w:val="222222"/>
          <w:sz w:val="28"/>
          <w:szCs w:val="28"/>
        </w:rPr>
        <w:t>σκληρή δουλε</w:t>
      </w:r>
      <w:r w:rsidR="001D5AFC" w:rsidRPr="009718C4">
        <w:rPr>
          <w:rFonts w:eastAsia="Times New Roman" w:cstheme="minorHAnsi"/>
          <w:b/>
          <w:bCs/>
          <w:color w:val="222222"/>
          <w:sz w:val="28"/>
          <w:szCs w:val="28"/>
        </w:rPr>
        <w:t>ι</w:t>
      </w:r>
      <w:r w:rsidR="00706903" w:rsidRPr="009718C4">
        <w:rPr>
          <w:rFonts w:eastAsia="Times New Roman" w:cstheme="minorHAnsi"/>
          <w:b/>
          <w:bCs/>
          <w:color w:val="222222"/>
          <w:sz w:val="28"/>
          <w:szCs w:val="28"/>
        </w:rPr>
        <w:t>ά</w:t>
      </w:r>
      <w:r w:rsidR="00EF022B" w:rsidRPr="009718C4">
        <w:rPr>
          <w:rFonts w:eastAsia="Times New Roman" w:cstheme="minorHAnsi"/>
          <w:b/>
          <w:bCs/>
          <w:color w:val="222222"/>
          <w:sz w:val="28"/>
          <w:szCs w:val="28"/>
        </w:rPr>
        <w:t>, για την αφοσίωση, για το μεράκι με το οποίο εργ</w:t>
      </w:r>
      <w:r w:rsidR="00583D0D" w:rsidRPr="009718C4">
        <w:rPr>
          <w:rFonts w:eastAsia="Times New Roman" w:cstheme="minorHAnsi"/>
          <w:b/>
          <w:bCs/>
          <w:color w:val="222222"/>
          <w:sz w:val="28"/>
          <w:szCs w:val="28"/>
        </w:rPr>
        <w:t>αστήκατε</w:t>
      </w:r>
      <w:r w:rsidR="00EF022B"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 τα χρόνια αυτά</w:t>
      </w:r>
      <w:r w:rsidR="001D5AFC" w:rsidRPr="009718C4">
        <w:rPr>
          <w:rFonts w:eastAsia="Times New Roman" w:cstheme="minorHAnsi"/>
          <w:b/>
          <w:bCs/>
          <w:color w:val="222222"/>
          <w:sz w:val="28"/>
          <w:szCs w:val="28"/>
        </w:rPr>
        <w:t>, ορισμένες φορές</w:t>
      </w:r>
      <w:r w:rsidR="00EF022B"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 υπό πραγματικά αντίξοες συνθήκες. </w:t>
      </w:r>
    </w:p>
    <w:p w14:paraId="3969B952" w14:textId="77777777" w:rsidR="00E2061C" w:rsidRPr="009718C4" w:rsidRDefault="00E2061C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23C162C4" w14:textId="72EB395E" w:rsidR="00E2061C" w:rsidRPr="009718C4" w:rsidRDefault="009E3DA1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</w:rPr>
        <w:t xml:space="preserve">Τίποτε από όλα αυτά δεν θα μπορούσε να είχε γίνει χωρίς την εξαιρετικά πολύτιμη συνεργασία με </w:t>
      </w:r>
      <w:r w:rsidR="00EF022B" w:rsidRPr="009718C4">
        <w:rPr>
          <w:rFonts w:cstheme="minorHAnsi"/>
          <w:sz w:val="28"/>
          <w:szCs w:val="28"/>
        </w:rPr>
        <w:t>τους Υφυπουργούς</w:t>
      </w:r>
      <w:r w:rsidRPr="009718C4">
        <w:rPr>
          <w:rFonts w:cstheme="minorHAnsi"/>
          <w:sz w:val="28"/>
          <w:szCs w:val="28"/>
        </w:rPr>
        <w:t xml:space="preserve"> μας</w:t>
      </w:r>
      <w:r w:rsidR="00EF022B" w:rsidRPr="009718C4">
        <w:rPr>
          <w:rFonts w:cstheme="minorHAnsi"/>
          <w:sz w:val="28"/>
          <w:szCs w:val="28"/>
        </w:rPr>
        <w:t xml:space="preserve">, </w:t>
      </w:r>
      <w:proofErr w:type="spellStart"/>
      <w:r w:rsidR="00EF022B" w:rsidRPr="009718C4">
        <w:rPr>
          <w:rFonts w:cstheme="minorHAnsi"/>
          <w:sz w:val="28"/>
          <w:szCs w:val="28"/>
        </w:rPr>
        <w:t>Ζέττα</w:t>
      </w:r>
      <w:proofErr w:type="spellEnd"/>
      <w:r w:rsidR="00EF022B" w:rsidRPr="009718C4">
        <w:rPr>
          <w:rFonts w:cstheme="minorHAnsi"/>
          <w:sz w:val="28"/>
          <w:szCs w:val="28"/>
        </w:rPr>
        <w:t xml:space="preserve"> Μακρή και Άγγελο Συρίγο, </w:t>
      </w:r>
      <w:r w:rsidRPr="009718C4">
        <w:rPr>
          <w:rFonts w:cstheme="minorHAnsi"/>
          <w:sz w:val="28"/>
          <w:szCs w:val="28"/>
        </w:rPr>
        <w:t>με</w:t>
      </w:r>
      <w:r w:rsidR="00EF022B" w:rsidRPr="009718C4">
        <w:rPr>
          <w:rFonts w:cstheme="minorHAnsi"/>
          <w:sz w:val="28"/>
          <w:szCs w:val="28"/>
        </w:rPr>
        <w:t xml:space="preserve"> τους τέως Υφυπουργούς Σοφία Ζαχαράκη και Βασίλη </w:t>
      </w:r>
      <w:proofErr w:type="spellStart"/>
      <w:r w:rsidR="00EF022B" w:rsidRPr="009718C4">
        <w:rPr>
          <w:rFonts w:cstheme="minorHAnsi"/>
          <w:sz w:val="28"/>
          <w:szCs w:val="28"/>
        </w:rPr>
        <w:t>Διγαλάκη</w:t>
      </w:r>
      <w:proofErr w:type="spellEnd"/>
      <w:r w:rsidR="00EF022B" w:rsidRPr="009718C4">
        <w:rPr>
          <w:rFonts w:cstheme="minorHAnsi"/>
          <w:sz w:val="28"/>
          <w:szCs w:val="28"/>
        </w:rPr>
        <w:t xml:space="preserve">. </w:t>
      </w:r>
      <w:r w:rsidRPr="009718C4">
        <w:rPr>
          <w:rFonts w:cstheme="minorHAnsi"/>
          <w:sz w:val="28"/>
          <w:szCs w:val="28"/>
        </w:rPr>
        <w:t>Με</w:t>
      </w:r>
      <w:r w:rsidR="00EF022B" w:rsidRPr="009718C4">
        <w:rPr>
          <w:rFonts w:cstheme="minorHAnsi"/>
          <w:sz w:val="28"/>
          <w:szCs w:val="28"/>
        </w:rPr>
        <w:t xml:space="preserve"> τους Γενικούς Γραμματείς, Αλέξανδρο </w:t>
      </w:r>
      <w:proofErr w:type="spellStart"/>
      <w:r w:rsidR="00EF022B" w:rsidRPr="009718C4">
        <w:rPr>
          <w:rFonts w:cstheme="minorHAnsi"/>
          <w:sz w:val="28"/>
          <w:szCs w:val="28"/>
        </w:rPr>
        <w:t>Κόπτση</w:t>
      </w:r>
      <w:proofErr w:type="spellEnd"/>
      <w:r w:rsidR="00EF022B" w:rsidRPr="009718C4">
        <w:rPr>
          <w:rFonts w:cstheme="minorHAnsi"/>
          <w:sz w:val="28"/>
          <w:szCs w:val="28"/>
        </w:rPr>
        <w:t xml:space="preserve">, Οδυσσέα </w:t>
      </w:r>
      <w:proofErr w:type="spellStart"/>
      <w:r w:rsidR="00EF022B" w:rsidRPr="009718C4">
        <w:rPr>
          <w:rFonts w:cstheme="minorHAnsi"/>
          <w:sz w:val="28"/>
          <w:szCs w:val="28"/>
        </w:rPr>
        <w:t>Ζώρα</w:t>
      </w:r>
      <w:proofErr w:type="spellEnd"/>
      <w:r w:rsidR="00EF022B" w:rsidRPr="009718C4">
        <w:rPr>
          <w:rFonts w:cstheme="minorHAnsi"/>
          <w:sz w:val="28"/>
          <w:szCs w:val="28"/>
        </w:rPr>
        <w:t xml:space="preserve">, Γιώργο </w:t>
      </w:r>
      <w:proofErr w:type="spellStart"/>
      <w:r w:rsidR="00EF022B" w:rsidRPr="009718C4">
        <w:rPr>
          <w:rFonts w:cstheme="minorHAnsi"/>
          <w:sz w:val="28"/>
          <w:szCs w:val="28"/>
        </w:rPr>
        <w:t>Βούτσινο</w:t>
      </w:r>
      <w:proofErr w:type="spellEnd"/>
      <w:r w:rsidR="00EF022B" w:rsidRPr="009718C4">
        <w:rPr>
          <w:rFonts w:cstheme="minorHAnsi"/>
          <w:sz w:val="28"/>
          <w:szCs w:val="28"/>
        </w:rPr>
        <w:t xml:space="preserve">, Γιώργο Καλαντζή, καθώς και τους προηγούμενος </w:t>
      </w:r>
      <w:proofErr w:type="spellStart"/>
      <w:r w:rsidR="00EF022B" w:rsidRPr="009718C4">
        <w:rPr>
          <w:rFonts w:cstheme="minorHAnsi"/>
          <w:sz w:val="28"/>
          <w:szCs w:val="28"/>
        </w:rPr>
        <w:t>Σίσσυ</w:t>
      </w:r>
      <w:proofErr w:type="spellEnd"/>
      <w:r w:rsidR="00EF022B" w:rsidRPr="009718C4">
        <w:rPr>
          <w:rFonts w:cstheme="minorHAnsi"/>
          <w:sz w:val="28"/>
          <w:szCs w:val="28"/>
        </w:rPr>
        <w:t xml:space="preserve"> Γκίκα και Αποστόλη Δημητρόπουλο, για τη</w:t>
      </w:r>
      <w:r w:rsidR="001D5AFC" w:rsidRPr="009718C4">
        <w:rPr>
          <w:rFonts w:cstheme="minorHAnsi"/>
          <w:sz w:val="28"/>
          <w:szCs w:val="28"/>
        </w:rPr>
        <w:t>ν υπερεντατική</w:t>
      </w:r>
      <w:r w:rsidR="00AB1745" w:rsidRPr="009718C4">
        <w:rPr>
          <w:rFonts w:cstheme="minorHAnsi"/>
          <w:sz w:val="28"/>
          <w:szCs w:val="28"/>
        </w:rPr>
        <w:t xml:space="preserve"> </w:t>
      </w:r>
      <w:r w:rsidR="00EF022B" w:rsidRPr="009718C4">
        <w:rPr>
          <w:rFonts w:cstheme="minorHAnsi"/>
          <w:sz w:val="28"/>
          <w:szCs w:val="28"/>
        </w:rPr>
        <w:t xml:space="preserve">δουλειά όλων και τη μεταξύ μας εποικοδομητική συνεργασία. </w:t>
      </w:r>
    </w:p>
    <w:p w14:paraId="62E8679F" w14:textId="08DC305B" w:rsidR="00434423" w:rsidRPr="009718C4" w:rsidRDefault="00434423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0237D4A0" w14:textId="31ECA14D" w:rsidR="00434423" w:rsidRPr="009718C4" w:rsidRDefault="00434423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  <w:r w:rsidRPr="009718C4">
        <w:rPr>
          <w:rFonts w:cstheme="minorHAnsi"/>
          <w:sz w:val="28"/>
          <w:szCs w:val="28"/>
        </w:rPr>
        <w:t xml:space="preserve">Θέλω να ευχαριστήσω θερμά τους συντάκτες του εκπαιδευτικού ρεπορτάζ για την άριστη συνεργασία. </w:t>
      </w:r>
    </w:p>
    <w:p w14:paraId="0B20178B" w14:textId="6933DFF9" w:rsidR="008A6C21" w:rsidRPr="009718C4" w:rsidRDefault="008A6C21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0624414E" w14:textId="49A4BB98" w:rsidR="008A6C21" w:rsidRPr="009718C4" w:rsidRDefault="008A6C21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  <w:r w:rsidRPr="009718C4">
        <w:rPr>
          <w:rFonts w:cstheme="minorHAnsi"/>
          <w:sz w:val="28"/>
          <w:szCs w:val="28"/>
        </w:rPr>
        <w:t>Θέλω τέλος να κάνω μ</w:t>
      </w:r>
      <w:r w:rsidR="009E3DA1" w:rsidRPr="009718C4">
        <w:rPr>
          <w:rFonts w:cstheme="minorHAnsi"/>
          <w:sz w:val="28"/>
          <w:szCs w:val="28"/>
        </w:rPr>
        <w:t>ια</w:t>
      </w:r>
      <w:r w:rsidRPr="009718C4">
        <w:rPr>
          <w:rFonts w:cstheme="minorHAnsi"/>
          <w:sz w:val="28"/>
          <w:szCs w:val="28"/>
        </w:rPr>
        <w:t xml:space="preserve"> ιδιαίτερη αναφορά στην ομάδα μου, να τους ευχαριστήσω από καρδιάς για την εργατικότητά τους, για την </w:t>
      </w:r>
      <w:r w:rsidR="009E3DA1" w:rsidRPr="009718C4">
        <w:rPr>
          <w:rFonts w:cstheme="minorHAnsi"/>
          <w:sz w:val="28"/>
          <w:szCs w:val="28"/>
        </w:rPr>
        <w:t>αφοσίωσή</w:t>
      </w:r>
      <w:r w:rsidRPr="009718C4">
        <w:rPr>
          <w:rFonts w:cstheme="minorHAnsi"/>
          <w:sz w:val="28"/>
          <w:szCs w:val="28"/>
        </w:rPr>
        <w:t xml:space="preserve"> τους, για την εξαιρετικ</w:t>
      </w:r>
      <w:r w:rsidR="009E3DA1" w:rsidRPr="009718C4">
        <w:rPr>
          <w:rFonts w:cstheme="minorHAnsi"/>
          <w:sz w:val="28"/>
          <w:szCs w:val="28"/>
        </w:rPr>
        <w:t>ά</w:t>
      </w:r>
      <w:r w:rsidRPr="009718C4">
        <w:rPr>
          <w:rFonts w:cstheme="minorHAnsi"/>
          <w:sz w:val="28"/>
          <w:szCs w:val="28"/>
        </w:rPr>
        <w:t xml:space="preserve"> σκληρή δουλειά, για την πίστη τους στο όραμα, να τους ζητήσω συγγνώμη αν τους ταλαιπώρησα, να τους πω ότι είμαι υπερήφανη για αυτούς. </w:t>
      </w:r>
    </w:p>
    <w:p w14:paraId="37076999" w14:textId="77777777" w:rsidR="009B1B30" w:rsidRPr="009718C4" w:rsidRDefault="009B1B30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3BED2E4C" w14:textId="255FB0FF" w:rsidR="009B1B30" w:rsidRPr="009718C4" w:rsidRDefault="009B1B30" w:rsidP="009718C4">
      <w:pPr>
        <w:pStyle w:val="ListParagraph"/>
        <w:numPr>
          <w:ilvl w:val="0"/>
          <w:numId w:val="5"/>
        </w:numPr>
        <w:shd w:val="clear" w:color="auto" w:fill="FFFFFF"/>
        <w:tabs>
          <w:tab w:val="left" w:pos="450"/>
        </w:tabs>
        <w:spacing w:line="360" w:lineRule="auto"/>
        <w:jc w:val="both"/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</w:pPr>
      <w:r w:rsidRPr="009718C4">
        <w:rPr>
          <w:rFonts w:eastAsia="Times New Roman" w:cstheme="minorHAnsi"/>
          <w:b/>
          <w:bCs/>
          <w:color w:val="222222"/>
          <w:sz w:val="28"/>
          <w:szCs w:val="28"/>
          <w:lang w:val="el-GR"/>
        </w:rPr>
        <w:t xml:space="preserve">Με μεγάλη συγκίνηση για την παράδοση της ηγεσίας του Υπουργείου σε έναν εξαιρετικό επιστήμονα. </w:t>
      </w:r>
    </w:p>
    <w:p w14:paraId="4258871C" w14:textId="1515E451" w:rsidR="009B1B30" w:rsidRPr="009718C4" w:rsidRDefault="009B1B30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1AA8DB6A" w14:textId="4E69C73F" w:rsidR="008A6C21" w:rsidRPr="009718C4" w:rsidRDefault="00716AE8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b/>
          <w:bCs/>
          <w:color w:val="222222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</w:rPr>
        <w:t xml:space="preserve">Ο κύριος </w:t>
      </w:r>
      <w:proofErr w:type="spellStart"/>
      <w:r w:rsidRPr="009718C4">
        <w:rPr>
          <w:rFonts w:eastAsia="Times New Roman" w:cstheme="minorHAnsi"/>
          <w:color w:val="222222"/>
          <w:sz w:val="28"/>
          <w:szCs w:val="28"/>
        </w:rPr>
        <w:t>Κίττας</w:t>
      </w:r>
      <w:proofErr w:type="spellEnd"/>
      <w:r w:rsidRPr="009718C4">
        <w:rPr>
          <w:rFonts w:eastAsia="Times New Roman" w:cstheme="minorHAnsi"/>
          <w:color w:val="222222"/>
          <w:sz w:val="28"/>
          <w:szCs w:val="28"/>
        </w:rPr>
        <w:t xml:space="preserve"> δεν χρειάζεται ιδιαίτερες συστάσεις</w:t>
      </w:r>
      <w:r w:rsidR="009E3DA1" w:rsidRPr="009718C4">
        <w:rPr>
          <w:rFonts w:eastAsia="Times New Roman" w:cstheme="minorHAnsi"/>
          <w:color w:val="222222"/>
          <w:sz w:val="28"/>
          <w:szCs w:val="28"/>
        </w:rPr>
        <w:t xml:space="preserve">. Είναι πολλαπλώς έμπειρος στην εκπαιδευτική πραγματικότητα. Διακεκριμένος επιστήμονας, </w:t>
      </w:r>
      <w:r w:rsidR="00583D0D" w:rsidRPr="009718C4">
        <w:rPr>
          <w:rFonts w:eastAsia="Times New Roman" w:cstheme="minorHAnsi"/>
          <w:color w:val="222222"/>
          <w:sz w:val="28"/>
          <w:szCs w:val="28"/>
        </w:rPr>
        <w:t xml:space="preserve">Ομότιμος </w:t>
      </w:r>
      <w:r w:rsidR="009E3DA1" w:rsidRPr="009718C4">
        <w:rPr>
          <w:rFonts w:eastAsia="Times New Roman" w:cstheme="minorHAnsi"/>
          <w:color w:val="222222"/>
          <w:sz w:val="28"/>
          <w:szCs w:val="28"/>
        </w:rPr>
        <w:t xml:space="preserve">Καθηγητής </w:t>
      </w:r>
      <w:r w:rsidR="00583D0D" w:rsidRPr="009718C4">
        <w:rPr>
          <w:rFonts w:eastAsia="Times New Roman" w:cstheme="minorHAnsi"/>
          <w:color w:val="222222"/>
          <w:sz w:val="28"/>
          <w:szCs w:val="28"/>
        </w:rPr>
        <w:t xml:space="preserve">της </w:t>
      </w:r>
      <w:r w:rsidR="009E3DA1" w:rsidRPr="009718C4">
        <w:rPr>
          <w:rFonts w:eastAsia="Times New Roman" w:cstheme="minorHAnsi"/>
          <w:color w:val="222222"/>
          <w:sz w:val="28"/>
          <w:szCs w:val="28"/>
        </w:rPr>
        <w:t xml:space="preserve">Ιατρικής Σχολής του Εθνικού και Καποδιστριακού Πανεπιστήμιο Αθηνών του οποίου μάλιστα έχει διατελέσει και Πρύτανης, </w:t>
      </w:r>
      <w:r w:rsidRPr="009718C4">
        <w:rPr>
          <w:rFonts w:eastAsia="Times New Roman" w:cstheme="minorHAnsi"/>
          <w:color w:val="222222"/>
          <w:sz w:val="28"/>
          <w:szCs w:val="28"/>
        </w:rPr>
        <w:t xml:space="preserve">ενώ έχει υπηρετήσει την Πολιτεία και από ανάλογη διοικητική θέση, ως υπηρεσιακός Υπουργός Υγείας και Κοινωνικής Αλληλεγγύης. </w:t>
      </w:r>
      <w:r w:rsidR="009B1B30" w:rsidRPr="009718C4">
        <w:rPr>
          <w:rFonts w:eastAsia="Times New Roman" w:cstheme="minorHAnsi"/>
          <w:color w:val="222222"/>
          <w:sz w:val="28"/>
          <w:szCs w:val="28"/>
        </w:rPr>
        <w:t xml:space="preserve">Με τον κύριο </w:t>
      </w:r>
      <w:proofErr w:type="spellStart"/>
      <w:r w:rsidR="009B1B30" w:rsidRPr="009718C4">
        <w:rPr>
          <w:rFonts w:eastAsia="Times New Roman" w:cstheme="minorHAnsi"/>
          <w:color w:val="222222"/>
          <w:sz w:val="28"/>
          <w:szCs w:val="28"/>
        </w:rPr>
        <w:t>Κίττα</w:t>
      </w:r>
      <w:proofErr w:type="spellEnd"/>
      <w:r w:rsidR="009B1B30" w:rsidRPr="009718C4">
        <w:rPr>
          <w:rFonts w:eastAsia="Times New Roman" w:cstheme="minorHAnsi"/>
          <w:color w:val="222222"/>
          <w:sz w:val="28"/>
          <w:szCs w:val="28"/>
        </w:rPr>
        <w:t xml:space="preserve"> είχα την τιμή να συνεργαστώ κατά τη διάρκεια αυτής της θητείας, να ζητήσω τις πολύτιμες συμβουλές </w:t>
      </w:r>
      <w:r w:rsidR="00E2061C" w:rsidRPr="009718C4">
        <w:rPr>
          <w:rFonts w:eastAsia="Times New Roman" w:cstheme="minorHAnsi"/>
          <w:color w:val="222222"/>
          <w:sz w:val="28"/>
          <w:szCs w:val="28"/>
        </w:rPr>
        <w:t xml:space="preserve">του </w:t>
      </w:r>
      <w:r w:rsidR="009B1B30" w:rsidRPr="009718C4">
        <w:rPr>
          <w:rFonts w:eastAsia="Times New Roman" w:cstheme="minorHAnsi"/>
          <w:color w:val="222222"/>
          <w:sz w:val="28"/>
          <w:szCs w:val="28"/>
        </w:rPr>
        <w:t xml:space="preserve">στη βάση της </w:t>
      </w:r>
      <w:r w:rsidR="00583D0D" w:rsidRPr="009718C4">
        <w:rPr>
          <w:rFonts w:eastAsia="Times New Roman" w:cstheme="minorHAnsi"/>
          <w:color w:val="222222"/>
          <w:sz w:val="28"/>
          <w:szCs w:val="28"/>
        </w:rPr>
        <w:t>εκτενούς</w:t>
      </w:r>
      <w:r w:rsidR="009B1B30" w:rsidRPr="009718C4">
        <w:rPr>
          <w:rFonts w:eastAsia="Times New Roman" w:cstheme="minorHAnsi"/>
          <w:color w:val="222222"/>
          <w:sz w:val="28"/>
          <w:szCs w:val="28"/>
        </w:rPr>
        <w:t xml:space="preserve"> εμπειρίας του στην Τριτοβάθμια Εκπαίδευση. Με τον κ. </w:t>
      </w:r>
      <w:r w:rsidR="00E2061C" w:rsidRPr="009718C4">
        <w:rPr>
          <w:rFonts w:eastAsia="Times New Roman" w:cstheme="minorHAnsi"/>
          <w:color w:val="222222"/>
          <w:sz w:val="28"/>
          <w:szCs w:val="28"/>
        </w:rPr>
        <w:t>Υπουργό</w:t>
      </w:r>
      <w:r w:rsidR="009B1B30" w:rsidRPr="009718C4">
        <w:rPr>
          <w:rFonts w:eastAsia="Times New Roman" w:cstheme="minorHAnsi"/>
          <w:color w:val="222222"/>
          <w:sz w:val="28"/>
          <w:szCs w:val="28"/>
        </w:rPr>
        <w:t xml:space="preserve"> έχουμε </w:t>
      </w:r>
      <w:r w:rsidR="009B1B30" w:rsidRPr="009718C4">
        <w:rPr>
          <w:rFonts w:eastAsia="Times New Roman" w:cstheme="minorHAnsi"/>
          <w:b/>
          <w:bCs/>
          <w:color w:val="222222"/>
          <w:sz w:val="28"/>
          <w:szCs w:val="28"/>
        </w:rPr>
        <w:t>ήδη</w:t>
      </w:r>
      <w:r w:rsidR="009B1B30" w:rsidRPr="009718C4">
        <w:rPr>
          <w:rFonts w:eastAsia="Times New Roman" w:cstheme="minorHAnsi"/>
          <w:color w:val="222222"/>
          <w:sz w:val="28"/>
          <w:szCs w:val="28"/>
        </w:rPr>
        <w:t xml:space="preserve"> συνεργαστεί και στο πλαίσιο της παράδοσης-παραλαβής του Υπουργείου, τον έχω ενημερώσει εκτενώς για όλα τα </w:t>
      </w:r>
      <w:r w:rsidR="00D80BC8" w:rsidRPr="009718C4">
        <w:rPr>
          <w:rFonts w:eastAsia="Times New Roman" w:cstheme="minorHAnsi"/>
          <w:color w:val="222222"/>
          <w:sz w:val="28"/>
          <w:szCs w:val="28"/>
        </w:rPr>
        <w:t xml:space="preserve">τρέχοντα </w:t>
      </w:r>
      <w:r w:rsidR="009B1B30" w:rsidRPr="009718C4">
        <w:rPr>
          <w:rFonts w:eastAsia="Times New Roman" w:cstheme="minorHAnsi"/>
          <w:color w:val="222222"/>
          <w:sz w:val="28"/>
          <w:szCs w:val="28"/>
        </w:rPr>
        <w:t xml:space="preserve">ζητήματα, ιδιαιτέρως δε σε αυτά που αφορούν τη λήξη του σχολικού έτους, τις Πανελλαδικές εξετάσεις και την προετοιμασία για την νέα σχολική και ακαδημαϊκή </w:t>
      </w:r>
      <w:r w:rsidR="009B1B30" w:rsidRPr="009718C4">
        <w:rPr>
          <w:rFonts w:eastAsia="Times New Roman" w:cstheme="minorHAnsi"/>
          <w:color w:val="222222"/>
          <w:sz w:val="28"/>
          <w:szCs w:val="28"/>
        </w:rPr>
        <w:lastRenderedPageBreak/>
        <w:t xml:space="preserve">χρονιά. </w:t>
      </w:r>
      <w:r w:rsidR="00EF022B" w:rsidRPr="009718C4">
        <w:rPr>
          <w:rFonts w:eastAsia="Times New Roman" w:cstheme="minorHAnsi"/>
          <w:color w:val="222222"/>
          <w:sz w:val="28"/>
          <w:szCs w:val="28"/>
        </w:rPr>
        <w:t xml:space="preserve">Σε εξαιρετική συνεργασία με τα στελέχη του Υπουργείου, έχουμε φροντίσει όλες οι διαδικασίες να κυλούν ομαλά. </w:t>
      </w:r>
      <w:r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Κύριε </w:t>
      </w:r>
      <w:proofErr w:type="spellStart"/>
      <w:r w:rsidRPr="009718C4">
        <w:rPr>
          <w:rFonts w:eastAsia="Times New Roman" w:cstheme="minorHAnsi"/>
          <w:b/>
          <w:bCs/>
          <w:color w:val="222222"/>
          <w:sz w:val="28"/>
          <w:szCs w:val="28"/>
        </w:rPr>
        <w:t>Κίττα</w:t>
      </w:r>
      <w:proofErr w:type="spellEnd"/>
      <w:r w:rsidR="00A77A97">
        <w:rPr>
          <w:rFonts w:eastAsia="Times New Roman" w:cstheme="minorHAnsi"/>
          <w:b/>
          <w:bCs/>
          <w:color w:val="222222"/>
          <w:sz w:val="28"/>
          <w:szCs w:val="28"/>
        </w:rPr>
        <w:t>,</w:t>
      </w:r>
      <w:r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 σας καλωσορίζ</w:t>
      </w:r>
      <w:r w:rsidR="00EF022B" w:rsidRPr="009718C4">
        <w:rPr>
          <w:rFonts w:eastAsia="Times New Roman" w:cstheme="minorHAnsi"/>
          <w:b/>
          <w:bCs/>
          <w:color w:val="222222"/>
          <w:sz w:val="28"/>
          <w:szCs w:val="28"/>
        </w:rPr>
        <w:t>ουμε</w:t>
      </w:r>
      <w:r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 στο Υπουργείο Παιδείας</w:t>
      </w:r>
      <w:r w:rsidR="00EF022B"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, σας παραδίδουμε ένα Υπουργείο σε πλήρη </w:t>
      </w:r>
      <w:r w:rsidR="00972ECC">
        <w:rPr>
          <w:rFonts w:eastAsia="Times New Roman" w:cstheme="minorHAnsi"/>
          <w:b/>
          <w:bCs/>
          <w:color w:val="222222"/>
          <w:sz w:val="28"/>
          <w:szCs w:val="28"/>
        </w:rPr>
        <w:t xml:space="preserve">δυναμική </w:t>
      </w:r>
      <w:r w:rsidR="00EF022B"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λειτουργία, με τις υπηρεσίες έτοιμες να ανταποκριθούν στις </w:t>
      </w:r>
      <w:r w:rsidR="001F4ED3" w:rsidRPr="009718C4">
        <w:rPr>
          <w:rFonts w:eastAsia="Times New Roman" w:cstheme="minorHAnsi"/>
          <w:b/>
          <w:bCs/>
          <w:color w:val="222222"/>
          <w:sz w:val="28"/>
          <w:szCs w:val="28"/>
        </w:rPr>
        <w:t xml:space="preserve">υφιστάμενες </w:t>
      </w:r>
      <w:r w:rsidR="00EF022B" w:rsidRPr="009718C4">
        <w:rPr>
          <w:rFonts w:eastAsia="Times New Roman" w:cstheme="minorHAnsi"/>
          <w:b/>
          <w:bCs/>
          <w:color w:val="222222"/>
          <w:sz w:val="28"/>
          <w:szCs w:val="28"/>
        </w:rPr>
        <w:t>ανάγκες, με το εξαιρετικό του προσωπικό στη διάθεση της εκπαιδευτικής μας κοινότητας.</w:t>
      </w:r>
      <w:r w:rsidR="00EF022B" w:rsidRPr="009718C4">
        <w:rPr>
          <w:rFonts w:eastAsia="Times New Roman" w:cstheme="minorHAnsi"/>
          <w:b/>
          <w:bCs/>
          <w:color w:val="222222"/>
          <w:sz w:val="28"/>
          <w:szCs w:val="28"/>
          <w:lang w:val="en-US"/>
        </w:rPr>
        <w:t> </w:t>
      </w:r>
    </w:p>
    <w:p w14:paraId="61976C7C" w14:textId="58139DAC" w:rsidR="006E5015" w:rsidRPr="009718C4" w:rsidRDefault="006E5015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eastAsia="Times New Roman" w:cstheme="minorHAnsi"/>
          <w:color w:val="222222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</w:rPr>
        <w:t>----------</w:t>
      </w:r>
    </w:p>
    <w:p w14:paraId="17885C20" w14:textId="59A1EA2F" w:rsidR="009E3DA1" w:rsidRPr="009718C4" w:rsidRDefault="008A6C21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  <w:r w:rsidRPr="009718C4">
        <w:rPr>
          <w:rFonts w:eastAsia="Times New Roman" w:cstheme="minorHAnsi"/>
          <w:color w:val="222222"/>
          <w:sz w:val="28"/>
          <w:szCs w:val="28"/>
        </w:rPr>
        <w:t>Θέλω να κλείσω με μία ευρύτερη σκέψη για τα χρόνια αυτά. Όπως ξέρετε καλύτερα από μένα, το Υπουργείο αυτό μπαίνει σ</w:t>
      </w:r>
      <w:r w:rsidR="009E3DA1" w:rsidRPr="009718C4">
        <w:rPr>
          <w:rFonts w:eastAsia="Times New Roman" w:cstheme="minorHAnsi"/>
          <w:color w:val="222222"/>
          <w:sz w:val="28"/>
          <w:szCs w:val="28"/>
        </w:rPr>
        <w:t>τα περισσότερα</w:t>
      </w:r>
      <w:r w:rsidRPr="009718C4">
        <w:rPr>
          <w:rFonts w:eastAsia="Times New Roman" w:cstheme="minorHAnsi"/>
          <w:color w:val="222222"/>
          <w:sz w:val="28"/>
          <w:szCs w:val="28"/>
        </w:rPr>
        <w:t xml:space="preserve"> σπ</w:t>
      </w:r>
      <w:r w:rsidR="009E3DA1" w:rsidRPr="009718C4">
        <w:rPr>
          <w:rFonts w:eastAsia="Times New Roman" w:cstheme="minorHAnsi"/>
          <w:color w:val="222222"/>
          <w:sz w:val="28"/>
          <w:szCs w:val="28"/>
        </w:rPr>
        <w:t>ίτια</w:t>
      </w:r>
      <w:r w:rsidRPr="009718C4">
        <w:rPr>
          <w:rFonts w:eastAsia="Times New Roman" w:cstheme="minorHAnsi"/>
          <w:color w:val="222222"/>
          <w:sz w:val="28"/>
          <w:szCs w:val="28"/>
        </w:rPr>
        <w:t xml:space="preserve"> της χώρας, είτε γιατί έχουν μαθητές, σπουδαστές, φοιτητές, </w:t>
      </w:r>
      <w:r w:rsidR="00583D0D" w:rsidRPr="009718C4">
        <w:rPr>
          <w:rFonts w:eastAsia="Times New Roman" w:cstheme="minorHAnsi"/>
          <w:color w:val="222222"/>
          <w:sz w:val="28"/>
          <w:szCs w:val="28"/>
        </w:rPr>
        <w:t xml:space="preserve">είτε </w:t>
      </w:r>
      <w:r w:rsidRPr="009718C4">
        <w:rPr>
          <w:rFonts w:eastAsia="Times New Roman" w:cstheme="minorHAnsi"/>
          <w:color w:val="222222"/>
          <w:sz w:val="28"/>
          <w:szCs w:val="28"/>
        </w:rPr>
        <w:t>εκπαιδευτικούς</w:t>
      </w:r>
      <w:r w:rsidR="00583D0D" w:rsidRPr="009718C4">
        <w:rPr>
          <w:rFonts w:eastAsia="Times New Roman" w:cstheme="minorHAnsi"/>
          <w:color w:val="222222"/>
          <w:sz w:val="28"/>
          <w:szCs w:val="28"/>
        </w:rPr>
        <w:t xml:space="preserve"> είτε άλλο προσωπικό που υπάγεται στο Υπουργείο</w:t>
      </w:r>
      <w:r w:rsidRPr="009718C4">
        <w:rPr>
          <w:rFonts w:eastAsia="Times New Roman" w:cstheme="minorHAnsi"/>
          <w:color w:val="222222"/>
          <w:sz w:val="28"/>
          <w:szCs w:val="28"/>
        </w:rPr>
        <w:t xml:space="preserve">. </w:t>
      </w:r>
      <w:r w:rsidRPr="009718C4">
        <w:rPr>
          <w:rFonts w:cstheme="minorHAnsi"/>
          <w:sz w:val="28"/>
          <w:szCs w:val="28"/>
        </w:rPr>
        <w:t>Ο</w:t>
      </w:r>
      <w:r w:rsidR="0076784B" w:rsidRPr="009718C4">
        <w:rPr>
          <w:rFonts w:cstheme="minorHAnsi"/>
          <w:sz w:val="28"/>
          <w:szCs w:val="28"/>
        </w:rPr>
        <w:t xml:space="preserve">ι αποφάσεις </w:t>
      </w:r>
      <w:r w:rsidRPr="009718C4">
        <w:rPr>
          <w:rFonts w:cstheme="minorHAnsi"/>
          <w:sz w:val="28"/>
          <w:szCs w:val="28"/>
        </w:rPr>
        <w:t>μας, λοιπόν,</w:t>
      </w:r>
      <w:r w:rsidR="0076784B" w:rsidRPr="009718C4">
        <w:rPr>
          <w:rFonts w:cstheme="minorHAnsi"/>
          <w:sz w:val="28"/>
          <w:szCs w:val="28"/>
        </w:rPr>
        <w:t xml:space="preserve"> επηρεάζουν </w:t>
      </w:r>
      <w:r w:rsidR="001F4ED3" w:rsidRPr="009718C4">
        <w:rPr>
          <w:rFonts w:cstheme="minorHAnsi"/>
          <w:sz w:val="28"/>
          <w:szCs w:val="28"/>
        </w:rPr>
        <w:t>μεγάλο πληθυσμό</w:t>
      </w:r>
      <w:r w:rsidR="009E3DA1" w:rsidRPr="009718C4">
        <w:rPr>
          <w:rFonts w:cstheme="minorHAnsi"/>
          <w:sz w:val="28"/>
          <w:szCs w:val="28"/>
        </w:rPr>
        <w:t xml:space="preserve"> της χώρας</w:t>
      </w:r>
      <w:r w:rsidR="0076784B" w:rsidRPr="009718C4">
        <w:rPr>
          <w:rFonts w:cstheme="minorHAnsi"/>
          <w:sz w:val="28"/>
          <w:szCs w:val="28"/>
        </w:rPr>
        <w:t xml:space="preserve">. </w:t>
      </w:r>
      <w:r w:rsidRPr="009718C4">
        <w:rPr>
          <w:rFonts w:cstheme="minorHAnsi"/>
          <w:sz w:val="28"/>
          <w:szCs w:val="28"/>
        </w:rPr>
        <w:t xml:space="preserve">Άλλοι συμφωνούν, άλλοι διαφωνούν. Επιπλέον το Υπουργείο </w:t>
      </w:r>
      <w:r w:rsidR="0059084A" w:rsidRPr="009718C4">
        <w:rPr>
          <w:rFonts w:cstheme="minorHAnsi"/>
          <w:sz w:val="28"/>
          <w:szCs w:val="28"/>
        </w:rPr>
        <w:t xml:space="preserve">συναρτάται με ένα ευρύτατο πεδίο αρμοδιοτήτων, από το σχολείο, μέχρι το </w:t>
      </w:r>
      <w:r w:rsidR="006E5015" w:rsidRPr="009718C4">
        <w:rPr>
          <w:rFonts w:cstheme="minorHAnsi"/>
          <w:sz w:val="28"/>
          <w:szCs w:val="28"/>
        </w:rPr>
        <w:t>π</w:t>
      </w:r>
      <w:r w:rsidR="0059084A" w:rsidRPr="009718C4">
        <w:rPr>
          <w:rFonts w:cstheme="minorHAnsi"/>
          <w:sz w:val="28"/>
          <w:szCs w:val="28"/>
        </w:rPr>
        <w:t xml:space="preserve">ανεπιστήμιο, την </w:t>
      </w:r>
      <w:r w:rsidR="006E5015" w:rsidRPr="009718C4">
        <w:rPr>
          <w:rFonts w:cstheme="minorHAnsi"/>
          <w:sz w:val="28"/>
          <w:szCs w:val="28"/>
        </w:rPr>
        <w:t>ε</w:t>
      </w:r>
      <w:r w:rsidR="0059084A" w:rsidRPr="009718C4">
        <w:rPr>
          <w:rFonts w:cstheme="minorHAnsi"/>
          <w:sz w:val="28"/>
          <w:szCs w:val="28"/>
        </w:rPr>
        <w:t xml:space="preserve">παγγελματική </w:t>
      </w:r>
      <w:r w:rsidR="006E5015" w:rsidRPr="009718C4">
        <w:rPr>
          <w:rFonts w:cstheme="minorHAnsi"/>
          <w:sz w:val="28"/>
          <w:szCs w:val="28"/>
        </w:rPr>
        <w:t>ε</w:t>
      </w:r>
      <w:r w:rsidR="0059084A" w:rsidRPr="009718C4">
        <w:rPr>
          <w:rFonts w:cstheme="minorHAnsi"/>
          <w:sz w:val="28"/>
          <w:szCs w:val="28"/>
        </w:rPr>
        <w:t xml:space="preserve">κπαίδευση και </w:t>
      </w:r>
      <w:r w:rsidR="006E5015" w:rsidRPr="009718C4">
        <w:rPr>
          <w:rFonts w:cstheme="minorHAnsi"/>
          <w:sz w:val="28"/>
          <w:szCs w:val="28"/>
        </w:rPr>
        <w:t>κ</w:t>
      </w:r>
      <w:r w:rsidR="0059084A" w:rsidRPr="009718C4">
        <w:rPr>
          <w:rFonts w:cstheme="minorHAnsi"/>
          <w:sz w:val="28"/>
          <w:szCs w:val="28"/>
        </w:rPr>
        <w:t>ατάρτιση και τη διά βίου μάθηση, αλλά και θέματα ερευνητικά,</w:t>
      </w:r>
      <w:r w:rsidR="00D23C15" w:rsidRPr="009718C4">
        <w:rPr>
          <w:rFonts w:cstheme="minorHAnsi"/>
          <w:sz w:val="28"/>
          <w:szCs w:val="28"/>
        </w:rPr>
        <w:t xml:space="preserve"> θρησκ</w:t>
      </w:r>
      <w:r w:rsidR="0059084A" w:rsidRPr="009718C4">
        <w:rPr>
          <w:rFonts w:cstheme="minorHAnsi"/>
          <w:sz w:val="28"/>
          <w:szCs w:val="28"/>
        </w:rPr>
        <w:t xml:space="preserve">ευτικά, </w:t>
      </w:r>
      <w:r w:rsidR="00AB162D" w:rsidRPr="009718C4">
        <w:rPr>
          <w:rFonts w:cstheme="minorHAnsi"/>
          <w:sz w:val="28"/>
          <w:szCs w:val="28"/>
        </w:rPr>
        <w:t>τα γενικά αρχεία του κράτους</w:t>
      </w:r>
      <w:r w:rsidR="00D23C15" w:rsidRPr="009718C4">
        <w:rPr>
          <w:rFonts w:cstheme="minorHAnsi"/>
          <w:sz w:val="28"/>
          <w:szCs w:val="28"/>
        </w:rPr>
        <w:t xml:space="preserve">, </w:t>
      </w:r>
      <w:r w:rsidR="00AB162D" w:rsidRPr="009718C4">
        <w:rPr>
          <w:rFonts w:cstheme="minorHAnsi"/>
          <w:sz w:val="28"/>
          <w:szCs w:val="28"/>
        </w:rPr>
        <w:t xml:space="preserve">τις βιβλιοθήκες. </w:t>
      </w:r>
    </w:p>
    <w:p w14:paraId="5766C665" w14:textId="77777777" w:rsidR="009E3DA1" w:rsidRPr="009718C4" w:rsidRDefault="009E3DA1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58EA19C6" w14:textId="3B69411F" w:rsidR="008A6C21" w:rsidRPr="009718C4" w:rsidRDefault="00AB162D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  <w:r w:rsidRPr="009718C4">
        <w:rPr>
          <w:rFonts w:cstheme="minorHAnsi"/>
          <w:b/>
          <w:bCs/>
          <w:sz w:val="28"/>
          <w:szCs w:val="28"/>
        </w:rPr>
        <w:t xml:space="preserve">Μιλάμε για έναν ωκεανό </w:t>
      </w:r>
      <w:r w:rsidR="00D23C15" w:rsidRPr="009718C4">
        <w:rPr>
          <w:rFonts w:cstheme="minorHAnsi"/>
          <w:b/>
          <w:bCs/>
          <w:sz w:val="28"/>
          <w:szCs w:val="28"/>
        </w:rPr>
        <w:t xml:space="preserve">αντικειμένων, ανθρώπων, προκλήσεων, </w:t>
      </w:r>
      <w:r w:rsidR="00C2449C" w:rsidRPr="009718C4">
        <w:rPr>
          <w:rFonts w:cstheme="minorHAnsi"/>
          <w:b/>
          <w:bCs/>
          <w:sz w:val="28"/>
          <w:szCs w:val="28"/>
        </w:rPr>
        <w:t>μία θάλασσα όχι πάντοτε ήρεμη και καλοτάξιδη, αλλά με συχνούς ανέμους και τρικυμίες.</w:t>
      </w:r>
      <w:r w:rsidR="009E3DA1" w:rsidRPr="009718C4">
        <w:rPr>
          <w:rFonts w:cstheme="minorHAnsi"/>
          <w:b/>
          <w:bCs/>
          <w:sz w:val="28"/>
          <w:szCs w:val="28"/>
        </w:rPr>
        <w:t xml:space="preserve"> </w:t>
      </w:r>
      <w:r w:rsidR="00C2449C" w:rsidRPr="009718C4">
        <w:rPr>
          <w:rFonts w:cstheme="minorHAnsi"/>
          <w:b/>
          <w:bCs/>
          <w:sz w:val="28"/>
          <w:szCs w:val="28"/>
        </w:rPr>
        <w:t xml:space="preserve">Παρ’ όλα αυτά, και με το χέρι στην καρδιά, ομολογώ ότι αυτό το ταξίδι το αγάπησα. Με </w:t>
      </w:r>
      <w:r w:rsidR="00242BCE" w:rsidRPr="009718C4">
        <w:rPr>
          <w:rFonts w:cstheme="minorHAnsi"/>
          <w:b/>
          <w:bCs/>
          <w:sz w:val="28"/>
          <w:szCs w:val="28"/>
        </w:rPr>
        <w:t xml:space="preserve">τις νηνεμίες και με τις φουρτούνες, </w:t>
      </w:r>
      <w:r w:rsidR="003F337B" w:rsidRPr="009718C4">
        <w:rPr>
          <w:rFonts w:cstheme="minorHAnsi"/>
          <w:b/>
          <w:bCs/>
          <w:sz w:val="28"/>
          <w:szCs w:val="28"/>
        </w:rPr>
        <w:t xml:space="preserve">με τις λαμπρές στιγμές του και με τα λάθη και τις αστοχίες μας, </w:t>
      </w:r>
      <w:r w:rsidR="00242BCE" w:rsidRPr="009718C4">
        <w:rPr>
          <w:rFonts w:cstheme="minorHAnsi"/>
          <w:b/>
          <w:bCs/>
          <w:sz w:val="28"/>
          <w:szCs w:val="28"/>
        </w:rPr>
        <w:t>με την ποικιλομορφία και τις εκπλήξεις του</w:t>
      </w:r>
      <w:r w:rsidR="003F337B" w:rsidRPr="009718C4">
        <w:rPr>
          <w:rFonts w:cstheme="minorHAnsi"/>
          <w:b/>
          <w:bCs/>
          <w:sz w:val="28"/>
          <w:szCs w:val="28"/>
        </w:rPr>
        <w:t>.</w:t>
      </w:r>
      <w:r w:rsidR="00097EDA" w:rsidRPr="009718C4">
        <w:rPr>
          <w:rFonts w:cstheme="minorHAnsi"/>
          <w:b/>
          <w:bCs/>
          <w:sz w:val="28"/>
          <w:szCs w:val="28"/>
        </w:rPr>
        <w:t xml:space="preserve"> </w:t>
      </w:r>
      <w:r w:rsidR="003F337B" w:rsidRPr="009718C4">
        <w:rPr>
          <w:rFonts w:cstheme="minorHAnsi"/>
          <w:b/>
          <w:bCs/>
          <w:sz w:val="28"/>
          <w:szCs w:val="28"/>
          <w:u w:val="single"/>
        </w:rPr>
        <w:t>Σ</w:t>
      </w:r>
      <w:r w:rsidR="008A6C21" w:rsidRPr="009718C4">
        <w:rPr>
          <w:rFonts w:cstheme="minorHAnsi"/>
          <w:b/>
          <w:bCs/>
          <w:sz w:val="28"/>
          <w:szCs w:val="28"/>
          <w:u w:val="single"/>
        </w:rPr>
        <w:t>ας ευχαριστώ από καρδιάς που κάναμε το ταξίδι αυτό μαζί.</w:t>
      </w:r>
    </w:p>
    <w:p w14:paraId="1829A060" w14:textId="77777777" w:rsidR="008A6C21" w:rsidRPr="009718C4" w:rsidRDefault="008A6C21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540E2F61" w14:textId="113821E0" w:rsidR="008A6C21" w:rsidRPr="009718C4" w:rsidRDefault="008A6C21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b/>
          <w:bCs/>
          <w:sz w:val="28"/>
          <w:szCs w:val="28"/>
        </w:rPr>
      </w:pPr>
      <w:r w:rsidRPr="009718C4">
        <w:rPr>
          <w:rFonts w:cstheme="minorHAnsi"/>
          <w:b/>
          <w:bCs/>
          <w:sz w:val="28"/>
          <w:szCs w:val="28"/>
        </w:rPr>
        <w:lastRenderedPageBreak/>
        <w:t xml:space="preserve">Και αν κάποιοι λένε ότι το Υπουργείο αυτό είναι </w:t>
      </w:r>
      <w:r w:rsidR="009E3DA1" w:rsidRPr="009718C4">
        <w:rPr>
          <w:rFonts w:cstheme="minorHAnsi"/>
          <w:b/>
          <w:bCs/>
          <w:sz w:val="28"/>
          <w:szCs w:val="28"/>
        </w:rPr>
        <w:t>«</w:t>
      </w:r>
      <w:r w:rsidRPr="009718C4">
        <w:rPr>
          <w:rFonts w:cstheme="minorHAnsi"/>
          <w:b/>
          <w:bCs/>
          <w:sz w:val="28"/>
          <w:szCs w:val="28"/>
        </w:rPr>
        <w:t>ηλεκτρική καρέκλα</w:t>
      </w:r>
      <w:r w:rsidR="009E3DA1" w:rsidRPr="009718C4">
        <w:rPr>
          <w:rFonts w:cstheme="minorHAnsi"/>
          <w:b/>
          <w:bCs/>
          <w:sz w:val="28"/>
          <w:szCs w:val="28"/>
        </w:rPr>
        <w:t>»</w:t>
      </w:r>
      <w:r w:rsidRPr="009718C4">
        <w:rPr>
          <w:rFonts w:cstheme="minorHAnsi"/>
          <w:b/>
          <w:bCs/>
          <w:sz w:val="28"/>
          <w:szCs w:val="28"/>
        </w:rPr>
        <w:t xml:space="preserve">, για μένα είναι η μεγαλύτερη </w:t>
      </w:r>
      <w:r w:rsidRPr="00A8363C">
        <w:rPr>
          <w:rFonts w:cstheme="minorHAnsi"/>
          <w:b/>
          <w:bCs/>
          <w:sz w:val="28"/>
          <w:szCs w:val="28"/>
          <w:u w:val="single"/>
        </w:rPr>
        <w:t>τιμή</w:t>
      </w:r>
      <w:r w:rsidRPr="009718C4">
        <w:rPr>
          <w:rFonts w:cstheme="minorHAnsi"/>
          <w:b/>
          <w:bCs/>
          <w:sz w:val="28"/>
          <w:szCs w:val="28"/>
        </w:rPr>
        <w:t xml:space="preserve"> να έχω θητεύσει στο Υπουργείο αυτό. Η επένδυση στην παιδεία είναι από τις πιο σημαντικές επενδύσεις που μπορ</w:t>
      </w:r>
      <w:r w:rsidR="000E44B4" w:rsidRPr="009718C4">
        <w:rPr>
          <w:rFonts w:cstheme="minorHAnsi"/>
          <w:b/>
          <w:bCs/>
          <w:sz w:val="28"/>
          <w:szCs w:val="28"/>
        </w:rPr>
        <w:t>ούμε</w:t>
      </w:r>
      <w:r w:rsidRPr="009718C4">
        <w:rPr>
          <w:rFonts w:cstheme="minorHAnsi"/>
          <w:b/>
          <w:bCs/>
          <w:sz w:val="28"/>
          <w:szCs w:val="28"/>
        </w:rPr>
        <w:t xml:space="preserve"> να κάν</w:t>
      </w:r>
      <w:r w:rsidR="000E44B4" w:rsidRPr="009718C4">
        <w:rPr>
          <w:rFonts w:cstheme="minorHAnsi"/>
          <w:b/>
          <w:bCs/>
          <w:sz w:val="28"/>
          <w:szCs w:val="28"/>
        </w:rPr>
        <w:t>ουμε</w:t>
      </w:r>
      <w:r w:rsidRPr="009718C4">
        <w:rPr>
          <w:rFonts w:cstheme="minorHAnsi"/>
          <w:b/>
          <w:bCs/>
          <w:sz w:val="28"/>
          <w:szCs w:val="28"/>
        </w:rPr>
        <w:t xml:space="preserve"> στη χώρα</w:t>
      </w:r>
      <w:r w:rsidR="000E44B4" w:rsidRPr="009718C4">
        <w:rPr>
          <w:rFonts w:cstheme="minorHAnsi"/>
          <w:b/>
          <w:bCs/>
          <w:sz w:val="28"/>
          <w:szCs w:val="28"/>
        </w:rPr>
        <w:t xml:space="preserve"> μας</w:t>
      </w:r>
      <w:r w:rsidRPr="009718C4">
        <w:rPr>
          <w:rFonts w:cstheme="minorHAnsi"/>
          <w:b/>
          <w:bCs/>
          <w:sz w:val="28"/>
          <w:szCs w:val="28"/>
        </w:rPr>
        <w:t xml:space="preserve">. Από την παιδεία που θα δώσουμε </w:t>
      </w:r>
      <w:r w:rsidRPr="009718C4">
        <w:rPr>
          <w:rFonts w:cstheme="minorHAnsi"/>
          <w:b/>
          <w:bCs/>
          <w:sz w:val="28"/>
          <w:szCs w:val="28"/>
          <w:u w:val="single"/>
        </w:rPr>
        <w:t>σήμερα</w:t>
      </w:r>
      <w:r w:rsidRPr="009718C4">
        <w:rPr>
          <w:rFonts w:cstheme="minorHAnsi"/>
          <w:b/>
          <w:bCs/>
          <w:sz w:val="28"/>
          <w:szCs w:val="28"/>
        </w:rPr>
        <w:t xml:space="preserve"> στα παιδιά μας, θα εξαρτηθεί τι χώρα θα έχουμε </w:t>
      </w:r>
      <w:r w:rsidRPr="009718C4">
        <w:rPr>
          <w:rFonts w:cstheme="minorHAnsi"/>
          <w:b/>
          <w:bCs/>
          <w:sz w:val="28"/>
          <w:szCs w:val="28"/>
          <w:u w:val="single"/>
        </w:rPr>
        <w:t>αύριο</w:t>
      </w:r>
      <w:r w:rsidRPr="009718C4">
        <w:rPr>
          <w:rFonts w:cstheme="minorHAnsi"/>
          <w:b/>
          <w:bCs/>
          <w:sz w:val="28"/>
          <w:szCs w:val="28"/>
        </w:rPr>
        <w:t xml:space="preserve">. </w:t>
      </w:r>
    </w:p>
    <w:p w14:paraId="5EA51B5E" w14:textId="77777777" w:rsidR="004C7964" w:rsidRPr="009718C4" w:rsidRDefault="004C7964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3C8C7330" w14:textId="28335F79" w:rsidR="00BF3A91" w:rsidRPr="009718C4" w:rsidRDefault="00BF3A91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  <w:r w:rsidRPr="009718C4">
        <w:rPr>
          <w:rFonts w:cstheme="minorHAnsi"/>
          <w:sz w:val="28"/>
          <w:szCs w:val="28"/>
        </w:rPr>
        <w:t xml:space="preserve">Κύριε Υπουργέ, </w:t>
      </w:r>
    </w:p>
    <w:p w14:paraId="4982E9E6" w14:textId="7365A0DF" w:rsidR="00BF3A91" w:rsidRPr="009718C4" w:rsidRDefault="00BF3A91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  <w:r w:rsidRPr="009718C4">
        <w:rPr>
          <w:rFonts w:cstheme="minorHAnsi"/>
          <w:sz w:val="28"/>
          <w:szCs w:val="28"/>
        </w:rPr>
        <w:t>Εύχομαι καλή επιτυχία στα νέα σας καθήκοντα</w:t>
      </w:r>
      <w:r w:rsidR="003F732B">
        <w:rPr>
          <w:rFonts w:cstheme="minorHAnsi"/>
          <w:sz w:val="28"/>
          <w:szCs w:val="28"/>
        </w:rPr>
        <w:t>,</w:t>
      </w:r>
      <w:r w:rsidRPr="009718C4">
        <w:rPr>
          <w:rFonts w:cstheme="minorHAnsi"/>
          <w:sz w:val="28"/>
          <w:szCs w:val="28"/>
        </w:rPr>
        <w:t xml:space="preserve"> και είμαι βέβαιη πως ο</w:t>
      </w:r>
      <w:r w:rsidR="00434423" w:rsidRPr="009718C4">
        <w:rPr>
          <w:rFonts w:cstheme="minorHAnsi"/>
          <w:sz w:val="28"/>
          <w:szCs w:val="28"/>
        </w:rPr>
        <w:t xml:space="preserve"> πνευματικός</w:t>
      </w:r>
      <w:r w:rsidR="00567409" w:rsidRPr="009718C4">
        <w:rPr>
          <w:rFonts w:cstheme="minorHAnsi"/>
          <w:sz w:val="28"/>
          <w:szCs w:val="28"/>
        </w:rPr>
        <w:t xml:space="preserve">, συναισθηματικός, </w:t>
      </w:r>
      <w:r w:rsidR="00434423" w:rsidRPr="009718C4">
        <w:rPr>
          <w:rFonts w:cstheme="minorHAnsi"/>
          <w:sz w:val="28"/>
          <w:szCs w:val="28"/>
        </w:rPr>
        <w:t>εμπειρικός</w:t>
      </w:r>
      <w:r w:rsidRPr="009718C4">
        <w:rPr>
          <w:rFonts w:cstheme="minorHAnsi"/>
          <w:sz w:val="28"/>
          <w:szCs w:val="28"/>
        </w:rPr>
        <w:t xml:space="preserve"> πλούτος </w:t>
      </w:r>
      <w:r w:rsidR="006B15FE" w:rsidRPr="009718C4">
        <w:rPr>
          <w:rFonts w:cstheme="minorHAnsi"/>
          <w:sz w:val="28"/>
          <w:szCs w:val="28"/>
        </w:rPr>
        <w:t>που θα αποκομίσετε από το Υπουργείο Παιδείας και Θρησκευμάτων</w:t>
      </w:r>
      <w:r w:rsidR="00541C1F" w:rsidRPr="009718C4">
        <w:rPr>
          <w:rFonts w:cstheme="minorHAnsi"/>
          <w:sz w:val="28"/>
          <w:szCs w:val="28"/>
        </w:rPr>
        <w:t xml:space="preserve"> θα </w:t>
      </w:r>
      <w:r w:rsidR="006B15FE" w:rsidRPr="009718C4">
        <w:rPr>
          <w:rFonts w:cstheme="minorHAnsi"/>
          <w:sz w:val="28"/>
          <w:szCs w:val="28"/>
        </w:rPr>
        <w:t>ανταμείψει τους κόπους σας.</w:t>
      </w:r>
    </w:p>
    <w:p w14:paraId="0B3F665B" w14:textId="6E9E0378" w:rsidR="006B15FE" w:rsidRPr="00CB553C" w:rsidRDefault="006B15FE" w:rsidP="009718C4">
      <w:pPr>
        <w:shd w:val="clear" w:color="auto" w:fill="FFFFFF"/>
        <w:tabs>
          <w:tab w:val="left" w:pos="450"/>
        </w:tabs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  <w:r w:rsidRPr="009718C4">
        <w:rPr>
          <w:rFonts w:cstheme="minorHAnsi"/>
          <w:sz w:val="28"/>
          <w:szCs w:val="28"/>
        </w:rPr>
        <w:t>Σας ευχαριστώ πολύ.</w:t>
      </w:r>
    </w:p>
    <w:sectPr w:rsidR="006B15FE" w:rsidRPr="00CB553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C300" w14:textId="77777777" w:rsidR="0029145E" w:rsidRDefault="0029145E" w:rsidP="00320843">
      <w:pPr>
        <w:spacing w:after="0" w:line="240" w:lineRule="auto"/>
      </w:pPr>
      <w:r>
        <w:separator/>
      </w:r>
    </w:p>
  </w:endnote>
  <w:endnote w:type="continuationSeparator" w:id="0">
    <w:p w14:paraId="41464280" w14:textId="77777777" w:rsidR="0029145E" w:rsidRDefault="0029145E" w:rsidP="0032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98872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79578C" w14:textId="4CD6F950" w:rsidR="004C7964" w:rsidRDefault="004C7964" w:rsidP="003913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37F9DE" w14:textId="77777777" w:rsidR="004C7964" w:rsidRDefault="004C7964" w:rsidP="00E206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47402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695452" w14:textId="173EA1DB" w:rsidR="004C7964" w:rsidRDefault="004C7964" w:rsidP="003913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EBD18D" w14:textId="64130DDE" w:rsidR="00591234" w:rsidRDefault="00591234" w:rsidP="00E2061C">
    <w:pPr>
      <w:pStyle w:val="Footer"/>
      <w:ind w:right="360"/>
      <w:jc w:val="right"/>
    </w:pPr>
  </w:p>
  <w:p w14:paraId="0C6C15F9" w14:textId="77777777" w:rsidR="00591234" w:rsidRDefault="00591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8AFD" w14:textId="77777777" w:rsidR="0029145E" w:rsidRDefault="0029145E" w:rsidP="00320843">
      <w:pPr>
        <w:spacing w:after="0" w:line="240" w:lineRule="auto"/>
      </w:pPr>
      <w:r>
        <w:separator/>
      </w:r>
    </w:p>
  </w:footnote>
  <w:footnote w:type="continuationSeparator" w:id="0">
    <w:p w14:paraId="657C3D63" w14:textId="77777777" w:rsidR="0029145E" w:rsidRDefault="0029145E" w:rsidP="0032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B6E5" w14:textId="33F5896A" w:rsidR="00320843" w:rsidRPr="00320843" w:rsidRDefault="00320843" w:rsidP="00320843">
    <w:pPr>
      <w:pStyle w:val="Header"/>
      <w:jc w:val="right"/>
      <w:rPr>
        <w:b/>
        <w:i/>
      </w:rPr>
    </w:pPr>
    <w:r w:rsidRPr="00320843">
      <w:rPr>
        <w:b/>
        <w:i/>
      </w:rPr>
      <w:t xml:space="preserve">Ομιλία </w:t>
    </w:r>
    <w:r w:rsidR="008653D6">
      <w:rPr>
        <w:b/>
        <w:i/>
      </w:rPr>
      <w:t xml:space="preserve">ΝΚ </w:t>
    </w:r>
    <w:r w:rsidRPr="00320843">
      <w:rPr>
        <w:b/>
        <w:i/>
      </w:rPr>
      <w:t xml:space="preserve">για </w:t>
    </w:r>
    <w:r w:rsidR="008653D6">
      <w:rPr>
        <w:b/>
        <w:i/>
      </w:rPr>
      <w:t>Π</w:t>
    </w:r>
    <w:r w:rsidRPr="00320843">
      <w:rPr>
        <w:b/>
        <w:i/>
      </w:rPr>
      <w:t xml:space="preserve">αράδοση - </w:t>
    </w:r>
    <w:r w:rsidR="008653D6">
      <w:rPr>
        <w:b/>
        <w:i/>
      </w:rPr>
      <w:t>Π</w:t>
    </w:r>
    <w:r w:rsidRPr="00320843">
      <w:rPr>
        <w:b/>
        <w:i/>
      </w:rPr>
      <w:t>αραλαβή ΥΠΑΙΘ, 26.5.2023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43612"/>
    <w:multiLevelType w:val="hybridMultilevel"/>
    <w:tmpl w:val="A06CF8D2"/>
    <w:lvl w:ilvl="0" w:tplc="8230E07C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A711B"/>
    <w:multiLevelType w:val="hybridMultilevel"/>
    <w:tmpl w:val="1D7EDFD4"/>
    <w:lvl w:ilvl="0" w:tplc="D7208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901CD"/>
    <w:multiLevelType w:val="multilevel"/>
    <w:tmpl w:val="6D6A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80264"/>
    <w:multiLevelType w:val="hybridMultilevel"/>
    <w:tmpl w:val="D0F4D140"/>
    <w:lvl w:ilvl="0" w:tplc="0F28E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83859"/>
    <w:multiLevelType w:val="hybridMultilevel"/>
    <w:tmpl w:val="E02A5DB8"/>
    <w:lvl w:ilvl="0" w:tplc="0F28E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89387">
    <w:abstractNumId w:val="2"/>
  </w:num>
  <w:num w:numId="2" w16cid:durableId="268239034">
    <w:abstractNumId w:val="4"/>
  </w:num>
  <w:num w:numId="3" w16cid:durableId="296378667">
    <w:abstractNumId w:val="3"/>
  </w:num>
  <w:num w:numId="4" w16cid:durableId="1243880093">
    <w:abstractNumId w:val="0"/>
  </w:num>
  <w:num w:numId="5" w16cid:durableId="90919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43"/>
    <w:rsid w:val="000033AE"/>
    <w:rsid w:val="0000404C"/>
    <w:rsid w:val="00014D7D"/>
    <w:rsid w:val="0002037C"/>
    <w:rsid w:val="00020B92"/>
    <w:rsid w:val="00021CA7"/>
    <w:rsid w:val="00034288"/>
    <w:rsid w:val="00034A0C"/>
    <w:rsid w:val="000973A2"/>
    <w:rsid w:val="00097EDA"/>
    <w:rsid w:val="000A1539"/>
    <w:rsid w:val="000E44B4"/>
    <w:rsid w:val="000F21F3"/>
    <w:rsid w:val="00123C6F"/>
    <w:rsid w:val="001C6FD7"/>
    <w:rsid w:val="001D10D3"/>
    <w:rsid w:val="001D27BD"/>
    <w:rsid w:val="001D4A7F"/>
    <w:rsid w:val="001D5AFC"/>
    <w:rsid w:val="001F4ED3"/>
    <w:rsid w:val="00205F94"/>
    <w:rsid w:val="00242BCE"/>
    <w:rsid w:val="00265A38"/>
    <w:rsid w:val="0029145E"/>
    <w:rsid w:val="002A0D8B"/>
    <w:rsid w:val="002A657B"/>
    <w:rsid w:val="002C4701"/>
    <w:rsid w:val="002D3A6E"/>
    <w:rsid w:val="002E0155"/>
    <w:rsid w:val="003101DD"/>
    <w:rsid w:val="00320843"/>
    <w:rsid w:val="003234B1"/>
    <w:rsid w:val="00333792"/>
    <w:rsid w:val="00334F2F"/>
    <w:rsid w:val="003657DF"/>
    <w:rsid w:val="003747A2"/>
    <w:rsid w:val="003B3F18"/>
    <w:rsid w:val="003D7F1A"/>
    <w:rsid w:val="003F337B"/>
    <w:rsid w:val="003F732B"/>
    <w:rsid w:val="00404C8C"/>
    <w:rsid w:val="00404DBC"/>
    <w:rsid w:val="004135C6"/>
    <w:rsid w:val="0042535E"/>
    <w:rsid w:val="00434423"/>
    <w:rsid w:val="004556E4"/>
    <w:rsid w:val="004716A3"/>
    <w:rsid w:val="00491597"/>
    <w:rsid w:val="004938DB"/>
    <w:rsid w:val="004C506D"/>
    <w:rsid w:val="004C7964"/>
    <w:rsid w:val="004D6911"/>
    <w:rsid w:val="004E0C1A"/>
    <w:rsid w:val="004E36B5"/>
    <w:rsid w:val="004E7BF4"/>
    <w:rsid w:val="0050527F"/>
    <w:rsid w:val="0051013B"/>
    <w:rsid w:val="005204A0"/>
    <w:rsid w:val="0052086F"/>
    <w:rsid w:val="005209BF"/>
    <w:rsid w:val="00541C1F"/>
    <w:rsid w:val="00544AF0"/>
    <w:rsid w:val="005453AE"/>
    <w:rsid w:val="00564BBC"/>
    <w:rsid w:val="00567409"/>
    <w:rsid w:val="00570863"/>
    <w:rsid w:val="00583D0D"/>
    <w:rsid w:val="0059084A"/>
    <w:rsid w:val="00591234"/>
    <w:rsid w:val="005B3EAA"/>
    <w:rsid w:val="005E30D9"/>
    <w:rsid w:val="005F0854"/>
    <w:rsid w:val="005F3EB4"/>
    <w:rsid w:val="006152F3"/>
    <w:rsid w:val="00624848"/>
    <w:rsid w:val="00627708"/>
    <w:rsid w:val="006528B2"/>
    <w:rsid w:val="006640A8"/>
    <w:rsid w:val="00671DB2"/>
    <w:rsid w:val="00675F1E"/>
    <w:rsid w:val="006A73A4"/>
    <w:rsid w:val="006B15FE"/>
    <w:rsid w:val="006D26A7"/>
    <w:rsid w:val="006D7E3A"/>
    <w:rsid w:val="006E5015"/>
    <w:rsid w:val="00706903"/>
    <w:rsid w:val="00716AE8"/>
    <w:rsid w:val="007441ED"/>
    <w:rsid w:val="0076784B"/>
    <w:rsid w:val="00794C4C"/>
    <w:rsid w:val="007B6695"/>
    <w:rsid w:val="007C019E"/>
    <w:rsid w:val="007C1A13"/>
    <w:rsid w:val="007C58FD"/>
    <w:rsid w:val="007F26E3"/>
    <w:rsid w:val="00865080"/>
    <w:rsid w:val="008653D6"/>
    <w:rsid w:val="008722AF"/>
    <w:rsid w:val="00885C3A"/>
    <w:rsid w:val="00891321"/>
    <w:rsid w:val="008923EB"/>
    <w:rsid w:val="008A6C21"/>
    <w:rsid w:val="008A7C6E"/>
    <w:rsid w:val="008D67FD"/>
    <w:rsid w:val="008D723F"/>
    <w:rsid w:val="00920A93"/>
    <w:rsid w:val="00926F99"/>
    <w:rsid w:val="00966623"/>
    <w:rsid w:val="009718C4"/>
    <w:rsid w:val="009728A6"/>
    <w:rsid w:val="00972ECC"/>
    <w:rsid w:val="009775C1"/>
    <w:rsid w:val="009816E1"/>
    <w:rsid w:val="009846DB"/>
    <w:rsid w:val="00987F60"/>
    <w:rsid w:val="009934D8"/>
    <w:rsid w:val="009A207C"/>
    <w:rsid w:val="009A788B"/>
    <w:rsid w:val="009B1B30"/>
    <w:rsid w:val="009B29A3"/>
    <w:rsid w:val="009B5B9D"/>
    <w:rsid w:val="009C62F5"/>
    <w:rsid w:val="009D1E8E"/>
    <w:rsid w:val="009D3F9D"/>
    <w:rsid w:val="009E3DA1"/>
    <w:rsid w:val="009E4E90"/>
    <w:rsid w:val="009E6A96"/>
    <w:rsid w:val="009F17CD"/>
    <w:rsid w:val="009F504F"/>
    <w:rsid w:val="00A163BA"/>
    <w:rsid w:val="00A54C94"/>
    <w:rsid w:val="00A77A97"/>
    <w:rsid w:val="00A8363C"/>
    <w:rsid w:val="00AA01A4"/>
    <w:rsid w:val="00AB1410"/>
    <w:rsid w:val="00AB162D"/>
    <w:rsid w:val="00AB1745"/>
    <w:rsid w:val="00AC10CC"/>
    <w:rsid w:val="00AE0F5E"/>
    <w:rsid w:val="00AF123A"/>
    <w:rsid w:val="00B33288"/>
    <w:rsid w:val="00B35C7F"/>
    <w:rsid w:val="00B6194E"/>
    <w:rsid w:val="00B66DAB"/>
    <w:rsid w:val="00B92C88"/>
    <w:rsid w:val="00BA7B6F"/>
    <w:rsid w:val="00BB0189"/>
    <w:rsid w:val="00BB19DF"/>
    <w:rsid w:val="00BB2393"/>
    <w:rsid w:val="00BB39E0"/>
    <w:rsid w:val="00BC1928"/>
    <w:rsid w:val="00BC685E"/>
    <w:rsid w:val="00BE685E"/>
    <w:rsid w:val="00BF3A91"/>
    <w:rsid w:val="00BF5C6B"/>
    <w:rsid w:val="00C04118"/>
    <w:rsid w:val="00C2449C"/>
    <w:rsid w:val="00C32EC0"/>
    <w:rsid w:val="00C61FC2"/>
    <w:rsid w:val="00C8558F"/>
    <w:rsid w:val="00CA5ACE"/>
    <w:rsid w:val="00CB1E55"/>
    <w:rsid w:val="00CB39D2"/>
    <w:rsid w:val="00CB553C"/>
    <w:rsid w:val="00CE5293"/>
    <w:rsid w:val="00D02A0F"/>
    <w:rsid w:val="00D23C15"/>
    <w:rsid w:val="00D24B95"/>
    <w:rsid w:val="00D4076A"/>
    <w:rsid w:val="00D76F28"/>
    <w:rsid w:val="00D80BC8"/>
    <w:rsid w:val="00D8279E"/>
    <w:rsid w:val="00DA7BB4"/>
    <w:rsid w:val="00DE7E77"/>
    <w:rsid w:val="00DF42C6"/>
    <w:rsid w:val="00E057C1"/>
    <w:rsid w:val="00E1183D"/>
    <w:rsid w:val="00E2061C"/>
    <w:rsid w:val="00E42194"/>
    <w:rsid w:val="00E649D7"/>
    <w:rsid w:val="00E71F6A"/>
    <w:rsid w:val="00E76585"/>
    <w:rsid w:val="00EC28AC"/>
    <w:rsid w:val="00EC28DB"/>
    <w:rsid w:val="00EF022B"/>
    <w:rsid w:val="00F12F56"/>
    <w:rsid w:val="00F27FCA"/>
    <w:rsid w:val="00F61B30"/>
    <w:rsid w:val="00F82B09"/>
    <w:rsid w:val="00F8533F"/>
    <w:rsid w:val="00FA6902"/>
    <w:rsid w:val="00FB3BF1"/>
    <w:rsid w:val="00FC09A3"/>
    <w:rsid w:val="00FC461A"/>
    <w:rsid w:val="00FC4681"/>
    <w:rsid w:val="00FD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9C64D3"/>
  <w15:chartTrackingRefBased/>
  <w15:docId w15:val="{C1D902E3-E293-46DF-A1AA-C589DCE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8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843"/>
  </w:style>
  <w:style w:type="paragraph" w:styleId="Footer">
    <w:name w:val="footer"/>
    <w:basedOn w:val="Normal"/>
    <w:link w:val="FooterChar"/>
    <w:uiPriority w:val="99"/>
    <w:unhideWhenUsed/>
    <w:rsid w:val="003208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843"/>
  </w:style>
  <w:style w:type="paragraph" w:styleId="NormalWeb">
    <w:name w:val="Normal (Web)"/>
    <w:basedOn w:val="Normal"/>
    <w:uiPriority w:val="99"/>
    <w:semiHidden/>
    <w:unhideWhenUsed/>
    <w:rsid w:val="0071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ListParagraphChar"/>
    <w:uiPriority w:val="34"/>
    <w:qFormat/>
    <w:rsid w:val="005B3EAA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qFormat/>
    <w:rsid w:val="005B3EAA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9B1B30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4C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1494</Words>
  <Characters>9070</Characters>
  <Application>Microsoft Office Word</Application>
  <DocSecurity>0</DocSecurity>
  <Lines>167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Ολγα Γιαννιάδη</dc:creator>
  <cp:keywords/>
  <dc:description/>
  <cp:lastModifiedBy>Microsoft Office User</cp:lastModifiedBy>
  <cp:revision>10</cp:revision>
  <cp:lastPrinted>2023-05-26T07:43:00Z</cp:lastPrinted>
  <dcterms:created xsi:type="dcterms:W3CDTF">2023-05-26T07:16:00Z</dcterms:created>
  <dcterms:modified xsi:type="dcterms:W3CDTF">2023-05-26T08:35:00Z</dcterms:modified>
</cp:coreProperties>
</file>