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2E" w:rsidRDefault="001E742E" w:rsidP="00245B2C">
      <w:pPr>
        <w:pStyle w:val="BodyText"/>
        <w:spacing w:before="10"/>
        <w:ind w:left="142"/>
        <w:rPr>
          <w:rFonts w:ascii="Times New Roman"/>
          <w:sz w:val="25"/>
        </w:rPr>
      </w:pPr>
    </w:p>
    <w:p w:rsidR="001E742E" w:rsidRDefault="001E742E" w:rsidP="00245B2C">
      <w:pPr>
        <w:ind w:left="142"/>
        <w:rPr>
          <w:rFonts w:ascii="Times New Roman"/>
          <w:sz w:val="25"/>
        </w:rPr>
        <w:sectPr w:rsidR="001E742E" w:rsidSect="00D224C1">
          <w:footerReference w:type="default" r:id="rId7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1E742E" w:rsidRDefault="001E742E" w:rsidP="00245B2C">
      <w:pPr>
        <w:pStyle w:val="BodyText"/>
        <w:ind w:left="142" w:right="-4"/>
        <w:jc w:val="center"/>
        <w:rPr>
          <w:rFonts w:ascii="Times New Roman"/>
        </w:rPr>
      </w:pPr>
    </w:p>
    <w:p w:rsidR="001E742E" w:rsidRDefault="001E742E" w:rsidP="00245B2C">
      <w:pPr>
        <w:pStyle w:val="Heading2"/>
        <w:spacing w:before="143" w:line="276" w:lineRule="auto"/>
        <w:ind w:left="142" w:right="-4"/>
        <w:jc w:val="center"/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167.1pt;margin-top:-27.05pt;width:32.2pt;height:32.2pt;z-index:251656704;visibility:visible;mso-wrap-distance-left:0;mso-wrap-distance-right:0;mso-position-horizontal-relative:page">
            <v:imagedata r:id="rId8" o:title=""/>
            <w10:wrap anchorx="page"/>
          </v:shape>
        </w:pict>
      </w:r>
      <w:r>
        <w:t>ΕΛΛΗΝΙΚΗ ΔΗΜΟΚΡΑΤΙΑ</w:t>
      </w:r>
    </w:p>
    <w:p w:rsidR="001E742E" w:rsidRDefault="001E742E" w:rsidP="00245B2C">
      <w:pPr>
        <w:pStyle w:val="Heading2"/>
        <w:spacing w:line="288" w:lineRule="auto"/>
        <w:ind w:left="142" w:right="-6"/>
        <w:jc w:val="center"/>
      </w:pPr>
      <w:r>
        <w:t>ΥΠΟΥΡΓΕΙΟ ΠΑΙΔΕΙΑΣ ΚΑΙ ΘΡΗΣΚΕΥΜΑΤΩΝ</w:t>
      </w:r>
    </w:p>
    <w:p w:rsidR="001E742E" w:rsidRDefault="001E742E" w:rsidP="00245B2C">
      <w:pPr>
        <w:pStyle w:val="BodyText"/>
        <w:spacing w:before="1"/>
        <w:ind w:left="142" w:right="-4"/>
        <w:jc w:val="center"/>
        <w:rPr>
          <w:b/>
          <w:sz w:val="32"/>
        </w:rPr>
      </w:pPr>
    </w:p>
    <w:p w:rsidR="001E742E" w:rsidRDefault="001E742E" w:rsidP="00245B2C">
      <w:pPr>
        <w:spacing w:line="276" w:lineRule="auto"/>
        <w:ind w:left="142" w:right="-4"/>
        <w:jc w:val="center"/>
        <w:rPr>
          <w:b/>
        </w:rPr>
      </w:pPr>
      <w:r>
        <w:rPr>
          <w:b/>
        </w:rPr>
        <w:t>ΓΕΝΙΚΗ ΓΡΑΜΜΑΤΕΙΑ ΕΠΑΓΓΕΛΜΑΤΙΚΗΣ ΕΚΠΑΙΔΕΥΣΗΣ, ΚΑΤΑΡΤΙΣΗΣ, ΔΙΑ</w:t>
      </w:r>
    </w:p>
    <w:p w:rsidR="001E742E" w:rsidRDefault="001E742E" w:rsidP="00245B2C">
      <w:pPr>
        <w:spacing w:line="276" w:lineRule="auto"/>
        <w:ind w:left="142" w:right="-4"/>
        <w:jc w:val="center"/>
        <w:rPr>
          <w:b/>
        </w:rPr>
      </w:pPr>
      <w:r>
        <w:rPr>
          <w:b/>
        </w:rPr>
        <w:t>ΒΙΟΥ ΜΑΘΗΣΗΣ ΚΑΙ ΝΕΟΛΑΙΑΣ</w:t>
      </w:r>
    </w:p>
    <w:p w:rsidR="001E742E" w:rsidRPr="00E61470" w:rsidRDefault="001E742E" w:rsidP="00245B2C">
      <w:pPr>
        <w:pStyle w:val="BodyText"/>
        <w:spacing w:before="40" w:line="276" w:lineRule="auto"/>
        <w:ind w:left="142" w:right="-4"/>
        <w:jc w:val="center"/>
      </w:pPr>
      <w:r>
        <w:t>Διεύθυνση Εφαρμογής Επαγγελματικής Κατάρτισης Τμήμα Β’ Οργάνωσης και Εφαρμογής</w:t>
      </w:r>
      <w:r w:rsidRPr="00E61470">
        <w:t xml:space="preserve"> </w:t>
      </w:r>
      <w:r>
        <w:t xml:space="preserve">Μεταλυκειακού Έτους </w:t>
      </w:r>
      <w:r w:rsidRPr="00612181">
        <w:t>-</w:t>
      </w:r>
    </w:p>
    <w:p w:rsidR="001E742E" w:rsidRDefault="001E742E" w:rsidP="00245B2C">
      <w:pPr>
        <w:pStyle w:val="BodyText"/>
        <w:spacing w:before="40" w:line="276" w:lineRule="auto"/>
        <w:ind w:left="142" w:right="-4"/>
        <w:jc w:val="center"/>
      </w:pPr>
      <w:r>
        <w:t>Τάξης Μαθητείας</w:t>
      </w:r>
    </w:p>
    <w:p w:rsidR="001E742E" w:rsidRDefault="001E742E" w:rsidP="00245B2C">
      <w:pPr>
        <w:pStyle w:val="BodyText"/>
        <w:spacing w:before="6"/>
        <w:ind w:left="142" w:right="-4"/>
        <w:jc w:val="center"/>
        <w:rPr>
          <w:sz w:val="28"/>
        </w:rPr>
      </w:pPr>
    </w:p>
    <w:p w:rsidR="001E742E" w:rsidRDefault="001E742E" w:rsidP="00245B2C">
      <w:pPr>
        <w:tabs>
          <w:tab w:val="left" w:pos="1541"/>
        </w:tabs>
        <w:spacing w:line="276" w:lineRule="auto"/>
        <w:ind w:left="142" w:right="-4"/>
        <w:rPr>
          <w:sz w:val="20"/>
          <w:szCs w:val="20"/>
        </w:rPr>
      </w:pPr>
      <w:r w:rsidRPr="0042744D">
        <w:rPr>
          <w:sz w:val="20"/>
          <w:szCs w:val="20"/>
        </w:rPr>
        <w:t xml:space="preserve">Ταχ. Δ/νση: </w:t>
      </w:r>
      <w:r>
        <w:rPr>
          <w:sz w:val="20"/>
          <w:szCs w:val="20"/>
        </w:rPr>
        <w:t xml:space="preserve">    </w:t>
      </w:r>
      <w:r w:rsidRPr="0042744D">
        <w:rPr>
          <w:sz w:val="20"/>
          <w:szCs w:val="20"/>
        </w:rPr>
        <w:t xml:space="preserve">Ανδρέα Παπανδρέου 37 </w:t>
      </w:r>
    </w:p>
    <w:p w:rsidR="001E742E" w:rsidRDefault="001E742E" w:rsidP="00245B2C">
      <w:pPr>
        <w:tabs>
          <w:tab w:val="left" w:pos="1541"/>
        </w:tabs>
        <w:spacing w:line="276" w:lineRule="auto"/>
        <w:ind w:left="142" w:right="-4"/>
        <w:rPr>
          <w:sz w:val="20"/>
          <w:szCs w:val="20"/>
        </w:rPr>
      </w:pPr>
      <w:r w:rsidRPr="0042744D">
        <w:rPr>
          <w:sz w:val="20"/>
          <w:szCs w:val="20"/>
        </w:rPr>
        <w:t>Τ.Κ.</w:t>
      </w:r>
      <w:r w:rsidRPr="0042744D">
        <w:rPr>
          <w:spacing w:val="-2"/>
          <w:sz w:val="20"/>
          <w:szCs w:val="20"/>
        </w:rPr>
        <w:t xml:space="preserve"> </w:t>
      </w:r>
      <w:r w:rsidRPr="0042744D">
        <w:rPr>
          <w:sz w:val="20"/>
          <w:szCs w:val="20"/>
        </w:rPr>
        <w:t>–</w:t>
      </w:r>
      <w:r w:rsidRPr="0042744D">
        <w:rPr>
          <w:spacing w:val="-1"/>
          <w:sz w:val="20"/>
          <w:szCs w:val="20"/>
        </w:rPr>
        <w:t xml:space="preserve"> </w:t>
      </w:r>
      <w:r w:rsidRPr="0042744D">
        <w:rPr>
          <w:sz w:val="20"/>
          <w:szCs w:val="20"/>
        </w:rPr>
        <w:t>Πόλη:</w:t>
      </w:r>
      <w:r>
        <w:rPr>
          <w:sz w:val="20"/>
          <w:szCs w:val="20"/>
        </w:rPr>
        <w:t xml:space="preserve"> </w:t>
      </w:r>
      <w:r w:rsidRPr="004274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2744D">
        <w:rPr>
          <w:sz w:val="20"/>
          <w:szCs w:val="20"/>
        </w:rPr>
        <w:t>15180 Μαρούσι</w:t>
      </w:r>
    </w:p>
    <w:p w:rsidR="001E742E" w:rsidRPr="0042744D" w:rsidRDefault="001E742E" w:rsidP="00245B2C">
      <w:pPr>
        <w:tabs>
          <w:tab w:val="left" w:pos="1541"/>
        </w:tabs>
        <w:spacing w:line="276" w:lineRule="auto"/>
        <w:ind w:left="142" w:right="-4"/>
        <w:rPr>
          <w:sz w:val="20"/>
          <w:szCs w:val="20"/>
        </w:rPr>
      </w:pPr>
      <w:r w:rsidRPr="0042744D">
        <w:rPr>
          <w:sz w:val="20"/>
          <w:szCs w:val="20"/>
        </w:rPr>
        <w:t xml:space="preserve">Ιστοσελίδα:  </w:t>
      </w:r>
      <w:r>
        <w:rPr>
          <w:sz w:val="20"/>
          <w:szCs w:val="20"/>
        </w:rPr>
        <w:t xml:space="preserve">   </w:t>
      </w:r>
      <w:hyperlink r:id="rId9">
        <w:r w:rsidRPr="0042744D">
          <w:rPr>
            <w:color w:val="0000FF"/>
            <w:sz w:val="20"/>
            <w:szCs w:val="20"/>
            <w:u w:val="single" w:color="0000FF"/>
          </w:rPr>
          <w:t>www.minedu.gov.gr</w:t>
        </w:r>
      </w:hyperlink>
    </w:p>
    <w:p w:rsidR="001E742E" w:rsidRPr="0014729B" w:rsidRDefault="001E742E" w:rsidP="00245B2C">
      <w:pPr>
        <w:tabs>
          <w:tab w:val="left" w:pos="1541"/>
        </w:tabs>
        <w:ind w:left="142" w:right="-4"/>
        <w:rPr>
          <w:sz w:val="20"/>
          <w:szCs w:val="20"/>
          <w:lang w:val="de-DE"/>
        </w:rPr>
      </w:pPr>
      <w:r w:rsidRPr="0014729B">
        <w:rPr>
          <w:sz w:val="20"/>
          <w:szCs w:val="20"/>
          <w:lang w:val="de-DE"/>
        </w:rPr>
        <w:t xml:space="preserve">E-mail:            </w:t>
      </w:r>
      <w:hyperlink r:id="rId10" w:history="1">
        <w:r w:rsidRPr="0014729B">
          <w:rPr>
            <w:rStyle w:val="Hyperlink"/>
            <w:rFonts w:cs="Carlito"/>
            <w:sz w:val="20"/>
            <w:szCs w:val="20"/>
            <w:u w:color="0000FF"/>
            <w:lang w:val="de-DE"/>
          </w:rPr>
          <w:t>mathiteia_deek@minedu.gov.gr</w:t>
        </w:r>
      </w:hyperlink>
    </w:p>
    <w:p w:rsidR="001E742E" w:rsidRDefault="001E742E" w:rsidP="00245B2C">
      <w:pPr>
        <w:tabs>
          <w:tab w:val="right" w:pos="2646"/>
        </w:tabs>
        <w:spacing w:before="37" w:line="276" w:lineRule="auto"/>
        <w:ind w:left="142" w:right="-4"/>
        <w:rPr>
          <w:sz w:val="20"/>
          <w:szCs w:val="20"/>
        </w:rPr>
      </w:pPr>
      <w:r w:rsidRPr="0042744D">
        <w:rPr>
          <w:sz w:val="20"/>
          <w:szCs w:val="20"/>
        </w:rPr>
        <w:t>Πληροφορίες:</w:t>
      </w:r>
      <w:r>
        <w:rPr>
          <w:sz w:val="20"/>
          <w:szCs w:val="20"/>
        </w:rPr>
        <w:t xml:space="preserve">  Γ. </w:t>
      </w:r>
      <w:r w:rsidRPr="0042744D">
        <w:rPr>
          <w:sz w:val="20"/>
          <w:szCs w:val="20"/>
        </w:rPr>
        <w:t>Παπαμανώλης</w:t>
      </w:r>
    </w:p>
    <w:p w:rsidR="001E742E" w:rsidRPr="0042744D" w:rsidRDefault="001E742E" w:rsidP="00245B2C">
      <w:pPr>
        <w:tabs>
          <w:tab w:val="right" w:pos="2646"/>
        </w:tabs>
        <w:spacing w:before="37" w:line="276" w:lineRule="auto"/>
        <w:ind w:left="142" w:right="-4"/>
        <w:rPr>
          <w:sz w:val="20"/>
          <w:szCs w:val="20"/>
        </w:rPr>
      </w:pPr>
      <w:r w:rsidRPr="0042744D">
        <w:rPr>
          <w:sz w:val="20"/>
          <w:szCs w:val="20"/>
        </w:rPr>
        <w:t>Τηλέφωνο:</w:t>
      </w:r>
      <w:r>
        <w:rPr>
          <w:sz w:val="20"/>
          <w:szCs w:val="20"/>
        </w:rPr>
        <w:t xml:space="preserve">      </w:t>
      </w:r>
      <w:r w:rsidRPr="0042744D">
        <w:rPr>
          <w:sz w:val="20"/>
          <w:szCs w:val="20"/>
        </w:rPr>
        <w:t>210 344</w:t>
      </w:r>
      <w:r w:rsidRPr="0042744D">
        <w:rPr>
          <w:spacing w:val="-1"/>
          <w:sz w:val="20"/>
          <w:szCs w:val="20"/>
        </w:rPr>
        <w:t xml:space="preserve"> </w:t>
      </w:r>
      <w:r w:rsidRPr="0042744D">
        <w:rPr>
          <w:sz w:val="20"/>
          <w:szCs w:val="20"/>
        </w:rPr>
        <w:t>2478</w:t>
      </w:r>
    </w:p>
    <w:p w:rsidR="001E742E" w:rsidRDefault="001E742E" w:rsidP="00245B2C">
      <w:pPr>
        <w:pStyle w:val="BodyText"/>
        <w:ind w:left="142"/>
      </w:pPr>
      <w:r>
        <w:br w:type="column"/>
      </w: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ind w:left="142"/>
      </w:pPr>
    </w:p>
    <w:p w:rsidR="001E742E" w:rsidRDefault="001E742E" w:rsidP="00245B2C">
      <w:pPr>
        <w:pStyle w:val="BodyText"/>
        <w:spacing w:before="3"/>
        <w:ind w:left="142"/>
        <w:rPr>
          <w:sz w:val="25"/>
        </w:rPr>
      </w:pPr>
    </w:p>
    <w:p w:rsidR="001E742E" w:rsidRPr="0042744D" w:rsidRDefault="001E742E" w:rsidP="00245B2C">
      <w:pPr>
        <w:pStyle w:val="Heading2"/>
        <w:spacing w:before="1"/>
        <w:ind w:left="142" w:right="-103"/>
      </w:pPr>
    </w:p>
    <w:p w:rsidR="001E742E" w:rsidRDefault="001E742E" w:rsidP="00245B2C">
      <w:pPr>
        <w:pStyle w:val="BodyText"/>
        <w:spacing w:before="56" w:line="276" w:lineRule="auto"/>
        <w:ind w:left="142" w:right="1804"/>
      </w:pPr>
      <w:r>
        <w:br w:type="column"/>
        <w:t>Βαθμός Ασφαλείας: Να διατηρηθεί μέχρι:</w:t>
      </w:r>
    </w:p>
    <w:p w:rsidR="001E742E" w:rsidRDefault="001E742E" w:rsidP="00245B2C">
      <w:pPr>
        <w:pStyle w:val="BodyText"/>
        <w:ind w:left="142"/>
      </w:pPr>
      <w:r>
        <w:t>Βαθμός Προτεραιότητας:</w:t>
      </w:r>
    </w:p>
    <w:p w:rsidR="001E742E" w:rsidRDefault="001E742E" w:rsidP="00245B2C">
      <w:pPr>
        <w:pStyle w:val="BodyText"/>
        <w:spacing w:before="7"/>
        <w:ind w:left="142"/>
        <w:rPr>
          <w:sz w:val="28"/>
          <w:lang w:val="en-US"/>
        </w:rPr>
      </w:pPr>
    </w:p>
    <w:p w:rsidR="001E742E" w:rsidRDefault="001E742E" w:rsidP="00245B2C">
      <w:pPr>
        <w:pStyle w:val="BodyText"/>
        <w:spacing w:before="7"/>
        <w:ind w:left="142"/>
        <w:rPr>
          <w:sz w:val="28"/>
          <w:lang w:val="en-US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2pt;margin-top:8.6pt;width:181.5pt;height:81.75pt;z-index:251658752">
            <v:textbox>
              <w:txbxContent>
                <w:p w:rsidR="001E742E" w:rsidRDefault="001E742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Ανακοινοποίηση στο ορθό ως προς τον πίνακα εγκεκριμένων τμημάτων</w:t>
                  </w:r>
                </w:p>
                <w:p w:rsidR="001E742E" w:rsidRDefault="001E742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Γενικός Γραμματέας ΕΕΚΔΒΜ &amp; Ν</w:t>
                  </w:r>
                </w:p>
                <w:p w:rsidR="001E742E" w:rsidRDefault="001E742E">
                  <w:pPr>
                    <w:rPr>
                      <w:rFonts w:ascii="Times New Roman" w:hAnsi="Times New Roman"/>
                    </w:rPr>
                  </w:pPr>
                </w:p>
                <w:p w:rsidR="001E742E" w:rsidRDefault="001E742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Γεώργιος Βούτσινος</w:t>
                  </w:r>
                </w:p>
                <w:p w:rsidR="001E742E" w:rsidRPr="0014729B" w:rsidRDefault="001E742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14.01.2022</w:t>
                  </w:r>
                </w:p>
              </w:txbxContent>
            </v:textbox>
          </v:shape>
        </w:pict>
      </w:r>
    </w:p>
    <w:p w:rsidR="001E742E" w:rsidRDefault="001E742E" w:rsidP="00245B2C">
      <w:pPr>
        <w:pStyle w:val="BodyText"/>
        <w:spacing w:before="7"/>
        <w:ind w:left="142"/>
        <w:rPr>
          <w:sz w:val="28"/>
          <w:lang w:val="en-US"/>
        </w:rPr>
      </w:pPr>
    </w:p>
    <w:p w:rsidR="001E742E" w:rsidRDefault="001E742E" w:rsidP="00245B2C">
      <w:pPr>
        <w:pStyle w:val="BodyText"/>
        <w:spacing w:before="7"/>
        <w:ind w:left="142"/>
        <w:rPr>
          <w:sz w:val="28"/>
          <w:lang w:val="en-US"/>
        </w:rPr>
      </w:pPr>
    </w:p>
    <w:p w:rsidR="001E742E" w:rsidRDefault="001E742E" w:rsidP="00245B2C">
      <w:pPr>
        <w:pStyle w:val="BodyText"/>
        <w:spacing w:before="7"/>
        <w:ind w:left="142"/>
        <w:rPr>
          <w:sz w:val="28"/>
          <w:lang w:val="en-US"/>
        </w:rPr>
      </w:pPr>
    </w:p>
    <w:p w:rsidR="001E742E" w:rsidRDefault="001E742E" w:rsidP="00245B2C">
      <w:pPr>
        <w:pStyle w:val="BodyText"/>
        <w:spacing w:before="7"/>
        <w:ind w:left="142"/>
        <w:rPr>
          <w:sz w:val="28"/>
          <w:lang w:val="en-US"/>
        </w:rPr>
      </w:pPr>
    </w:p>
    <w:p w:rsidR="001E742E" w:rsidRPr="0014729B" w:rsidRDefault="001E742E" w:rsidP="00245B2C">
      <w:pPr>
        <w:pStyle w:val="BodyText"/>
        <w:spacing w:before="7"/>
        <w:ind w:left="142"/>
        <w:rPr>
          <w:sz w:val="28"/>
          <w:lang w:val="en-US"/>
        </w:rPr>
      </w:pPr>
    </w:p>
    <w:p w:rsidR="001E742E" w:rsidRDefault="001E742E" w:rsidP="00245B2C">
      <w:pPr>
        <w:pStyle w:val="Heading2"/>
        <w:ind w:left="142"/>
      </w:pPr>
      <w:r>
        <w:t>Μαρούσι,</w:t>
      </w:r>
      <w:r w:rsidRPr="00801918">
        <w:t xml:space="preserve"> </w:t>
      </w:r>
      <w:r w:rsidRPr="00D073D4">
        <w:t>2</w:t>
      </w:r>
      <w:r w:rsidRPr="0014729B">
        <w:t>7</w:t>
      </w:r>
      <w:r>
        <w:t>-</w:t>
      </w:r>
      <w:r w:rsidRPr="00AA2976">
        <w:t>1</w:t>
      </w:r>
      <w:r w:rsidRPr="00801918">
        <w:t>2</w:t>
      </w:r>
      <w:r>
        <w:t>-2021</w:t>
      </w:r>
    </w:p>
    <w:p w:rsidR="001E742E" w:rsidRPr="0014729B" w:rsidRDefault="001E742E" w:rsidP="0014729B">
      <w:pPr>
        <w:spacing w:before="41"/>
        <w:ind w:left="142"/>
        <w:rPr>
          <w:b/>
        </w:rPr>
        <w:sectPr w:rsidR="001E742E" w:rsidRPr="0014729B" w:rsidSect="00D224C1">
          <w:type w:val="continuous"/>
          <w:pgSz w:w="11910" w:h="16840"/>
          <w:pgMar w:top="1134" w:right="1134" w:bottom="1134" w:left="1134" w:header="720" w:footer="720" w:gutter="0"/>
          <w:cols w:num="3" w:space="720" w:equalWidth="0">
            <w:col w:w="4962" w:space="34"/>
            <w:col w:w="748" w:space="2"/>
            <w:col w:w="3896"/>
          </w:cols>
        </w:sectPr>
      </w:pPr>
      <w:r>
        <w:rPr>
          <w:noProof/>
          <w:lang w:eastAsia="el-GR"/>
        </w:rPr>
        <w:pict>
          <v:group id="Group 2" o:spid="_x0000_s1028" style="position:absolute;left:0;text-align:left;margin-left:348.2pt;margin-top:23.25pt;width:194.7pt;height:65.75pt;z-index:251657728;mso-position-horizontal-relative:page" coordorigin="6945,455" coordsize="3727,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">
            <v:rect id="Rectangle 6" o:spid="_x0000_s1029" style="position:absolute;left:6945;top:455;width:3727;height:1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h+sQA&#10;AADaAAAADwAAAGRycy9kb3ducmV2LnhtbESPQWsCMRSE74X+h/AEL0Wz2iKyGkUKgtCCdFtBb4/k&#10;ubu4eVmTVNd/bwoFj8PMfMPMl51txIV8qB0rGA0zEMTamZpLBT/f68EURIjIBhvHpOBGAZaL56c5&#10;5sZd+YsuRSxFgnDIUUEVY5tLGXRFFsPQtcTJOzpvMSbpS2k8XhPcNnKcZRNpsea0UGFL7xXpU/Fr&#10;Fby8TazZ7c83fyg+9rvtVK8+g1aq3+tWMxCRuvgI/7c3RsEr/F1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BIfrEAAAA2gAAAA8AAAAAAAAAAAAAAAAAmAIAAGRycy9k&#10;b3ducmV2LnhtbFBLBQYAAAAABAAEAPUAAACJAwAAAAA=&#10;" filled="f" strokeweight="1.5pt"/>
            <v:shape id="Text Box 4" o:spid="_x0000_s1030" type="#_x0000_t202" style="position:absolute;left:7208;top:680;width:3363;height:9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style="mso-next-textbox:#Text Box 4" inset="0,0,0,0">
                <w:txbxContent>
                  <w:p w:rsidR="001E742E" w:rsidRDefault="001E742E" w:rsidP="003025CA">
                    <w:pPr>
                      <w:ind w:right="1"/>
                      <w:jc w:val="center"/>
                      <w:rPr>
                        <w:rFonts w:ascii="Verdana" w:hAnsi="Verdana"/>
                        <w:sz w:val="21"/>
                      </w:rPr>
                    </w:pPr>
                  </w:p>
                  <w:p w:rsidR="001E742E" w:rsidRPr="003025CA" w:rsidRDefault="001E742E" w:rsidP="003025CA">
                    <w:pPr>
                      <w:ind w:right="1"/>
                      <w:jc w:val="center"/>
                      <w:rPr>
                        <w:rFonts w:ascii="Verdana" w:hAnsi="Verdana"/>
                        <w:b/>
                        <w:sz w:val="24"/>
                        <w:szCs w:val="24"/>
                      </w:rPr>
                    </w:pPr>
                    <w:r w:rsidRPr="003025CA">
                      <w:rPr>
                        <w:rFonts w:ascii="Verdana" w:hAnsi="Verdana"/>
                        <w:b/>
                        <w:sz w:val="24"/>
                        <w:szCs w:val="24"/>
                      </w:rPr>
                      <w:t>ΑΠΟΦΑΣΗ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</w:rPr>
        <w:t xml:space="preserve">Αριθ. Πρωτ. </w:t>
      </w:r>
      <w:r w:rsidRPr="00AA2976">
        <w:rPr>
          <w:b/>
        </w:rPr>
        <w:t>:</w:t>
      </w:r>
      <w:r>
        <w:rPr>
          <w:b/>
          <w:lang w:val="en-US"/>
        </w:rPr>
        <w:t xml:space="preserve"> </w:t>
      </w:r>
      <w:r w:rsidRPr="0014729B">
        <w:rPr>
          <w:b/>
        </w:rPr>
        <w:t>1</w:t>
      </w:r>
      <w:r w:rsidRPr="0014729B">
        <w:rPr>
          <w:b/>
          <w:lang w:val="en-US"/>
        </w:rPr>
        <w:t>69798/K5</w:t>
      </w:r>
    </w:p>
    <w:p w:rsidR="001E742E" w:rsidRDefault="001E742E" w:rsidP="00245B2C">
      <w:pPr>
        <w:pStyle w:val="BodyText"/>
        <w:ind w:left="142"/>
        <w:rPr>
          <w:b/>
          <w:sz w:val="20"/>
        </w:rPr>
      </w:pPr>
    </w:p>
    <w:p w:rsidR="001E742E" w:rsidRDefault="001E742E" w:rsidP="00245B2C">
      <w:pPr>
        <w:pStyle w:val="BodyText"/>
        <w:ind w:left="142"/>
        <w:rPr>
          <w:b/>
          <w:sz w:val="20"/>
        </w:rPr>
      </w:pPr>
    </w:p>
    <w:p w:rsidR="001E742E" w:rsidRDefault="001E742E" w:rsidP="00245B2C">
      <w:pPr>
        <w:pStyle w:val="BodyText"/>
        <w:ind w:left="142"/>
        <w:rPr>
          <w:b/>
          <w:sz w:val="20"/>
        </w:rPr>
      </w:pPr>
    </w:p>
    <w:p w:rsidR="001E742E" w:rsidRPr="004063BB" w:rsidRDefault="001E742E" w:rsidP="00245B2C">
      <w:pPr>
        <w:spacing w:before="52"/>
        <w:ind w:left="142"/>
        <w:jc w:val="center"/>
        <w:outlineLvl w:val="0"/>
        <w:rPr>
          <w:rFonts w:ascii="Calibri" w:hAnsi="Calibri" w:cs="Calibri"/>
          <w:b/>
          <w:bCs/>
        </w:rPr>
      </w:pPr>
      <w:r w:rsidRPr="004063BB">
        <w:rPr>
          <w:rFonts w:ascii="Calibri" w:hAnsi="Calibri" w:cs="Calibri"/>
          <w:b/>
          <w:bCs/>
        </w:rPr>
        <w:t>ΘΕΜΑ:</w:t>
      </w:r>
      <w:r w:rsidRPr="004063BB">
        <w:rPr>
          <w:rFonts w:ascii="Calibri" w:hAnsi="Calibri" w:cs="Calibri"/>
          <w:b/>
          <w:bCs/>
          <w:spacing w:val="12"/>
        </w:rPr>
        <w:t xml:space="preserve"> </w:t>
      </w:r>
      <w:r w:rsidRPr="004063BB">
        <w:rPr>
          <w:rFonts w:ascii="Calibri" w:hAnsi="Calibri" w:cs="Calibri"/>
          <w:b/>
          <w:bCs/>
        </w:rPr>
        <w:t>«Έγκριση,</w:t>
      </w:r>
      <w:r w:rsidRPr="004063BB">
        <w:rPr>
          <w:rFonts w:ascii="Calibri" w:hAnsi="Calibri" w:cs="Calibri"/>
          <w:b/>
          <w:bCs/>
          <w:spacing w:val="-5"/>
        </w:rPr>
        <w:t xml:space="preserve"> </w:t>
      </w:r>
      <w:r w:rsidRPr="004063BB">
        <w:rPr>
          <w:rFonts w:ascii="Calibri" w:hAnsi="Calibri" w:cs="Calibri"/>
          <w:b/>
          <w:bCs/>
        </w:rPr>
        <w:t>κατ΄</w:t>
      </w:r>
      <w:r w:rsidRPr="004063BB">
        <w:rPr>
          <w:rFonts w:ascii="Calibri" w:hAnsi="Calibri" w:cs="Calibri"/>
          <w:b/>
          <w:bCs/>
          <w:spacing w:val="-4"/>
        </w:rPr>
        <w:t xml:space="preserve"> </w:t>
      </w:r>
      <w:r w:rsidRPr="004063BB">
        <w:rPr>
          <w:rFonts w:ascii="Calibri" w:hAnsi="Calibri" w:cs="Calibri"/>
          <w:b/>
          <w:bCs/>
        </w:rPr>
        <w:t>εξαίρεση</w:t>
      </w:r>
      <w:r w:rsidRPr="004063BB">
        <w:rPr>
          <w:rFonts w:ascii="Calibri" w:hAnsi="Calibri" w:cs="Calibri"/>
          <w:b/>
          <w:bCs/>
          <w:spacing w:val="-6"/>
        </w:rPr>
        <w:t xml:space="preserve"> </w:t>
      </w:r>
      <w:r w:rsidRPr="004063BB">
        <w:rPr>
          <w:rFonts w:ascii="Calibri" w:hAnsi="Calibri" w:cs="Calibri"/>
          <w:b/>
          <w:bCs/>
        </w:rPr>
        <w:t>για</w:t>
      </w:r>
      <w:r w:rsidRPr="004063BB">
        <w:rPr>
          <w:rFonts w:ascii="Calibri" w:hAnsi="Calibri" w:cs="Calibri"/>
          <w:b/>
          <w:bCs/>
          <w:spacing w:val="-5"/>
        </w:rPr>
        <w:t xml:space="preserve"> </w:t>
      </w:r>
      <w:r w:rsidRPr="004063BB">
        <w:rPr>
          <w:rFonts w:ascii="Calibri" w:hAnsi="Calibri" w:cs="Calibri"/>
          <w:b/>
          <w:bCs/>
        </w:rPr>
        <w:t>την</w:t>
      </w:r>
      <w:r w:rsidRPr="004063BB">
        <w:rPr>
          <w:rFonts w:ascii="Calibri" w:hAnsi="Calibri" w:cs="Calibri"/>
          <w:b/>
          <w:bCs/>
          <w:spacing w:val="-6"/>
        </w:rPr>
        <w:t xml:space="preserve"> </w:t>
      </w:r>
      <w:r w:rsidRPr="004063BB">
        <w:rPr>
          <w:rFonts w:ascii="Calibri" w:hAnsi="Calibri" w:cs="Calibri"/>
          <w:b/>
          <w:bCs/>
        </w:rPr>
        <w:t>περίοδο</w:t>
      </w:r>
      <w:r w:rsidRPr="004063BB">
        <w:rPr>
          <w:rFonts w:ascii="Calibri" w:hAnsi="Calibri" w:cs="Calibri"/>
          <w:b/>
          <w:bCs/>
          <w:spacing w:val="-3"/>
        </w:rPr>
        <w:t xml:space="preserve"> </w:t>
      </w:r>
      <w:r w:rsidRPr="004063BB">
        <w:rPr>
          <w:rFonts w:ascii="Calibri" w:hAnsi="Calibri" w:cs="Calibri"/>
          <w:b/>
          <w:bCs/>
        </w:rPr>
        <w:t>2021-2022,</w:t>
      </w:r>
      <w:r w:rsidRPr="004063BB">
        <w:rPr>
          <w:rFonts w:ascii="Calibri" w:hAnsi="Calibri" w:cs="Calibri"/>
          <w:b/>
          <w:bCs/>
          <w:spacing w:val="-4"/>
        </w:rPr>
        <w:t xml:space="preserve"> </w:t>
      </w:r>
      <w:r w:rsidRPr="004063BB">
        <w:rPr>
          <w:rFonts w:ascii="Calibri" w:hAnsi="Calibri" w:cs="Calibri"/>
          <w:b/>
          <w:bCs/>
        </w:rPr>
        <w:t>της</w:t>
      </w:r>
      <w:r w:rsidRPr="004063BB">
        <w:rPr>
          <w:rFonts w:ascii="Calibri" w:hAnsi="Calibri" w:cs="Calibri"/>
          <w:b/>
          <w:bCs/>
          <w:spacing w:val="-4"/>
        </w:rPr>
        <w:t xml:space="preserve"> </w:t>
      </w:r>
      <w:r w:rsidRPr="004063BB">
        <w:rPr>
          <w:rFonts w:ascii="Calibri" w:hAnsi="Calibri" w:cs="Calibri"/>
          <w:b/>
          <w:bCs/>
        </w:rPr>
        <w:t>λειτουργίας</w:t>
      </w:r>
      <w:r w:rsidRPr="004063BB">
        <w:rPr>
          <w:rFonts w:ascii="Calibri" w:hAnsi="Calibri" w:cs="Calibri"/>
          <w:b/>
          <w:bCs/>
          <w:spacing w:val="-5"/>
        </w:rPr>
        <w:t xml:space="preserve"> </w:t>
      </w:r>
      <w:r w:rsidRPr="004063BB">
        <w:rPr>
          <w:rFonts w:ascii="Calibri" w:hAnsi="Calibri" w:cs="Calibri"/>
          <w:b/>
          <w:bCs/>
        </w:rPr>
        <w:t>τμημάτων</w:t>
      </w:r>
    </w:p>
    <w:p w:rsidR="001E742E" w:rsidRPr="004063BB" w:rsidRDefault="001E742E" w:rsidP="00245B2C">
      <w:pPr>
        <w:ind w:left="142"/>
        <w:jc w:val="center"/>
        <w:rPr>
          <w:rFonts w:ascii="Calibri" w:hAnsi="Calibri" w:cs="Calibri"/>
          <w:b/>
        </w:rPr>
      </w:pPr>
      <w:r w:rsidRPr="004063BB">
        <w:rPr>
          <w:rFonts w:ascii="Calibri" w:hAnsi="Calibri" w:cs="Calibri"/>
          <w:b/>
        </w:rPr>
        <w:t>«Μεταλυκειακού Έτους - Τάξη Μαθητείας» αποφοίτων ΕΠΑ.Λ. με μικρότερο αριθμό</w:t>
      </w:r>
      <w:r>
        <w:rPr>
          <w:rFonts w:ascii="Calibri" w:hAnsi="Calibri" w:cs="Calibri"/>
          <w:b/>
        </w:rPr>
        <w:t xml:space="preserve"> </w:t>
      </w:r>
      <w:r w:rsidRPr="004063BB">
        <w:rPr>
          <w:rFonts w:ascii="Calibri" w:hAnsi="Calibri" w:cs="Calibri"/>
          <w:b/>
          <w:spacing w:val="-52"/>
        </w:rPr>
        <w:t xml:space="preserve"> </w:t>
      </w:r>
      <w:r>
        <w:rPr>
          <w:rFonts w:ascii="Calibri" w:hAnsi="Calibri" w:cs="Calibri"/>
          <w:b/>
          <w:spacing w:val="-52"/>
        </w:rPr>
        <w:t xml:space="preserve">                </w:t>
      </w:r>
      <w:r w:rsidRPr="004063BB">
        <w:rPr>
          <w:rFonts w:ascii="Calibri" w:hAnsi="Calibri" w:cs="Calibri"/>
          <w:b/>
        </w:rPr>
        <w:t>μαθητευομένων»</w:t>
      </w:r>
    </w:p>
    <w:p w:rsidR="001E742E" w:rsidRPr="004063BB" w:rsidRDefault="001E742E" w:rsidP="00245B2C">
      <w:pPr>
        <w:ind w:left="142"/>
        <w:jc w:val="both"/>
        <w:rPr>
          <w:rFonts w:ascii="Calibri" w:hAnsi="Calibri" w:cs="Calibri"/>
          <w:b/>
        </w:rPr>
      </w:pPr>
    </w:p>
    <w:p w:rsidR="001E742E" w:rsidRDefault="001E742E" w:rsidP="0072037F">
      <w:pPr>
        <w:ind w:right="3"/>
        <w:jc w:val="center"/>
        <w:rPr>
          <w:rFonts w:ascii="Calibri" w:hAnsi="Calibri" w:cs="Calibri"/>
          <w:b/>
          <w:sz w:val="24"/>
        </w:rPr>
      </w:pPr>
      <w:r w:rsidRPr="0072037F">
        <w:rPr>
          <w:rFonts w:ascii="Calibri" w:hAnsi="Calibri" w:cs="Calibri"/>
          <w:b/>
          <w:sz w:val="24"/>
        </w:rPr>
        <w:t xml:space="preserve">Ο ΓΕΝΙΚΟΣ ΓΡΑΜΜΑΤΕΑΣ </w:t>
      </w:r>
    </w:p>
    <w:p w:rsidR="001E742E" w:rsidRPr="0072037F" w:rsidRDefault="001E742E" w:rsidP="0072037F">
      <w:pPr>
        <w:ind w:right="3"/>
        <w:jc w:val="center"/>
        <w:rPr>
          <w:rFonts w:ascii="Calibri" w:hAnsi="Calibri" w:cs="Calibri"/>
          <w:b/>
          <w:sz w:val="24"/>
        </w:rPr>
      </w:pPr>
      <w:r w:rsidRPr="0072037F">
        <w:rPr>
          <w:rFonts w:ascii="Calibri" w:hAnsi="Calibri" w:cs="Calibri"/>
          <w:b/>
          <w:sz w:val="24"/>
        </w:rPr>
        <w:t>ΕΠΑΓΓΕΛΜΑΤΙΚΗΣ ΕΚΠΑΙΔΕΥΣΗΣ, ΚΑΤΑΡΤΙΣΗΣ, ΔΙΑ ΒΙΟΥ ΜΑΘΗΣΗΣ ΚΑΙ</w:t>
      </w:r>
      <w:r w:rsidRPr="00243F6C">
        <w:rPr>
          <w:rFonts w:ascii="Calibri" w:hAnsi="Calibri" w:cs="Calibri"/>
          <w:b/>
          <w:sz w:val="24"/>
        </w:rPr>
        <w:t xml:space="preserve"> </w:t>
      </w:r>
      <w:r w:rsidRPr="0072037F">
        <w:rPr>
          <w:rFonts w:ascii="Calibri" w:hAnsi="Calibri" w:cs="Calibri"/>
          <w:b/>
          <w:spacing w:val="-52"/>
          <w:sz w:val="24"/>
        </w:rPr>
        <w:t xml:space="preserve">                    </w:t>
      </w:r>
      <w:r w:rsidRPr="0072037F">
        <w:rPr>
          <w:rFonts w:ascii="Calibri" w:hAnsi="Calibri" w:cs="Calibri"/>
          <w:b/>
          <w:sz w:val="24"/>
        </w:rPr>
        <w:t>ΝΕΟΛΑΙΑΣ</w:t>
      </w:r>
      <w:r w:rsidRPr="0072037F">
        <w:rPr>
          <w:rFonts w:ascii="Calibri" w:hAnsi="Calibri" w:cs="Calibri"/>
          <w:b/>
          <w:spacing w:val="-3"/>
          <w:sz w:val="24"/>
        </w:rPr>
        <w:t xml:space="preserve"> </w:t>
      </w:r>
      <w:r w:rsidRPr="0072037F">
        <w:rPr>
          <w:rFonts w:ascii="Calibri" w:hAnsi="Calibri" w:cs="Calibri"/>
          <w:b/>
          <w:sz w:val="24"/>
        </w:rPr>
        <w:t>ΤΟΥ</w:t>
      </w:r>
      <w:r w:rsidRPr="0072037F">
        <w:rPr>
          <w:rFonts w:ascii="Calibri" w:hAnsi="Calibri" w:cs="Calibri"/>
          <w:b/>
          <w:spacing w:val="3"/>
          <w:sz w:val="24"/>
        </w:rPr>
        <w:t xml:space="preserve"> </w:t>
      </w:r>
      <w:r w:rsidRPr="0072037F">
        <w:rPr>
          <w:rFonts w:ascii="Calibri" w:hAnsi="Calibri" w:cs="Calibri"/>
          <w:b/>
          <w:sz w:val="24"/>
        </w:rPr>
        <w:t>ΥΠΟΥΡΓΕΙΟΥ ΠΑΙΔΕΙΑΣ</w:t>
      </w:r>
      <w:r w:rsidRPr="0072037F">
        <w:rPr>
          <w:rFonts w:ascii="Calibri" w:hAnsi="Calibri" w:cs="Calibri"/>
          <w:b/>
          <w:spacing w:val="-2"/>
          <w:sz w:val="24"/>
        </w:rPr>
        <w:t xml:space="preserve"> </w:t>
      </w:r>
      <w:r w:rsidRPr="0072037F">
        <w:rPr>
          <w:rFonts w:ascii="Calibri" w:hAnsi="Calibri" w:cs="Calibri"/>
          <w:b/>
          <w:sz w:val="24"/>
        </w:rPr>
        <w:t>ΚΑΙ ΘΡΗΣΚΕΥΜΑΤΩΝ</w:t>
      </w:r>
    </w:p>
    <w:p w:rsidR="001E742E" w:rsidRPr="0072037F" w:rsidRDefault="001E742E" w:rsidP="0072037F">
      <w:pPr>
        <w:spacing w:before="12"/>
        <w:rPr>
          <w:rFonts w:ascii="Calibri" w:hAnsi="Calibri" w:cs="Calibri"/>
          <w:b/>
          <w:sz w:val="23"/>
        </w:rPr>
      </w:pPr>
    </w:p>
    <w:p w:rsidR="001E742E" w:rsidRPr="004063BB" w:rsidRDefault="001E742E" w:rsidP="00245B2C">
      <w:pPr>
        <w:spacing w:before="7"/>
        <w:ind w:left="142"/>
        <w:jc w:val="both"/>
        <w:rPr>
          <w:rFonts w:ascii="Calibri" w:hAnsi="Calibri" w:cs="Calibri"/>
          <w:b/>
        </w:rPr>
      </w:pPr>
    </w:p>
    <w:p w:rsidR="001E742E" w:rsidRPr="004063BB" w:rsidRDefault="001E742E" w:rsidP="00245B2C">
      <w:pPr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</w:rPr>
        <w:t>Έχοντας</w:t>
      </w:r>
      <w:r w:rsidRPr="004063BB">
        <w:rPr>
          <w:rFonts w:ascii="Calibri" w:hAnsi="Calibri" w:cs="Calibri"/>
          <w:spacing w:val="-4"/>
        </w:rPr>
        <w:t xml:space="preserve"> </w:t>
      </w:r>
      <w:r w:rsidRPr="004063BB">
        <w:rPr>
          <w:rFonts w:ascii="Calibri" w:hAnsi="Calibri" w:cs="Calibri"/>
        </w:rPr>
        <w:t>υπόψη:</w:t>
      </w:r>
    </w:p>
    <w:p w:rsidR="001E742E" w:rsidRPr="004063BB" w:rsidRDefault="001E742E" w:rsidP="00245B2C">
      <w:pPr>
        <w:adjustRightInd w:val="0"/>
        <w:ind w:left="142" w:firstLine="578"/>
        <w:jc w:val="both"/>
        <w:rPr>
          <w:rFonts w:ascii="Calibri" w:hAnsi="Calibri" w:cs="DejaVuSans"/>
        </w:rPr>
      </w:pPr>
    </w:p>
    <w:p w:rsidR="001E742E" w:rsidRPr="004063BB" w:rsidRDefault="001E742E" w:rsidP="00245B2C">
      <w:pPr>
        <w:adjustRightInd w:val="0"/>
        <w:ind w:left="142"/>
        <w:jc w:val="both"/>
        <w:rPr>
          <w:rFonts w:ascii="Calibri" w:hAnsi="Calibri" w:cs="DejaVuSans"/>
        </w:rPr>
      </w:pPr>
      <w:r w:rsidRPr="004063BB">
        <w:rPr>
          <w:rFonts w:ascii="Calibri" w:hAnsi="Calibri" w:cs="Calibri"/>
        </w:rPr>
        <w:t>Α.</w:t>
      </w:r>
      <w:r>
        <w:rPr>
          <w:rFonts w:ascii="Calibri" w:hAnsi="Calibri" w:cs="Calibri"/>
        </w:rPr>
        <w:t xml:space="preserve"> </w:t>
      </w:r>
      <w:r w:rsidRPr="004063BB">
        <w:rPr>
          <w:rFonts w:ascii="Calibri" w:hAnsi="Calibri" w:cs="DejaVuSans"/>
        </w:rPr>
        <w:t>τις διατάξεις:</w:t>
      </w:r>
    </w:p>
    <w:p w:rsidR="001E742E" w:rsidRPr="004063BB" w:rsidRDefault="001E742E" w:rsidP="00245B2C">
      <w:pPr>
        <w:spacing w:before="7"/>
        <w:ind w:left="142"/>
        <w:jc w:val="both"/>
        <w:rPr>
          <w:rFonts w:ascii="Calibri" w:hAnsi="Calibri" w:cs="Calibri"/>
        </w:rPr>
      </w:pPr>
    </w:p>
    <w:p w:rsidR="001E742E" w:rsidRPr="004063BB" w:rsidRDefault="001E742E" w:rsidP="00245B2C">
      <w:pPr>
        <w:numPr>
          <w:ilvl w:val="0"/>
          <w:numId w:val="2"/>
        </w:numPr>
        <w:tabs>
          <w:tab w:val="left" w:pos="740"/>
        </w:tabs>
        <w:spacing w:line="31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  <w:w w:val="115"/>
        </w:rPr>
        <w:t>του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ν.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2986/2002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«Οργάνωση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των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περιφερειακών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υπηρεσιών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της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Πρωτοβάθμιας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και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Δευτεροβάθμιας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Εκπαίδευσης, αξιολόγηση του εκπαιδευτικού έργου και των εκπαιδευτικών, επιμόρφωση των εκπαιδευτικών και</w:t>
      </w:r>
      <w:r w:rsidRPr="004063BB">
        <w:rPr>
          <w:rFonts w:ascii="Calibri" w:hAnsi="Calibri" w:cs="Calibri"/>
          <w:spacing w:val="-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άλλες</w:t>
      </w:r>
      <w:r w:rsidRPr="004063BB">
        <w:rPr>
          <w:rFonts w:ascii="Calibri" w:hAnsi="Calibri" w:cs="Calibri"/>
          <w:spacing w:val="-7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διατάξεις»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(Α΄24),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όπως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ισχύει,</w:t>
      </w:r>
    </w:p>
    <w:p w:rsidR="001E742E" w:rsidRPr="004063BB" w:rsidRDefault="001E742E" w:rsidP="00245B2C">
      <w:pPr>
        <w:numPr>
          <w:ilvl w:val="0"/>
          <w:numId w:val="2"/>
        </w:numPr>
        <w:tabs>
          <w:tab w:val="left" w:pos="740"/>
        </w:tabs>
        <w:spacing w:before="3" w:line="31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  <w:w w:val="115"/>
        </w:rPr>
        <w:t>των άρθρων του κεφαλαίου ΣΤ’, του ν. 4763/2020 «Εθνικό Σύστημα Επαγγελματικής Εκπαίδευσης, Κατάρτισης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και Διά Βίου Μάθησης, ενσωμάτωση στην ελληνική νομοθεσία της Οδηγίας (ΕΕ) 2018/958 του Ευρωπαϊκού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Κοινοβουλίου και του Συμβουλίου της 28ης Ιουνίου 2018 σχετικά με τον έλεγχο αναλογικότητας πριν από τη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θέσπιση νέας νομοθετικής κατοχύρωσης των επαγγελμάτων (EEL 173), κύρωση της Συμφωνίας μεταξύ της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Κυβέρνησης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της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Ελληνικής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Δημοκρατίας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και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της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Κυβέρνησης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της</w:t>
      </w:r>
      <w:r w:rsidRPr="004063BB">
        <w:rPr>
          <w:rFonts w:ascii="Calibri" w:hAnsi="Calibri" w:cs="Calibri"/>
          <w:spacing w:val="34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Ομοσπονδιακής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Δημοκρατίας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της</w:t>
      </w:r>
      <w:r w:rsidRPr="004063BB">
        <w:rPr>
          <w:rFonts w:ascii="Calibri" w:hAnsi="Calibri" w:cs="Calibri"/>
          <w:spacing w:val="33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Γερμανίας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για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το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Ελληνογερμανικό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Ίδρυμα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Νεολαίας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και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άλλες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διατάξεις»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(Α'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254)</w:t>
      </w:r>
    </w:p>
    <w:p w:rsidR="001E742E" w:rsidRPr="004063BB" w:rsidRDefault="001E742E" w:rsidP="00245B2C">
      <w:pPr>
        <w:numPr>
          <w:ilvl w:val="0"/>
          <w:numId w:val="2"/>
        </w:numPr>
        <w:tabs>
          <w:tab w:val="left" w:pos="740"/>
        </w:tabs>
        <w:spacing w:before="4" w:line="31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  <w:w w:val="110"/>
        </w:rPr>
        <w:t>της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υπ’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αριθμ.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Φ.351.1/11/48020/Ε3/28-3-2019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Υπουργικής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Απόφασης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του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Υπουργού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Παιδείας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Έρευνας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και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Θρησκευμάτων</w:t>
      </w:r>
      <w:r w:rsidRPr="004063BB">
        <w:rPr>
          <w:rFonts w:ascii="Calibri" w:hAnsi="Calibri" w:cs="Calibri"/>
          <w:spacing w:val="-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με</w:t>
      </w:r>
      <w:r w:rsidRPr="004063BB">
        <w:rPr>
          <w:rFonts w:ascii="Calibri" w:hAnsi="Calibri" w:cs="Calibri"/>
          <w:spacing w:val="-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θέμα «Τοποθέτηση Περιφερειακών Διευθυντών Εκπαίδευσης»,</w:t>
      </w:r>
    </w:p>
    <w:p w:rsidR="001E742E" w:rsidRPr="004063BB" w:rsidRDefault="001E742E" w:rsidP="00245B2C">
      <w:pPr>
        <w:numPr>
          <w:ilvl w:val="0"/>
          <w:numId w:val="2"/>
        </w:numPr>
        <w:tabs>
          <w:tab w:val="left" w:pos="740"/>
        </w:tabs>
        <w:spacing w:before="1" w:line="31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  <w:w w:val="110"/>
        </w:rPr>
        <w:t>την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υπ’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αριθμ.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ΦΒ7/121875/Κ3/1-10-2021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(Β’4531)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 xml:space="preserve">Κοινή 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 xml:space="preserve">Υπουργική 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 xml:space="preserve">Απόφαση 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 xml:space="preserve">με 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 xml:space="preserve">θέμα 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«Επιδότηση</w:t>
      </w:r>
      <w:r w:rsidRPr="004063BB">
        <w:rPr>
          <w:rFonts w:ascii="Calibri" w:hAnsi="Calibri" w:cs="Calibri"/>
          <w:spacing w:val="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Μαθητευόμενων Μεταλυκειακού Έτους</w:t>
      </w:r>
      <w:r w:rsidRPr="004063BB">
        <w:rPr>
          <w:rFonts w:ascii="Calibri" w:hAnsi="Calibri" w:cs="Calibri"/>
          <w:spacing w:val="-1"/>
          <w:w w:val="110"/>
        </w:rPr>
        <w:t xml:space="preserve"> </w:t>
      </w:r>
      <w:r w:rsidRPr="004063BB">
        <w:rPr>
          <w:rFonts w:ascii="Calibri" w:hAnsi="Calibri" w:cs="Calibri"/>
          <w:w w:val="110"/>
        </w:rPr>
        <w:t>– Τάξη Μαθητείας»,</w:t>
      </w:r>
    </w:p>
    <w:p w:rsidR="001E742E" w:rsidRPr="004063BB" w:rsidRDefault="001E742E" w:rsidP="00245B2C">
      <w:pPr>
        <w:numPr>
          <w:ilvl w:val="0"/>
          <w:numId w:val="2"/>
        </w:numPr>
        <w:tabs>
          <w:tab w:val="left" w:pos="740"/>
        </w:tabs>
        <w:spacing w:before="1" w:line="31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  <w:w w:val="115"/>
        </w:rPr>
        <w:t>την υπ’ αριθμ. 119730/1-10-2021 (Β΄4531) Υπουργική Απόφαση της Υπουργού Παιδείας και Θρησκευμάτων με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θέμα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«Κανονισμός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λειτουργίας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Μεταλυκειακού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Έτους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-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Τάξης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Μαθητείας»,</w:t>
      </w:r>
    </w:p>
    <w:p w:rsidR="001E742E" w:rsidRPr="00243F6C" w:rsidRDefault="001E742E" w:rsidP="00245B2C">
      <w:pPr>
        <w:numPr>
          <w:ilvl w:val="0"/>
          <w:numId w:val="2"/>
        </w:numPr>
        <w:tabs>
          <w:tab w:val="left" w:pos="740"/>
        </w:tabs>
        <w:spacing w:before="2" w:line="31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  <w:w w:val="115"/>
        </w:rPr>
        <w:t>την υπ’ αρ. 92125/18-08-2021 πρόσκληση, με Κωδικό: ΕΔΒΜ176 (ΑΔΑ: Ρ61646ΜΤΛΡ-ΟΡΒ), της Ειδικής Υπηρεσίας</w:t>
      </w:r>
      <w:r w:rsidRPr="004063BB">
        <w:rPr>
          <w:rFonts w:ascii="Calibri" w:hAnsi="Calibri" w:cs="Calibri"/>
          <w:spacing w:val="-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Διαχείρισης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Ε.Π.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«Ανάπτυξη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Ανθρώπινου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Δυναμικού,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Εκπαίδευση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και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Δια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Βίου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Μάθηση»,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το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οποίο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συγχρηματοδοτείται από το Ευρωπαϊκό Κοινωνικό Ταμείο, για την υποβολή προτάσεων στο πλαίσιο των Αξόνων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Προτεραιότητας 7 «ΑΝΑΠΤΥΞΗ ΤΗΣ ΔΙΑ ΒΙΟΥ ΜΑΘΗΣΗΣ ΚΑΙ ΒΕΛΤΙΩΣΗ ΤΗΣ ΣΥΝΑΦΕΙΑΣ ΤΗΣ ΕΚΠΑΙΔΕΥΣΗΣ ΚΑΙ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ΚΑΤΑΡΤΙΣΗΣ ΜΕ ΤΗΝ ΑΓΟΡΑ ΕΡΓΑΣΙΑΣ», 8 «ΒΕΛΤΙΩΣΗ ΤΗΣ ΠΟΙΟΤΗΤΑΣ ΚΑΙ ΤΗΣ ΑΠΟΤΕΛΕΣΜΑΤΙΚΟΤΗΤΑΣ ΤΟΥ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ΕΚΠΑΙΔΕΥΤΙΚΟΥ ΣΥΣΤΗΜΑΤΟΣ ΚΑΙ ΤΗΣ ΔΙΑ ΒΙΟΥ ΜΑΘΗΣΗΣ- ΣΥΝΔΕΣΗ ΜΕ ΤΗΝ ΑΓΟΡΑ ΕΡΓΑΣΙΑΣ ΣΤΗΝ ΠΕΡΙΦΕΡΕΙΑ</w:t>
      </w:r>
      <w:r w:rsidRPr="004063BB">
        <w:rPr>
          <w:rFonts w:ascii="Calibri" w:hAnsi="Calibri" w:cs="Calibri"/>
          <w:spacing w:val="-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ΣΤΕΡΕΑΣ ΕΛΛΑΔΑΣ» και 9 «ΒΕΛΤΙΩΣΗ ΤΗΣ ΠΟΙΟΤΗΤΑΣ ΚΑΙ ΤΗΣ ΑΠΟΤΕΛΕΣΜΑΤΙΚΟΤΗΤΑΣ ΤΟΥ ΕΚΠΑΙΔΕΥΤΙΚΟΥ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ΣΥΣΤΗΜΑΤΟΣ</w:t>
      </w:r>
      <w:r w:rsidRPr="004063BB">
        <w:rPr>
          <w:rFonts w:ascii="Calibri" w:hAnsi="Calibri" w:cs="Calibri"/>
          <w:spacing w:val="59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ΚΑΙ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ΤΗΣ</w:t>
      </w:r>
      <w:r w:rsidRPr="004063BB">
        <w:rPr>
          <w:rFonts w:ascii="Calibri" w:hAnsi="Calibri" w:cs="Calibri"/>
          <w:spacing w:val="59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ΔΙΑ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ΒΙΟΥ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ΜΑΘΗΣΗΣ-</w:t>
      </w:r>
      <w:r w:rsidRPr="004063BB">
        <w:rPr>
          <w:rFonts w:ascii="Calibri" w:hAnsi="Calibri" w:cs="Calibri"/>
          <w:spacing w:val="59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ΣΥΝΔΕΣΗ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ΜΕ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ΤΗΝ</w:t>
      </w:r>
      <w:r w:rsidRPr="004063BB">
        <w:rPr>
          <w:rFonts w:ascii="Calibri" w:hAnsi="Calibri" w:cs="Calibri"/>
          <w:spacing w:val="59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ΑΓΟΡΑ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ΕΡΓΑΣΙΑΣ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ΣΤΗΝ</w:t>
      </w:r>
      <w:r w:rsidRPr="004063BB">
        <w:rPr>
          <w:rFonts w:ascii="Calibri" w:hAnsi="Calibri" w:cs="Calibri"/>
          <w:spacing w:val="59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ΠΕΡΙΦΕΡΕΙΑ</w:t>
      </w:r>
      <w:r w:rsidRPr="004063BB">
        <w:rPr>
          <w:rFonts w:ascii="Calibri" w:hAnsi="Calibri" w:cs="Calibri"/>
          <w:spacing w:val="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ΝΟΤΙΟΥ</w:t>
      </w:r>
      <w:r w:rsidRPr="004063BB">
        <w:rPr>
          <w:rFonts w:ascii="Calibri" w:hAnsi="Calibri" w:cs="Calibri"/>
          <w:spacing w:val="-60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ΑΙΓΑΙΟΥ»»,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με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τίτλο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«Μαθητεία</w:t>
      </w:r>
      <w:r w:rsidRPr="004063BB">
        <w:rPr>
          <w:rFonts w:ascii="Calibri" w:hAnsi="Calibri" w:cs="Calibri"/>
          <w:spacing w:val="-4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ΕΠΑΛ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και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ΙΕΚ</w:t>
      </w:r>
      <w:r w:rsidRPr="004063BB">
        <w:rPr>
          <w:rFonts w:ascii="Calibri" w:hAnsi="Calibri" w:cs="Calibri"/>
          <w:spacing w:val="-4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(έτη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2021-2022,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2022-2023)»,</w:t>
      </w:r>
    </w:p>
    <w:p w:rsidR="001E742E" w:rsidRPr="00EC6D2E" w:rsidRDefault="001E742E" w:rsidP="00243F6C">
      <w:pPr>
        <w:tabs>
          <w:tab w:val="left" w:pos="740"/>
        </w:tabs>
        <w:spacing w:before="2" w:line="316" w:lineRule="auto"/>
        <w:ind w:left="142"/>
        <w:jc w:val="both"/>
        <w:rPr>
          <w:rFonts w:ascii="Calibri" w:hAnsi="Calibri" w:cs="Calibri"/>
        </w:rPr>
      </w:pPr>
    </w:p>
    <w:p w:rsidR="001E742E" w:rsidRPr="00D073D4" w:rsidRDefault="001E742E" w:rsidP="00245B2C">
      <w:pPr>
        <w:tabs>
          <w:tab w:val="left" w:pos="740"/>
        </w:tabs>
        <w:spacing w:before="2" w:line="31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</w:rPr>
        <w:t>Β. Τις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Προσκλήσεις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υποβολής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αιτήσεων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για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συμμετοχή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στο</w:t>
      </w:r>
      <w:r w:rsidRPr="004063BB">
        <w:rPr>
          <w:rFonts w:ascii="Calibri" w:hAnsi="Calibri" w:cs="Calibri"/>
          <w:spacing w:val="1"/>
        </w:rPr>
        <w:t xml:space="preserve"> «</w:t>
      </w:r>
      <w:r w:rsidRPr="004063BB">
        <w:rPr>
          <w:rFonts w:ascii="Calibri" w:hAnsi="Calibri" w:cs="Calibri"/>
        </w:rPr>
        <w:t>Μεταλυκειακό</w:t>
      </w:r>
      <w:r w:rsidRPr="004063BB">
        <w:rPr>
          <w:rFonts w:ascii="Calibri" w:hAnsi="Calibri" w:cs="Calibri"/>
          <w:spacing w:val="1"/>
        </w:rPr>
        <w:t xml:space="preserve"> Έ</w:t>
      </w:r>
      <w:r w:rsidRPr="004063BB">
        <w:rPr>
          <w:rFonts w:ascii="Calibri" w:hAnsi="Calibri" w:cs="Calibri"/>
        </w:rPr>
        <w:t>τος-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Τάξη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Μαθητείας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–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περιόδου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2021-2022»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των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Περιφερειακών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Διευθυντών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Πρωτοβάθμιας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και</w:t>
      </w:r>
      <w:r w:rsidRPr="004063BB">
        <w:rPr>
          <w:rFonts w:ascii="Calibri" w:hAnsi="Calibri" w:cs="Calibri"/>
          <w:spacing w:val="-52"/>
        </w:rPr>
        <w:t xml:space="preserve"> </w:t>
      </w:r>
      <w:r w:rsidRPr="004063BB">
        <w:rPr>
          <w:rFonts w:ascii="Calibri" w:hAnsi="Calibri" w:cs="Calibri"/>
        </w:rPr>
        <w:t>Δευτεροβάθμιας Εκπαίδευσης</w:t>
      </w:r>
      <w:r w:rsidRPr="004063BB">
        <w:rPr>
          <w:rFonts w:ascii="Calibri" w:hAnsi="Calibri" w:cs="Calibri"/>
          <w:spacing w:val="-1"/>
        </w:rPr>
        <w:t xml:space="preserve"> </w:t>
      </w:r>
      <w:r w:rsidRPr="004063BB">
        <w:rPr>
          <w:rFonts w:ascii="Calibri" w:hAnsi="Calibri" w:cs="Calibri"/>
        </w:rPr>
        <w:t>όλης της χώρας,</w:t>
      </w:r>
    </w:p>
    <w:p w:rsidR="001E742E" w:rsidRPr="00D073D4" w:rsidRDefault="001E742E" w:rsidP="00245B2C">
      <w:pPr>
        <w:tabs>
          <w:tab w:val="left" w:pos="740"/>
        </w:tabs>
        <w:spacing w:before="2" w:line="316" w:lineRule="auto"/>
        <w:ind w:left="142"/>
        <w:jc w:val="both"/>
        <w:rPr>
          <w:rFonts w:ascii="Calibri" w:hAnsi="Calibri" w:cs="Calibri"/>
        </w:rPr>
      </w:pPr>
    </w:p>
    <w:p w:rsidR="001E742E" w:rsidRPr="00D073D4" w:rsidRDefault="001E742E" w:rsidP="00245B2C">
      <w:pPr>
        <w:tabs>
          <w:tab w:val="left" w:pos="851"/>
        </w:tabs>
        <w:spacing w:line="276" w:lineRule="auto"/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</w:rPr>
        <w:t>Γ. Τις Αποφάσεις λειτουργίας τμημάτων στο «Μεταλυκειακό Έτος - Τάξη Μαθητείας περιόδου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2021-2022»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των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Περιφερειακών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Διευθυντών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Πρωτοβάθμιας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και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Δευτεροβάθμιας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Εκπαίδευσης</w:t>
      </w:r>
      <w:r w:rsidRPr="004063BB">
        <w:rPr>
          <w:rFonts w:ascii="Calibri" w:hAnsi="Calibri" w:cs="Calibri"/>
          <w:spacing w:val="-2"/>
        </w:rPr>
        <w:t xml:space="preserve"> </w:t>
      </w:r>
      <w:r w:rsidRPr="004063BB">
        <w:rPr>
          <w:rFonts w:ascii="Calibri" w:hAnsi="Calibri" w:cs="Calibri"/>
        </w:rPr>
        <w:t>όλης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της χώρας,</w:t>
      </w:r>
    </w:p>
    <w:p w:rsidR="001E742E" w:rsidRPr="00D073D4" w:rsidRDefault="001E742E" w:rsidP="00245B2C">
      <w:pPr>
        <w:tabs>
          <w:tab w:val="left" w:pos="851"/>
        </w:tabs>
        <w:spacing w:line="276" w:lineRule="auto"/>
        <w:ind w:left="142"/>
        <w:jc w:val="both"/>
        <w:rPr>
          <w:rFonts w:ascii="Calibri" w:hAnsi="Calibri" w:cs="Calibri"/>
        </w:rPr>
      </w:pPr>
    </w:p>
    <w:p w:rsidR="001E742E" w:rsidRPr="004063BB" w:rsidRDefault="001E742E" w:rsidP="00245B2C">
      <w:pPr>
        <w:tabs>
          <w:tab w:val="left" w:pos="938"/>
        </w:tabs>
        <w:ind w:left="142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</w:rPr>
        <w:t>Δ. Το γεγονός ότι από την παρούσα απόφαση δεν προκαλείται δαπάνη εις βάρος του κρατικού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>προϋπολογισμού,</w:t>
      </w:r>
    </w:p>
    <w:p w:rsidR="001E742E" w:rsidRPr="004063BB" w:rsidRDefault="001E742E" w:rsidP="00245B2C">
      <w:pPr>
        <w:spacing w:before="7"/>
        <w:ind w:left="142"/>
        <w:jc w:val="both"/>
        <w:rPr>
          <w:rFonts w:ascii="Calibri" w:hAnsi="Calibri" w:cs="Calibri"/>
        </w:rPr>
      </w:pPr>
    </w:p>
    <w:p w:rsidR="001E742E" w:rsidRDefault="001E742E" w:rsidP="00245B2C">
      <w:pPr>
        <w:spacing w:before="10"/>
        <w:ind w:left="142"/>
        <w:jc w:val="center"/>
        <w:rPr>
          <w:rFonts w:ascii="Calibri" w:hAnsi="Calibri" w:cs="Calibri"/>
          <w:b/>
          <w:bCs/>
          <w:spacing w:val="20"/>
        </w:rPr>
      </w:pPr>
      <w:r w:rsidRPr="00EC6D2E">
        <w:rPr>
          <w:rFonts w:ascii="Calibri" w:hAnsi="Calibri" w:cs="Calibri"/>
          <w:b/>
          <w:bCs/>
          <w:spacing w:val="20"/>
        </w:rPr>
        <w:t>Αποφασίζουμε</w:t>
      </w:r>
    </w:p>
    <w:p w:rsidR="001E742E" w:rsidRPr="004063BB" w:rsidRDefault="001E742E" w:rsidP="00245B2C">
      <w:pPr>
        <w:spacing w:before="10"/>
        <w:ind w:left="142"/>
        <w:jc w:val="center"/>
        <w:rPr>
          <w:rFonts w:ascii="Calibri" w:hAnsi="Calibri" w:cs="Calibri"/>
          <w:b/>
        </w:rPr>
      </w:pPr>
    </w:p>
    <w:p w:rsidR="001E742E" w:rsidRPr="004063BB" w:rsidRDefault="001E742E" w:rsidP="001C13DA">
      <w:pPr>
        <w:tabs>
          <w:tab w:val="left" w:pos="740"/>
        </w:tabs>
        <w:spacing w:before="1" w:line="316" w:lineRule="auto"/>
        <w:ind w:left="-218"/>
        <w:jc w:val="both"/>
        <w:rPr>
          <w:rFonts w:ascii="Calibri" w:hAnsi="Calibri" w:cs="Calibri"/>
        </w:rPr>
      </w:pPr>
      <w:r w:rsidRPr="004063BB">
        <w:rPr>
          <w:rFonts w:ascii="Calibri" w:hAnsi="Calibri" w:cs="Calibri"/>
        </w:rPr>
        <w:t xml:space="preserve">Εγκρίνουμε κατ’ εξαίρεση για </w:t>
      </w:r>
      <w:r>
        <w:rPr>
          <w:rFonts w:ascii="Calibri" w:hAnsi="Calibri" w:cs="Calibri"/>
        </w:rPr>
        <w:t xml:space="preserve">την περίοδο </w:t>
      </w:r>
      <w:r w:rsidRPr="004063BB">
        <w:rPr>
          <w:rFonts w:ascii="Calibri" w:hAnsi="Calibri" w:cs="Calibri"/>
        </w:rPr>
        <w:t>2021-2022, τα παρακάτω τμήματα με μικρότερο</w:t>
      </w:r>
      <w:r w:rsidRPr="004063BB">
        <w:rPr>
          <w:rFonts w:ascii="Calibri" w:hAnsi="Calibri" w:cs="Calibri"/>
          <w:spacing w:val="1"/>
        </w:rPr>
        <w:t xml:space="preserve"> </w:t>
      </w:r>
      <w:r w:rsidRPr="004063BB">
        <w:rPr>
          <w:rFonts w:ascii="Calibri" w:hAnsi="Calibri" w:cs="Calibri"/>
        </w:rPr>
        <w:t xml:space="preserve">αριθμό μαθητευομένων από τον προβλεπόμενο στην </w:t>
      </w:r>
      <w:r>
        <w:rPr>
          <w:rFonts w:ascii="Calibri" w:hAnsi="Calibri" w:cs="Calibri"/>
        </w:rPr>
        <w:t>α</w:t>
      </w:r>
      <w:r w:rsidRPr="004063BB">
        <w:rPr>
          <w:rFonts w:ascii="Calibri" w:hAnsi="Calibri" w:cs="Calibri"/>
          <w:w w:val="115"/>
        </w:rPr>
        <w:t>ριθμ. 119730/1-10-2021 (Β΄4531) Υπουργική Απόφαση της Υπουργού Παιδείας και Θρησκευμάτων με</w:t>
      </w:r>
      <w:r w:rsidRPr="004063BB">
        <w:rPr>
          <w:rFonts w:ascii="Calibri" w:hAnsi="Calibri" w:cs="Calibri"/>
          <w:spacing w:val="1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θέμα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«Κανονισμός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λειτουργίας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Μεταλυκειακού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Έτους</w:t>
      </w:r>
      <w:r w:rsidRPr="004063BB">
        <w:rPr>
          <w:rFonts w:ascii="Calibri" w:hAnsi="Calibri" w:cs="Calibri"/>
          <w:spacing w:val="-6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-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 w:rsidRPr="004063BB">
        <w:rPr>
          <w:rFonts w:ascii="Calibri" w:hAnsi="Calibri" w:cs="Calibri"/>
          <w:w w:val="115"/>
        </w:rPr>
        <w:t>Τάξης</w:t>
      </w:r>
      <w:r w:rsidRPr="004063BB">
        <w:rPr>
          <w:rFonts w:ascii="Calibri" w:hAnsi="Calibri" w:cs="Calibri"/>
          <w:spacing w:val="-5"/>
          <w:w w:val="115"/>
        </w:rPr>
        <w:t xml:space="preserve"> </w:t>
      </w:r>
      <w:r>
        <w:rPr>
          <w:rFonts w:ascii="Calibri" w:hAnsi="Calibri" w:cs="Calibri"/>
          <w:w w:val="115"/>
        </w:rPr>
        <w:t>Μαθητείας»:</w:t>
      </w:r>
    </w:p>
    <w:p w:rsidR="001E742E" w:rsidRPr="00EC6D2E" w:rsidRDefault="001E742E" w:rsidP="00245B2C">
      <w:pPr>
        <w:pStyle w:val="BodyText"/>
        <w:ind w:left="142"/>
        <w:jc w:val="both"/>
        <w:rPr>
          <w:rFonts w:ascii="Calibri" w:hAnsi="Calibri"/>
          <w:b/>
        </w:rPr>
      </w:pPr>
    </w:p>
    <w:p w:rsidR="001E742E" w:rsidRDefault="001E742E" w:rsidP="00245B2C">
      <w:pPr>
        <w:pStyle w:val="BodyText"/>
        <w:ind w:left="142"/>
        <w:jc w:val="both"/>
        <w:rPr>
          <w:rFonts w:ascii="Calibri" w:hAnsi="Calibri"/>
        </w:rPr>
      </w:pPr>
    </w:p>
    <w:p w:rsidR="001E742E" w:rsidRDefault="001E742E" w:rsidP="00245B2C">
      <w:pPr>
        <w:pStyle w:val="BodyText"/>
        <w:ind w:left="142"/>
        <w:jc w:val="both"/>
        <w:rPr>
          <w:rFonts w:ascii="Calibri" w:hAnsi="Calibri"/>
        </w:rPr>
      </w:pPr>
    </w:p>
    <w:p w:rsidR="001E742E" w:rsidRPr="00AC259B" w:rsidRDefault="001E742E">
      <w:pPr>
        <w:rPr>
          <w:sz w:val="16"/>
          <w:szCs w:val="16"/>
        </w:rPr>
      </w:pPr>
    </w:p>
    <w:p w:rsidR="001E742E" w:rsidRPr="00AC259B" w:rsidRDefault="001E742E">
      <w:pPr>
        <w:rPr>
          <w:sz w:val="16"/>
          <w:szCs w:val="16"/>
        </w:rPr>
      </w:pPr>
    </w:p>
    <w:p w:rsidR="001E742E" w:rsidRPr="00AC259B" w:rsidRDefault="001E742E">
      <w:pPr>
        <w:rPr>
          <w:sz w:val="16"/>
          <w:szCs w:val="16"/>
        </w:rPr>
      </w:pPr>
    </w:p>
    <w:tbl>
      <w:tblPr>
        <w:tblW w:w="9858" w:type="dxa"/>
        <w:jc w:val="center"/>
        <w:tblLook w:val="00A0"/>
      </w:tblPr>
      <w:tblGrid>
        <w:gridCol w:w="1384"/>
        <w:gridCol w:w="2693"/>
        <w:gridCol w:w="1097"/>
        <w:gridCol w:w="4684"/>
      </w:tblGrid>
      <w:tr w:rsidR="001E742E" w:rsidRPr="005F13C2" w:rsidTr="00EF4041">
        <w:trPr>
          <w:trHeight w:hRule="exact" w:val="454"/>
          <w:jc w:val="center"/>
        </w:trPr>
        <w:tc>
          <w:tcPr>
            <w:tcW w:w="9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1E742E" w:rsidRPr="005F13C2" w:rsidRDefault="001E742E" w:rsidP="00243F6C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ΠΕΡΙΦΕΡΕΙΑΚΗ Δ/ΝΣΗ Π/ΒΘΜΙΑΣ ΚΑΙ Δ/ΒΘΜΙΑΣ ΕΚΠΑΙΔΕΥΣΗΣ </w:t>
            </w: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ΘΕΣΣΑΛΙΑΣ</w:t>
            </w:r>
          </w:p>
        </w:tc>
      </w:tr>
      <w:tr w:rsidR="001E742E" w:rsidRPr="00977AAD" w:rsidTr="00243F6C">
        <w:trPr>
          <w:trHeight w:hRule="exact" w:val="57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5F13C2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ΔΔΕ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5F13C2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5F13C2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ΚΑΤΗΓΟΡΙΑ ΣΧΟΛΙΚΗΣ ΜΟΝΑΔΑΣ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5F13C2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ΕΙΔΙΚΟΤΗΤΑ</w:t>
            </w:r>
          </w:p>
        </w:tc>
      </w:tr>
      <w:tr w:rsidR="001E742E" w:rsidRPr="005F13C2" w:rsidTr="00243F6C">
        <w:trPr>
          <w:trHeight w:hRule="exact" w:val="4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42E" w:rsidRDefault="001E742E" w:rsidP="0004413B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ΚΑΡΔΙΤΣΑΣ</w:t>
            </w:r>
          </w:p>
          <w:p w:rsidR="001E742E" w:rsidRPr="005F13C2" w:rsidRDefault="001E742E" w:rsidP="005F13C2">
            <w:pPr>
              <w:widowControl/>
              <w:autoSpaceDE/>
              <w:autoSpaceDN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42E" w:rsidRDefault="001E742E" w:rsidP="0004413B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</w:t>
            </w:r>
            <w:r>
              <w:rPr>
                <w:rFonts w:ascii="Calibri" w:hAnsi="Calibri"/>
                <w:color w:val="000000"/>
                <w:sz w:val="12"/>
                <w:szCs w:val="12"/>
              </w:rPr>
              <w:t>ο ΗΜΕΡΗΣΙΟ ΕΠΑΛ ΚΑΡΔΙΤΣΑΣ</w:t>
            </w:r>
          </w:p>
          <w:p w:rsidR="001E742E" w:rsidRPr="005F13C2" w:rsidRDefault="001E742E" w:rsidP="005F13C2">
            <w:pPr>
              <w:widowControl/>
              <w:autoSpaceDE/>
              <w:autoSpaceDN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42E" w:rsidRDefault="001E742E" w:rsidP="0004413B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Α</w:t>
            </w:r>
          </w:p>
          <w:p w:rsidR="001E742E" w:rsidRPr="005F13C2" w:rsidRDefault="001E742E" w:rsidP="005F13C2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42E" w:rsidRDefault="001E742E" w:rsidP="0004413B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ΚΟΜΜΩΤΙΚΗΣ ΤΕΧΝΗΣ</w:t>
            </w:r>
          </w:p>
          <w:p w:rsidR="001E742E" w:rsidRPr="005F13C2" w:rsidRDefault="001E742E" w:rsidP="005F13C2">
            <w:pPr>
              <w:widowControl/>
              <w:autoSpaceDE/>
              <w:autoSpaceDN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</w:p>
        </w:tc>
      </w:tr>
      <w:tr w:rsidR="001E742E" w:rsidRPr="005F13C2" w:rsidTr="00243F6C">
        <w:trPr>
          <w:trHeight w:hRule="exact" w:val="4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42E" w:rsidRDefault="001E742E" w:rsidP="00243F6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ΛΑΡΙΣΑΣ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42E" w:rsidRDefault="001E742E" w:rsidP="00243F6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1ο ΗΜΕΡΗΣΙΟ ΕΠΑΛ ΤΥΡΝΑΒΟΥ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42E" w:rsidRDefault="001E742E" w:rsidP="00243F6C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Β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42E" w:rsidRDefault="001E742E" w:rsidP="00243F6C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ΤΕΧΝΙΚΟΣ ΕΦΑΡΜΟΓΩΝ ΠΛΗΡΟΦΟΡΙΚΗΣ</w:t>
            </w:r>
          </w:p>
        </w:tc>
      </w:tr>
    </w:tbl>
    <w:p w:rsidR="001E742E" w:rsidRDefault="001E742E" w:rsidP="0072037F">
      <w:pPr>
        <w:tabs>
          <w:tab w:val="left" w:pos="142"/>
          <w:tab w:val="left" w:pos="9639"/>
        </w:tabs>
        <w:spacing w:before="3"/>
        <w:ind w:left="142" w:right="3" w:hanging="142"/>
        <w:jc w:val="right"/>
        <w:rPr>
          <w:rFonts w:ascii="Calibri" w:hAnsi="Calibri" w:cs="Calibri"/>
          <w:b/>
          <w:sz w:val="24"/>
          <w:lang w:val="en-US"/>
        </w:rPr>
      </w:pPr>
    </w:p>
    <w:tbl>
      <w:tblPr>
        <w:tblW w:w="9858" w:type="dxa"/>
        <w:jc w:val="center"/>
        <w:tblLook w:val="00A0"/>
      </w:tblPr>
      <w:tblGrid>
        <w:gridCol w:w="1384"/>
        <w:gridCol w:w="2693"/>
        <w:gridCol w:w="1097"/>
        <w:gridCol w:w="4684"/>
      </w:tblGrid>
      <w:tr w:rsidR="001E742E" w:rsidRPr="005F13C2" w:rsidTr="00B560CD">
        <w:trPr>
          <w:trHeight w:hRule="exact" w:val="454"/>
          <w:jc w:val="center"/>
        </w:trPr>
        <w:tc>
          <w:tcPr>
            <w:tcW w:w="9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:rsidR="001E742E" w:rsidRPr="00D073D4" w:rsidRDefault="001E742E" w:rsidP="00D073D4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 xml:space="preserve">ΠΕΡΙΦΕΡΕΙΑΚΗ Δ/ΝΣΗ Π/ΒΘΜΙΑΣ ΚΑΙ Δ/ΒΘΜΙΑΣ ΕΚΠΑΙΔΕΥΣΗΣ </w:t>
            </w: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ΔΥΤΙΚΗΣ ΜΑΚΕΔΟΝΙΑΣ</w:t>
            </w:r>
          </w:p>
        </w:tc>
      </w:tr>
      <w:tr w:rsidR="001E742E" w:rsidRPr="00977AAD" w:rsidTr="00B560CD">
        <w:trPr>
          <w:trHeight w:hRule="exact" w:val="579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B560CD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ΔΔΕ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B560CD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B560CD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ΚΑΤΗΓΟΡΙΑ ΣΧΟΛΙΚΗΣ ΜΟΝΑΔΑΣ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E742E" w:rsidRPr="005F13C2" w:rsidRDefault="001E742E" w:rsidP="00B560CD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5F13C2">
              <w:rPr>
                <w:rFonts w:ascii="Calibri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ΕΙΔΙΚΟΤΗΤΑ</w:t>
            </w:r>
          </w:p>
        </w:tc>
      </w:tr>
      <w:tr w:rsidR="001E742E" w:rsidRPr="005F13C2" w:rsidTr="00D073D4">
        <w:trPr>
          <w:trHeight w:hRule="exact" w:val="4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42E" w:rsidRDefault="001E742E" w:rsidP="00B560CD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ΚΑΣΤΟΡΙΑΣ</w:t>
            </w:r>
          </w:p>
          <w:p w:rsidR="001E742E" w:rsidRPr="005F13C2" w:rsidRDefault="001E742E" w:rsidP="00B560CD">
            <w:pPr>
              <w:widowControl/>
              <w:autoSpaceDE/>
              <w:autoSpaceDN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42E" w:rsidRPr="00D073D4" w:rsidRDefault="001E742E" w:rsidP="00D073D4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  <w:r w:rsidRPr="00D073D4">
              <w:rPr>
                <w:rFonts w:ascii="Calibri" w:hAnsi="Calibri"/>
                <w:color w:val="333333"/>
                <w:sz w:val="12"/>
                <w:szCs w:val="12"/>
                <w:shd w:val="clear" w:color="auto" w:fill="F9F9F9"/>
              </w:rPr>
              <w:t>ΗΜΕΡΗΣΙΟ ΕΠΑΛ ΚΑΣΤΟΡΙΑ - ΕΠΑ.Λ ΚΑΣΤΟΡΙΑΣ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42E" w:rsidRDefault="001E742E" w:rsidP="00B560CD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Β</w:t>
            </w:r>
          </w:p>
          <w:p w:rsidR="001E742E" w:rsidRPr="005F13C2" w:rsidRDefault="001E742E" w:rsidP="00B560CD">
            <w:pPr>
              <w:widowControl/>
              <w:autoSpaceDE/>
              <w:autoSpaceDN/>
              <w:jc w:val="center"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742E" w:rsidRDefault="001E742E" w:rsidP="00B560CD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ΤΕΧΝΙΚΟΣ ΟΧΗΜΑΤΩΝ</w:t>
            </w:r>
          </w:p>
          <w:p w:rsidR="001E742E" w:rsidRPr="005F13C2" w:rsidRDefault="001E742E" w:rsidP="00B560CD">
            <w:pPr>
              <w:widowControl/>
              <w:autoSpaceDE/>
              <w:autoSpaceDN/>
              <w:rPr>
                <w:rFonts w:ascii="Calibri" w:hAnsi="Calibri" w:cs="Times New Roman"/>
                <w:color w:val="000000"/>
                <w:sz w:val="12"/>
                <w:szCs w:val="12"/>
                <w:lang w:eastAsia="el-GR"/>
              </w:rPr>
            </w:pPr>
          </w:p>
        </w:tc>
      </w:tr>
    </w:tbl>
    <w:p w:rsidR="001E742E" w:rsidRDefault="001E742E" w:rsidP="0072037F">
      <w:pPr>
        <w:tabs>
          <w:tab w:val="left" w:pos="142"/>
          <w:tab w:val="left" w:pos="9639"/>
        </w:tabs>
        <w:spacing w:before="3"/>
        <w:ind w:left="142" w:right="3" w:hanging="142"/>
        <w:jc w:val="right"/>
        <w:rPr>
          <w:rFonts w:ascii="Calibri" w:hAnsi="Calibri" w:cs="Calibri"/>
          <w:b/>
          <w:sz w:val="24"/>
          <w:lang w:val="en-US"/>
        </w:rPr>
      </w:pPr>
    </w:p>
    <w:p w:rsidR="001E742E" w:rsidRPr="004F770B" w:rsidRDefault="001E742E" w:rsidP="0072037F">
      <w:pPr>
        <w:tabs>
          <w:tab w:val="left" w:pos="142"/>
          <w:tab w:val="left" w:pos="9639"/>
        </w:tabs>
        <w:spacing w:before="3"/>
        <w:ind w:left="142" w:right="3" w:hanging="142"/>
        <w:jc w:val="right"/>
        <w:rPr>
          <w:rFonts w:ascii="Calibri" w:hAnsi="Calibri" w:cs="Calibri"/>
          <w:b/>
          <w:sz w:val="24"/>
        </w:rPr>
      </w:pPr>
      <w:bookmarkStart w:id="0" w:name="_GoBack"/>
      <w:bookmarkEnd w:id="0"/>
    </w:p>
    <w:p w:rsidR="001E742E" w:rsidRPr="004F770B" w:rsidRDefault="001E742E" w:rsidP="0072037F">
      <w:pPr>
        <w:tabs>
          <w:tab w:val="left" w:pos="142"/>
          <w:tab w:val="left" w:pos="9639"/>
        </w:tabs>
        <w:spacing w:before="3"/>
        <w:ind w:left="142" w:right="3" w:hanging="142"/>
        <w:jc w:val="right"/>
        <w:rPr>
          <w:rFonts w:ascii="Calibri" w:hAnsi="Calibri" w:cs="Calibri"/>
          <w:b/>
          <w:spacing w:val="-1"/>
          <w:sz w:val="24"/>
        </w:rPr>
      </w:pPr>
    </w:p>
    <w:p w:rsidR="001E742E" w:rsidRPr="0072037F" w:rsidRDefault="001E742E" w:rsidP="0072037F">
      <w:pPr>
        <w:tabs>
          <w:tab w:val="left" w:pos="142"/>
          <w:tab w:val="left" w:pos="9639"/>
        </w:tabs>
        <w:spacing w:before="3"/>
        <w:ind w:left="142" w:right="3" w:hanging="142"/>
        <w:jc w:val="right"/>
        <w:rPr>
          <w:rFonts w:ascii="Calibri" w:hAnsi="Calibri" w:cs="Calibri"/>
          <w:b/>
          <w:sz w:val="24"/>
        </w:rPr>
      </w:pPr>
      <w:r w:rsidRPr="0072037F">
        <w:rPr>
          <w:rFonts w:ascii="Calibri" w:hAnsi="Calibri" w:cs="Calibri"/>
          <w:b/>
          <w:spacing w:val="-1"/>
          <w:sz w:val="24"/>
        </w:rPr>
        <w:t xml:space="preserve"> </w:t>
      </w:r>
      <w:r w:rsidRPr="0072037F">
        <w:rPr>
          <w:rFonts w:ascii="Calibri" w:hAnsi="Calibri" w:cs="Calibri"/>
          <w:b/>
          <w:sz w:val="24"/>
        </w:rPr>
        <w:t>ΓΕΝΙΚΟΣ</w:t>
      </w:r>
      <w:r w:rsidRPr="0072037F">
        <w:rPr>
          <w:rFonts w:ascii="Calibri" w:hAnsi="Calibri" w:cs="Calibri"/>
          <w:b/>
          <w:spacing w:val="-3"/>
          <w:sz w:val="24"/>
        </w:rPr>
        <w:t xml:space="preserve"> </w:t>
      </w:r>
      <w:r w:rsidRPr="0072037F">
        <w:rPr>
          <w:rFonts w:ascii="Calibri" w:hAnsi="Calibri" w:cs="Calibri"/>
          <w:b/>
          <w:sz w:val="24"/>
        </w:rPr>
        <w:t>ΓΡΑΜΜΑΤΕΑΣ</w:t>
      </w:r>
    </w:p>
    <w:p w:rsidR="001E742E" w:rsidRPr="0072037F" w:rsidRDefault="001E742E" w:rsidP="0072037F">
      <w:pPr>
        <w:tabs>
          <w:tab w:val="left" w:pos="142"/>
          <w:tab w:val="left" w:pos="9639"/>
        </w:tabs>
        <w:ind w:right="3"/>
        <w:jc w:val="right"/>
        <w:rPr>
          <w:rFonts w:ascii="Calibri" w:hAnsi="Calibri" w:cs="Calibri"/>
          <w:b/>
          <w:sz w:val="24"/>
        </w:rPr>
      </w:pPr>
    </w:p>
    <w:p w:rsidR="001E742E" w:rsidRPr="0072037F" w:rsidRDefault="001E742E" w:rsidP="0072037F">
      <w:pPr>
        <w:tabs>
          <w:tab w:val="left" w:pos="142"/>
          <w:tab w:val="left" w:pos="9639"/>
        </w:tabs>
        <w:ind w:right="3"/>
        <w:jc w:val="right"/>
        <w:rPr>
          <w:rFonts w:ascii="Calibri" w:hAnsi="Calibri" w:cs="Calibri"/>
          <w:b/>
          <w:sz w:val="24"/>
        </w:rPr>
      </w:pPr>
    </w:p>
    <w:p w:rsidR="001E742E" w:rsidRPr="0072037F" w:rsidRDefault="001E742E" w:rsidP="0072037F">
      <w:pPr>
        <w:tabs>
          <w:tab w:val="left" w:pos="142"/>
          <w:tab w:val="left" w:pos="9639"/>
        </w:tabs>
        <w:ind w:right="3"/>
        <w:jc w:val="right"/>
        <w:rPr>
          <w:rFonts w:ascii="Calibri" w:hAnsi="Calibri" w:cs="Calibri"/>
          <w:b/>
          <w:sz w:val="24"/>
        </w:rPr>
      </w:pPr>
      <w:r w:rsidRPr="0072037F">
        <w:rPr>
          <w:rFonts w:ascii="Calibri" w:hAnsi="Calibri" w:cs="Calibri"/>
          <w:b/>
          <w:sz w:val="24"/>
        </w:rPr>
        <w:t>ΓΕΩΡΓΙΟΣ</w:t>
      </w:r>
      <w:r w:rsidRPr="0072037F">
        <w:rPr>
          <w:rFonts w:ascii="Calibri" w:hAnsi="Calibri" w:cs="Calibri"/>
          <w:b/>
          <w:spacing w:val="-2"/>
          <w:sz w:val="24"/>
        </w:rPr>
        <w:t xml:space="preserve"> </w:t>
      </w:r>
      <w:r w:rsidRPr="0072037F">
        <w:rPr>
          <w:rFonts w:ascii="Calibri" w:hAnsi="Calibri" w:cs="Calibri"/>
          <w:b/>
          <w:sz w:val="24"/>
        </w:rPr>
        <w:t>ΒΟΥΤΣΙΝΟΣ</w:t>
      </w:r>
    </w:p>
    <w:p w:rsidR="001E742E" w:rsidRPr="00243F6C" w:rsidRDefault="001E742E" w:rsidP="0072037F">
      <w:pPr>
        <w:tabs>
          <w:tab w:val="left" w:pos="142"/>
          <w:tab w:val="left" w:pos="9639"/>
        </w:tabs>
        <w:spacing w:before="1"/>
        <w:ind w:right="3"/>
        <w:rPr>
          <w:rFonts w:ascii="Calibri" w:hAnsi="Calibri" w:cs="Calibri"/>
          <w:b/>
          <w:sz w:val="20"/>
          <w:szCs w:val="20"/>
          <w:u w:val="single"/>
        </w:rPr>
      </w:pPr>
    </w:p>
    <w:p w:rsidR="001E742E" w:rsidRPr="00243F6C" w:rsidRDefault="001E742E" w:rsidP="0072037F">
      <w:pPr>
        <w:tabs>
          <w:tab w:val="left" w:pos="142"/>
          <w:tab w:val="left" w:pos="9639"/>
        </w:tabs>
        <w:spacing w:before="1"/>
        <w:ind w:right="3"/>
        <w:rPr>
          <w:rFonts w:ascii="Calibri" w:hAnsi="Calibri" w:cs="Calibri"/>
          <w:b/>
          <w:sz w:val="20"/>
          <w:szCs w:val="20"/>
          <w:u w:val="single"/>
        </w:rPr>
      </w:pPr>
    </w:p>
    <w:p w:rsidR="001E742E" w:rsidRPr="00243F6C" w:rsidRDefault="001E742E" w:rsidP="0072037F">
      <w:pPr>
        <w:tabs>
          <w:tab w:val="left" w:pos="142"/>
          <w:tab w:val="left" w:pos="9639"/>
        </w:tabs>
        <w:spacing w:before="1"/>
        <w:ind w:right="3"/>
        <w:rPr>
          <w:rFonts w:ascii="Calibri" w:hAnsi="Calibri" w:cs="Calibri"/>
          <w:b/>
          <w:sz w:val="20"/>
          <w:szCs w:val="20"/>
          <w:u w:val="single"/>
        </w:rPr>
      </w:pPr>
    </w:p>
    <w:p w:rsidR="001E742E" w:rsidRPr="0072037F" w:rsidRDefault="001E742E" w:rsidP="0072037F">
      <w:pPr>
        <w:tabs>
          <w:tab w:val="left" w:pos="142"/>
          <w:tab w:val="left" w:pos="9639"/>
        </w:tabs>
        <w:spacing w:before="1"/>
        <w:ind w:right="3"/>
        <w:rPr>
          <w:rFonts w:ascii="Calibri" w:hAnsi="Calibri" w:cs="Calibri"/>
          <w:sz w:val="20"/>
          <w:szCs w:val="20"/>
        </w:rPr>
      </w:pPr>
      <w:r w:rsidRPr="0072037F">
        <w:rPr>
          <w:rFonts w:ascii="Calibri" w:hAnsi="Calibri" w:cs="Calibri"/>
          <w:b/>
          <w:sz w:val="20"/>
          <w:szCs w:val="20"/>
          <w:u w:val="single"/>
        </w:rPr>
        <w:t>Εσωτερική</w:t>
      </w:r>
      <w:r w:rsidRPr="0072037F">
        <w:rPr>
          <w:rFonts w:ascii="Calibri" w:hAnsi="Calibri" w:cs="Calibri"/>
          <w:b/>
          <w:spacing w:val="-3"/>
          <w:sz w:val="20"/>
          <w:szCs w:val="20"/>
          <w:u w:val="single"/>
        </w:rPr>
        <w:t xml:space="preserve"> </w:t>
      </w:r>
      <w:r w:rsidRPr="0072037F">
        <w:rPr>
          <w:rFonts w:ascii="Calibri" w:hAnsi="Calibri" w:cs="Calibri"/>
          <w:b/>
          <w:sz w:val="20"/>
          <w:szCs w:val="20"/>
          <w:u w:val="single"/>
        </w:rPr>
        <w:t>Διανομή</w:t>
      </w:r>
      <w:r w:rsidRPr="0072037F">
        <w:rPr>
          <w:rFonts w:ascii="Calibri" w:hAnsi="Calibri" w:cs="Calibri"/>
          <w:sz w:val="20"/>
          <w:szCs w:val="20"/>
        </w:rPr>
        <w:t>:</w:t>
      </w:r>
    </w:p>
    <w:p w:rsidR="001E742E" w:rsidRPr="0072037F" w:rsidRDefault="001E742E" w:rsidP="0072037F">
      <w:pPr>
        <w:numPr>
          <w:ilvl w:val="1"/>
          <w:numId w:val="4"/>
        </w:numPr>
        <w:tabs>
          <w:tab w:val="left" w:pos="142"/>
          <w:tab w:val="left" w:pos="929"/>
          <w:tab w:val="left" w:pos="9639"/>
        </w:tabs>
        <w:spacing w:before="2"/>
        <w:ind w:left="0" w:right="3" w:hanging="349"/>
        <w:jc w:val="both"/>
        <w:rPr>
          <w:rFonts w:ascii="Calibri" w:hAnsi="Calibri" w:cs="Calibri"/>
          <w:sz w:val="20"/>
          <w:szCs w:val="20"/>
        </w:rPr>
      </w:pPr>
      <w:r w:rsidRPr="0072037F">
        <w:rPr>
          <w:rFonts w:ascii="Calibri" w:hAnsi="Calibri" w:cs="Calibri"/>
          <w:sz w:val="20"/>
          <w:szCs w:val="20"/>
        </w:rPr>
        <w:t>Γραφείο</w:t>
      </w:r>
      <w:r w:rsidRPr="0072037F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72037F">
        <w:rPr>
          <w:rFonts w:ascii="Calibri" w:hAnsi="Calibri" w:cs="Calibri"/>
          <w:sz w:val="20"/>
          <w:szCs w:val="20"/>
        </w:rPr>
        <w:t>Υπουργού</w:t>
      </w:r>
    </w:p>
    <w:p w:rsidR="001E742E" w:rsidRPr="0072037F" w:rsidRDefault="001E742E" w:rsidP="0072037F">
      <w:pPr>
        <w:numPr>
          <w:ilvl w:val="1"/>
          <w:numId w:val="4"/>
        </w:numPr>
        <w:tabs>
          <w:tab w:val="left" w:pos="142"/>
          <w:tab w:val="left" w:pos="929"/>
          <w:tab w:val="left" w:pos="9639"/>
        </w:tabs>
        <w:spacing w:before="1" w:line="243" w:lineRule="exact"/>
        <w:ind w:left="0" w:right="3" w:hanging="349"/>
        <w:jc w:val="both"/>
        <w:rPr>
          <w:rFonts w:ascii="Calibri" w:hAnsi="Calibri" w:cs="Calibri"/>
          <w:sz w:val="20"/>
          <w:szCs w:val="20"/>
        </w:rPr>
      </w:pPr>
      <w:r w:rsidRPr="0072037F">
        <w:rPr>
          <w:rFonts w:ascii="Calibri" w:hAnsi="Calibri" w:cs="Calibri"/>
          <w:sz w:val="20"/>
          <w:szCs w:val="20"/>
        </w:rPr>
        <w:t>Γραφείο</w:t>
      </w:r>
      <w:r w:rsidRPr="0072037F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2037F">
        <w:rPr>
          <w:rFonts w:ascii="Calibri" w:hAnsi="Calibri" w:cs="Calibri"/>
          <w:sz w:val="20"/>
          <w:szCs w:val="20"/>
        </w:rPr>
        <w:t>Γενικού</w:t>
      </w:r>
      <w:r w:rsidRPr="0072037F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2037F">
        <w:rPr>
          <w:rFonts w:ascii="Calibri" w:hAnsi="Calibri" w:cs="Calibri"/>
          <w:sz w:val="20"/>
          <w:szCs w:val="20"/>
        </w:rPr>
        <w:t>Γραμματέα</w:t>
      </w:r>
      <w:r w:rsidRPr="0072037F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2037F">
        <w:rPr>
          <w:rFonts w:ascii="Calibri" w:hAnsi="Calibri" w:cs="Calibri"/>
          <w:sz w:val="20"/>
          <w:szCs w:val="20"/>
        </w:rPr>
        <w:t>Ε.Ε.Κ.Δ.Β.Μ</w:t>
      </w:r>
      <w:r w:rsidRPr="0072037F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72037F">
        <w:rPr>
          <w:rFonts w:ascii="Calibri" w:hAnsi="Calibri" w:cs="Calibri"/>
          <w:sz w:val="20"/>
          <w:szCs w:val="20"/>
        </w:rPr>
        <w:t>&amp;Ν.</w:t>
      </w:r>
    </w:p>
    <w:p w:rsidR="001E742E" w:rsidRPr="005F6F52" w:rsidRDefault="001E742E" w:rsidP="00BB0699">
      <w:pPr>
        <w:numPr>
          <w:ilvl w:val="1"/>
          <w:numId w:val="4"/>
        </w:numPr>
        <w:tabs>
          <w:tab w:val="left" w:pos="142"/>
          <w:tab w:val="left" w:pos="929"/>
          <w:tab w:val="left" w:pos="9639"/>
        </w:tabs>
        <w:spacing w:before="1" w:line="243" w:lineRule="exact"/>
        <w:ind w:left="0" w:right="3" w:hanging="349"/>
        <w:jc w:val="both"/>
        <w:rPr>
          <w:rFonts w:ascii="Calibri" w:hAnsi="Calibri" w:cs="Calibri"/>
          <w:sz w:val="20"/>
          <w:szCs w:val="20"/>
        </w:rPr>
      </w:pPr>
      <w:r w:rsidRPr="005F6F52">
        <w:rPr>
          <w:rFonts w:ascii="Calibri" w:hAnsi="Calibri" w:cs="Calibri"/>
          <w:sz w:val="20"/>
          <w:szCs w:val="20"/>
        </w:rPr>
        <w:t xml:space="preserve">Δ/νση σύνδεσης με </w:t>
      </w:r>
      <w:r w:rsidRPr="00BB0699">
        <w:rPr>
          <w:rFonts w:ascii="Times New Roman" w:hAnsi="Times New Roman" w:cs="Times New Roman"/>
          <w:sz w:val="20"/>
          <w:szCs w:val="20"/>
          <w:lang w:eastAsia="el-GR"/>
        </w:rPr>
        <w:t>Δ/νση:</w:t>
      </w:r>
      <w:r>
        <w:rPr>
          <w:rFonts w:ascii="Times New Roman" w:hAnsi="Times New Roman" w:cs="Times New Roman"/>
          <w:sz w:val="20"/>
          <w:szCs w:val="20"/>
          <w:lang w:eastAsia="el-GR"/>
        </w:rPr>
        <w:t xml:space="preserve"> </w:t>
      </w:r>
      <w:r w:rsidRPr="00BB0699">
        <w:rPr>
          <w:rFonts w:ascii="Times New Roman" w:hAnsi="Times New Roman" w:cs="Times New Roman"/>
          <w:sz w:val="20"/>
          <w:szCs w:val="20"/>
          <w:lang w:eastAsia="el-GR"/>
        </w:rPr>
        <w:t>Διεύθυνση Σχεδιασμού και Ανάπτυξης Ε.Ε.Κ. και Δ.Β.Μ </w:t>
      </w:r>
      <w:r w:rsidRPr="005F6F52">
        <w:rPr>
          <w:rFonts w:ascii="Calibri" w:hAnsi="Calibri" w:cs="Calibri"/>
          <w:sz w:val="20"/>
          <w:szCs w:val="20"/>
        </w:rPr>
        <w:t xml:space="preserve"> </w:t>
      </w:r>
    </w:p>
    <w:p w:rsidR="001E742E" w:rsidRPr="00A46844" w:rsidRDefault="001E742E" w:rsidP="00A46844">
      <w:pPr>
        <w:numPr>
          <w:ilvl w:val="1"/>
          <w:numId w:val="4"/>
        </w:numPr>
        <w:tabs>
          <w:tab w:val="left" w:pos="142"/>
          <w:tab w:val="left" w:pos="929"/>
          <w:tab w:val="left" w:pos="9639"/>
        </w:tabs>
        <w:spacing w:line="243" w:lineRule="exact"/>
        <w:ind w:left="0" w:right="3" w:hanging="349"/>
        <w:jc w:val="both"/>
        <w:rPr>
          <w:rFonts w:ascii="Calibri" w:hAnsi="Calibri" w:cs="Calibri"/>
          <w:sz w:val="20"/>
          <w:szCs w:val="20"/>
        </w:rPr>
      </w:pPr>
      <w:r w:rsidRPr="00A46844">
        <w:rPr>
          <w:rFonts w:ascii="Calibri" w:hAnsi="Calibri" w:cs="Calibri"/>
          <w:sz w:val="20"/>
          <w:szCs w:val="20"/>
        </w:rPr>
        <w:t>Επιτελική δομή ΕΣΠΑ - Υ.ΠΑΙ.Θ.</w:t>
      </w:r>
    </w:p>
    <w:sectPr w:rsidR="001E742E" w:rsidRPr="00A46844" w:rsidSect="00D224C1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42E" w:rsidRDefault="001E742E" w:rsidP="003025CA">
      <w:r>
        <w:separator/>
      </w:r>
    </w:p>
  </w:endnote>
  <w:endnote w:type="continuationSeparator" w:id="0">
    <w:p w:rsidR="001E742E" w:rsidRDefault="001E742E" w:rsidP="0030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DejaVu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2E" w:rsidRDefault="001E742E">
    <w:pPr>
      <w:pStyle w:val="Footer"/>
    </w:pPr>
    <w:r w:rsidRPr="00700E22"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4" o:spid="_x0000_i1026" type="#_x0000_t75" style="width:477.6pt;height:60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42E" w:rsidRDefault="001E742E" w:rsidP="003025CA">
      <w:r>
        <w:separator/>
      </w:r>
    </w:p>
  </w:footnote>
  <w:footnote w:type="continuationSeparator" w:id="0">
    <w:p w:rsidR="001E742E" w:rsidRDefault="001E742E" w:rsidP="00302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33F1"/>
    <w:multiLevelType w:val="hybridMultilevel"/>
    <w:tmpl w:val="0652FA76"/>
    <w:lvl w:ilvl="0" w:tplc="3488D644">
      <w:start w:val="1"/>
      <w:numFmt w:val="decimal"/>
      <w:lvlText w:val="%1."/>
      <w:lvlJc w:val="left"/>
      <w:pPr>
        <w:ind w:left="940" w:hanging="29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522DE8E">
      <w:numFmt w:val="bullet"/>
      <w:lvlText w:val="•"/>
      <w:lvlJc w:val="left"/>
      <w:pPr>
        <w:ind w:left="1858" w:hanging="293"/>
      </w:pPr>
      <w:rPr>
        <w:rFonts w:hint="default"/>
      </w:rPr>
    </w:lvl>
    <w:lvl w:ilvl="2" w:tplc="A09057AE">
      <w:numFmt w:val="bullet"/>
      <w:lvlText w:val="•"/>
      <w:lvlJc w:val="left"/>
      <w:pPr>
        <w:ind w:left="2776" w:hanging="293"/>
      </w:pPr>
      <w:rPr>
        <w:rFonts w:hint="default"/>
      </w:rPr>
    </w:lvl>
    <w:lvl w:ilvl="3" w:tplc="08784246">
      <w:numFmt w:val="bullet"/>
      <w:lvlText w:val="•"/>
      <w:lvlJc w:val="left"/>
      <w:pPr>
        <w:ind w:left="3695" w:hanging="293"/>
      </w:pPr>
      <w:rPr>
        <w:rFonts w:hint="default"/>
      </w:rPr>
    </w:lvl>
    <w:lvl w:ilvl="4" w:tplc="F40049F2">
      <w:numFmt w:val="bullet"/>
      <w:lvlText w:val="•"/>
      <w:lvlJc w:val="left"/>
      <w:pPr>
        <w:ind w:left="4613" w:hanging="293"/>
      </w:pPr>
      <w:rPr>
        <w:rFonts w:hint="default"/>
      </w:rPr>
    </w:lvl>
    <w:lvl w:ilvl="5" w:tplc="24ECC766">
      <w:numFmt w:val="bullet"/>
      <w:lvlText w:val="•"/>
      <w:lvlJc w:val="left"/>
      <w:pPr>
        <w:ind w:left="5532" w:hanging="293"/>
      </w:pPr>
      <w:rPr>
        <w:rFonts w:hint="default"/>
      </w:rPr>
    </w:lvl>
    <w:lvl w:ilvl="6" w:tplc="0D2C9722">
      <w:numFmt w:val="bullet"/>
      <w:lvlText w:val="•"/>
      <w:lvlJc w:val="left"/>
      <w:pPr>
        <w:ind w:left="6450" w:hanging="293"/>
      </w:pPr>
      <w:rPr>
        <w:rFonts w:hint="default"/>
      </w:rPr>
    </w:lvl>
    <w:lvl w:ilvl="7" w:tplc="6F92A112">
      <w:numFmt w:val="bullet"/>
      <w:lvlText w:val="•"/>
      <w:lvlJc w:val="left"/>
      <w:pPr>
        <w:ind w:left="7368" w:hanging="293"/>
      </w:pPr>
      <w:rPr>
        <w:rFonts w:hint="default"/>
      </w:rPr>
    </w:lvl>
    <w:lvl w:ilvl="8" w:tplc="DE04C6A0">
      <w:numFmt w:val="bullet"/>
      <w:lvlText w:val="•"/>
      <w:lvlJc w:val="left"/>
      <w:pPr>
        <w:ind w:left="8287" w:hanging="293"/>
      </w:pPr>
      <w:rPr>
        <w:rFonts w:hint="default"/>
      </w:rPr>
    </w:lvl>
  </w:abstractNum>
  <w:abstractNum w:abstractNumId="1">
    <w:nsid w:val="3F776EC9"/>
    <w:multiLevelType w:val="hybridMultilevel"/>
    <w:tmpl w:val="C2F6F2F4"/>
    <w:lvl w:ilvl="0" w:tplc="C60C3586">
      <w:start w:val="1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2">
    <w:nsid w:val="44F06940"/>
    <w:multiLevelType w:val="hybridMultilevel"/>
    <w:tmpl w:val="FF0065BC"/>
    <w:lvl w:ilvl="0" w:tplc="605C129A">
      <w:start w:val="1"/>
      <w:numFmt w:val="decimal"/>
      <w:lvlText w:val="%1."/>
      <w:lvlJc w:val="left"/>
      <w:pPr>
        <w:ind w:left="220" w:hanging="17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E1CAC808">
      <w:start w:val="1"/>
      <w:numFmt w:val="decimal"/>
      <w:lvlText w:val="%2."/>
      <w:lvlJc w:val="left"/>
      <w:pPr>
        <w:ind w:left="928" w:hanging="348"/>
      </w:pPr>
      <w:rPr>
        <w:rFonts w:cs="Times New Roman" w:hint="default"/>
        <w:spacing w:val="-1"/>
        <w:w w:val="99"/>
      </w:rPr>
    </w:lvl>
    <w:lvl w:ilvl="2" w:tplc="8C5AF09E">
      <w:numFmt w:val="bullet"/>
      <w:lvlText w:val="•"/>
      <w:lvlJc w:val="left"/>
      <w:pPr>
        <w:ind w:left="1942" w:hanging="348"/>
      </w:pPr>
      <w:rPr>
        <w:rFonts w:hint="default"/>
      </w:rPr>
    </w:lvl>
    <w:lvl w:ilvl="3" w:tplc="7EC48C34">
      <w:numFmt w:val="bullet"/>
      <w:lvlText w:val="•"/>
      <w:lvlJc w:val="left"/>
      <w:pPr>
        <w:ind w:left="2965" w:hanging="348"/>
      </w:pPr>
      <w:rPr>
        <w:rFonts w:hint="default"/>
      </w:rPr>
    </w:lvl>
    <w:lvl w:ilvl="4" w:tplc="445CDC66">
      <w:numFmt w:val="bullet"/>
      <w:lvlText w:val="•"/>
      <w:lvlJc w:val="left"/>
      <w:pPr>
        <w:ind w:left="3988" w:hanging="348"/>
      </w:pPr>
      <w:rPr>
        <w:rFonts w:hint="default"/>
      </w:rPr>
    </w:lvl>
    <w:lvl w:ilvl="5" w:tplc="B20E74BA">
      <w:numFmt w:val="bullet"/>
      <w:lvlText w:val="•"/>
      <w:lvlJc w:val="left"/>
      <w:pPr>
        <w:ind w:left="5010" w:hanging="348"/>
      </w:pPr>
      <w:rPr>
        <w:rFonts w:hint="default"/>
      </w:rPr>
    </w:lvl>
    <w:lvl w:ilvl="6" w:tplc="8A5C7880">
      <w:numFmt w:val="bullet"/>
      <w:lvlText w:val="•"/>
      <w:lvlJc w:val="left"/>
      <w:pPr>
        <w:ind w:left="6033" w:hanging="348"/>
      </w:pPr>
      <w:rPr>
        <w:rFonts w:hint="default"/>
      </w:rPr>
    </w:lvl>
    <w:lvl w:ilvl="7" w:tplc="326CE744">
      <w:numFmt w:val="bullet"/>
      <w:lvlText w:val="•"/>
      <w:lvlJc w:val="left"/>
      <w:pPr>
        <w:ind w:left="7056" w:hanging="348"/>
      </w:pPr>
      <w:rPr>
        <w:rFonts w:hint="default"/>
      </w:rPr>
    </w:lvl>
    <w:lvl w:ilvl="8" w:tplc="A8569B3C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">
    <w:nsid w:val="4C964A16"/>
    <w:multiLevelType w:val="hybridMultilevel"/>
    <w:tmpl w:val="07E8AE54"/>
    <w:lvl w:ilvl="0" w:tplc="7BEEC4AC">
      <w:start w:val="1"/>
      <w:numFmt w:val="decimal"/>
      <w:lvlText w:val="%1."/>
      <w:lvlJc w:val="left"/>
      <w:pPr>
        <w:ind w:left="938" w:hanging="360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1" w:tplc="A68E235E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155E1C08">
      <w:numFmt w:val="bullet"/>
      <w:lvlText w:val="•"/>
      <w:lvlJc w:val="left"/>
      <w:pPr>
        <w:ind w:left="2877" w:hanging="360"/>
      </w:pPr>
      <w:rPr>
        <w:rFonts w:hint="default"/>
      </w:rPr>
    </w:lvl>
    <w:lvl w:ilvl="3" w:tplc="D6643418"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F4DC2134">
      <w:numFmt w:val="bullet"/>
      <w:lvlText w:val="•"/>
      <w:lvlJc w:val="left"/>
      <w:pPr>
        <w:ind w:left="4814" w:hanging="360"/>
      </w:pPr>
      <w:rPr>
        <w:rFonts w:hint="default"/>
      </w:rPr>
    </w:lvl>
    <w:lvl w:ilvl="5" w:tplc="10A83B38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58507C5E">
      <w:numFmt w:val="bullet"/>
      <w:lvlText w:val="•"/>
      <w:lvlJc w:val="left"/>
      <w:pPr>
        <w:ind w:left="6751" w:hanging="360"/>
      </w:pPr>
      <w:rPr>
        <w:rFonts w:hint="default"/>
      </w:rPr>
    </w:lvl>
    <w:lvl w:ilvl="7" w:tplc="874E3916">
      <w:numFmt w:val="bullet"/>
      <w:lvlText w:val="•"/>
      <w:lvlJc w:val="left"/>
      <w:pPr>
        <w:ind w:left="7720" w:hanging="360"/>
      </w:pPr>
      <w:rPr>
        <w:rFonts w:hint="default"/>
      </w:rPr>
    </w:lvl>
    <w:lvl w:ilvl="8" w:tplc="76DC681A">
      <w:numFmt w:val="bullet"/>
      <w:lvlText w:val="•"/>
      <w:lvlJc w:val="left"/>
      <w:pPr>
        <w:ind w:left="8688" w:hanging="360"/>
      </w:pPr>
      <w:rPr>
        <w:rFonts w:hint="default"/>
      </w:rPr>
    </w:lvl>
  </w:abstractNum>
  <w:abstractNum w:abstractNumId="4">
    <w:nsid w:val="7123174C"/>
    <w:multiLevelType w:val="multilevel"/>
    <w:tmpl w:val="FB32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D25"/>
    <w:rsid w:val="00007B3C"/>
    <w:rsid w:val="00040998"/>
    <w:rsid w:val="0004413B"/>
    <w:rsid w:val="0005746E"/>
    <w:rsid w:val="00086A6F"/>
    <w:rsid w:val="00093931"/>
    <w:rsid w:val="000E506E"/>
    <w:rsid w:val="00104584"/>
    <w:rsid w:val="001407ED"/>
    <w:rsid w:val="0014729B"/>
    <w:rsid w:val="00176B04"/>
    <w:rsid w:val="00183AD6"/>
    <w:rsid w:val="001B5C57"/>
    <w:rsid w:val="001C13DA"/>
    <w:rsid w:val="001E742E"/>
    <w:rsid w:val="00243F6C"/>
    <w:rsid w:val="00245B2C"/>
    <w:rsid w:val="002A246E"/>
    <w:rsid w:val="00300BC6"/>
    <w:rsid w:val="003025CA"/>
    <w:rsid w:val="00321167"/>
    <w:rsid w:val="003F216F"/>
    <w:rsid w:val="004063BB"/>
    <w:rsid w:val="0042744D"/>
    <w:rsid w:val="004347EA"/>
    <w:rsid w:val="00434B2D"/>
    <w:rsid w:val="004556FC"/>
    <w:rsid w:val="004F770B"/>
    <w:rsid w:val="005820DD"/>
    <w:rsid w:val="005F13C2"/>
    <w:rsid w:val="005F6F52"/>
    <w:rsid w:val="00612181"/>
    <w:rsid w:val="006B5DA0"/>
    <w:rsid w:val="006C1F7A"/>
    <w:rsid w:val="00700E22"/>
    <w:rsid w:val="0072037F"/>
    <w:rsid w:val="00795F53"/>
    <w:rsid w:val="007B4B64"/>
    <w:rsid w:val="00801918"/>
    <w:rsid w:val="00860B4C"/>
    <w:rsid w:val="008B54E4"/>
    <w:rsid w:val="008C1D73"/>
    <w:rsid w:val="009625F7"/>
    <w:rsid w:val="00977AAD"/>
    <w:rsid w:val="009827A2"/>
    <w:rsid w:val="009D5D25"/>
    <w:rsid w:val="009E3C69"/>
    <w:rsid w:val="00A27ED6"/>
    <w:rsid w:val="00A34285"/>
    <w:rsid w:val="00A46844"/>
    <w:rsid w:val="00A62D31"/>
    <w:rsid w:val="00A70AB5"/>
    <w:rsid w:val="00AA2976"/>
    <w:rsid w:val="00AC259B"/>
    <w:rsid w:val="00B101B5"/>
    <w:rsid w:val="00B560CD"/>
    <w:rsid w:val="00B81421"/>
    <w:rsid w:val="00BA611D"/>
    <w:rsid w:val="00BB0699"/>
    <w:rsid w:val="00C93CF6"/>
    <w:rsid w:val="00CC4D18"/>
    <w:rsid w:val="00CC6C77"/>
    <w:rsid w:val="00CD3B73"/>
    <w:rsid w:val="00D073D4"/>
    <w:rsid w:val="00D224C1"/>
    <w:rsid w:val="00D46CCF"/>
    <w:rsid w:val="00E118E1"/>
    <w:rsid w:val="00E61470"/>
    <w:rsid w:val="00EC6D2E"/>
    <w:rsid w:val="00EF4041"/>
    <w:rsid w:val="00FB3C30"/>
    <w:rsid w:val="00FC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67"/>
    <w:pPr>
      <w:widowControl w:val="0"/>
      <w:autoSpaceDE w:val="0"/>
      <w:autoSpaceDN w:val="0"/>
    </w:pPr>
    <w:rPr>
      <w:rFonts w:ascii="Carlito" w:hAnsi="Carlito" w:cs="Carlito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21167"/>
    <w:pPr>
      <w:ind w:left="5208" w:right="53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321167"/>
    <w:pPr>
      <w:ind w:left="10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24C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D9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D9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24C1"/>
    <w:rPr>
      <w:rFonts w:ascii="Cambria" w:hAnsi="Cambria" w:cs="Times New Roman"/>
      <w:b/>
      <w:bCs/>
      <w:color w:val="4F81BD"/>
      <w:lang w:val="el-GR"/>
    </w:rPr>
  </w:style>
  <w:style w:type="table" w:customStyle="1" w:styleId="TableNormal1">
    <w:name w:val="Table Normal1"/>
    <w:uiPriority w:val="99"/>
    <w:semiHidden/>
    <w:rsid w:val="0032116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21167"/>
  </w:style>
  <w:style w:type="character" w:customStyle="1" w:styleId="BodyTextChar">
    <w:name w:val="Body Text Char"/>
    <w:basedOn w:val="DefaultParagraphFont"/>
    <w:link w:val="BodyText"/>
    <w:uiPriority w:val="99"/>
    <w:semiHidden/>
    <w:rsid w:val="00483D9E"/>
    <w:rPr>
      <w:rFonts w:ascii="Carlito" w:hAnsi="Carlito" w:cs="Carlito"/>
      <w:lang w:eastAsia="en-US"/>
    </w:rPr>
  </w:style>
  <w:style w:type="paragraph" w:styleId="ListParagraph">
    <w:name w:val="List Paragraph"/>
    <w:basedOn w:val="Normal"/>
    <w:uiPriority w:val="99"/>
    <w:qFormat/>
    <w:rsid w:val="00321167"/>
  </w:style>
  <w:style w:type="paragraph" w:customStyle="1" w:styleId="TableParagraph">
    <w:name w:val="Table Paragraph"/>
    <w:basedOn w:val="Normal"/>
    <w:uiPriority w:val="99"/>
    <w:rsid w:val="00321167"/>
  </w:style>
  <w:style w:type="character" w:styleId="Hyperlink">
    <w:name w:val="Hyperlink"/>
    <w:basedOn w:val="DefaultParagraphFont"/>
    <w:uiPriority w:val="99"/>
    <w:rsid w:val="00C93CF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25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25CA"/>
    <w:rPr>
      <w:rFonts w:ascii="Carlito" w:eastAsia="Times New Roman" w:hAnsi="Carlito" w:cs="Carlito"/>
      <w:lang w:val="el-GR"/>
    </w:rPr>
  </w:style>
  <w:style w:type="paragraph" w:styleId="Footer">
    <w:name w:val="footer"/>
    <w:basedOn w:val="Normal"/>
    <w:link w:val="FooterChar"/>
    <w:uiPriority w:val="99"/>
    <w:rsid w:val="003025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25CA"/>
    <w:rPr>
      <w:rFonts w:ascii="Carlito" w:eastAsia="Times New Roman" w:hAnsi="Carlito" w:cs="Carlito"/>
      <w:lang w:val="el-GR"/>
    </w:rPr>
  </w:style>
  <w:style w:type="paragraph" w:styleId="BalloonText">
    <w:name w:val="Balloon Text"/>
    <w:basedOn w:val="Normal"/>
    <w:link w:val="BalloonTextChar"/>
    <w:uiPriority w:val="99"/>
    <w:semiHidden/>
    <w:rsid w:val="00302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5CA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thiteia_deek@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737</Words>
  <Characters>3984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Ασφαλείας:</dc:title>
  <dc:subject/>
  <dc:creator>gpapamanolis</dc:creator>
  <cp:keywords/>
  <dc:description/>
  <cp:lastModifiedBy>gpapamanolis</cp:lastModifiedBy>
  <cp:revision>7</cp:revision>
  <cp:lastPrinted>2021-12-13T07:20:00Z</cp:lastPrinted>
  <dcterms:created xsi:type="dcterms:W3CDTF">2022-01-11T11:46:00Z</dcterms:created>
  <dcterms:modified xsi:type="dcterms:W3CDTF">2022-01-19T15:56:00Z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