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892" w:rsidRPr="00301892" w:rsidRDefault="00301892" w:rsidP="00301892">
      <w:pPr>
        <w:pStyle w:val="NormalWeb"/>
        <w:jc w:val="center"/>
        <w:rPr>
          <w:rFonts w:asciiTheme="minorHAnsi" w:hAnsiTheme="minorHAnsi" w:cstheme="minorHAnsi"/>
        </w:rPr>
      </w:pPr>
      <w:r w:rsidRPr="00301892">
        <w:rPr>
          <w:rStyle w:val="Strong"/>
          <w:rFonts w:asciiTheme="minorHAnsi" w:hAnsiTheme="minorHAnsi" w:cstheme="minorHAnsi"/>
          <w:color w:val="000000"/>
          <w:sz w:val="36"/>
          <w:szCs w:val="36"/>
        </w:rPr>
        <w:t>ΑΝΑΚΟΙΝΩΣΗ ΠΑΡΑΤΑΣΗΣ ΥΠΟΒΟΛΗΣ ΑΙΤΗΣΕΩΝ</w:t>
      </w:r>
      <w:r w:rsidRPr="00301892">
        <w:rPr>
          <w:rFonts w:asciiTheme="minorHAnsi" w:hAnsiTheme="minorHAnsi" w:cstheme="minorHAnsi"/>
          <w:color w:val="000000"/>
          <w:sz w:val="36"/>
          <w:szCs w:val="36"/>
        </w:rPr>
        <w:t xml:space="preserve"> </w:t>
      </w:r>
    </w:p>
    <w:p w:rsidR="00301892" w:rsidRPr="00301892" w:rsidRDefault="00301892" w:rsidP="00301892">
      <w:pPr>
        <w:pStyle w:val="NormalWeb"/>
        <w:jc w:val="center"/>
        <w:rPr>
          <w:rFonts w:asciiTheme="minorHAnsi" w:hAnsiTheme="minorHAnsi" w:cstheme="minorHAnsi"/>
        </w:rPr>
      </w:pPr>
      <w:r w:rsidRPr="00301892">
        <w:rPr>
          <w:rFonts w:asciiTheme="minorHAnsi" w:hAnsiTheme="minorHAnsi" w:cstheme="minorHAnsi"/>
          <w:sz w:val="36"/>
          <w:szCs w:val="36"/>
        </w:rPr>
        <w:t> </w:t>
      </w:r>
    </w:p>
    <w:p w:rsidR="00301892" w:rsidRPr="00301892" w:rsidRDefault="00301892" w:rsidP="00301892">
      <w:pPr>
        <w:pStyle w:val="NormalWeb"/>
        <w:spacing w:after="0" w:afterAutospacing="0"/>
        <w:jc w:val="both"/>
        <w:rPr>
          <w:rFonts w:asciiTheme="minorHAnsi" w:hAnsiTheme="minorHAnsi" w:cstheme="minorHAnsi"/>
        </w:rPr>
      </w:pPr>
      <w:r w:rsidRPr="00301892">
        <w:rPr>
          <w:rFonts w:asciiTheme="minorHAnsi" w:hAnsiTheme="minorHAnsi" w:cstheme="minorHAnsi"/>
          <w:color w:val="000000"/>
          <w:sz w:val="28"/>
          <w:szCs w:val="28"/>
        </w:rPr>
        <w:t xml:space="preserve">Η Γενική Γραμματεία Επαγγελματικής Εκπαίδευσης, Κατάρτισης και Διά Βίου Μάθησης, </w:t>
      </w:r>
      <w:r w:rsidRPr="00301892">
        <w:rPr>
          <w:rStyle w:val="Strong"/>
          <w:rFonts w:asciiTheme="minorHAnsi" w:hAnsiTheme="minorHAnsi" w:cstheme="minorHAnsi"/>
          <w:color w:val="000000"/>
          <w:sz w:val="28"/>
          <w:szCs w:val="28"/>
        </w:rPr>
        <w:t xml:space="preserve">ανακοινώνει την </w:t>
      </w:r>
      <w:r w:rsidRPr="00301892">
        <w:rPr>
          <w:rStyle w:val="Strong"/>
          <w:rFonts w:asciiTheme="minorHAnsi" w:hAnsiTheme="minorHAnsi" w:cstheme="minorHAnsi"/>
          <w:color w:val="000000"/>
          <w:sz w:val="28"/>
          <w:szCs w:val="28"/>
          <w:u w:val="single"/>
        </w:rPr>
        <w:t>παράταση</w:t>
      </w:r>
      <w:r w:rsidRPr="00301892">
        <w:rPr>
          <w:rStyle w:val="Strong"/>
          <w:rFonts w:asciiTheme="minorHAnsi" w:hAnsiTheme="minorHAnsi" w:cstheme="minorHAnsi"/>
          <w:color w:val="000000"/>
          <w:sz w:val="28"/>
          <w:szCs w:val="28"/>
        </w:rPr>
        <w:t xml:space="preserve"> υποβολής αιτήσεων εγγραφών στα Δημόσια Ινστιτούτα Επαγγελματικής Κατάρτισης (Δ.ΙΕΚ) της χώρας για το έτος κατάρτισης 2020-2021,  μέχρι τη </w:t>
      </w:r>
      <w:r w:rsidRPr="00301892">
        <w:rPr>
          <w:rStyle w:val="Strong"/>
          <w:rFonts w:asciiTheme="minorHAnsi" w:hAnsiTheme="minorHAnsi" w:cstheme="minorHAnsi"/>
          <w:color w:val="000000"/>
          <w:sz w:val="28"/>
          <w:szCs w:val="28"/>
          <w:u w:val="single"/>
        </w:rPr>
        <w:t>Δευτέρα 14 Σεπτεμβρίου 2020, ώρα 10:00 π.μ.</w:t>
      </w:r>
    </w:p>
    <w:p w:rsidR="00301892" w:rsidRPr="00301892" w:rsidRDefault="00301892" w:rsidP="00301892">
      <w:pPr>
        <w:pStyle w:val="NormalWeb"/>
        <w:jc w:val="center"/>
        <w:rPr>
          <w:rFonts w:asciiTheme="minorHAnsi" w:hAnsiTheme="minorHAnsi" w:cstheme="minorHAnsi"/>
        </w:rPr>
      </w:pPr>
      <w:r w:rsidRPr="00301892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:rsidR="00301892" w:rsidRPr="00301892" w:rsidRDefault="00301892" w:rsidP="00301892">
      <w:pPr>
        <w:pStyle w:val="NormalWeb"/>
        <w:spacing w:after="0" w:afterAutospacing="0"/>
        <w:jc w:val="both"/>
        <w:rPr>
          <w:rFonts w:asciiTheme="minorHAnsi" w:hAnsiTheme="minorHAnsi" w:cstheme="minorHAnsi"/>
        </w:rPr>
      </w:pPr>
      <w:r w:rsidRPr="00301892">
        <w:rPr>
          <w:rFonts w:asciiTheme="minorHAnsi" w:hAnsiTheme="minorHAnsi" w:cstheme="minorHAnsi"/>
          <w:color w:val="000000"/>
          <w:sz w:val="28"/>
          <w:szCs w:val="28"/>
        </w:rPr>
        <w:t>Η υποβολή αίτηση εγγραφής, στα Δημόσια Ι.Ε.Κ., γίνεται στον σύνδεσμο:</w:t>
      </w:r>
    </w:p>
    <w:p w:rsidR="00301892" w:rsidRPr="00301892" w:rsidRDefault="00301892" w:rsidP="00301892">
      <w:pPr>
        <w:pStyle w:val="NormalWeb"/>
        <w:spacing w:after="0" w:afterAutospacing="0"/>
        <w:jc w:val="center"/>
        <w:rPr>
          <w:rFonts w:asciiTheme="minorHAnsi" w:hAnsiTheme="minorHAnsi" w:cstheme="minorHAnsi"/>
        </w:rPr>
      </w:pPr>
      <w:hyperlink r:id="rId4" w:history="1">
        <w:r w:rsidRPr="00301892">
          <w:rPr>
            <w:rStyle w:val="Hyperlink"/>
            <w:rFonts w:asciiTheme="minorHAnsi" w:hAnsiTheme="minorHAnsi" w:cstheme="minorHAnsi"/>
            <w:sz w:val="36"/>
            <w:szCs w:val="36"/>
          </w:rPr>
          <w:t> </w:t>
        </w:r>
      </w:hyperlink>
      <w:hyperlink r:id="rId5" w:history="1">
        <w:r w:rsidRPr="00301892">
          <w:rPr>
            <w:rStyle w:val="Hyperlink"/>
            <w:rFonts w:asciiTheme="minorHAnsi" w:hAnsiTheme="minorHAnsi" w:cstheme="minorHAnsi"/>
            <w:b/>
            <w:bCs/>
            <w:sz w:val="36"/>
            <w:szCs w:val="36"/>
          </w:rPr>
          <w:t>https://diek.it.minedu.gov.gr</w:t>
        </w:r>
      </w:hyperlink>
    </w:p>
    <w:p w:rsidR="00301892" w:rsidRPr="00301892" w:rsidRDefault="00301892" w:rsidP="00301892">
      <w:pPr>
        <w:pStyle w:val="NormalWeb"/>
        <w:jc w:val="center"/>
        <w:rPr>
          <w:rFonts w:asciiTheme="minorHAnsi" w:hAnsiTheme="minorHAnsi" w:cstheme="minorHAnsi"/>
        </w:rPr>
      </w:pPr>
      <w:r w:rsidRPr="00301892">
        <w:rPr>
          <w:rFonts w:asciiTheme="minorHAnsi" w:hAnsiTheme="minorHAnsi" w:cstheme="minorHAnsi"/>
          <w:sz w:val="28"/>
          <w:szCs w:val="28"/>
        </w:rPr>
        <w:t> </w:t>
      </w:r>
    </w:p>
    <w:p w:rsidR="00301892" w:rsidRPr="00301892" w:rsidRDefault="00301892" w:rsidP="00301892">
      <w:pPr>
        <w:pStyle w:val="NormalWeb"/>
        <w:rPr>
          <w:rFonts w:asciiTheme="minorHAnsi" w:hAnsiTheme="minorHAnsi" w:cstheme="minorHAnsi"/>
        </w:rPr>
      </w:pPr>
      <w:r w:rsidRPr="00301892">
        <w:rPr>
          <w:rFonts w:asciiTheme="minorHAnsi" w:hAnsiTheme="minorHAnsi" w:cstheme="minorHAnsi"/>
        </w:rPr>
        <w:t> </w:t>
      </w:r>
    </w:p>
    <w:p w:rsidR="00301892" w:rsidRPr="00301892" w:rsidRDefault="00301892" w:rsidP="00301892">
      <w:pPr>
        <w:pStyle w:val="NormalWeb"/>
        <w:spacing w:after="0" w:afterAutospacing="0"/>
        <w:jc w:val="both"/>
        <w:rPr>
          <w:rFonts w:asciiTheme="minorHAnsi" w:hAnsiTheme="minorHAnsi" w:cstheme="minorHAnsi"/>
        </w:rPr>
      </w:pPr>
      <w:r w:rsidRPr="00301892">
        <w:rPr>
          <w:rFonts w:asciiTheme="minorHAnsi" w:hAnsiTheme="minorHAnsi" w:cstheme="minorHAnsi"/>
        </w:rPr>
        <w:t xml:space="preserve">Περισσότερες πληροφορίες για τις </w:t>
      </w:r>
      <w:r w:rsidRPr="00301892">
        <w:rPr>
          <w:rStyle w:val="Strong"/>
          <w:rFonts w:asciiTheme="minorHAnsi" w:hAnsiTheme="minorHAnsi" w:cstheme="minorHAnsi"/>
        </w:rPr>
        <w:t>ειδικότητες των Δημοσίων Ι.Ε.Κ. εξαμήνου 2020Β</w:t>
      </w:r>
      <w:r w:rsidRPr="00301892">
        <w:rPr>
          <w:rFonts w:asciiTheme="minorHAnsi" w:hAnsiTheme="minorHAnsi" w:cstheme="minorHAnsi"/>
        </w:rPr>
        <w:t xml:space="preserve"> μπορείτε να αναζητήσετε στον </w:t>
      </w:r>
      <w:r w:rsidRPr="00301892">
        <w:rPr>
          <w:rFonts w:asciiTheme="minorHAnsi" w:hAnsiTheme="minorHAnsi" w:cstheme="minorHAnsi"/>
          <w:color w:val="333333"/>
          <w:shd w:val="clear" w:color="auto" w:fill="FAFAFA"/>
        </w:rPr>
        <w:t>παρακάτω σύνδεσμο:</w:t>
      </w:r>
    </w:p>
    <w:p w:rsidR="00301892" w:rsidRPr="00301892" w:rsidRDefault="00301892" w:rsidP="00301892">
      <w:pPr>
        <w:pStyle w:val="NormalWeb"/>
        <w:spacing w:after="0" w:afterAutospacing="0"/>
        <w:rPr>
          <w:rFonts w:asciiTheme="minorHAnsi" w:hAnsiTheme="minorHAnsi" w:cstheme="minorHAnsi"/>
        </w:rPr>
      </w:pPr>
      <w:hyperlink r:id="rId6" w:history="1">
        <w:r w:rsidRPr="00301892">
          <w:rPr>
            <w:rStyle w:val="Hyperlink"/>
            <w:rFonts w:asciiTheme="minorHAnsi" w:hAnsiTheme="minorHAnsi" w:cstheme="minorHAnsi"/>
          </w:rPr>
          <w:t>http://gsae.edu.gr/el/toppress/1642-anakoinosi-eidikot-diek-2020b</w:t>
        </w:r>
      </w:hyperlink>
    </w:p>
    <w:p w:rsidR="00301892" w:rsidRPr="00301892" w:rsidRDefault="00301892" w:rsidP="00301892">
      <w:pPr>
        <w:pStyle w:val="NormalWeb"/>
        <w:jc w:val="both"/>
        <w:rPr>
          <w:rFonts w:asciiTheme="minorHAnsi" w:hAnsiTheme="minorHAnsi" w:cstheme="minorHAnsi"/>
        </w:rPr>
      </w:pPr>
      <w:r w:rsidRPr="00301892">
        <w:rPr>
          <w:rStyle w:val="Strong"/>
          <w:rFonts w:asciiTheme="minorHAnsi" w:hAnsiTheme="minorHAnsi" w:cstheme="minorHAnsi"/>
        </w:rPr>
        <w:t>ΠΡΟΣΟΧΗ:</w:t>
      </w:r>
      <w:r w:rsidRPr="00301892">
        <w:rPr>
          <w:rFonts w:asciiTheme="minorHAnsi" w:hAnsiTheme="minorHAnsi" w:cstheme="minorHAnsi"/>
        </w:rPr>
        <w:t xml:space="preserve"> Πτυχιούχοι ΕΠΑ.Λ, Τ.Ε.Ε. Β’ ΚΥΚΛΟΥ, Ε.Π.Λ., μπορούν να καταταγούν κατά περίπτωση στο Γ’ εξάμηνο φοίτησης σε συναφ</w:t>
      </w:r>
      <w:bookmarkStart w:id="0" w:name="_GoBack"/>
      <w:r w:rsidRPr="00301892">
        <w:rPr>
          <w:rFonts w:asciiTheme="minorHAnsi" w:hAnsiTheme="minorHAnsi" w:cstheme="minorHAnsi"/>
        </w:rPr>
        <w:t>ε</w:t>
      </w:r>
      <w:bookmarkEnd w:id="0"/>
      <w:r w:rsidRPr="00301892">
        <w:rPr>
          <w:rFonts w:asciiTheme="minorHAnsi" w:hAnsiTheme="minorHAnsi" w:cstheme="minorHAnsi"/>
        </w:rPr>
        <w:t xml:space="preserve">ίς ειδικότητες. Η διαδικασία κατάταξης </w:t>
      </w:r>
      <w:r w:rsidRPr="00301892">
        <w:rPr>
          <w:rStyle w:val="Strong"/>
          <w:rFonts w:asciiTheme="minorHAnsi" w:hAnsiTheme="minorHAnsi" w:cstheme="minorHAnsi"/>
        </w:rPr>
        <w:t>δεν γίνεται ηλεκτρονικά</w:t>
      </w:r>
      <w:r w:rsidRPr="00301892">
        <w:rPr>
          <w:rFonts w:asciiTheme="minorHAnsi" w:hAnsiTheme="minorHAnsi" w:cstheme="minorHAnsi"/>
        </w:rPr>
        <w:t xml:space="preserve"> αλλά με απευθείας  κατάθεση αίτησης των ενδιαφερομένων στα Ι.Ε.Κ. </w:t>
      </w:r>
      <w:proofErr w:type="spellStart"/>
      <w:r w:rsidRPr="00301892">
        <w:rPr>
          <w:rFonts w:asciiTheme="minorHAnsi" w:hAnsiTheme="minorHAnsi" w:cstheme="minorHAnsi"/>
        </w:rPr>
        <w:t>ενδιαφέροντός</w:t>
      </w:r>
      <w:proofErr w:type="spellEnd"/>
      <w:r w:rsidRPr="00301892">
        <w:rPr>
          <w:rFonts w:asciiTheme="minorHAnsi" w:hAnsiTheme="minorHAnsi" w:cstheme="minorHAnsi"/>
        </w:rPr>
        <w:t xml:space="preserve"> τους, τα οποία έχουν Γ’ εξάμηνο στις συναφείς ειδικότητες.</w:t>
      </w:r>
    </w:p>
    <w:p w:rsidR="00301892" w:rsidRPr="00301892" w:rsidRDefault="00301892" w:rsidP="00301892">
      <w:pPr>
        <w:pStyle w:val="NormalWeb"/>
        <w:spacing w:after="0" w:afterAutospacing="0"/>
        <w:jc w:val="both"/>
        <w:rPr>
          <w:rFonts w:asciiTheme="minorHAnsi" w:hAnsiTheme="minorHAnsi" w:cstheme="minorHAnsi"/>
        </w:rPr>
      </w:pPr>
      <w:r w:rsidRPr="00301892">
        <w:rPr>
          <w:rFonts w:asciiTheme="minorHAnsi" w:hAnsiTheme="minorHAnsi" w:cstheme="minorHAnsi"/>
          <w:shd w:val="clear" w:color="auto" w:fill="FAFAFA"/>
        </w:rPr>
        <w:t>Οι ειδικότητες Γ’ εξαμήνου που παρέχουν τα Δ.Ι.Ε.Κ. την περίοδο 2020-2021 στο χειμερινό εξάμηνο είναι</w:t>
      </w:r>
      <w:r w:rsidRPr="00301892">
        <w:rPr>
          <w:rStyle w:val="Strong"/>
          <w:rFonts w:asciiTheme="minorHAnsi" w:hAnsiTheme="minorHAnsi" w:cstheme="minorHAnsi"/>
          <w:shd w:val="clear" w:color="auto" w:fill="FAFAFA"/>
        </w:rPr>
        <w:t> </w:t>
      </w:r>
      <w:hyperlink r:id="rId7" w:history="1">
        <w:r w:rsidRPr="00301892">
          <w:rPr>
            <w:rStyle w:val="Hyperlink"/>
            <w:rFonts w:asciiTheme="minorHAnsi" w:hAnsiTheme="minorHAnsi" w:cstheme="minorHAnsi"/>
          </w:rPr>
          <w:t>ΕΔΩ</w:t>
        </w:r>
      </w:hyperlink>
    </w:p>
    <w:p w:rsidR="00F82576" w:rsidRPr="00301892" w:rsidRDefault="00F82576">
      <w:pPr>
        <w:rPr>
          <w:rFonts w:cstheme="minorHAnsi"/>
        </w:rPr>
      </w:pPr>
    </w:p>
    <w:sectPr w:rsidR="00F82576" w:rsidRPr="003018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92"/>
    <w:rsid w:val="00301892"/>
    <w:rsid w:val="00F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E4483-4212-4888-9DD5-41A7FDDF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30189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018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sae.edu.gr/images/eidikotites_iek/&#917;&#921;&#916;&#921;&#922;&#927;&#932;&#919;&#932;&#917;&#931;_&#916;&#921;&#917;&#922;_&#915;_&#917;&#926;&#913;&#924;&#919;&#925;&#927;&#933;_2020&#914;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ae.edu.gr/el/toppress/1642-anakoinosi-eidikot-diek-2020b" TargetMode="External"/><Relationship Id="rId5" Type="http://schemas.openxmlformats.org/officeDocument/2006/relationships/hyperlink" Target="https://diek.it.minedu.gov.gr" TargetMode="External"/><Relationship Id="rId4" Type="http://schemas.openxmlformats.org/officeDocument/2006/relationships/hyperlink" Target="https://diek.it.minedu.gov.g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</dc:creator>
  <cp:keywords/>
  <dc:description/>
  <cp:lastModifiedBy>Ειρήνη</cp:lastModifiedBy>
  <cp:revision>1</cp:revision>
  <dcterms:created xsi:type="dcterms:W3CDTF">2020-09-09T11:20:00Z</dcterms:created>
  <dcterms:modified xsi:type="dcterms:W3CDTF">2020-09-09T11:20:00Z</dcterms:modified>
</cp:coreProperties>
</file>