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23E4B" w14:textId="77777777" w:rsidR="00A62423" w:rsidRPr="00F31273" w:rsidRDefault="00A62423" w:rsidP="00A62423">
      <w:pPr>
        <w:pStyle w:val="Default"/>
        <w:spacing w:line="360" w:lineRule="auto"/>
        <w:ind w:left="-142" w:firstLine="142"/>
        <w:jc w:val="both"/>
        <w:rPr>
          <w:rFonts w:ascii="Calibri" w:hAnsi="Calibri" w:cs="Arial"/>
          <w:b/>
          <w:bCs/>
          <w:sz w:val="2"/>
          <w:szCs w:val="2"/>
        </w:rPr>
      </w:pPr>
    </w:p>
    <w:tbl>
      <w:tblPr>
        <w:tblW w:w="9826" w:type="dxa"/>
        <w:tblInd w:w="-221" w:type="dxa"/>
        <w:tblLook w:val="04A0" w:firstRow="1" w:lastRow="0" w:firstColumn="1" w:lastColumn="0" w:noHBand="0" w:noVBand="1"/>
      </w:tblPr>
      <w:tblGrid>
        <w:gridCol w:w="4865"/>
        <w:gridCol w:w="4961"/>
      </w:tblGrid>
      <w:tr w:rsidR="00A62423" w:rsidRPr="00A62423" w14:paraId="7162ED99" w14:textId="77777777" w:rsidTr="000069A6">
        <w:trPr>
          <w:trHeight w:val="839"/>
        </w:trPr>
        <w:tc>
          <w:tcPr>
            <w:tcW w:w="4865" w:type="dxa"/>
          </w:tcPr>
          <w:p w14:paraId="261C9179" w14:textId="77777777" w:rsidR="00A62423" w:rsidRPr="00A62423" w:rsidRDefault="00A62423" w:rsidP="00A62423">
            <w:p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2423">
              <w:rPr>
                <w:rFonts w:ascii="Times New Roman" w:eastAsia="Times New Roman" w:hAnsi="Times New Roman"/>
                <w:noProof/>
                <w:sz w:val="20"/>
                <w:szCs w:val="20"/>
                <w:lang w:eastAsia="el-GR"/>
              </w:rPr>
              <w:drawing>
                <wp:inline distT="0" distB="0" distL="0" distR="0" wp14:anchorId="3EA706AC" wp14:editId="28B7B7FF">
                  <wp:extent cx="409575" cy="409575"/>
                  <wp:effectExtent l="0" t="0" r="9525" b="9525"/>
                  <wp:docPr id="1" name="Εικόνα 1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059AB6" w14:textId="77777777" w:rsidR="00A62423" w:rsidRPr="00A62423" w:rsidRDefault="00A62423" w:rsidP="00A62423">
            <w:pPr>
              <w:suppressAutoHyphens/>
              <w:spacing w:after="0" w:line="240" w:lineRule="auto"/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3F0D0418" w14:textId="77777777" w:rsidR="00A62423" w:rsidRPr="00A62423" w:rsidRDefault="00A62423" w:rsidP="00A62423">
            <w:pPr>
              <w:suppressAutoHyphens/>
              <w:spacing w:after="0" w:line="240" w:lineRule="auto"/>
              <w:ind w:left="175"/>
              <w:rPr>
                <w:sz w:val="20"/>
                <w:szCs w:val="20"/>
              </w:rPr>
            </w:pPr>
          </w:p>
        </w:tc>
      </w:tr>
      <w:tr w:rsidR="00A62423" w:rsidRPr="00A62423" w14:paraId="16CD1B90" w14:textId="77777777" w:rsidTr="000069A6">
        <w:trPr>
          <w:trHeight w:val="948"/>
        </w:trPr>
        <w:tc>
          <w:tcPr>
            <w:tcW w:w="4865" w:type="dxa"/>
            <w:hideMark/>
          </w:tcPr>
          <w:p w14:paraId="7B420176" w14:textId="77777777" w:rsidR="00A62423" w:rsidRPr="00A62423" w:rsidRDefault="00A62423" w:rsidP="00A62423">
            <w:pPr>
              <w:suppressAutoHyphens/>
              <w:spacing w:after="0" w:line="240" w:lineRule="auto"/>
              <w:ind w:left="34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A62423">
              <w:rPr>
                <w:rFonts w:eastAsia="Times New Roman" w:cs="Calibri"/>
                <w:sz w:val="24"/>
                <w:szCs w:val="24"/>
                <w:lang w:eastAsia="el-GR"/>
              </w:rPr>
              <w:t>ΕΛΛΗΝΙΚΗ ΔΗΜΟΚΡΑΤΙΑ</w:t>
            </w:r>
          </w:p>
          <w:p w14:paraId="2E3F07E0" w14:textId="77777777" w:rsidR="00A62423" w:rsidRPr="00A62423" w:rsidRDefault="00A62423" w:rsidP="00A62423">
            <w:pPr>
              <w:suppressAutoHyphens/>
              <w:spacing w:after="0" w:line="240" w:lineRule="auto"/>
              <w:ind w:left="34"/>
              <w:jc w:val="center"/>
              <w:rPr>
                <w:rFonts w:eastAsia="Times New Roman" w:cs="Calibri"/>
                <w:lang w:eastAsia="el-GR"/>
              </w:rPr>
            </w:pPr>
            <w:r w:rsidRPr="00A62423">
              <w:rPr>
                <w:rFonts w:eastAsia="Times New Roman" w:cs="Calibri"/>
                <w:lang w:eastAsia="el-GR"/>
              </w:rPr>
              <w:t>ΥΠΟΥΡΓΕΙΟ ΠΑΙΔΕΙΑΣ ΚΑΙ ΘΡΗΣΚΕΥΜΑΤΩΝ</w:t>
            </w:r>
          </w:p>
          <w:p w14:paraId="431DE787" w14:textId="77777777" w:rsidR="00A62423" w:rsidRPr="00A62423" w:rsidRDefault="00A62423" w:rsidP="00A62423">
            <w:pPr>
              <w:suppressAutoHyphens/>
              <w:spacing w:after="0" w:line="240" w:lineRule="auto"/>
              <w:ind w:left="34"/>
              <w:jc w:val="center"/>
              <w:rPr>
                <w:rFonts w:cs="Calibri"/>
                <w:sz w:val="20"/>
                <w:szCs w:val="20"/>
              </w:rPr>
            </w:pPr>
            <w:r w:rsidRPr="00A62423">
              <w:rPr>
                <w:rFonts w:eastAsia="Times New Roman" w:cs="Calibri"/>
                <w:sz w:val="20"/>
                <w:szCs w:val="20"/>
                <w:lang w:eastAsia="el-GR"/>
              </w:rPr>
              <w:t>-----</w:t>
            </w:r>
          </w:p>
        </w:tc>
        <w:tc>
          <w:tcPr>
            <w:tcW w:w="4961" w:type="dxa"/>
          </w:tcPr>
          <w:p w14:paraId="6D4806FF" w14:textId="77777777" w:rsidR="00A62423" w:rsidRPr="00A62423" w:rsidRDefault="00A62423" w:rsidP="00A62423">
            <w:pPr>
              <w:suppressAutoHyphens/>
              <w:spacing w:after="0" w:line="240" w:lineRule="auto"/>
              <w:ind w:left="175"/>
              <w:rPr>
                <w:rFonts w:cs="Calibri"/>
                <w:b/>
                <w:sz w:val="20"/>
                <w:szCs w:val="20"/>
                <w:u w:val="single"/>
              </w:rPr>
            </w:pPr>
            <w:r w:rsidRPr="00A62423">
              <w:rPr>
                <w:rFonts w:cs="Calibri"/>
                <w:b/>
                <w:sz w:val="20"/>
                <w:szCs w:val="20"/>
                <w:u w:val="single"/>
              </w:rPr>
              <w:t>Αποστολή με ηλεκτρονικό ταχυδρομείο</w:t>
            </w:r>
          </w:p>
          <w:p w14:paraId="7F41667C" w14:textId="77777777" w:rsidR="00A62423" w:rsidRPr="00A62423" w:rsidRDefault="00A62423" w:rsidP="00A62423">
            <w:pPr>
              <w:suppressAutoHyphens/>
              <w:spacing w:after="0" w:line="240" w:lineRule="auto"/>
              <w:ind w:left="175"/>
              <w:rPr>
                <w:rFonts w:eastAsia="Times New Roman" w:cs="Calibri"/>
                <w:sz w:val="20"/>
                <w:szCs w:val="20"/>
                <w:lang w:eastAsia="el-GR"/>
              </w:rPr>
            </w:pPr>
          </w:p>
          <w:p w14:paraId="0B059B03" w14:textId="77777777" w:rsidR="00A62423" w:rsidRPr="00A62423" w:rsidRDefault="00A62423" w:rsidP="00A62423">
            <w:pPr>
              <w:suppressAutoHyphens/>
              <w:spacing w:after="0" w:line="240" w:lineRule="auto"/>
              <w:ind w:left="175"/>
              <w:rPr>
                <w:rFonts w:eastAsia="Times New Roman" w:cs="Calibri"/>
                <w:sz w:val="20"/>
                <w:szCs w:val="20"/>
              </w:rPr>
            </w:pPr>
            <w:r w:rsidRPr="00A62423">
              <w:rPr>
                <w:rFonts w:eastAsia="Times New Roman" w:cs="Calibri"/>
                <w:sz w:val="20"/>
                <w:szCs w:val="20"/>
                <w:lang w:eastAsia="el-GR"/>
              </w:rPr>
              <w:t xml:space="preserve">Βαθμός Ασφαλείας: </w:t>
            </w:r>
          </w:p>
          <w:p w14:paraId="71186E38" w14:textId="77777777" w:rsidR="00A62423" w:rsidRPr="00A62423" w:rsidRDefault="00A62423" w:rsidP="00A62423">
            <w:pPr>
              <w:suppressAutoHyphens/>
              <w:spacing w:after="0" w:line="240" w:lineRule="auto"/>
              <w:ind w:left="175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A62423">
              <w:rPr>
                <w:rFonts w:eastAsia="Times New Roman" w:cs="Calibri"/>
                <w:sz w:val="20"/>
                <w:szCs w:val="20"/>
                <w:lang w:eastAsia="el-GR"/>
              </w:rPr>
              <w:t>Να διατηρηθεί μέχρι:</w:t>
            </w:r>
          </w:p>
          <w:p w14:paraId="51495A05" w14:textId="77777777" w:rsidR="00A62423" w:rsidRPr="00A62423" w:rsidRDefault="00A62423" w:rsidP="00A62423">
            <w:pPr>
              <w:suppressAutoHyphens/>
              <w:spacing w:after="0" w:line="240" w:lineRule="auto"/>
              <w:ind w:left="175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A62423">
              <w:rPr>
                <w:rFonts w:eastAsia="Times New Roman" w:cs="Calibri"/>
                <w:sz w:val="20"/>
                <w:szCs w:val="20"/>
                <w:lang w:eastAsia="el-GR"/>
              </w:rPr>
              <w:t>Βαθμός Προτεραιότητας</w:t>
            </w:r>
            <w:r w:rsidR="0050537D">
              <w:rPr>
                <w:rFonts w:eastAsia="Times New Roman" w:cs="Calibri"/>
                <w:sz w:val="20"/>
                <w:szCs w:val="20"/>
                <w:lang w:eastAsia="el-GR"/>
              </w:rPr>
              <w:t xml:space="preserve">: </w:t>
            </w:r>
            <w:r w:rsidR="0050537D" w:rsidRPr="0050537D">
              <w:rPr>
                <w:rFonts w:eastAsia="Times New Roman" w:cs="Calibri"/>
                <w:b/>
                <w:sz w:val="20"/>
                <w:szCs w:val="20"/>
                <w:lang w:eastAsia="el-GR"/>
              </w:rPr>
              <w:t>ΕΠΕΙΓΟΝ</w:t>
            </w:r>
          </w:p>
          <w:p w14:paraId="060F5F71" w14:textId="77777777" w:rsidR="00A62423" w:rsidRPr="00A62423" w:rsidRDefault="00A62423" w:rsidP="00A62423">
            <w:pPr>
              <w:suppressAutoHyphens/>
              <w:spacing w:after="0" w:line="240" w:lineRule="auto"/>
              <w:ind w:left="175"/>
              <w:rPr>
                <w:rFonts w:cs="Calibri"/>
                <w:sz w:val="20"/>
                <w:szCs w:val="20"/>
              </w:rPr>
            </w:pPr>
          </w:p>
        </w:tc>
      </w:tr>
      <w:tr w:rsidR="00A62423" w:rsidRPr="00A62423" w14:paraId="63826DC2" w14:textId="77777777" w:rsidTr="000069A6">
        <w:trPr>
          <w:trHeight w:val="1485"/>
        </w:trPr>
        <w:tc>
          <w:tcPr>
            <w:tcW w:w="4865" w:type="dxa"/>
          </w:tcPr>
          <w:p w14:paraId="55A72EEA" w14:textId="77777777" w:rsidR="000069A6" w:rsidRPr="00A248C7" w:rsidRDefault="000069A6" w:rsidP="000069A6">
            <w:pPr>
              <w:spacing w:after="0" w:line="240" w:lineRule="auto"/>
              <w:ind w:left="34"/>
              <w:jc w:val="center"/>
              <w:rPr>
                <w:rFonts w:cs="Calibri"/>
                <w:sz w:val="20"/>
              </w:rPr>
            </w:pPr>
            <w:r w:rsidRPr="00A248C7">
              <w:rPr>
                <w:rFonts w:cs="Calibri"/>
                <w:sz w:val="20"/>
              </w:rPr>
              <w:t xml:space="preserve">ΓΕΝΙΚΗ ΓΡΑΜΜΑΤΕΙΑ Π/ΘΜΙΑΣ, Δ/ΘΜΙΑΣ </w:t>
            </w:r>
          </w:p>
          <w:p w14:paraId="09BFAB6A" w14:textId="77777777" w:rsidR="000069A6" w:rsidRPr="00A248C7" w:rsidRDefault="000069A6" w:rsidP="000069A6">
            <w:pPr>
              <w:spacing w:after="0" w:line="240" w:lineRule="auto"/>
              <w:ind w:left="34"/>
              <w:jc w:val="center"/>
              <w:rPr>
                <w:rFonts w:cs="Calibri"/>
                <w:sz w:val="20"/>
              </w:rPr>
            </w:pPr>
            <w:r w:rsidRPr="00A248C7">
              <w:rPr>
                <w:rFonts w:cs="Calibri"/>
                <w:sz w:val="20"/>
              </w:rPr>
              <w:t>ΕΚΠ/ΣΗΣ ΚΑΙ ΕΙΔΙΚΗΣ ΑΓΩΓΗΣ</w:t>
            </w:r>
          </w:p>
          <w:p w14:paraId="191FC446" w14:textId="77777777" w:rsidR="00A62423" w:rsidRPr="00A62423" w:rsidRDefault="00A62423" w:rsidP="00A62423">
            <w:pPr>
              <w:suppressAutoHyphens/>
              <w:spacing w:after="0" w:line="240" w:lineRule="auto"/>
              <w:ind w:left="34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A62423">
              <w:rPr>
                <w:rFonts w:eastAsia="Times New Roman" w:cs="Calibri"/>
                <w:sz w:val="20"/>
                <w:szCs w:val="20"/>
                <w:lang w:eastAsia="el-GR"/>
              </w:rPr>
              <w:t>ΓΕΝΙΚΗ Δ/ΝΣΗ ΣΠΟΥΔΩΝ Π/ΘΜΙΑΣ ΚΑΙ Δ/ΘΜΙΑΣ ΕΚΠΑΙΔΕΥΣΗΣ</w:t>
            </w:r>
          </w:p>
          <w:p w14:paraId="72B95ED5" w14:textId="77777777" w:rsidR="00A62423" w:rsidRPr="00A62423" w:rsidRDefault="00A62423" w:rsidP="00A62423">
            <w:pPr>
              <w:suppressAutoHyphens/>
              <w:spacing w:after="0" w:line="240" w:lineRule="auto"/>
              <w:ind w:left="34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A62423">
              <w:rPr>
                <w:rFonts w:eastAsia="Times New Roman" w:cs="Calibri"/>
                <w:sz w:val="20"/>
                <w:szCs w:val="20"/>
                <w:lang w:eastAsia="el-GR"/>
              </w:rPr>
              <w:t>ΔΙΕΥΘΥΝΣΗ ΣΠΟΥΔΩΝ, ΠΡΟΓΡΑΜΜΑΤΩΝ &amp; ΟΡΓΑΝΩΣΗΣ Π.Ε.</w:t>
            </w:r>
          </w:p>
          <w:p w14:paraId="4C78146E" w14:textId="77777777" w:rsidR="00A62423" w:rsidRPr="00A62423" w:rsidRDefault="00A62423" w:rsidP="00A62423">
            <w:pPr>
              <w:suppressAutoHyphens/>
              <w:spacing w:after="0" w:line="240" w:lineRule="auto"/>
              <w:ind w:left="34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A62423">
              <w:rPr>
                <w:rFonts w:eastAsia="Times New Roman" w:cs="Calibri"/>
                <w:sz w:val="20"/>
                <w:szCs w:val="20"/>
                <w:lang w:eastAsia="el-GR"/>
              </w:rPr>
              <w:t>ΤΜΗΜΑ Α’ ΣΠΟΥΔΩΝ &amp; ΕΦΑΡΜΟΓΗΣ ΠΡΟΓΡΑΜΜΑΤΩΝ</w:t>
            </w:r>
          </w:p>
          <w:p w14:paraId="35B48DF6" w14:textId="77777777" w:rsidR="00A62423" w:rsidRPr="00A62423" w:rsidRDefault="00A62423" w:rsidP="00A62423">
            <w:pPr>
              <w:suppressAutoHyphens/>
              <w:spacing w:after="0" w:line="240" w:lineRule="auto"/>
              <w:ind w:left="34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961" w:type="dxa"/>
          </w:tcPr>
          <w:p w14:paraId="6AB6F393" w14:textId="77777777" w:rsidR="00A62423" w:rsidRPr="00A62423" w:rsidRDefault="00A62423" w:rsidP="00A62423">
            <w:pPr>
              <w:suppressAutoHyphens/>
              <w:spacing w:after="0" w:line="240" w:lineRule="auto"/>
              <w:ind w:left="175"/>
              <w:rPr>
                <w:rFonts w:eastAsia="Times New Roman" w:cs="Calibri"/>
                <w:sz w:val="20"/>
                <w:szCs w:val="20"/>
              </w:rPr>
            </w:pPr>
            <w:r w:rsidRPr="00A62423">
              <w:rPr>
                <w:rFonts w:eastAsia="Times New Roman" w:cs="Calibri"/>
                <w:b/>
                <w:sz w:val="20"/>
                <w:szCs w:val="20"/>
                <w:lang w:eastAsia="el-GR"/>
              </w:rPr>
              <w:t>Μαρούσι</w:t>
            </w:r>
            <w:r w:rsidRPr="00A62423">
              <w:rPr>
                <w:rFonts w:eastAsia="Times New Roman" w:cs="Calibri"/>
                <w:sz w:val="20"/>
                <w:szCs w:val="20"/>
                <w:lang w:eastAsia="el-GR"/>
              </w:rPr>
              <w:t xml:space="preserve">, </w:t>
            </w:r>
            <w:r w:rsidR="00BD3144">
              <w:rPr>
                <w:rFonts w:eastAsia="Times New Roman" w:cs="Calibri"/>
                <w:sz w:val="20"/>
                <w:szCs w:val="20"/>
                <w:lang w:val="en-US" w:eastAsia="el-GR"/>
              </w:rPr>
              <w:t>14</w:t>
            </w:r>
            <w:r w:rsidR="00BD3144">
              <w:rPr>
                <w:rFonts w:eastAsia="Times New Roman" w:cs="Calibri"/>
                <w:sz w:val="20"/>
                <w:szCs w:val="20"/>
                <w:lang w:eastAsia="el-GR"/>
              </w:rPr>
              <w:t>-0</w:t>
            </w:r>
            <w:r w:rsidR="00BD3144">
              <w:rPr>
                <w:rFonts w:eastAsia="Times New Roman" w:cs="Calibri"/>
                <w:sz w:val="20"/>
                <w:szCs w:val="20"/>
                <w:lang w:val="en-US" w:eastAsia="el-GR"/>
              </w:rPr>
              <w:t>4</w:t>
            </w:r>
            <w:r w:rsidR="004D320C">
              <w:rPr>
                <w:rFonts w:eastAsia="Times New Roman" w:cs="Calibri"/>
                <w:sz w:val="20"/>
                <w:szCs w:val="20"/>
                <w:lang w:eastAsia="el-GR"/>
              </w:rPr>
              <w:t>-202</w:t>
            </w:r>
            <w:r w:rsidR="0050537D">
              <w:rPr>
                <w:rFonts w:eastAsia="Times New Roman" w:cs="Calibri"/>
                <w:sz w:val="20"/>
                <w:szCs w:val="20"/>
                <w:lang w:eastAsia="el-GR"/>
              </w:rPr>
              <w:t>1</w:t>
            </w:r>
          </w:p>
          <w:p w14:paraId="07AB4D1C" w14:textId="77777777" w:rsidR="00A62423" w:rsidRPr="00A62423" w:rsidRDefault="00A62423" w:rsidP="00A62423">
            <w:pPr>
              <w:suppressAutoHyphens/>
              <w:spacing w:after="0" w:line="240" w:lineRule="auto"/>
              <w:ind w:left="175"/>
              <w:rPr>
                <w:rFonts w:eastAsia="Times New Roman" w:cs="Calibri"/>
                <w:sz w:val="20"/>
                <w:szCs w:val="20"/>
                <w:lang w:eastAsia="el-GR"/>
              </w:rPr>
            </w:pPr>
          </w:p>
          <w:p w14:paraId="51B9E491" w14:textId="77777777" w:rsidR="00A62423" w:rsidRPr="00A62423" w:rsidRDefault="00A62423" w:rsidP="004D320C">
            <w:pPr>
              <w:suppressAutoHyphens/>
              <w:spacing w:after="0" w:line="240" w:lineRule="auto"/>
              <w:ind w:left="175"/>
              <w:rPr>
                <w:rFonts w:cs="Calibri"/>
                <w:sz w:val="20"/>
                <w:szCs w:val="20"/>
              </w:rPr>
            </w:pPr>
            <w:r w:rsidRPr="00A62423">
              <w:rPr>
                <w:rFonts w:eastAsia="Times New Roman" w:cs="Calibri"/>
                <w:b/>
                <w:sz w:val="20"/>
                <w:szCs w:val="20"/>
                <w:lang w:eastAsia="el-GR"/>
              </w:rPr>
              <w:t>Αρ. Πρωτοκόλλου</w:t>
            </w:r>
            <w:r w:rsidRPr="00A62423">
              <w:rPr>
                <w:rFonts w:eastAsia="Times New Roman" w:cs="Calibri"/>
                <w:sz w:val="20"/>
                <w:szCs w:val="20"/>
                <w:lang w:eastAsia="el-GR"/>
              </w:rPr>
              <w:t xml:space="preserve">: Φ.20/ </w:t>
            </w:r>
            <w:r w:rsidR="00411DED" w:rsidRPr="00411DED">
              <w:rPr>
                <w:rFonts w:eastAsia="Times New Roman" w:cs="Calibri"/>
                <w:sz w:val="20"/>
                <w:szCs w:val="20"/>
                <w:lang w:eastAsia="el-GR"/>
              </w:rPr>
              <w:t>42728</w:t>
            </w:r>
            <w:r w:rsidRPr="00A62423">
              <w:rPr>
                <w:rFonts w:eastAsia="Times New Roman" w:cs="Calibri"/>
                <w:sz w:val="20"/>
                <w:szCs w:val="20"/>
                <w:lang w:eastAsia="el-GR"/>
              </w:rPr>
              <w:t>/Δ1</w:t>
            </w:r>
          </w:p>
        </w:tc>
      </w:tr>
      <w:tr w:rsidR="00A62423" w:rsidRPr="00A62423" w14:paraId="4A4FDC6F" w14:textId="77777777" w:rsidTr="000069A6">
        <w:trPr>
          <w:trHeight w:val="2493"/>
        </w:trPr>
        <w:tc>
          <w:tcPr>
            <w:tcW w:w="4865" w:type="dxa"/>
          </w:tcPr>
          <w:p w14:paraId="1DB99893" w14:textId="77777777" w:rsidR="00A62423" w:rsidRPr="00A62423" w:rsidRDefault="00A62423" w:rsidP="00A62423">
            <w:pPr>
              <w:suppressAutoHyphens/>
              <w:spacing w:after="0" w:line="240" w:lineRule="auto"/>
              <w:ind w:left="175"/>
              <w:rPr>
                <w:rFonts w:eastAsia="Times New Roman" w:cs="Calibri"/>
                <w:sz w:val="20"/>
                <w:szCs w:val="20"/>
              </w:rPr>
            </w:pPr>
            <w:r w:rsidRPr="00A62423">
              <w:rPr>
                <w:rFonts w:eastAsia="Times New Roman" w:cs="Calibri"/>
                <w:sz w:val="20"/>
                <w:szCs w:val="20"/>
                <w:lang w:eastAsia="el-GR"/>
              </w:rPr>
              <w:t>Ταχ. Δ/νση</w:t>
            </w:r>
            <w:r w:rsidRPr="00A62423">
              <w:rPr>
                <w:rFonts w:eastAsia="Times New Roman" w:cs="Calibri"/>
                <w:sz w:val="20"/>
                <w:szCs w:val="20"/>
                <w:lang w:eastAsia="el-GR"/>
              </w:rPr>
              <w:tab/>
              <w:t>: Ανδρέα Παπανδρέου 37</w:t>
            </w:r>
          </w:p>
          <w:p w14:paraId="741F04DC" w14:textId="77777777" w:rsidR="00A62423" w:rsidRPr="00A62423" w:rsidRDefault="00A62423" w:rsidP="00A62423">
            <w:pPr>
              <w:suppressAutoHyphens/>
              <w:spacing w:after="0" w:line="240" w:lineRule="auto"/>
              <w:ind w:left="175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A62423">
              <w:rPr>
                <w:rFonts w:eastAsia="Times New Roman" w:cs="Calibri"/>
                <w:sz w:val="20"/>
                <w:szCs w:val="20"/>
                <w:lang w:eastAsia="el-GR"/>
              </w:rPr>
              <w:t>Τ.Κ. – Πόλη</w:t>
            </w:r>
            <w:r w:rsidRPr="00A62423">
              <w:rPr>
                <w:rFonts w:eastAsia="Times New Roman" w:cs="Calibri"/>
                <w:sz w:val="20"/>
                <w:szCs w:val="20"/>
                <w:lang w:eastAsia="el-GR"/>
              </w:rPr>
              <w:tab/>
              <w:t>: 15180 – Μαρούσι</w:t>
            </w:r>
          </w:p>
          <w:p w14:paraId="650A545F" w14:textId="77777777" w:rsidR="00A62423" w:rsidRPr="00A62423" w:rsidRDefault="00A62423" w:rsidP="00A62423">
            <w:pPr>
              <w:suppressAutoHyphens/>
              <w:spacing w:after="0" w:line="240" w:lineRule="auto"/>
              <w:ind w:left="175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A62423">
              <w:rPr>
                <w:rFonts w:eastAsia="Times New Roman" w:cs="Calibri"/>
                <w:sz w:val="20"/>
                <w:szCs w:val="20"/>
                <w:lang w:eastAsia="el-GR"/>
              </w:rPr>
              <w:t>Ιστοσελίδα</w:t>
            </w:r>
            <w:r w:rsidRPr="00A62423">
              <w:rPr>
                <w:rFonts w:eastAsia="Times New Roman" w:cs="Calibri"/>
                <w:sz w:val="20"/>
                <w:szCs w:val="20"/>
                <w:lang w:eastAsia="el-GR"/>
              </w:rPr>
              <w:tab/>
              <w:t xml:space="preserve">: </w:t>
            </w:r>
            <w:hyperlink r:id="rId6" w:history="1">
              <w:r w:rsidRPr="00A62423">
                <w:rPr>
                  <w:rFonts w:eastAsia="Times New Roman" w:cs="Calibri"/>
                  <w:color w:val="0000FF"/>
                  <w:sz w:val="20"/>
                  <w:szCs w:val="20"/>
                  <w:u w:val="single"/>
                  <w:lang w:eastAsia="el-GR"/>
                </w:rPr>
                <w:t>http://www.minedu.gov.gr</w:t>
              </w:r>
            </w:hyperlink>
          </w:p>
          <w:p w14:paraId="5853A271" w14:textId="77777777" w:rsidR="00A62423" w:rsidRPr="00A62423" w:rsidRDefault="00A62423" w:rsidP="00A62423">
            <w:pPr>
              <w:suppressAutoHyphens/>
              <w:spacing w:after="0" w:line="240" w:lineRule="auto"/>
              <w:ind w:left="175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A62423">
              <w:rPr>
                <w:rFonts w:eastAsia="Times New Roman" w:cs="Calibri"/>
                <w:sz w:val="20"/>
                <w:szCs w:val="20"/>
                <w:lang w:eastAsia="el-GR"/>
              </w:rPr>
              <w:t>Email</w:t>
            </w:r>
            <w:r w:rsidRPr="00A62423">
              <w:rPr>
                <w:rFonts w:eastAsia="Times New Roman" w:cs="Calibri"/>
                <w:sz w:val="20"/>
                <w:szCs w:val="20"/>
                <w:lang w:eastAsia="el-GR"/>
              </w:rPr>
              <w:tab/>
            </w:r>
            <w:r w:rsidRPr="00A62423">
              <w:rPr>
                <w:rFonts w:eastAsia="Times New Roman" w:cs="Calibri"/>
                <w:sz w:val="20"/>
                <w:szCs w:val="20"/>
                <w:lang w:eastAsia="el-GR"/>
              </w:rPr>
              <w:tab/>
              <w:t>: spudonpe@minedu.gov.gr</w:t>
            </w:r>
          </w:p>
          <w:p w14:paraId="1B8BB267" w14:textId="77777777" w:rsidR="00A62423" w:rsidRPr="00A62423" w:rsidRDefault="00A62423" w:rsidP="00A62423">
            <w:pPr>
              <w:suppressAutoHyphens/>
              <w:spacing w:after="0" w:line="240" w:lineRule="auto"/>
              <w:ind w:left="175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A62423">
              <w:rPr>
                <w:rFonts w:eastAsia="Times New Roman" w:cs="Calibri"/>
                <w:sz w:val="20"/>
                <w:szCs w:val="20"/>
                <w:lang w:eastAsia="el-GR"/>
              </w:rPr>
              <w:t>Πληροφορίες</w:t>
            </w:r>
            <w:r w:rsidRPr="00A62423">
              <w:rPr>
                <w:rFonts w:eastAsia="Times New Roman" w:cs="Calibri"/>
                <w:sz w:val="20"/>
                <w:szCs w:val="20"/>
                <w:lang w:eastAsia="el-GR"/>
              </w:rPr>
              <w:tab/>
              <w:t>: Κ. Γκουνέλα</w:t>
            </w:r>
          </w:p>
          <w:p w14:paraId="5947DBBA" w14:textId="77777777" w:rsidR="00A62423" w:rsidRPr="00A62423" w:rsidRDefault="00A62423" w:rsidP="00A62423">
            <w:pPr>
              <w:suppressAutoHyphens/>
              <w:spacing w:after="0" w:line="240" w:lineRule="auto"/>
              <w:ind w:left="175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A62423">
              <w:rPr>
                <w:rFonts w:eastAsia="Times New Roman" w:cs="Calibri"/>
                <w:sz w:val="20"/>
                <w:szCs w:val="20"/>
                <w:lang w:eastAsia="el-GR"/>
              </w:rPr>
              <w:t>Τηλέφωνο</w:t>
            </w:r>
            <w:r w:rsidRPr="00A62423">
              <w:rPr>
                <w:rFonts w:eastAsia="Times New Roman" w:cs="Calibri"/>
                <w:sz w:val="20"/>
                <w:szCs w:val="20"/>
                <w:lang w:eastAsia="el-GR"/>
              </w:rPr>
              <w:tab/>
              <w:t xml:space="preserve">: 210 344 </w:t>
            </w:r>
            <w:r w:rsidRPr="00A62423">
              <w:rPr>
                <w:rFonts w:eastAsia="Times New Roman" w:cs="Calibri"/>
                <w:sz w:val="20"/>
                <w:szCs w:val="20"/>
                <w:lang w:val="en-US" w:eastAsia="el-GR"/>
              </w:rPr>
              <w:t>2</w:t>
            </w:r>
            <w:r w:rsidRPr="00A62423">
              <w:rPr>
                <w:rFonts w:eastAsia="Times New Roman" w:cs="Calibri"/>
                <w:sz w:val="20"/>
                <w:szCs w:val="20"/>
                <w:lang w:eastAsia="el-GR"/>
              </w:rPr>
              <w:t>248</w:t>
            </w:r>
          </w:p>
          <w:p w14:paraId="34C56542" w14:textId="77777777" w:rsidR="00A62423" w:rsidRPr="00A62423" w:rsidRDefault="00A62423" w:rsidP="00A62423">
            <w:pPr>
              <w:suppressAutoHyphens/>
              <w:spacing w:after="0" w:line="240" w:lineRule="auto"/>
              <w:ind w:left="34"/>
              <w:rPr>
                <w:rFonts w:cs="Calibri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3CA6407" w14:textId="77777777" w:rsidR="00A62423" w:rsidRPr="00A62423" w:rsidRDefault="00A62423" w:rsidP="00A62423">
            <w:pPr>
              <w:spacing w:after="0"/>
              <w:ind w:left="175"/>
              <w:jc w:val="both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A62423">
              <w:rPr>
                <w:rFonts w:eastAsia="Times New Roman" w:cs="Calibri"/>
                <w:b/>
                <w:sz w:val="20"/>
                <w:szCs w:val="20"/>
                <w:lang w:eastAsia="el-GR"/>
              </w:rPr>
              <w:t>ΠΡΟΣ</w:t>
            </w:r>
            <w:r w:rsidRPr="00A62423">
              <w:rPr>
                <w:rFonts w:eastAsia="Times New Roman" w:cs="Calibri"/>
                <w:sz w:val="20"/>
                <w:szCs w:val="20"/>
                <w:lang w:eastAsia="el-GR"/>
              </w:rPr>
              <w:t>:</w:t>
            </w:r>
          </w:p>
          <w:p w14:paraId="566C2C38" w14:textId="77777777" w:rsidR="00A62423" w:rsidRPr="00A62423" w:rsidRDefault="00A62423" w:rsidP="00A62423">
            <w:pPr>
              <w:spacing w:after="0"/>
              <w:ind w:left="175"/>
              <w:jc w:val="both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A62423">
              <w:rPr>
                <w:rFonts w:eastAsia="Times New Roman" w:cs="Calibri"/>
                <w:b/>
                <w:sz w:val="20"/>
                <w:szCs w:val="20"/>
                <w:lang w:eastAsia="el-GR"/>
              </w:rPr>
              <w:t>1</w:t>
            </w:r>
            <w:r w:rsidRPr="00A62423">
              <w:rPr>
                <w:rFonts w:eastAsia="Times New Roman" w:cs="Calibri"/>
                <w:sz w:val="20"/>
                <w:szCs w:val="20"/>
                <w:lang w:eastAsia="el-GR"/>
              </w:rPr>
              <w:t>.Περιφερειακούς Δ/</w:t>
            </w:r>
            <w:proofErr w:type="spellStart"/>
            <w:r w:rsidRPr="00A62423">
              <w:rPr>
                <w:rFonts w:eastAsia="Times New Roman" w:cs="Calibri"/>
                <w:sz w:val="20"/>
                <w:szCs w:val="20"/>
                <w:lang w:eastAsia="el-GR"/>
              </w:rPr>
              <w:t>ντές</w:t>
            </w:r>
            <w:proofErr w:type="spellEnd"/>
            <w:r w:rsidRPr="00A62423">
              <w:rPr>
                <w:rFonts w:eastAsia="Times New Roman" w:cs="Calibri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A62423">
              <w:rPr>
                <w:rFonts w:eastAsia="Times New Roman" w:cs="Calibri"/>
                <w:sz w:val="20"/>
                <w:szCs w:val="20"/>
                <w:lang w:eastAsia="el-GR"/>
              </w:rPr>
              <w:t>Εκπ</w:t>
            </w:r>
            <w:proofErr w:type="spellEnd"/>
            <w:r w:rsidRPr="00A62423">
              <w:rPr>
                <w:rFonts w:eastAsia="Times New Roman" w:cs="Calibri"/>
                <w:sz w:val="20"/>
                <w:szCs w:val="20"/>
                <w:lang w:eastAsia="el-GR"/>
              </w:rPr>
              <w:t>/</w:t>
            </w:r>
            <w:proofErr w:type="spellStart"/>
            <w:r w:rsidRPr="00A62423">
              <w:rPr>
                <w:rFonts w:eastAsia="Times New Roman" w:cs="Calibri"/>
                <w:sz w:val="20"/>
                <w:szCs w:val="20"/>
                <w:lang w:eastAsia="el-GR"/>
              </w:rPr>
              <w:t>σης</w:t>
            </w:r>
            <w:proofErr w:type="spellEnd"/>
            <w:r w:rsidRPr="00A62423">
              <w:rPr>
                <w:rFonts w:eastAsia="Times New Roman" w:cs="Calibri"/>
                <w:sz w:val="20"/>
                <w:szCs w:val="20"/>
                <w:lang w:eastAsia="el-GR"/>
              </w:rPr>
              <w:t xml:space="preserve"> </w:t>
            </w:r>
          </w:p>
          <w:p w14:paraId="0EE94BB8" w14:textId="77777777" w:rsidR="00A62423" w:rsidRPr="00A62423" w:rsidRDefault="00A62423" w:rsidP="00A62423">
            <w:pPr>
              <w:spacing w:after="0"/>
              <w:ind w:left="175"/>
              <w:jc w:val="both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A62423">
              <w:rPr>
                <w:rFonts w:eastAsia="Times New Roman" w:cs="Calibri"/>
                <w:b/>
                <w:sz w:val="20"/>
                <w:szCs w:val="20"/>
                <w:lang w:eastAsia="el-GR"/>
              </w:rPr>
              <w:t>2</w:t>
            </w:r>
            <w:r w:rsidR="004104CA">
              <w:rPr>
                <w:rFonts w:eastAsia="Times New Roman" w:cs="Calibri"/>
                <w:sz w:val="20"/>
                <w:szCs w:val="20"/>
                <w:lang w:eastAsia="el-GR"/>
              </w:rPr>
              <w:t>.</w:t>
            </w:r>
            <w:r w:rsidRPr="00A62423">
              <w:rPr>
                <w:rFonts w:eastAsia="Times New Roman" w:cs="Calibri"/>
                <w:sz w:val="20"/>
                <w:szCs w:val="20"/>
                <w:lang w:eastAsia="el-GR"/>
              </w:rPr>
              <w:t xml:space="preserve">Συντονιστές Εκπαιδευτικού Έργου Δημοτικής Εκπαίδευσης (μέσω των </w:t>
            </w:r>
            <w:proofErr w:type="spellStart"/>
            <w:r w:rsidRPr="00A62423">
              <w:rPr>
                <w:rFonts w:eastAsia="Times New Roman" w:cs="Calibri"/>
                <w:sz w:val="20"/>
                <w:szCs w:val="20"/>
                <w:lang w:eastAsia="el-GR"/>
              </w:rPr>
              <w:t>Περιφ</w:t>
            </w:r>
            <w:proofErr w:type="spellEnd"/>
            <w:r w:rsidRPr="00A62423">
              <w:rPr>
                <w:rFonts w:eastAsia="Times New Roman" w:cs="Calibri"/>
                <w:sz w:val="20"/>
                <w:szCs w:val="20"/>
                <w:lang w:eastAsia="el-GR"/>
              </w:rPr>
              <w:t>. Δ/</w:t>
            </w:r>
            <w:proofErr w:type="spellStart"/>
            <w:r w:rsidRPr="00A62423">
              <w:rPr>
                <w:rFonts w:eastAsia="Times New Roman" w:cs="Calibri"/>
                <w:sz w:val="20"/>
                <w:szCs w:val="20"/>
                <w:lang w:eastAsia="el-GR"/>
              </w:rPr>
              <w:t>νσεων</w:t>
            </w:r>
            <w:proofErr w:type="spellEnd"/>
            <w:r w:rsidRPr="00A62423">
              <w:rPr>
                <w:rFonts w:eastAsia="Times New Roman" w:cs="Calibri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A62423">
              <w:rPr>
                <w:rFonts w:eastAsia="Times New Roman" w:cs="Calibri"/>
                <w:sz w:val="20"/>
                <w:szCs w:val="20"/>
                <w:lang w:eastAsia="el-GR"/>
              </w:rPr>
              <w:t>Εκπ</w:t>
            </w:r>
            <w:proofErr w:type="spellEnd"/>
            <w:r w:rsidRPr="00A62423">
              <w:rPr>
                <w:rFonts w:eastAsia="Times New Roman" w:cs="Calibri"/>
                <w:sz w:val="20"/>
                <w:szCs w:val="20"/>
                <w:lang w:eastAsia="el-GR"/>
              </w:rPr>
              <w:t>/</w:t>
            </w:r>
            <w:proofErr w:type="spellStart"/>
            <w:r w:rsidRPr="00A62423">
              <w:rPr>
                <w:rFonts w:eastAsia="Times New Roman" w:cs="Calibri"/>
                <w:sz w:val="20"/>
                <w:szCs w:val="20"/>
                <w:lang w:eastAsia="el-GR"/>
              </w:rPr>
              <w:t>σης</w:t>
            </w:r>
            <w:proofErr w:type="spellEnd"/>
            <w:r w:rsidRPr="00A62423">
              <w:rPr>
                <w:rFonts w:eastAsia="Times New Roman" w:cs="Calibri"/>
                <w:sz w:val="20"/>
                <w:szCs w:val="20"/>
                <w:lang w:eastAsia="el-GR"/>
              </w:rPr>
              <w:t xml:space="preserve"> της χώρας)</w:t>
            </w:r>
          </w:p>
          <w:p w14:paraId="270A907C" w14:textId="77777777" w:rsidR="00A62423" w:rsidRPr="00A62423" w:rsidRDefault="00A62423" w:rsidP="00A62423">
            <w:pPr>
              <w:spacing w:after="0"/>
              <w:ind w:left="175"/>
              <w:jc w:val="both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A62423">
              <w:rPr>
                <w:rFonts w:eastAsia="Times New Roman" w:cs="Calibri"/>
                <w:b/>
                <w:sz w:val="20"/>
                <w:szCs w:val="20"/>
                <w:lang w:eastAsia="el-GR"/>
              </w:rPr>
              <w:t>3.</w:t>
            </w:r>
            <w:r w:rsidRPr="00A62423">
              <w:rPr>
                <w:rFonts w:eastAsia="Times New Roman" w:cs="Calibri"/>
                <w:sz w:val="20"/>
                <w:szCs w:val="20"/>
                <w:lang w:eastAsia="el-GR"/>
              </w:rPr>
              <w:t xml:space="preserve"> Διευθυντές Π.Ε. της χώρας</w:t>
            </w:r>
          </w:p>
          <w:p w14:paraId="5B55B931" w14:textId="77777777" w:rsidR="00A62423" w:rsidRPr="00A62423" w:rsidRDefault="00A62423" w:rsidP="00A62423">
            <w:pPr>
              <w:suppressAutoHyphens/>
              <w:spacing w:after="0" w:line="240" w:lineRule="auto"/>
              <w:ind w:left="175"/>
              <w:contextualSpacing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A62423">
              <w:rPr>
                <w:rFonts w:eastAsia="Times New Roman" w:cs="Calibri"/>
                <w:b/>
                <w:sz w:val="20"/>
                <w:szCs w:val="20"/>
                <w:lang w:eastAsia="el-GR"/>
              </w:rPr>
              <w:t>4</w:t>
            </w:r>
            <w:r w:rsidRPr="00A62423">
              <w:rPr>
                <w:rFonts w:eastAsia="Times New Roman" w:cs="Calibri"/>
                <w:sz w:val="20"/>
                <w:szCs w:val="20"/>
                <w:lang w:eastAsia="el-GR"/>
              </w:rPr>
              <w:t>. Διευθυντές, Προϊσταμένους &amp; Διδακτικό Προσωπικό των Δημόσιων και Ιδιωτικών σχολικών μονάδων (μέσω των Δ/</w:t>
            </w:r>
            <w:proofErr w:type="spellStart"/>
            <w:r w:rsidRPr="00A62423">
              <w:rPr>
                <w:rFonts w:eastAsia="Times New Roman" w:cs="Calibri"/>
                <w:sz w:val="20"/>
                <w:szCs w:val="20"/>
                <w:lang w:eastAsia="el-GR"/>
              </w:rPr>
              <w:t>νσεων</w:t>
            </w:r>
            <w:proofErr w:type="spellEnd"/>
            <w:r w:rsidRPr="00A62423">
              <w:rPr>
                <w:rFonts w:eastAsia="Times New Roman" w:cs="Calibri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A62423">
              <w:rPr>
                <w:rFonts w:eastAsia="Times New Roman" w:cs="Calibri"/>
                <w:sz w:val="20"/>
                <w:szCs w:val="20"/>
                <w:lang w:eastAsia="el-GR"/>
              </w:rPr>
              <w:t>Π.Ε</w:t>
            </w:r>
            <w:proofErr w:type="spellEnd"/>
            <w:r w:rsidRPr="00A62423">
              <w:rPr>
                <w:rFonts w:eastAsia="Times New Roman" w:cs="Calibri"/>
                <w:sz w:val="20"/>
                <w:szCs w:val="20"/>
                <w:lang w:eastAsia="el-GR"/>
              </w:rPr>
              <w:t>)</w:t>
            </w:r>
          </w:p>
          <w:p w14:paraId="02AE65F8" w14:textId="77777777" w:rsidR="00A62423" w:rsidRPr="00A62423" w:rsidRDefault="00A62423" w:rsidP="00A62423">
            <w:pPr>
              <w:suppressAutoHyphens/>
              <w:spacing w:after="0" w:line="240" w:lineRule="auto"/>
              <w:ind w:left="175"/>
              <w:contextualSpacing/>
              <w:rPr>
                <w:rFonts w:eastAsia="Times New Roman" w:cs="Calibri"/>
                <w:sz w:val="20"/>
                <w:szCs w:val="20"/>
                <w:lang w:eastAsia="el-GR"/>
              </w:rPr>
            </w:pPr>
          </w:p>
          <w:p w14:paraId="778A9469" w14:textId="77777777" w:rsidR="00A62423" w:rsidRPr="00A62423" w:rsidRDefault="00A62423" w:rsidP="000069A6">
            <w:pPr>
              <w:suppressAutoHyphens/>
              <w:spacing w:after="0" w:line="240" w:lineRule="auto"/>
              <w:ind w:left="175"/>
              <w:contextualSpacing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A62423">
              <w:rPr>
                <w:rFonts w:eastAsia="Times New Roman" w:cs="Calibri"/>
                <w:b/>
                <w:sz w:val="20"/>
                <w:szCs w:val="20"/>
                <w:lang w:eastAsia="el-GR"/>
              </w:rPr>
              <w:t>ΚΟΙΝ</w:t>
            </w:r>
            <w:r w:rsidRPr="00A62423">
              <w:rPr>
                <w:rFonts w:eastAsia="Times New Roman" w:cs="Calibri"/>
                <w:sz w:val="20"/>
                <w:szCs w:val="20"/>
                <w:lang w:eastAsia="el-GR"/>
              </w:rPr>
              <w:t>.: Ι.Ε.Π.</w:t>
            </w:r>
          </w:p>
          <w:p w14:paraId="1A6C7EA1" w14:textId="77777777" w:rsidR="00A62423" w:rsidRPr="00A62423" w:rsidRDefault="0088570B" w:rsidP="003D7457">
            <w:pPr>
              <w:suppressAutoHyphens/>
              <w:spacing w:after="0" w:line="240" w:lineRule="auto"/>
              <w:ind w:left="175" w:firstLine="568"/>
              <w:contextualSpacing/>
              <w:rPr>
                <w:rFonts w:eastAsia="Times New Roman" w:cs="Calibri"/>
                <w:sz w:val="20"/>
                <w:szCs w:val="20"/>
                <w:lang w:eastAsia="el-GR"/>
              </w:rPr>
            </w:pPr>
            <w:hyperlink r:id="rId7" w:history="1">
              <w:r w:rsidR="00A62423" w:rsidRPr="00A62423">
                <w:rPr>
                  <w:rFonts w:eastAsia="Times New Roman" w:cs="Calibri"/>
                  <w:color w:val="0000FF"/>
                  <w:sz w:val="20"/>
                  <w:szCs w:val="20"/>
                  <w:u w:val="single"/>
                  <w:lang w:eastAsia="el-GR"/>
                </w:rPr>
                <w:t>info@iep.edu.gr</w:t>
              </w:r>
            </w:hyperlink>
          </w:p>
          <w:p w14:paraId="4F42A20E" w14:textId="77777777" w:rsidR="00A62423" w:rsidRPr="00A62423" w:rsidRDefault="00A62423" w:rsidP="00A62423">
            <w:pPr>
              <w:suppressAutoHyphens/>
              <w:spacing w:after="0" w:line="240" w:lineRule="auto"/>
              <w:ind w:left="47" w:firstLine="745"/>
              <w:contextualSpacing/>
              <w:rPr>
                <w:rFonts w:cs="Calibri"/>
                <w:sz w:val="20"/>
                <w:szCs w:val="20"/>
              </w:rPr>
            </w:pPr>
          </w:p>
        </w:tc>
      </w:tr>
    </w:tbl>
    <w:p w14:paraId="74C876FF" w14:textId="77777777" w:rsidR="00436293" w:rsidRPr="0048309C" w:rsidRDefault="00436293" w:rsidP="00A62423">
      <w:pPr>
        <w:pStyle w:val="pStyle2"/>
        <w:ind w:right="141"/>
        <w:rPr>
          <w:rFonts w:cs="Arial"/>
          <w:b/>
          <w:bCs/>
          <w:sz w:val="22"/>
          <w:szCs w:val="22"/>
          <w:lang w:val="el-GR"/>
        </w:rPr>
      </w:pPr>
    </w:p>
    <w:p w14:paraId="498A0B53" w14:textId="77777777" w:rsidR="00A62423" w:rsidRPr="00A62423" w:rsidRDefault="00A62423" w:rsidP="00A62423">
      <w:pPr>
        <w:pStyle w:val="pStyle2"/>
        <w:ind w:right="141"/>
        <w:rPr>
          <w:b/>
          <w:bCs/>
          <w:color w:val="000000"/>
          <w:sz w:val="22"/>
          <w:szCs w:val="22"/>
          <w:lang w:val="el-GR"/>
        </w:rPr>
      </w:pPr>
      <w:r w:rsidRPr="00A62423">
        <w:rPr>
          <w:rFonts w:cs="Arial"/>
          <w:b/>
          <w:bCs/>
          <w:sz w:val="22"/>
          <w:szCs w:val="22"/>
          <w:lang w:val="el-GR"/>
        </w:rPr>
        <w:t xml:space="preserve">ΘΕΜΑ: </w:t>
      </w:r>
      <w:r w:rsidRPr="0050537D">
        <w:rPr>
          <w:rFonts w:cs="Arial"/>
          <w:b/>
          <w:bCs/>
          <w:sz w:val="22"/>
          <w:szCs w:val="22"/>
          <w:lang w:val="el-GR"/>
        </w:rPr>
        <w:t>«</w:t>
      </w:r>
      <w:r w:rsidR="006E4152" w:rsidRPr="0050537D">
        <w:rPr>
          <w:b/>
          <w:bCs/>
          <w:color w:val="000000"/>
          <w:sz w:val="22"/>
          <w:szCs w:val="22"/>
          <w:lang w:val="el-GR"/>
        </w:rPr>
        <w:t xml:space="preserve">Πλαίσιο προτάσεων και κατευθύνσεων για την εκπαιδευτική λειτουργία και τη διαχείριση της ύλης του Δημοτικού Σχολείου διαρκούσης της πανδημίας </w:t>
      </w:r>
      <w:r w:rsidR="006E4152" w:rsidRPr="0050537D">
        <w:rPr>
          <w:b/>
          <w:bCs/>
          <w:color w:val="000000"/>
          <w:sz w:val="22"/>
          <w:szCs w:val="22"/>
        </w:rPr>
        <w:t>Covid</w:t>
      </w:r>
      <w:r w:rsidR="006E4152" w:rsidRPr="0050537D">
        <w:rPr>
          <w:b/>
          <w:bCs/>
          <w:color w:val="000000"/>
          <w:sz w:val="22"/>
          <w:szCs w:val="22"/>
          <w:lang w:val="el-GR"/>
        </w:rPr>
        <w:t xml:space="preserve"> - 19</w:t>
      </w:r>
      <w:r w:rsidRPr="0050537D">
        <w:rPr>
          <w:b/>
          <w:bCs/>
          <w:color w:val="000000"/>
          <w:sz w:val="22"/>
          <w:szCs w:val="22"/>
          <w:lang w:val="el-GR"/>
        </w:rPr>
        <w:t>»</w:t>
      </w:r>
    </w:p>
    <w:p w14:paraId="4FE13E33" w14:textId="77777777" w:rsidR="00A62423" w:rsidRDefault="00A62423" w:rsidP="00320120">
      <w:pPr>
        <w:spacing w:after="0" w:line="360" w:lineRule="auto"/>
        <w:ind w:firstLine="720"/>
        <w:jc w:val="both"/>
        <w:rPr>
          <w:rFonts w:cs="Calibri"/>
        </w:rPr>
      </w:pPr>
      <w:r>
        <w:rPr>
          <w:rFonts w:cs="Calibri"/>
        </w:rPr>
        <w:t>Μετά από σχετική εισήγηση του Ινστιτούτου Εκπαιδευτικής Πολιτικής (</w:t>
      </w:r>
      <w:r w:rsidRPr="009F66A5">
        <w:rPr>
          <w:rFonts w:cs="Calibri"/>
        </w:rPr>
        <w:t xml:space="preserve">Πράξη </w:t>
      </w:r>
      <w:r w:rsidR="00B7037F">
        <w:rPr>
          <w:rFonts w:cs="Calibri"/>
        </w:rPr>
        <w:t>12</w:t>
      </w:r>
      <w:r w:rsidRPr="009F66A5">
        <w:rPr>
          <w:rFonts w:cs="Calibri"/>
        </w:rPr>
        <w:t>/</w:t>
      </w:r>
      <w:r w:rsidR="00B7037F">
        <w:rPr>
          <w:rFonts w:cs="Calibri"/>
        </w:rPr>
        <w:t>11</w:t>
      </w:r>
      <w:r w:rsidRPr="009F66A5">
        <w:rPr>
          <w:rFonts w:cs="Calibri"/>
        </w:rPr>
        <w:t>-</w:t>
      </w:r>
      <w:r>
        <w:rPr>
          <w:rFonts w:cs="Calibri"/>
        </w:rPr>
        <w:t>0</w:t>
      </w:r>
      <w:r w:rsidR="00B7037F">
        <w:rPr>
          <w:rFonts w:cs="Calibri"/>
        </w:rPr>
        <w:t>3</w:t>
      </w:r>
      <w:r>
        <w:rPr>
          <w:rFonts w:cs="Calibri"/>
        </w:rPr>
        <w:t>-202</w:t>
      </w:r>
      <w:r w:rsidR="006E4152">
        <w:rPr>
          <w:rFonts w:cs="Calibri"/>
        </w:rPr>
        <w:t>1</w:t>
      </w:r>
      <w:r w:rsidRPr="009F66A5">
        <w:rPr>
          <w:rFonts w:cs="Calibri"/>
        </w:rPr>
        <w:t xml:space="preserve"> </w:t>
      </w:r>
      <w:r>
        <w:rPr>
          <w:rFonts w:cs="Calibri"/>
        </w:rPr>
        <w:t xml:space="preserve">του Δ.Σ.) σας </w:t>
      </w:r>
      <w:r w:rsidR="006E4152">
        <w:rPr>
          <w:rFonts w:cs="Calibri"/>
        </w:rPr>
        <w:t xml:space="preserve">αποστέλλουμε </w:t>
      </w:r>
      <w:r w:rsidR="00B7037F" w:rsidRPr="00B7037F">
        <w:rPr>
          <w:rFonts w:cs="Calibri"/>
          <w:b/>
          <w:u w:val="single"/>
        </w:rPr>
        <w:t xml:space="preserve">διορθωμένες </w:t>
      </w:r>
      <w:r w:rsidR="006E4152" w:rsidRPr="0050537D">
        <w:rPr>
          <w:bCs/>
          <w:color w:val="000000"/>
        </w:rPr>
        <w:t>προτάσεις και κατευθύνσεις για την εκπαιδευτική λειτουργία και τη διαχείριση της ύλης του Δημοτικού Σχολείου διαρκούσης της πανδημίας Covid-19</w:t>
      </w:r>
      <w:r w:rsidR="00B7037F">
        <w:rPr>
          <w:bCs/>
          <w:color w:val="000000"/>
        </w:rPr>
        <w:t xml:space="preserve">, από τις οποίες </w:t>
      </w:r>
      <w:r w:rsidR="00B7037F" w:rsidRPr="00540F4C">
        <w:rPr>
          <w:rFonts w:asciiTheme="minorHAnsi" w:eastAsia="Microsoft JhengHei UI" w:hAnsiTheme="minorHAnsi" w:cstheme="minorHAnsi"/>
          <w:bCs/>
        </w:rPr>
        <w:t xml:space="preserve">στην </w:t>
      </w:r>
      <w:r w:rsidR="00B7037F" w:rsidRPr="00B7037F">
        <w:rPr>
          <w:bCs/>
          <w:u w:val="single"/>
        </w:rPr>
        <w:t xml:space="preserve">ενότητα </w:t>
      </w:r>
      <w:r w:rsidR="00B7037F" w:rsidRPr="00B7037F">
        <w:rPr>
          <w:rFonts w:asciiTheme="minorHAnsi" w:eastAsia="Microsoft JhengHei UI" w:hAnsiTheme="minorHAnsi" w:cstheme="minorHAnsi"/>
          <w:bCs/>
          <w:u w:val="single"/>
        </w:rPr>
        <w:t>«Λόγοι - Αναλογίες» των Μαθηματικών της ΣΤ΄</w:t>
      </w:r>
      <w:r w:rsidR="005C5CBD">
        <w:rPr>
          <w:rFonts w:asciiTheme="minorHAnsi" w:eastAsia="Microsoft JhengHei UI" w:hAnsiTheme="minorHAnsi" w:cstheme="minorHAnsi"/>
          <w:bCs/>
          <w:u w:val="single"/>
        </w:rPr>
        <w:t xml:space="preserve"> τάξης του Δημοτικού</w:t>
      </w:r>
      <w:r w:rsidR="001E0E52">
        <w:rPr>
          <w:rFonts w:asciiTheme="minorHAnsi" w:eastAsia="Microsoft JhengHei UI" w:hAnsiTheme="minorHAnsi" w:cstheme="minorHAnsi"/>
          <w:bCs/>
          <w:u w:val="single"/>
        </w:rPr>
        <w:t xml:space="preserve"> αφαιρέθηκε</w:t>
      </w:r>
      <w:r w:rsidR="00B7037F" w:rsidRPr="00B7037F">
        <w:rPr>
          <w:rFonts w:asciiTheme="minorHAnsi" w:eastAsia="Microsoft JhengHei UI" w:hAnsiTheme="minorHAnsi" w:cstheme="minorHAnsi"/>
          <w:bCs/>
          <w:u w:val="single"/>
        </w:rPr>
        <w:t xml:space="preserve"> «</w:t>
      </w:r>
      <w:r w:rsidR="00B7037F" w:rsidRPr="00B7037F">
        <w:rPr>
          <w:bCs/>
          <w:u w:val="single"/>
        </w:rPr>
        <w:t>Η απλή μέθοδος των τριών</w:t>
      </w:r>
      <w:r w:rsidR="00B7037F" w:rsidRPr="00B7037F">
        <w:rPr>
          <w:rFonts w:asciiTheme="minorHAnsi" w:eastAsia="Microsoft JhengHei UI" w:hAnsiTheme="minorHAnsi" w:cstheme="minorHAnsi"/>
          <w:bCs/>
          <w:u w:val="single"/>
        </w:rPr>
        <w:t>», η οποία εκ παραδρομής συμπεριλήφθηκε</w:t>
      </w:r>
      <w:r w:rsidR="00BD3144">
        <w:rPr>
          <w:rFonts w:asciiTheme="minorHAnsi" w:eastAsia="Microsoft JhengHei UI" w:hAnsiTheme="minorHAnsi" w:cstheme="minorHAnsi"/>
          <w:bCs/>
          <w:u w:val="single"/>
        </w:rPr>
        <w:t xml:space="preserve"> στο αρχικό κείμενο</w:t>
      </w:r>
      <w:r w:rsidR="0050537D">
        <w:rPr>
          <w:bCs/>
          <w:color w:val="000000"/>
        </w:rPr>
        <w:t>.</w:t>
      </w:r>
    </w:p>
    <w:p w14:paraId="0F1C1C92" w14:textId="77777777" w:rsidR="00A62423" w:rsidRDefault="00A62423" w:rsidP="00A62423">
      <w:pPr>
        <w:widowControl w:val="0"/>
        <w:spacing w:after="0" w:line="240" w:lineRule="auto"/>
        <w:jc w:val="both"/>
        <w:rPr>
          <w:b/>
          <w:u w:val="single"/>
        </w:rPr>
      </w:pPr>
    </w:p>
    <w:p w14:paraId="4480D20C" w14:textId="77777777" w:rsidR="000069A6" w:rsidRDefault="00A62423" w:rsidP="000069A6">
      <w:pPr>
        <w:widowControl w:val="0"/>
        <w:spacing w:after="0" w:line="240" w:lineRule="auto"/>
        <w:jc w:val="both"/>
        <w:rPr>
          <w:b/>
          <w:sz w:val="18"/>
          <w:szCs w:val="18"/>
        </w:rPr>
      </w:pPr>
      <w:r w:rsidRPr="000069A6">
        <w:rPr>
          <w:b/>
          <w:sz w:val="18"/>
          <w:szCs w:val="18"/>
          <w:u w:val="single"/>
        </w:rPr>
        <w:t>Συνημμένα</w:t>
      </w:r>
      <w:r w:rsidRPr="000069A6">
        <w:rPr>
          <w:b/>
          <w:sz w:val="18"/>
          <w:szCs w:val="18"/>
        </w:rPr>
        <w:t xml:space="preserve">: </w:t>
      </w:r>
      <w:r w:rsidR="00320120">
        <w:rPr>
          <w:b/>
          <w:sz w:val="18"/>
          <w:szCs w:val="18"/>
        </w:rPr>
        <w:t>1</w:t>
      </w:r>
      <w:r w:rsidR="000069A6" w:rsidRPr="000069A6">
        <w:rPr>
          <w:b/>
          <w:sz w:val="18"/>
          <w:szCs w:val="18"/>
        </w:rPr>
        <w:t xml:space="preserve"> ηλεκτρονικ</w:t>
      </w:r>
      <w:r w:rsidR="00320120">
        <w:rPr>
          <w:b/>
          <w:sz w:val="18"/>
          <w:szCs w:val="18"/>
        </w:rPr>
        <w:t xml:space="preserve">ό </w:t>
      </w:r>
      <w:r w:rsidR="004D320C">
        <w:rPr>
          <w:b/>
          <w:sz w:val="18"/>
          <w:szCs w:val="18"/>
        </w:rPr>
        <w:t>α</w:t>
      </w:r>
      <w:r w:rsidR="00320120">
        <w:rPr>
          <w:b/>
          <w:sz w:val="18"/>
          <w:szCs w:val="18"/>
        </w:rPr>
        <w:t>ρχείο</w:t>
      </w:r>
    </w:p>
    <w:p w14:paraId="1D06FB5D" w14:textId="77777777" w:rsidR="000069A6" w:rsidRDefault="000069A6" w:rsidP="000069A6">
      <w:pPr>
        <w:jc w:val="right"/>
      </w:pPr>
    </w:p>
    <w:p w14:paraId="2FE5F2EE" w14:textId="77777777" w:rsidR="000069A6" w:rsidRPr="000069A6" w:rsidRDefault="000069A6" w:rsidP="000069A6">
      <w:pPr>
        <w:spacing w:after="0" w:line="240" w:lineRule="auto"/>
        <w:ind w:left="-142"/>
        <w:rPr>
          <w:rFonts w:cs="Calibri"/>
          <w:b/>
          <w:sz w:val="20"/>
          <w:szCs w:val="20"/>
          <w:u w:val="single"/>
        </w:rPr>
      </w:pPr>
      <w:proofErr w:type="spellStart"/>
      <w:r w:rsidRPr="000069A6">
        <w:rPr>
          <w:rFonts w:cs="Calibri"/>
          <w:b/>
          <w:sz w:val="20"/>
          <w:szCs w:val="20"/>
          <w:u w:val="single"/>
        </w:rPr>
        <w:t>Εσωτ</w:t>
      </w:r>
      <w:proofErr w:type="spellEnd"/>
      <w:r w:rsidRPr="000069A6">
        <w:rPr>
          <w:rFonts w:cs="Calibri"/>
          <w:b/>
          <w:sz w:val="20"/>
          <w:szCs w:val="20"/>
          <w:u w:val="single"/>
        </w:rPr>
        <w:t>. Διανομή</w:t>
      </w:r>
    </w:p>
    <w:p w14:paraId="23A56DA1" w14:textId="77777777" w:rsidR="000069A6" w:rsidRPr="000069A6" w:rsidRDefault="000069A6" w:rsidP="000069A6">
      <w:pPr>
        <w:spacing w:after="0" w:line="240" w:lineRule="auto"/>
        <w:ind w:left="-142"/>
        <w:rPr>
          <w:rFonts w:cs="Calibri"/>
          <w:sz w:val="20"/>
          <w:szCs w:val="20"/>
        </w:rPr>
      </w:pPr>
      <w:r w:rsidRPr="003D7457">
        <w:rPr>
          <w:rFonts w:cs="Calibri"/>
          <w:sz w:val="18"/>
          <w:szCs w:val="18"/>
        </w:rPr>
        <w:t xml:space="preserve">1.Γραφείο Υφυπουργού 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 w:rsidRPr="00CC36FA">
        <w:rPr>
          <w:rFonts w:cs="Calibri"/>
          <w:b/>
          <w:sz w:val="20"/>
          <w:szCs w:val="20"/>
        </w:rPr>
        <w:t xml:space="preserve"> Η ΥΦΥΠΟΥΡΓΟΣ</w:t>
      </w:r>
      <w:r>
        <w:rPr>
          <w:rFonts w:cs="Calibri"/>
          <w:sz w:val="20"/>
          <w:szCs w:val="20"/>
        </w:rPr>
        <w:t xml:space="preserve"> </w:t>
      </w:r>
    </w:p>
    <w:p w14:paraId="1C6B72D0" w14:textId="77777777" w:rsidR="000069A6" w:rsidRPr="000069A6" w:rsidRDefault="000069A6" w:rsidP="000069A6">
      <w:pPr>
        <w:spacing w:after="0" w:line="240" w:lineRule="auto"/>
        <w:ind w:left="-142"/>
        <w:rPr>
          <w:rFonts w:cs="Calibri"/>
          <w:sz w:val="20"/>
          <w:szCs w:val="20"/>
        </w:rPr>
      </w:pPr>
      <w:r w:rsidRPr="003D7457">
        <w:rPr>
          <w:rFonts w:cs="Calibri"/>
          <w:sz w:val="18"/>
          <w:szCs w:val="18"/>
        </w:rPr>
        <w:t>2.Γραφείο Γενικής Γραμματέα</w:t>
      </w:r>
      <w:r w:rsidRPr="000069A6">
        <w:rPr>
          <w:rFonts w:cs="Calibri"/>
          <w:sz w:val="20"/>
          <w:szCs w:val="20"/>
        </w:rPr>
        <w:t xml:space="preserve"> </w:t>
      </w:r>
      <w:r w:rsidR="003D7457">
        <w:rPr>
          <w:rFonts w:cs="Calibri"/>
          <w:sz w:val="20"/>
          <w:szCs w:val="20"/>
        </w:rPr>
        <w:tab/>
      </w:r>
      <w:r w:rsidR="003D7457">
        <w:rPr>
          <w:rFonts w:cs="Calibri"/>
          <w:sz w:val="20"/>
          <w:szCs w:val="20"/>
        </w:rPr>
        <w:tab/>
      </w:r>
      <w:r w:rsidR="003D7457">
        <w:rPr>
          <w:rFonts w:cs="Calibri"/>
          <w:sz w:val="20"/>
          <w:szCs w:val="20"/>
        </w:rPr>
        <w:tab/>
      </w:r>
      <w:r w:rsidR="003D7457">
        <w:rPr>
          <w:rFonts w:cs="Calibri"/>
          <w:sz w:val="20"/>
          <w:szCs w:val="20"/>
        </w:rPr>
        <w:tab/>
      </w:r>
      <w:r w:rsidR="003D7457">
        <w:rPr>
          <w:rFonts w:cs="Calibri"/>
          <w:sz w:val="20"/>
          <w:szCs w:val="20"/>
        </w:rPr>
        <w:tab/>
      </w:r>
      <w:r w:rsidR="003D7457">
        <w:rPr>
          <w:rFonts w:cs="Calibri"/>
          <w:sz w:val="20"/>
          <w:szCs w:val="20"/>
        </w:rPr>
        <w:tab/>
        <w:t xml:space="preserve">  </w:t>
      </w:r>
      <w:r w:rsidR="003D7457" w:rsidRPr="003D7457">
        <w:rPr>
          <w:rFonts w:cs="Calibri"/>
          <w:b/>
          <w:sz w:val="20"/>
          <w:szCs w:val="20"/>
        </w:rPr>
        <w:t>ΠΑΙΔΕΙΑΣ ΚΑΙ ΘΡΗΣΚΕΥΜΑΤΩΝ</w:t>
      </w:r>
    </w:p>
    <w:p w14:paraId="61204750" w14:textId="77777777" w:rsidR="000069A6" w:rsidRPr="003D7457" w:rsidRDefault="000069A6" w:rsidP="000069A6">
      <w:pPr>
        <w:spacing w:after="0" w:line="240" w:lineRule="auto"/>
        <w:ind w:left="-142"/>
        <w:rPr>
          <w:rFonts w:cs="Calibri"/>
          <w:sz w:val="18"/>
          <w:szCs w:val="18"/>
        </w:rPr>
      </w:pPr>
      <w:r w:rsidRPr="000069A6">
        <w:rPr>
          <w:rFonts w:cs="Calibri"/>
          <w:sz w:val="20"/>
          <w:szCs w:val="20"/>
        </w:rPr>
        <w:t>3</w:t>
      </w:r>
      <w:r w:rsidRPr="003D7457">
        <w:rPr>
          <w:rFonts w:cs="Calibri"/>
          <w:sz w:val="18"/>
          <w:szCs w:val="18"/>
        </w:rPr>
        <w:t>.Δ/</w:t>
      </w:r>
      <w:proofErr w:type="spellStart"/>
      <w:r w:rsidRPr="003D7457">
        <w:rPr>
          <w:rFonts w:cs="Calibri"/>
          <w:sz w:val="18"/>
          <w:szCs w:val="18"/>
        </w:rPr>
        <w:t>νση</w:t>
      </w:r>
      <w:proofErr w:type="spellEnd"/>
      <w:r w:rsidRPr="003D7457">
        <w:rPr>
          <w:rFonts w:cs="Calibri"/>
          <w:sz w:val="18"/>
          <w:szCs w:val="18"/>
        </w:rPr>
        <w:t xml:space="preserve"> Παιδείας, </w:t>
      </w:r>
      <w:proofErr w:type="spellStart"/>
      <w:r w:rsidRPr="003D7457">
        <w:rPr>
          <w:rFonts w:cs="Calibri"/>
          <w:sz w:val="18"/>
          <w:szCs w:val="18"/>
        </w:rPr>
        <w:t>Ομογ</w:t>
      </w:r>
      <w:proofErr w:type="spellEnd"/>
      <w:r w:rsidRPr="003D7457">
        <w:rPr>
          <w:rFonts w:cs="Calibri"/>
          <w:sz w:val="18"/>
          <w:szCs w:val="18"/>
        </w:rPr>
        <w:t xml:space="preserve">., </w:t>
      </w:r>
      <w:proofErr w:type="spellStart"/>
      <w:r w:rsidRPr="003D7457">
        <w:rPr>
          <w:rFonts w:cs="Calibri"/>
          <w:sz w:val="18"/>
          <w:szCs w:val="18"/>
        </w:rPr>
        <w:t>Διαπολ</w:t>
      </w:r>
      <w:proofErr w:type="spellEnd"/>
      <w:r w:rsidRPr="003D7457">
        <w:rPr>
          <w:rFonts w:cs="Calibri"/>
          <w:sz w:val="18"/>
          <w:szCs w:val="18"/>
        </w:rPr>
        <w:t xml:space="preserve">. </w:t>
      </w:r>
      <w:proofErr w:type="spellStart"/>
      <w:r w:rsidRPr="003D7457">
        <w:rPr>
          <w:rFonts w:cs="Calibri"/>
          <w:sz w:val="18"/>
          <w:szCs w:val="18"/>
        </w:rPr>
        <w:t>Εκπ</w:t>
      </w:r>
      <w:proofErr w:type="spellEnd"/>
      <w:r w:rsidRPr="003D7457">
        <w:rPr>
          <w:rFonts w:cs="Calibri"/>
          <w:sz w:val="18"/>
          <w:szCs w:val="18"/>
        </w:rPr>
        <w:t>/</w:t>
      </w:r>
      <w:proofErr w:type="spellStart"/>
      <w:r w:rsidRPr="003D7457">
        <w:rPr>
          <w:rFonts w:cs="Calibri"/>
          <w:sz w:val="18"/>
          <w:szCs w:val="18"/>
        </w:rPr>
        <w:t>σης</w:t>
      </w:r>
      <w:proofErr w:type="spellEnd"/>
      <w:r w:rsidRPr="003D7457">
        <w:rPr>
          <w:rFonts w:cs="Calibri"/>
          <w:sz w:val="18"/>
          <w:szCs w:val="18"/>
        </w:rPr>
        <w:t xml:space="preserve">, Ξένων και </w:t>
      </w:r>
      <w:proofErr w:type="spellStart"/>
      <w:r w:rsidRPr="003D7457">
        <w:rPr>
          <w:rFonts w:cs="Calibri"/>
          <w:sz w:val="18"/>
          <w:szCs w:val="18"/>
        </w:rPr>
        <w:t>Μειον</w:t>
      </w:r>
      <w:proofErr w:type="spellEnd"/>
      <w:r w:rsidRPr="003D7457">
        <w:rPr>
          <w:rFonts w:cs="Calibri"/>
          <w:sz w:val="18"/>
          <w:szCs w:val="18"/>
        </w:rPr>
        <w:t>. Σχολείων</w:t>
      </w:r>
    </w:p>
    <w:p w14:paraId="2E5CB948" w14:textId="77777777" w:rsidR="000069A6" w:rsidRPr="003D7457" w:rsidRDefault="000069A6" w:rsidP="000069A6">
      <w:pPr>
        <w:spacing w:after="0" w:line="240" w:lineRule="auto"/>
        <w:ind w:left="-142"/>
        <w:rPr>
          <w:rFonts w:cs="Calibri"/>
          <w:sz w:val="18"/>
          <w:szCs w:val="18"/>
        </w:rPr>
      </w:pPr>
      <w:r w:rsidRPr="003D7457">
        <w:rPr>
          <w:rFonts w:cs="Calibri"/>
          <w:sz w:val="18"/>
          <w:szCs w:val="18"/>
        </w:rPr>
        <w:t>4. Δ/νση Ειδικής Αγωγής &amp; Εκ/σης</w:t>
      </w:r>
    </w:p>
    <w:p w14:paraId="363CC43E" w14:textId="77777777" w:rsidR="000069A6" w:rsidRPr="003D7457" w:rsidRDefault="000069A6" w:rsidP="000069A6">
      <w:pPr>
        <w:spacing w:after="0" w:line="240" w:lineRule="auto"/>
        <w:ind w:left="-142"/>
        <w:rPr>
          <w:rFonts w:cs="Calibri"/>
          <w:sz w:val="18"/>
          <w:szCs w:val="18"/>
        </w:rPr>
      </w:pPr>
      <w:r w:rsidRPr="003D7457">
        <w:rPr>
          <w:rFonts w:cs="Calibri"/>
          <w:sz w:val="18"/>
          <w:szCs w:val="18"/>
        </w:rPr>
        <w:t>5. Αυτοτελής Δ/νση Ιδιωτικής Εκπαίδευσης, Τμήμα Α΄</w:t>
      </w:r>
    </w:p>
    <w:p w14:paraId="54414422" w14:textId="77777777" w:rsidR="000069A6" w:rsidRDefault="000069A6" w:rsidP="000069A6">
      <w:pPr>
        <w:spacing w:after="0" w:line="240" w:lineRule="auto"/>
        <w:ind w:left="-142"/>
        <w:rPr>
          <w:rFonts w:cs="Calibri"/>
          <w:b/>
          <w:sz w:val="20"/>
          <w:szCs w:val="20"/>
        </w:rPr>
      </w:pPr>
      <w:r w:rsidRPr="003D7457">
        <w:rPr>
          <w:rFonts w:cs="Calibri"/>
          <w:sz w:val="18"/>
          <w:szCs w:val="18"/>
        </w:rPr>
        <w:t>6. Δ/νση Σπουδών, Προγραμμάτων &amp; Οργάνωσης Π.Ε., Τμήμα Α΄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 w:rsidR="003D7457">
        <w:rPr>
          <w:rFonts w:cs="Calibri"/>
          <w:sz w:val="20"/>
          <w:szCs w:val="20"/>
        </w:rPr>
        <w:t xml:space="preserve">           </w:t>
      </w:r>
      <w:r w:rsidR="0050537D">
        <w:rPr>
          <w:rFonts w:cs="Calibri"/>
          <w:sz w:val="20"/>
          <w:szCs w:val="20"/>
        </w:rPr>
        <w:t xml:space="preserve">      </w:t>
      </w:r>
      <w:r w:rsidR="003D7457">
        <w:rPr>
          <w:rFonts w:cs="Calibri"/>
          <w:sz w:val="20"/>
          <w:szCs w:val="20"/>
        </w:rPr>
        <w:t xml:space="preserve">  </w:t>
      </w:r>
      <w:r w:rsidR="0050537D">
        <w:rPr>
          <w:rFonts w:cs="Calibri"/>
          <w:b/>
          <w:sz w:val="20"/>
          <w:szCs w:val="20"/>
        </w:rPr>
        <w:t>ΖΩΗ ΜΑΚΡΗ</w:t>
      </w:r>
    </w:p>
    <w:p w14:paraId="66DF9C5F" w14:textId="77777777" w:rsidR="00461AB0" w:rsidRDefault="00461AB0" w:rsidP="000069A6">
      <w:pPr>
        <w:spacing w:after="0" w:line="240" w:lineRule="auto"/>
        <w:ind w:left="-142"/>
        <w:rPr>
          <w:rFonts w:cs="Calibri"/>
          <w:b/>
          <w:sz w:val="20"/>
          <w:szCs w:val="20"/>
        </w:rPr>
      </w:pPr>
    </w:p>
    <w:p w14:paraId="2B7EE86A" w14:textId="77777777" w:rsidR="003D7457" w:rsidRPr="000069A6" w:rsidRDefault="003D7457" w:rsidP="000069A6">
      <w:pPr>
        <w:spacing w:after="0" w:line="240" w:lineRule="auto"/>
        <w:ind w:left="-142"/>
        <w:rPr>
          <w:rFonts w:cs="Calibri"/>
          <w:sz w:val="20"/>
          <w:szCs w:val="20"/>
        </w:rPr>
      </w:pPr>
    </w:p>
    <w:sectPr w:rsidR="003D7457" w:rsidRPr="000069A6" w:rsidSect="001E0E52">
      <w:pgSz w:w="11906" w:h="16838"/>
      <w:pgMar w:top="851" w:right="127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F907ED"/>
    <w:multiLevelType w:val="hybridMultilevel"/>
    <w:tmpl w:val="B4A0EE8E"/>
    <w:lvl w:ilvl="0" w:tplc="28407902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2423"/>
    <w:rsid w:val="000069A6"/>
    <w:rsid w:val="000517FB"/>
    <w:rsid w:val="000A37A5"/>
    <w:rsid w:val="001E0E52"/>
    <w:rsid w:val="00320120"/>
    <w:rsid w:val="003B67AB"/>
    <w:rsid w:val="003D7457"/>
    <w:rsid w:val="004104CA"/>
    <w:rsid w:val="00411DED"/>
    <w:rsid w:val="00436293"/>
    <w:rsid w:val="00461AB0"/>
    <w:rsid w:val="0048309C"/>
    <w:rsid w:val="004D320C"/>
    <w:rsid w:val="0050537D"/>
    <w:rsid w:val="005C5CBD"/>
    <w:rsid w:val="006E4152"/>
    <w:rsid w:val="0088570B"/>
    <w:rsid w:val="00936E1A"/>
    <w:rsid w:val="00A62423"/>
    <w:rsid w:val="00B7037F"/>
    <w:rsid w:val="00BD3144"/>
    <w:rsid w:val="00CC36FA"/>
    <w:rsid w:val="00E2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E8FA0"/>
  <w15:docId w15:val="{D25535E3-37B4-6244-AE16-347831251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4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2423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el-GR"/>
    </w:rPr>
  </w:style>
  <w:style w:type="paragraph" w:customStyle="1" w:styleId="pStyle2">
    <w:name w:val="pStyle2"/>
    <w:basedOn w:val="a"/>
    <w:rsid w:val="00A62423"/>
    <w:pPr>
      <w:spacing w:after="100"/>
      <w:ind w:left="720" w:hanging="720"/>
      <w:jc w:val="both"/>
    </w:pPr>
    <w:rPr>
      <w:rFonts w:cs="Calibri"/>
      <w:sz w:val="24"/>
      <w:szCs w:val="24"/>
      <w:lang w:val="en-US" w:eastAsia="el-GR"/>
    </w:rPr>
  </w:style>
  <w:style w:type="paragraph" w:styleId="a3">
    <w:name w:val="Balloon Text"/>
    <w:basedOn w:val="a"/>
    <w:link w:val="Char"/>
    <w:uiPriority w:val="99"/>
    <w:semiHidden/>
    <w:unhideWhenUsed/>
    <w:rsid w:val="00A62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624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iep.edu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edu.gov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Αικατερίνη Γκουνέλα</dc:creator>
  <cp:lastModifiedBy>Microsoft Office User</cp:lastModifiedBy>
  <cp:revision>2</cp:revision>
  <cp:lastPrinted>2021-03-01T09:44:00Z</cp:lastPrinted>
  <dcterms:created xsi:type="dcterms:W3CDTF">2021-04-17T18:38:00Z</dcterms:created>
  <dcterms:modified xsi:type="dcterms:W3CDTF">2021-04-17T18:38:00Z</dcterms:modified>
</cp:coreProperties>
</file>