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AE43C7" w:rsidRPr="00AE43C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901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0400E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14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721100" cy="5715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6709EA" w:rsidRDefault="00AE43C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18050/2-4-2021, 9665/29-1-2021, 18061/2-4-2021, 9552/29-1-2021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29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" strokecolor="white">
                <v:textbox>
                  <w:txbxContent>
                    <w:p w:rsidR="009D1FC9" w:rsidRPr="006709EA" w:rsidRDefault="00AE43C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18050/2-4-2021, 9665/29-1-2021, 18061/2-4-2021, 9552/29-1-2021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AE43C7">
        <w:rPr>
          <w:rFonts w:ascii="Century Gothic" w:hAnsi="Century Gothic" w:cs="Arial"/>
          <w:bCs/>
          <w:sz w:val="22"/>
          <w:szCs w:val="22"/>
        </w:rPr>
        <w:t>Χημείας και του Τμήματος Ιατρικής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879600"/>
                <wp:effectExtent l="0" t="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AE43C7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Χημείας</w:t>
                            </w:r>
                          </w:p>
                          <w:p w:rsidR="00AE43C7" w:rsidRDefault="00AE43C7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AE43C7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Χημείας</w:t>
                      </w:r>
                    </w:p>
                    <w:p w:rsidR="00AE43C7" w:rsidRDefault="00AE43C7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948AF">
        <w:rPr>
          <w:rFonts w:ascii="Times New Roman" w:hAnsi="Times New Roman" w:cs="Times New Roman"/>
          <w:b w:val="0"/>
          <w:sz w:val="28"/>
          <w:szCs w:val="28"/>
        </w:rPr>
        <w:t>ΜΑΚΕΔΟΝΙΑ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948AF">
        <w:rPr>
          <w:rFonts w:ascii="Times New Roman" w:hAnsi="Times New Roman" w:cs="Times New Roman"/>
          <w:b w:val="0"/>
          <w:sz w:val="28"/>
          <w:szCs w:val="28"/>
        </w:rPr>
        <w:t>ΗΜΕΡΗΣΙΑ ΤΟΠΙΚΗ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E5188A">
        <w:rPr>
          <w:sz w:val="28"/>
          <w:szCs w:val="28"/>
        </w:rPr>
        <w:t>ΝΑΥΤΕΜΠΟΡΙΚΗ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</w:t>
      </w:r>
      <w:r w:rsidR="00E5188A">
        <w:rPr>
          <w:sz w:val="28"/>
          <w:szCs w:val="28"/>
        </w:rPr>
        <w:t xml:space="preserve">                           ΗΧΩ ΔΗΜΟΠΡΑΣΙΩΝ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5188A">
        <w:rPr>
          <w:sz w:val="28"/>
          <w:szCs w:val="28"/>
        </w:rPr>
        <w:t xml:space="preserve">                ΔΗΜΟΠΡΑΣΙΑΚΗ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E5188A">
        <w:rPr>
          <w:sz w:val="28"/>
          <w:szCs w:val="28"/>
        </w:rPr>
        <w:t xml:space="preserve">                    ΠΡΩΙΝΗ ΓΝΩΜΗ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E5188A">
        <w:rPr>
          <w:sz w:val="28"/>
          <w:szCs w:val="28"/>
        </w:rPr>
        <w:t xml:space="preserve">   ΕΛΕΥΘΕΡΙΑ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</w:t>
      </w:r>
      <w:r w:rsidR="00E5188A">
        <w:rPr>
          <w:sz w:val="28"/>
          <w:szCs w:val="28"/>
        </w:rPr>
        <w:t xml:space="preserve">                       ΠΑΤΡΙΣ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E5188A">
        <w:rPr>
          <w:sz w:val="28"/>
          <w:szCs w:val="28"/>
        </w:rPr>
        <w:t xml:space="preserve">                ΚΡΗΤΙΚΗ ΕΠΙΘΕΩΡΗΣΗ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 xml:space="preserve">ΗΝΗΣ:  </w:t>
      </w:r>
      <w:r w:rsidR="00E5188A">
        <w:rPr>
          <w:sz w:val="28"/>
          <w:szCs w:val="28"/>
        </w:rPr>
        <w:t xml:space="preserve">                   ΧΡΟΝΟΣ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E5188A">
        <w:rPr>
          <w:sz w:val="28"/>
          <w:szCs w:val="28"/>
        </w:rPr>
        <w:t xml:space="preserve">                      ΤΑΧΥΔΡΟΜΟΣ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E5188A">
        <w:rPr>
          <w:sz w:val="28"/>
          <w:szCs w:val="28"/>
        </w:rPr>
        <w:t xml:space="preserve">                ΚΑΘΗΜΕΡΙΝΗ ΕΝΗΜΕΡΩΣΗ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ΠΕΙΡΑΙΩΣ:     </w:t>
      </w:r>
      <w:r w:rsidR="00E5188A">
        <w:rPr>
          <w:sz w:val="28"/>
          <w:szCs w:val="28"/>
        </w:rPr>
        <w:t xml:space="preserve">                       ΗΜΕΡΗΣΙΟΣ ΔΗΜΟΤΗΣ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ΤΡΙΠΟΛΗΣ:         </w:t>
      </w:r>
      <w:r w:rsidR="00E5188A">
        <w:rPr>
          <w:sz w:val="28"/>
          <w:szCs w:val="28"/>
        </w:rPr>
        <w:t xml:space="preserve">                  ΠΡΩΙΝΟΣ ΜΟΡΙΑΣ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E5188A">
        <w:rPr>
          <w:sz w:val="28"/>
          <w:szCs w:val="28"/>
        </w:rPr>
        <w:t xml:space="preserve">                  ΝΕΟΙ ΟΡΙΖΟΝΤΕΣ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E5188A">
        <w:rPr>
          <w:sz w:val="28"/>
          <w:szCs w:val="28"/>
        </w:rPr>
        <w:t xml:space="preserve">                 ΠΡΩΙΝΗ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5188A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E5188A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5188A">
        <w:rPr>
          <w:rFonts w:ascii="Century Gothic" w:hAnsi="Century Gothic"/>
          <w:b/>
          <w:sz w:val="22"/>
          <w:szCs w:val="22"/>
          <w:u w:val="single"/>
        </w:rPr>
        <w:t>ΧΗΜΕΙΑΣ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E5188A">
        <w:rPr>
          <w:rFonts w:ascii="Century Gothic" w:hAnsi="Century Gothic"/>
          <w:b/>
          <w:sz w:val="22"/>
          <w:szCs w:val="22"/>
          <w:u w:val="single"/>
        </w:rPr>
        <w:t>7680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chem</w:t>
        </w:r>
        <w:proofErr w:type="spellEnd"/>
        <w:r w:rsidR="00E5188A" w:rsidRPr="00E5188A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E5188A"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E5188A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8948AF">
        <w:rPr>
          <w:rFonts w:ascii="Century Gothic" w:hAnsi="Century Gothic"/>
          <w:sz w:val="22"/>
          <w:szCs w:val="22"/>
        </w:rPr>
        <w:t xml:space="preserve"> </w:t>
      </w:r>
      <w:r w:rsidR="00F13AD4">
        <w:rPr>
          <w:rFonts w:ascii="Century Gothic" w:hAnsi="Century Gothic"/>
          <w:sz w:val="22"/>
          <w:szCs w:val="22"/>
        </w:rPr>
        <w:t xml:space="preserve">θέσης ΔΕΠ </w:t>
      </w:r>
      <w:r w:rsidR="00F13AD4" w:rsidRPr="009D1FC9">
        <w:rPr>
          <w:rFonts w:ascii="Century Gothic" w:hAnsi="Century Gothic"/>
          <w:sz w:val="22"/>
          <w:szCs w:val="22"/>
        </w:rPr>
        <w:t xml:space="preserve">στη βαθμίδα </w:t>
      </w:r>
      <w:r w:rsidR="00F13AD4">
        <w:rPr>
          <w:rFonts w:ascii="Century Gothic" w:hAnsi="Century Gothic"/>
          <w:sz w:val="22"/>
          <w:szCs w:val="22"/>
        </w:rPr>
        <w:t xml:space="preserve">του </w:t>
      </w:r>
      <w:r>
        <w:rPr>
          <w:rFonts w:ascii="Century Gothic" w:hAnsi="Century Gothic"/>
          <w:sz w:val="22"/>
          <w:szCs w:val="22"/>
        </w:rPr>
        <w:t>καθηγητή πρώτης βαθμίδας</w:t>
      </w:r>
      <w:r w:rsidR="00F13AD4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1329E3">
        <w:rPr>
          <w:rFonts w:ascii="Century Gothic" w:hAnsi="Century Gothic"/>
          <w:sz w:val="22"/>
          <w:szCs w:val="22"/>
        </w:rPr>
        <w:t>Βιοχημεία</w:t>
      </w:r>
      <w:r w:rsidR="00F13AD4"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329E3">
        <w:rPr>
          <w:rFonts w:ascii="Century Gothic" w:hAnsi="Century Gothic"/>
          <w:sz w:val="22"/>
          <w:szCs w:val="22"/>
        </w:rPr>
        <w:t xml:space="preserve"> ανάρτησης στο ΑΠΕΛΛΑ: ΑΡΡ 21256</w:t>
      </w:r>
      <w:r>
        <w:rPr>
          <w:rFonts w:ascii="Century Gothic" w:hAnsi="Century Gothic"/>
          <w:sz w:val="22"/>
          <w:szCs w:val="22"/>
        </w:rPr>
        <w:t>)</w:t>
      </w:r>
    </w:p>
    <w:p w:rsidR="001329E3" w:rsidRDefault="001329E3" w:rsidP="00F13AD4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>
        <w:rPr>
          <w:rFonts w:ascii="Century Gothic" w:hAnsi="Century Gothic"/>
          <w:b/>
          <w:sz w:val="22"/>
          <w:szCs w:val="22"/>
          <w:u w:val="single"/>
        </w:rPr>
        <w:t>9295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pavlospd</w:t>
        </w:r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Pr="00FE4B8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Φυσιολογία-</w:t>
      </w:r>
      <w:proofErr w:type="spellStart"/>
      <w:r>
        <w:rPr>
          <w:rFonts w:ascii="Century Gothic" w:hAnsi="Century Gothic"/>
          <w:sz w:val="22"/>
          <w:szCs w:val="22"/>
        </w:rPr>
        <w:t>Ιστοτεχνολογί</w:t>
      </w:r>
      <w:proofErr w:type="spellEnd"/>
      <w:r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21258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329E3">
        <w:rPr>
          <w:rFonts w:ascii="Century Gothic" w:hAnsi="Century Gothic" w:cs="Arial"/>
          <w:b/>
          <w:bCs/>
          <w:sz w:val="22"/>
          <w:szCs w:val="22"/>
        </w:rPr>
        <w:t>901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8948AF">
        <w:rPr>
          <w:rFonts w:ascii="Century Gothic" w:hAnsi="Century Gothic" w:cs="Arial"/>
          <w:b/>
          <w:bCs/>
          <w:sz w:val="22"/>
          <w:szCs w:val="22"/>
        </w:rPr>
        <w:t>14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1329E3">
        <w:rPr>
          <w:rFonts w:ascii="Century Gothic" w:hAnsi="Century Gothic" w:cs="Arial"/>
          <w:bCs/>
          <w:sz w:val="22"/>
          <w:szCs w:val="22"/>
        </w:rPr>
        <w:t>15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329E3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329E3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329E3">
        <w:rPr>
          <w:rFonts w:ascii="Century Gothic" w:hAnsi="Century Gothic" w:cs="Arial"/>
          <w:bCs/>
          <w:sz w:val="22"/>
          <w:szCs w:val="22"/>
        </w:rPr>
        <w:t>ημάτων</w:t>
      </w:r>
      <w:bookmarkStart w:id="3" w:name="_GoBack"/>
      <w:bookmarkEnd w:id="3"/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F" w:rsidRDefault="00734A8F">
      <w:r>
        <w:separator/>
      </w:r>
    </w:p>
  </w:endnote>
  <w:endnote w:type="continuationSeparator" w:id="0">
    <w:p w:rsidR="00734A8F" w:rsidRDefault="0073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F" w:rsidRDefault="00734A8F">
      <w:r>
        <w:separator/>
      </w:r>
    </w:p>
  </w:footnote>
  <w:footnote w:type="continuationSeparator" w:id="0">
    <w:p w:rsidR="00734A8F" w:rsidRDefault="0073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C2D9A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vlospd@auth.gr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hem.auth.gr,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1969-0EC8-49FC-A474-07752D46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2021-04-26T12:24:00Z</dcterms:created>
  <dcterms:modified xsi:type="dcterms:W3CDTF">2021-04-26T12:24:00Z</dcterms:modified>
</cp:coreProperties>
</file>