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A9" w:rsidRDefault="00AE76A9" w:rsidP="00AE76A9">
      <w:pPr>
        <w:spacing w:line="240" w:lineRule="auto"/>
        <w:jc w:val="both"/>
        <w:rPr>
          <w:b/>
          <w:sz w:val="24"/>
          <w:szCs w:val="24"/>
        </w:rPr>
      </w:pPr>
      <w:r w:rsidRPr="00BA584B">
        <w:rPr>
          <w:b/>
          <w:sz w:val="24"/>
          <w:szCs w:val="24"/>
        </w:rPr>
        <w:t xml:space="preserve">30-09-2021 </w:t>
      </w:r>
      <w:r w:rsidR="00BA584B">
        <w:rPr>
          <w:b/>
          <w:sz w:val="24"/>
          <w:szCs w:val="24"/>
        </w:rPr>
        <w:t xml:space="preserve"> </w:t>
      </w:r>
      <w:r w:rsidR="00BA584B" w:rsidRPr="00BA584B">
        <w:rPr>
          <w:b/>
          <w:sz w:val="24"/>
          <w:szCs w:val="24"/>
        </w:rPr>
        <w:t>Εκπαιδευτικό Πρόγραμμα του Φορέα «</w:t>
      </w:r>
      <w:r w:rsidR="00BA584B" w:rsidRPr="00BA584B">
        <w:rPr>
          <w:b/>
          <w:sz w:val="24"/>
          <w:szCs w:val="24"/>
          <w:lang w:val="en-US"/>
        </w:rPr>
        <w:t>URBANA</w:t>
      </w:r>
      <w:r w:rsidR="00BA584B" w:rsidRPr="00BA584B">
        <w:rPr>
          <w:b/>
          <w:sz w:val="24"/>
          <w:szCs w:val="24"/>
        </w:rPr>
        <w:t xml:space="preserve">», με θέμα : «Άυλες συμπεριλήψεις» </w:t>
      </w:r>
    </w:p>
    <w:p w:rsidR="00BA584B" w:rsidRPr="00A3709A" w:rsidRDefault="00A3709A" w:rsidP="00AE76A9">
      <w:pPr>
        <w:spacing w:line="240" w:lineRule="auto"/>
        <w:jc w:val="both"/>
      </w:pPr>
      <w:r w:rsidRPr="00A3709A">
        <w:t>Το πρόγραμμα απευθύνεται σε μαθητές/</w:t>
      </w:r>
      <w:proofErr w:type="spellStart"/>
      <w:r w:rsidRPr="00A3709A">
        <w:t>τριες</w:t>
      </w:r>
      <w:proofErr w:type="spellEnd"/>
      <w:r w:rsidRPr="00A3709A">
        <w:t xml:space="preserve"> της Πρωτοβάθμιας και Δευτεροβάθμιας Εκπαίδευσης για το σχολικό έτος 2021-2022. </w:t>
      </w:r>
    </w:p>
    <w:p w:rsidR="00A3709A" w:rsidRDefault="00A3709A" w:rsidP="00A3709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3709A">
        <w:rPr>
          <w:rFonts w:cs="Calibri"/>
        </w:rPr>
        <w:t>Η συμμετοχή των σχολικών μονάδων</w:t>
      </w:r>
      <w:r>
        <w:rPr>
          <w:rFonts w:cs="Calibri"/>
        </w:rPr>
        <w:t xml:space="preserve"> στα προτεινόμενα προγράμματα </w:t>
      </w:r>
      <w:r w:rsidRPr="00A3709A">
        <w:rPr>
          <w:rFonts w:cs="Calibri"/>
        </w:rPr>
        <w:t xml:space="preserve"> είναι </w:t>
      </w:r>
      <w:r w:rsidRPr="00A3709A">
        <w:rPr>
          <w:rFonts w:cs="Calibri-Bold"/>
          <w:b/>
          <w:bCs/>
        </w:rPr>
        <w:t xml:space="preserve">προαιρετική </w:t>
      </w:r>
      <w:r>
        <w:rPr>
          <w:rFonts w:cs="Calibri"/>
        </w:rPr>
        <w:t xml:space="preserve">και δωρεάν </w:t>
      </w:r>
      <w:r w:rsidRPr="00A3709A">
        <w:rPr>
          <w:rFonts w:cs="Calibri"/>
        </w:rPr>
        <w:t>για τους μαθητές και τις μαθήτριες σε κάθ</w:t>
      </w:r>
      <w:r>
        <w:rPr>
          <w:rFonts w:cs="Calibri"/>
        </w:rPr>
        <w:t xml:space="preserve">ε περίπτωση και ανεξαρτήτως του τρόπου υλοποίησής τους </w:t>
      </w:r>
      <w:r w:rsidRPr="00A3709A">
        <w:rPr>
          <w:rFonts w:cs="Calibri"/>
        </w:rPr>
        <w:t>(διαδικτυακά ή/και δια ζώσης).</w:t>
      </w:r>
    </w:p>
    <w:p w:rsidR="00A3709A" w:rsidRDefault="00A3709A" w:rsidP="00A3709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A3709A" w:rsidRPr="00A3709A" w:rsidRDefault="00A3709A" w:rsidP="00A370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Προς ενημέρωση κάθε ενδιαφερομένου η παρούσα έγκριση αναρτάται στην ιστοσελίδα του Υ.ΠΑΙ.Θ</w:t>
      </w:r>
      <w:r>
        <w:rPr>
          <w:rFonts w:ascii="Calibri" w:hAnsi="Calibri" w:cs="Calibri"/>
          <w:color w:val="000000"/>
        </w:rPr>
        <w:t xml:space="preserve">.  </w:t>
      </w:r>
      <w:bookmarkStart w:id="0" w:name="_GoBack"/>
      <w:bookmarkEnd w:id="0"/>
      <w:r>
        <w:rPr>
          <w:rFonts w:ascii="Calibri" w:hAnsi="Calibri" w:cs="Calibri"/>
          <w:color w:val="0563C2"/>
        </w:rPr>
        <w:t>http://edu-gate.minedu.gov.gr/</w:t>
      </w:r>
    </w:p>
    <w:sectPr w:rsidR="00A3709A" w:rsidRPr="00A370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A9"/>
    <w:rsid w:val="006A15C1"/>
    <w:rsid w:val="008E6D74"/>
    <w:rsid w:val="00A3709A"/>
    <w:rsid w:val="00AE76A9"/>
    <w:rsid w:val="00BA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Γιακουμάκη</dc:creator>
  <cp:lastModifiedBy>Αγγελική Γιακουμάκη</cp:lastModifiedBy>
  <cp:revision>1</cp:revision>
  <dcterms:created xsi:type="dcterms:W3CDTF">2021-10-08T12:18:00Z</dcterms:created>
  <dcterms:modified xsi:type="dcterms:W3CDTF">2021-10-08T12:48:00Z</dcterms:modified>
</cp:coreProperties>
</file>