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DD" w:rsidRPr="00992BF9" w:rsidRDefault="00C961DD" w:rsidP="00BD5E64">
      <w:pPr>
        <w:spacing w:after="0"/>
        <w:ind w:left="4253" w:hanging="284"/>
        <w:rPr>
          <w:noProof/>
          <w:lang w:val="en-US" w:eastAsia="el-GR"/>
        </w:rPr>
      </w:pPr>
      <w:r w:rsidRPr="00992BF9">
        <w:rPr>
          <w:noProof/>
          <w:lang w:eastAsia="el-GR"/>
        </w:rPr>
        <w:drawing>
          <wp:inline distT="0" distB="0" distL="0" distR="0" wp14:anchorId="66FFFF23" wp14:editId="05EBD628">
            <wp:extent cx="411480" cy="411480"/>
            <wp:effectExtent l="0" t="0" r="7620" b="7620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1DD" w:rsidRPr="00992BF9" w:rsidRDefault="006348E2" w:rsidP="006348E2">
      <w:pPr>
        <w:spacing w:after="0"/>
        <w:ind w:left="2880"/>
      </w:pPr>
      <w:r>
        <w:t xml:space="preserve">          </w:t>
      </w:r>
      <w:r w:rsidR="00C961DD" w:rsidRPr="00992BF9">
        <w:t>ΕΛΛΗΝΙΚΗ ΔΗΜΟΚΡΑΤΙΑ</w:t>
      </w:r>
    </w:p>
    <w:p w:rsidR="00C961DD" w:rsidRPr="00992BF9" w:rsidRDefault="006348E2" w:rsidP="006348E2">
      <w:pPr>
        <w:spacing w:after="0"/>
        <w:ind w:left="2160"/>
      </w:pPr>
      <w:r>
        <w:t xml:space="preserve">   </w:t>
      </w:r>
      <w:r w:rsidR="00905448">
        <w:t xml:space="preserve">ΥΠΟΥΡΓΕΙΟ  ΠΑΙΔΕΙΑΣ, </w:t>
      </w:r>
      <w:r w:rsidR="00C961DD" w:rsidRPr="00992BF9">
        <w:t>ΘΡΗΣΚΕΥΜΑΤΩΝ</w:t>
      </w:r>
      <w:r w:rsidR="00905448">
        <w:t xml:space="preserve"> ΚΑΙ ΑΘΛΗΤΙΣΜΟΥ</w:t>
      </w:r>
    </w:p>
    <w:p w:rsidR="00C961DD" w:rsidRPr="00992BF9" w:rsidRDefault="00C961DD" w:rsidP="006348E2">
      <w:pPr>
        <w:spacing w:after="0"/>
        <w:ind w:left="3600" w:firstLine="720"/>
        <w:rPr>
          <w:b/>
        </w:rPr>
      </w:pPr>
      <w:r w:rsidRPr="00992BF9">
        <w:rPr>
          <w:b/>
        </w:rPr>
        <w:t>-----</w:t>
      </w:r>
    </w:p>
    <w:p w:rsidR="00C961DD" w:rsidRPr="00992BF9" w:rsidRDefault="00C961DD" w:rsidP="006348E2">
      <w:pPr>
        <w:spacing w:after="0"/>
        <w:ind w:left="2880" w:firstLine="720"/>
        <w:rPr>
          <w:b/>
        </w:rPr>
      </w:pPr>
      <w:r w:rsidRPr="00992BF9">
        <w:rPr>
          <w:b/>
        </w:rPr>
        <w:t>ΓΡΑΦΕΙΟ ΤΥΠΟΥ</w:t>
      </w:r>
    </w:p>
    <w:p w:rsidR="00C961DD" w:rsidRPr="00992BF9" w:rsidRDefault="00C961DD" w:rsidP="006348E2">
      <w:pPr>
        <w:spacing w:after="0"/>
        <w:ind w:left="3600" w:firstLine="720"/>
        <w:rPr>
          <w:b/>
        </w:rPr>
      </w:pPr>
      <w:r w:rsidRPr="00992BF9">
        <w:rPr>
          <w:b/>
        </w:rPr>
        <w:t>-----</w:t>
      </w:r>
    </w:p>
    <w:p w:rsidR="00C961DD" w:rsidRPr="00992BF9" w:rsidRDefault="006348E2" w:rsidP="006348E2">
      <w:pPr>
        <w:spacing w:after="0"/>
      </w:pPr>
      <w:r>
        <w:t xml:space="preserve">                                                       </w:t>
      </w:r>
      <w:r w:rsidR="00C961DD" w:rsidRPr="00992BF9">
        <w:t>Ταχ. Δ/νση: Α. Παπανδρέου 37</w:t>
      </w:r>
    </w:p>
    <w:p w:rsidR="00C961DD" w:rsidRPr="00992BF9" w:rsidRDefault="00F87987" w:rsidP="00F87987">
      <w:pPr>
        <w:spacing w:after="0"/>
      </w:pPr>
      <w:r w:rsidRPr="00992BF9">
        <w:t xml:space="preserve">                                                       </w:t>
      </w:r>
      <w:r w:rsidR="00C961DD" w:rsidRPr="00992BF9">
        <w:t>Τ.Κ. – Πόλη: 15180 - Μαρούσι</w:t>
      </w:r>
    </w:p>
    <w:p w:rsidR="00C961DD" w:rsidRPr="00992BF9" w:rsidRDefault="00F87987" w:rsidP="00F87987">
      <w:pPr>
        <w:spacing w:after="0"/>
      </w:pPr>
      <w:r w:rsidRPr="00992BF9">
        <w:t xml:space="preserve">                                                       </w:t>
      </w:r>
      <w:r w:rsidR="00C961DD" w:rsidRPr="00992BF9">
        <w:t xml:space="preserve">Ιστοσελίδα: </w:t>
      </w:r>
      <w:hyperlink r:id="rId8" w:history="1">
        <w:r w:rsidR="00C961DD" w:rsidRPr="00992BF9">
          <w:rPr>
            <w:rStyle w:val="-"/>
            <w:rFonts w:eastAsia="Arial Unicode MS"/>
          </w:rPr>
          <w:t>www.minedu.gov.gr</w:t>
        </w:r>
      </w:hyperlink>
    </w:p>
    <w:p w:rsidR="00C961DD" w:rsidRPr="00D87A91" w:rsidRDefault="00F87987" w:rsidP="00F87987">
      <w:pPr>
        <w:spacing w:after="0"/>
        <w:rPr>
          <w:lang w:val="en-US"/>
        </w:rPr>
      </w:pPr>
      <w:r w:rsidRPr="00992BF9">
        <w:t xml:space="preserve">                                                       </w:t>
      </w:r>
      <w:r w:rsidR="00C961DD" w:rsidRPr="00992BF9">
        <w:rPr>
          <w:lang w:val="en-US"/>
        </w:rPr>
        <w:t>E</w:t>
      </w:r>
      <w:r w:rsidR="00C961DD" w:rsidRPr="00D87A91">
        <w:rPr>
          <w:lang w:val="en-US"/>
        </w:rPr>
        <w:t>-</w:t>
      </w:r>
      <w:r w:rsidR="00C961DD" w:rsidRPr="00992BF9">
        <w:rPr>
          <w:lang w:val="en-US"/>
        </w:rPr>
        <w:t>mail</w:t>
      </w:r>
      <w:r w:rsidR="00C961DD" w:rsidRPr="00D87A91">
        <w:rPr>
          <w:lang w:val="en-US"/>
        </w:rPr>
        <w:t xml:space="preserve">: </w:t>
      </w:r>
      <w:r w:rsidR="00C961DD" w:rsidRPr="00992BF9">
        <w:rPr>
          <w:lang w:val="en-US"/>
        </w:rPr>
        <w:t>press</w:t>
      </w:r>
      <w:r w:rsidR="00C961DD" w:rsidRPr="00D87A91">
        <w:rPr>
          <w:lang w:val="en-US"/>
        </w:rPr>
        <w:t>@</w:t>
      </w:r>
      <w:r w:rsidR="00C961DD" w:rsidRPr="00992BF9">
        <w:rPr>
          <w:lang w:val="en-US"/>
        </w:rPr>
        <w:t>minedu</w:t>
      </w:r>
      <w:r w:rsidR="00C961DD" w:rsidRPr="00D87A91">
        <w:rPr>
          <w:lang w:val="en-US"/>
        </w:rPr>
        <w:t>.</w:t>
      </w:r>
      <w:r w:rsidR="00C961DD" w:rsidRPr="00992BF9">
        <w:rPr>
          <w:lang w:val="en-US"/>
        </w:rPr>
        <w:t>gov</w:t>
      </w:r>
      <w:r w:rsidR="00C961DD" w:rsidRPr="00D87A91">
        <w:rPr>
          <w:lang w:val="en-US"/>
        </w:rPr>
        <w:t>.</w:t>
      </w:r>
      <w:r w:rsidR="00C961DD" w:rsidRPr="00992BF9">
        <w:rPr>
          <w:lang w:val="en-US"/>
        </w:rPr>
        <w:t>gr</w:t>
      </w:r>
    </w:p>
    <w:p w:rsidR="00C961DD" w:rsidRPr="00D87A91" w:rsidRDefault="006348E2" w:rsidP="00C961DD">
      <w:pPr>
        <w:jc w:val="center"/>
        <w:rPr>
          <w:b/>
          <w:sz w:val="24"/>
          <w:szCs w:val="24"/>
          <w:lang w:val="en-US"/>
        </w:rPr>
      </w:pPr>
      <w:r w:rsidRPr="00D87A91">
        <w:rPr>
          <w:b/>
          <w:sz w:val="24"/>
          <w:szCs w:val="24"/>
          <w:lang w:val="en-US"/>
        </w:rPr>
        <w:t xml:space="preserve">                   </w:t>
      </w:r>
      <w:r w:rsidR="00C961DD" w:rsidRPr="00D87A91">
        <w:rPr>
          <w:b/>
          <w:sz w:val="24"/>
          <w:szCs w:val="24"/>
          <w:lang w:val="en-US"/>
        </w:rPr>
        <w:t xml:space="preserve">           </w:t>
      </w:r>
    </w:p>
    <w:p w:rsidR="00C961DD" w:rsidRPr="00072363" w:rsidRDefault="00C961DD" w:rsidP="00C961DD">
      <w:pPr>
        <w:jc w:val="center"/>
        <w:rPr>
          <w:lang w:val="en-US"/>
        </w:rPr>
      </w:pPr>
      <w:r w:rsidRPr="00D87A91">
        <w:rPr>
          <w:b/>
          <w:sz w:val="24"/>
          <w:szCs w:val="24"/>
          <w:lang w:val="en-US"/>
        </w:rPr>
        <w:t xml:space="preserve">                                                    </w:t>
      </w:r>
      <w:r w:rsidRPr="00D87A91">
        <w:rPr>
          <w:b/>
          <w:sz w:val="24"/>
          <w:szCs w:val="24"/>
          <w:lang w:val="en-US"/>
        </w:rPr>
        <w:tab/>
      </w:r>
      <w:r w:rsidRPr="00D87A91">
        <w:rPr>
          <w:b/>
          <w:sz w:val="24"/>
          <w:szCs w:val="24"/>
          <w:lang w:val="en-US"/>
        </w:rPr>
        <w:tab/>
      </w:r>
      <w:r w:rsidRPr="00D87A91">
        <w:rPr>
          <w:b/>
          <w:sz w:val="24"/>
          <w:szCs w:val="24"/>
          <w:lang w:val="en-US"/>
        </w:rPr>
        <w:tab/>
      </w:r>
      <w:r w:rsidRPr="00D87A91">
        <w:rPr>
          <w:b/>
          <w:sz w:val="24"/>
          <w:szCs w:val="24"/>
          <w:lang w:val="en-US"/>
        </w:rPr>
        <w:tab/>
      </w:r>
      <w:r w:rsidRPr="00992BF9">
        <w:t>Μαρούσι</w:t>
      </w:r>
      <w:r w:rsidRPr="00D87A91">
        <w:rPr>
          <w:lang w:val="en-US"/>
        </w:rPr>
        <w:t xml:space="preserve">, </w:t>
      </w:r>
      <w:r w:rsidR="00435F89">
        <w:rPr>
          <w:lang w:val="en-US"/>
        </w:rPr>
        <w:t xml:space="preserve">    </w:t>
      </w:r>
      <w:r w:rsidR="00202FF5">
        <w:rPr>
          <w:lang w:val="en-US"/>
        </w:rPr>
        <w:t xml:space="preserve"> </w:t>
      </w:r>
      <w:r w:rsidR="00202FF5" w:rsidRPr="004A2619">
        <w:rPr>
          <w:lang w:val="en-US"/>
        </w:rPr>
        <w:t>28</w:t>
      </w:r>
      <w:r w:rsidR="00202FF5">
        <w:rPr>
          <w:lang w:val="en-US"/>
        </w:rPr>
        <w:t>/</w:t>
      </w:r>
      <w:r w:rsidR="00202FF5" w:rsidRPr="004A2619">
        <w:rPr>
          <w:lang w:val="en-US"/>
        </w:rPr>
        <w:t>7</w:t>
      </w:r>
      <w:r w:rsidR="008B4DC1">
        <w:rPr>
          <w:lang w:val="en-US"/>
        </w:rPr>
        <w:t>/202</w:t>
      </w:r>
      <w:r w:rsidR="008B4DC1" w:rsidRPr="00072363">
        <w:rPr>
          <w:lang w:val="en-US"/>
        </w:rPr>
        <w:t>5</w:t>
      </w:r>
    </w:p>
    <w:p w:rsidR="00D12E78" w:rsidRPr="00435F89" w:rsidRDefault="00D12E78" w:rsidP="00A9267A">
      <w:pPr>
        <w:jc w:val="center"/>
        <w:rPr>
          <w:b/>
          <w:sz w:val="24"/>
          <w:szCs w:val="24"/>
          <w:u w:val="single"/>
          <w:lang w:val="en-US"/>
        </w:rPr>
      </w:pPr>
      <w:r w:rsidRPr="00A9267A">
        <w:rPr>
          <w:b/>
          <w:sz w:val="24"/>
          <w:szCs w:val="24"/>
          <w:u w:val="single"/>
        </w:rPr>
        <w:t>ΔΕΛΤΙΟ</w:t>
      </w:r>
      <w:r w:rsidRPr="00435F89">
        <w:rPr>
          <w:b/>
          <w:sz w:val="24"/>
          <w:szCs w:val="24"/>
          <w:u w:val="single"/>
          <w:lang w:val="en-US"/>
        </w:rPr>
        <w:t xml:space="preserve"> </w:t>
      </w:r>
      <w:r w:rsidRPr="00A9267A">
        <w:rPr>
          <w:b/>
          <w:sz w:val="24"/>
          <w:szCs w:val="24"/>
          <w:u w:val="single"/>
        </w:rPr>
        <w:t>ΤΥΠΟΥ</w:t>
      </w:r>
    </w:p>
    <w:p w:rsidR="00A9267A" w:rsidRPr="00435F89" w:rsidRDefault="00A9267A" w:rsidP="00A9267A">
      <w:pPr>
        <w:jc w:val="center"/>
        <w:rPr>
          <w:b/>
          <w:sz w:val="24"/>
          <w:szCs w:val="24"/>
          <w:u w:val="single"/>
          <w:lang w:val="en-US"/>
        </w:rPr>
      </w:pPr>
    </w:p>
    <w:p w:rsidR="00D029D1" w:rsidRPr="00D029D1" w:rsidRDefault="00D12E78" w:rsidP="00D029D1">
      <w:pPr>
        <w:pStyle w:val="Default"/>
        <w:rPr>
          <w:lang w:val="en-US"/>
        </w:rPr>
      </w:pPr>
      <w:r w:rsidRPr="00D12E78">
        <w:rPr>
          <w:b/>
        </w:rPr>
        <w:t>Θέμα</w:t>
      </w:r>
      <w:r w:rsidRPr="00435F89">
        <w:rPr>
          <w:b/>
          <w:lang w:val="en-US"/>
        </w:rPr>
        <w:t>:</w:t>
      </w:r>
      <w:r w:rsidRPr="00435F89">
        <w:rPr>
          <w:lang w:val="en-US"/>
        </w:rPr>
        <w:t xml:space="preserve"> </w:t>
      </w:r>
      <w:r w:rsidRPr="00D12E78">
        <w:t>Δημοσίευση</w:t>
      </w:r>
      <w:r w:rsidRPr="00435F89">
        <w:rPr>
          <w:lang w:val="en-US"/>
        </w:rPr>
        <w:t xml:space="preserve"> </w:t>
      </w:r>
      <w:r w:rsidR="00435F89">
        <w:t>της</w:t>
      </w:r>
      <w:r w:rsidRPr="00435F89">
        <w:rPr>
          <w:lang w:val="en-US"/>
        </w:rPr>
        <w:t xml:space="preserve"> </w:t>
      </w:r>
      <w:r w:rsidR="00435F89">
        <w:rPr>
          <w:b/>
        </w:rPr>
        <w:t>νέας</w:t>
      </w:r>
      <w:r w:rsidR="00A9267A" w:rsidRPr="00435F89">
        <w:rPr>
          <w:b/>
          <w:lang w:val="en-US"/>
        </w:rPr>
        <w:t xml:space="preserve"> </w:t>
      </w:r>
      <w:r w:rsidR="00435F89">
        <w:rPr>
          <w:b/>
        </w:rPr>
        <w:t>διαδικτυακής</w:t>
      </w:r>
      <w:r w:rsidR="00A9267A" w:rsidRPr="00435F89">
        <w:rPr>
          <w:b/>
          <w:lang w:val="en-US"/>
        </w:rPr>
        <w:t xml:space="preserve">, </w:t>
      </w:r>
      <w:r w:rsidR="00A9267A" w:rsidRPr="00A9267A">
        <w:rPr>
          <w:b/>
        </w:rPr>
        <w:t>δια</w:t>
      </w:r>
      <w:r w:rsidR="00A9267A" w:rsidRPr="00435F89">
        <w:rPr>
          <w:b/>
          <w:lang w:val="en-US"/>
        </w:rPr>
        <w:t>-</w:t>
      </w:r>
      <w:r w:rsidR="00435F89">
        <w:rPr>
          <w:b/>
        </w:rPr>
        <w:t>δραστικής</w:t>
      </w:r>
      <w:r w:rsidR="00A9267A" w:rsidRPr="00435F89">
        <w:rPr>
          <w:b/>
          <w:lang w:val="en-US"/>
        </w:rPr>
        <w:t xml:space="preserve"> </w:t>
      </w:r>
      <w:r w:rsidR="00435F89">
        <w:rPr>
          <w:b/>
        </w:rPr>
        <w:t>πλατφόρμας</w:t>
      </w:r>
      <w:r w:rsidR="00A9267A" w:rsidRPr="00435F89">
        <w:rPr>
          <w:lang w:val="en-US"/>
        </w:rPr>
        <w:t xml:space="preserve"> </w:t>
      </w:r>
      <w:r w:rsidR="00435F89">
        <w:rPr>
          <w:lang w:val="en-US"/>
        </w:rPr>
        <w:t>“</w:t>
      </w:r>
      <w:r w:rsidR="00A9267A" w:rsidRPr="00435F89">
        <w:rPr>
          <w:lang w:val="en-US"/>
        </w:rPr>
        <w:t>‘</w:t>
      </w:r>
      <w:r w:rsidRPr="00D12E78">
        <w:rPr>
          <w:lang w:val="en-US"/>
        </w:rPr>
        <w:t>Teachers</w:t>
      </w:r>
      <w:r w:rsidRPr="00435F89">
        <w:rPr>
          <w:lang w:val="en-US"/>
        </w:rPr>
        <w:t xml:space="preserve">' </w:t>
      </w:r>
      <w:r w:rsidRPr="00D12E78">
        <w:rPr>
          <w:lang w:val="en-US"/>
        </w:rPr>
        <w:t>and</w:t>
      </w:r>
      <w:r w:rsidRPr="00435F89">
        <w:rPr>
          <w:lang w:val="en-US"/>
        </w:rPr>
        <w:t xml:space="preserve"> </w:t>
      </w:r>
      <w:r w:rsidRPr="00D12E78">
        <w:rPr>
          <w:lang w:val="en-US"/>
        </w:rPr>
        <w:t>school</w:t>
      </w:r>
      <w:r w:rsidRPr="00435F89">
        <w:rPr>
          <w:lang w:val="en-US"/>
        </w:rPr>
        <w:t xml:space="preserve"> </w:t>
      </w:r>
      <w:r w:rsidRPr="00D12E78">
        <w:rPr>
          <w:lang w:val="en-US"/>
        </w:rPr>
        <w:t>heads</w:t>
      </w:r>
      <w:r w:rsidRPr="00435F89">
        <w:rPr>
          <w:lang w:val="en-US"/>
        </w:rPr>
        <w:t xml:space="preserve">' </w:t>
      </w:r>
      <w:r w:rsidRPr="00D12E78">
        <w:rPr>
          <w:lang w:val="en-US"/>
        </w:rPr>
        <w:t>Salaries</w:t>
      </w:r>
      <w:r w:rsidRPr="00435F89">
        <w:rPr>
          <w:lang w:val="en-US"/>
        </w:rPr>
        <w:t xml:space="preserve"> </w:t>
      </w:r>
      <w:r w:rsidRPr="00D12E78">
        <w:rPr>
          <w:lang w:val="en-US"/>
        </w:rPr>
        <w:t>and</w:t>
      </w:r>
      <w:r w:rsidRPr="00435F89">
        <w:rPr>
          <w:lang w:val="en-US"/>
        </w:rPr>
        <w:t xml:space="preserve"> </w:t>
      </w:r>
      <w:r w:rsidRPr="00D12E78">
        <w:rPr>
          <w:lang w:val="en-US"/>
        </w:rPr>
        <w:t>Allowances</w:t>
      </w:r>
      <w:r w:rsidRPr="00435F89">
        <w:rPr>
          <w:lang w:val="en-US"/>
        </w:rPr>
        <w:t xml:space="preserve"> in Europe</w:t>
      </w:r>
      <w:r w:rsidR="00D029D1">
        <w:rPr>
          <w:lang w:val="en-US"/>
        </w:rPr>
        <w:t>-</w:t>
      </w:r>
      <w:r w:rsidR="00D029D1" w:rsidRPr="00D029D1">
        <w:rPr>
          <w:bCs/>
          <w:lang w:val="en-US"/>
        </w:rPr>
        <w:t>2023/2024</w:t>
      </w:r>
      <w:r w:rsidR="00435F89">
        <w:rPr>
          <w:lang w:val="en-US"/>
        </w:rPr>
        <w:t>”</w:t>
      </w:r>
      <w:r w:rsidRPr="00435F89">
        <w:rPr>
          <w:lang w:val="en-US"/>
        </w:rPr>
        <w:t xml:space="preserve"> </w:t>
      </w:r>
      <w:r w:rsidR="00A9267A" w:rsidRPr="00435F89">
        <w:rPr>
          <w:b/>
        </w:rPr>
        <w:t>του</w:t>
      </w:r>
      <w:r w:rsidR="00A9267A" w:rsidRPr="00435F89">
        <w:rPr>
          <w:b/>
          <w:lang w:val="en-US"/>
        </w:rPr>
        <w:t xml:space="preserve"> </w:t>
      </w:r>
      <w:r w:rsidR="00A9267A" w:rsidRPr="00435F89">
        <w:rPr>
          <w:b/>
        </w:rPr>
        <w:t>Δικτύου</w:t>
      </w:r>
      <w:r w:rsidR="00A9267A" w:rsidRPr="00435F89">
        <w:rPr>
          <w:b/>
          <w:lang w:val="en-US"/>
        </w:rPr>
        <w:t xml:space="preserve"> </w:t>
      </w:r>
      <w:r w:rsidR="00A9267A" w:rsidRPr="00435F89">
        <w:rPr>
          <w:b/>
        </w:rPr>
        <w:t>ΕΥΡΥΔΙΚΗ</w:t>
      </w:r>
    </w:p>
    <w:p w:rsidR="00A9267A" w:rsidRPr="00435F89" w:rsidRDefault="00A9267A" w:rsidP="00A9267A">
      <w:pPr>
        <w:spacing w:after="120"/>
        <w:jc w:val="both"/>
        <w:rPr>
          <w:sz w:val="24"/>
          <w:szCs w:val="24"/>
          <w:lang w:val="en-US"/>
        </w:rPr>
      </w:pPr>
    </w:p>
    <w:p w:rsidR="006B1FAE" w:rsidRDefault="00D12E78" w:rsidP="00A9267A">
      <w:pPr>
        <w:jc w:val="both"/>
        <w:rPr>
          <w:rFonts w:cs="Calibri"/>
          <w:sz w:val="24"/>
          <w:szCs w:val="24"/>
        </w:rPr>
      </w:pPr>
      <w:r w:rsidRPr="00D12E78">
        <w:rPr>
          <w:rFonts w:cs="Calibri"/>
          <w:sz w:val="24"/>
          <w:szCs w:val="24"/>
        </w:rPr>
        <w:t xml:space="preserve">Το Δίκτυο </w:t>
      </w:r>
      <w:r w:rsidRPr="00D12E78">
        <w:rPr>
          <w:rFonts w:cs="Calibri"/>
          <w:b/>
          <w:sz w:val="24"/>
          <w:szCs w:val="24"/>
        </w:rPr>
        <w:t>ΕΥΡΥΔΙΚΗ</w:t>
      </w:r>
      <w:r w:rsidRPr="00D12E78">
        <w:rPr>
          <w:rFonts w:cs="Calibri"/>
          <w:sz w:val="24"/>
          <w:szCs w:val="24"/>
        </w:rPr>
        <w:t>, το Ευρωπαϊκό Δίκτυο Πληροφόρησης για την οργάνωση και λειτουργία των εκπαιδευτικών συστημάτων</w:t>
      </w:r>
      <w:r w:rsidR="00435F89">
        <w:rPr>
          <w:rFonts w:cs="Calibri"/>
          <w:sz w:val="24"/>
          <w:szCs w:val="24"/>
        </w:rPr>
        <w:t xml:space="preserve"> στην Ευρώπη, μόλις κυκλοφόρησε το</w:t>
      </w:r>
      <w:r w:rsidRPr="00D12E78">
        <w:rPr>
          <w:rFonts w:cs="Calibri"/>
          <w:b/>
          <w:sz w:val="24"/>
          <w:szCs w:val="24"/>
        </w:rPr>
        <w:t xml:space="preserve"> νέο διαδικτυακό, δια-δραστικό εργαλείο </w:t>
      </w:r>
      <w:r w:rsidR="00435F89" w:rsidRPr="00435F89">
        <w:rPr>
          <w:rFonts w:cs="Calibri"/>
          <w:b/>
          <w:sz w:val="24"/>
          <w:szCs w:val="24"/>
        </w:rPr>
        <w:t>“</w:t>
      </w:r>
      <w:r w:rsidRPr="00D12E78">
        <w:rPr>
          <w:rFonts w:cs="Calibri"/>
          <w:b/>
          <w:sz w:val="24"/>
          <w:szCs w:val="24"/>
        </w:rPr>
        <w:t>‘Teachers' and School</w:t>
      </w:r>
      <w:r w:rsidR="00D66C29">
        <w:rPr>
          <w:rFonts w:cs="Calibri"/>
          <w:b/>
          <w:sz w:val="24"/>
          <w:szCs w:val="24"/>
        </w:rPr>
        <w:t xml:space="preserve"> heads' </w:t>
      </w:r>
      <w:r w:rsidR="00D66C29">
        <w:rPr>
          <w:rFonts w:cs="Calibri"/>
          <w:b/>
          <w:sz w:val="24"/>
          <w:szCs w:val="24"/>
          <w:lang w:val="en-US"/>
        </w:rPr>
        <w:t>S</w:t>
      </w:r>
      <w:r w:rsidR="00D66C29">
        <w:rPr>
          <w:rFonts w:cs="Calibri"/>
          <w:b/>
          <w:sz w:val="24"/>
          <w:szCs w:val="24"/>
        </w:rPr>
        <w:t xml:space="preserve">alaries and </w:t>
      </w:r>
      <w:r w:rsidR="00D66C29">
        <w:rPr>
          <w:rFonts w:cs="Calibri"/>
          <w:b/>
          <w:sz w:val="24"/>
          <w:szCs w:val="24"/>
          <w:lang w:val="en-US"/>
        </w:rPr>
        <w:t>A</w:t>
      </w:r>
      <w:r w:rsidR="00D66C29">
        <w:rPr>
          <w:rFonts w:cs="Calibri"/>
          <w:b/>
          <w:sz w:val="24"/>
          <w:szCs w:val="24"/>
        </w:rPr>
        <w:t>llowances</w:t>
      </w:r>
      <w:r w:rsidRPr="00D12E78">
        <w:rPr>
          <w:rFonts w:cs="Calibri"/>
          <w:b/>
          <w:sz w:val="24"/>
          <w:szCs w:val="24"/>
        </w:rPr>
        <w:t xml:space="preserve"> </w:t>
      </w:r>
      <w:r w:rsidRPr="00435F89">
        <w:rPr>
          <w:rFonts w:cs="Calibri"/>
          <w:b/>
          <w:sz w:val="24"/>
          <w:szCs w:val="24"/>
        </w:rPr>
        <w:t>in Europe</w:t>
      </w:r>
      <w:r w:rsidR="00435F89" w:rsidRPr="00435F89">
        <w:rPr>
          <w:rFonts w:cs="Calibri"/>
          <w:b/>
          <w:sz w:val="24"/>
          <w:szCs w:val="24"/>
        </w:rPr>
        <w:t>”</w:t>
      </w:r>
      <w:r w:rsidRPr="00435F89">
        <w:rPr>
          <w:rFonts w:cs="Calibri"/>
          <w:b/>
          <w:sz w:val="24"/>
          <w:szCs w:val="24"/>
        </w:rPr>
        <w:t xml:space="preserve"> </w:t>
      </w:r>
      <w:r w:rsidRPr="00D12E78">
        <w:rPr>
          <w:rFonts w:cs="Calibri"/>
          <w:sz w:val="24"/>
          <w:szCs w:val="24"/>
        </w:rPr>
        <w:t xml:space="preserve">που αφορά στους μισθούς </w:t>
      </w:r>
      <w:r w:rsidR="0062136A">
        <w:rPr>
          <w:rFonts w:cs="Calibri"/>
          <w:sz w:val="24"/>
          <w:szCs w:val="24"/>
        </w:rPr>
        <w:t xml:space="preserve">και τα επιδόματα  </w:t>
      </w:r>
      <w:r w:rsidRPr="00D12E78">
        <w:rPr>
          <w:rFonts w:cs="Calibri"/>
          <w:sz w:val="24"/>
          <w:szCs w:val="24"/>
        </w:rPr>
        <w:t>των εκπαιδευτικών και των διευθυντών σχολείων</w:t>
      </w:r>
      <w:r w:rsidR="00435F89" w:rsidRPr="00435F89">
        <w:rPr>
          <w:rFonts w:cs="Calibri"/>
          <w:sz w:val="24"/>
          <w:szCs w:val="24"/>
        </w:rPr>
        <w:t xml:space="preserve"> </w:t>
      </w:r>
      <w:r w:rsidR="00435F89">
        <w:rPr>
          <w:rFonts w:cs="Calibri"/>
          <w:sz w:val="24"/>
          <w:szCs w:val="24"/>
        </w:rPr>
        <w:t>στην Ευρώπη</w:t>
      </w:r>
      <w:r w:rsidRPr="00D12E78">
        <w:rPr>
          <w:rFonts w:cs="Calibri"/>
          <w:sz w:val="24"/>
          <w:szCs w:val="24"/>
        </w:rPr>
        <w:t>.</w:t>
      </w:r>
    </w:p>
    <w:p w:rsidR="006B1FAE" w:rsidRPr="006B1FAE" w:rsidRDefault="00072363" w:rsidP="00A9267A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Εν όψει της</w:t>
      </w:r>
      <w:r w:rsidR="006B1FAE">
        <w:rPr>
          <w:rFonts w:cs="Calibri"/>
          <w:sz w:val="24"/>
          <w:szCs w:val="24"/>
        </w:rPr>
        <w:t xml:space="preserve"> Παγκόσμια</w:t>
      </w:r>
      <w:r w:rsidR="004A2619">
        <w:rPr>
          <w:rFonts w:cs="Calibri"/>
          <w:sz w:val="24"/>
          <w:szCs w:val="24"/>
        </w:rPr>
        <w:t>ς</w:t>
      </w:r>
      <w:r w:rsidR="006B1FAE">
        <w:rPr>
          <w:rFonts w:cs="Calibri"/>
          <w:sz w:val="24"/>
          <w:szCs w:val="24"/>
        </w:rPr>
        <w:t xml:space="preserve"> Ημέρα</w:t>
      </w:r>
      <w:r w:rsidR="004A2619">
        <w:rPr>
          <w:rFonts w:cs="Calibri"/>
          <w:sz w:val="24"/>
          <w:szCs w:val="24"/>
        </w:rPr>
        <w:t>ς</w:t>
      </w:r>
      <w:bookmarkStart w:id="0" w:name="_GoBack"/>
      <w:bookmarkEnd w:id="0"/>
      <w:r w:rsidR="006B1FAE">
        <w:rPr>
          <w:rFonts w:cs="Calibri"/>
          <w:sz w:val="24"/>
          <w:szCs w:val="24"/>
        </w:rPr>
        <w:t xml:space="preserve"> του Εκπαιδευτικού </w:t>
      </w:r>
      <w:r>
        <w:rPr>
          <w:rFonts w:cs="Calibri"/>
          <w:sz w:val="24"/>
          <w:szCs w:val="24"/>
        </w:rPr>
        <w:t>στις 5 Οκτωβρίου</w:t>
      </w:r>
      <w:r w:rsidR="006B1FAE">
        <w:rPr>
          <w:rFonts w:cs="Calibri"/>
          <w:sz w:val="24"/>
          <w:szCs w:val="24"/>
        </w:rPr>
        <w:t>, είναι μια καλή ευκαιρία</w:t>
      </w:r>
      <w:r w:rsidR="00B527F9">
        <w:rPr>
          <w:rFonts w:cs="Calibri"/>
          <w:sz w:val="24"/>
          <w:szCs w:val="24"/>
        </w:rPr>
        <w:t xml:space="preserve"> να δούμε πόσο εκτιμάται το έργο του εκπαιδευτικού.</w:t>
      </w:r>
      <w:r w:rsidR="006B1FAE">
        <w:rPr>
          <w:rFonts w:cs="Calibri"/>
          <w:sz w:val="24"/>
          <w:szCs w:val="24"/>
        </w:rPr>
        <w:t xml:space="preserve"> </w:t>
      </w:r>
    </w:p>
    <w:p w:rsidR="00D029D1" w:rsidRDefault="00D12E78" w:rsidP="00A9267A">
      <w:pPr>
        <w:jc w:val="both"/>
        <w:rPr>
          <w:rFonts w:cs="Calibri"/>
          <w:sz w:val="24"/>
          <w:szCs w:val="24"/>
        </w:rPr>
      </w:pPr>
      <w:r w:rsidRPr="00D12E78">
        <w:rPr>
          <w:rFonts w:cs="Calibri"/>
          <w:sz w:val="24"/>
          <w:szCs w:val="24"/>
        </w:rPr>
        <w:t>Οι αμοιβές και οι προοπτικές σταδιοδρομίας των εκπαιδευτικών αποτελούν αναπόσπασ</w:t>
      </w:r>
      <w:r w:rsidR="0062136A">
        <w:rPr>
          <w:rFonts w:cs="Calibri"/>
          <w:sz w:val="24"/>
          <w:szCs w:val="24"/>
        </w:rPr>
        <w:t xml:space="preserve">το μέρος των πολιτικών για την </w:t>
      </w:r>
      <w:r w:rsidRPr="00D12E78">
        <w:rPr>
          <w:rFonts w:cs="Calibri"/>
          <w:sz w:val="24"/>
          <w:szCs w:val="24"/>
        </w:rPr>
        <w:t>προσέλκυση των πιο καταρτισμένων αποφοίτων στο επάγγελμα και στη διατήρηση των καλύτερων εκπαιδευτικών. Το εν λόγω εργαλείο παρέχει δυνατότητα έρευνας με διασταύρωση στοιχείων θεματικά ή ανά χώρα και με εξαγωγή δεδομένων σε διαφορετικούς μορφότυπους</w:t>
      </w:r>
      <w:r w:rsidR="00B527F9">
        <w:rPr>
          <w:rFonts w:cs="Calibri"/>
          <w:sz w:val="24"/>
          <w:szCs w:val="24"/>
        </w:rPr>
        <w:t>.</w:t>
      </w:r>
    </w:p>
    <w:p w:rsidR="00B527F9" w:rsidRDefault="00B527F9" w:rsidP="00A9267A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Τι κάνει αυτό το νέο δια-δραστικό εργαλείο να ξεχωρίζει:</w:t>
      </w:r>
    </w:p>
    <w:p w:rsidR="00231C2B" w:rsidRDefault="00B527F9" w:rsidP="00A9267A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Μπορείτε</w:t>
      </w:r>
      <w:r w:rsidR="00231C2B" w:rsidRPr="00231C2B">
        <w:rPr>
          <w:rFonts w:cs="Calibri"/>
          <w:sz w:val="24"/>
          <w:szCs w:val="24"/>
        </w:rPr>
        <w:t>:</w:t>
      </w:r>
    </w:p>
    <w:p w:rsidR="00231C2B" w:rsidRDefault="00231C2B" w:rsidP="00A9267A">
      <w:pPr>
        <w:jc w:val="both"/>
        <w:rPr>
          <w:rFonts w:cs="Calibri"/>
          <w:sz w:val="24"/>
          <w:szCs w:val="24"/>
        </w:rPr>
      </w:pPr>
      <w:r w:rsidRPr="00231C2B">
        <w:rPr>
          <w:rFonts w:cs="Calibri"/>
          <w:sz w:val="24"/>
          <w:szCs w:val="24"/>
        </w:rPr>
        <w:t>-</w:t>
      </w:r>
      <w:r w:rsidR="00B527F9">
        <w:rPr>
          <w:rFonts w:cs="Calibri"/>
          <w:sz w:val="24"/>
          <w:szCs w:val="24"/>
        </w:rPr>
        <w:t xml:space="preserve"> να </w:t>
      </w:r>
      <w:r>
        <w:rPr>
          <w:rFonts w:cs="Calibri"/>
          <w:sz w:val="24"/>
          <w:szCs w:val="24"/>
        </w:rPr>
        <w:t xml:space="preserve">διατρέξετε με τον </w:t>
      </w:r>
      <w:r>
        <w:rPr>
          <w:rFonts w:cs="Calibri"/>
          <w:sz w:val="24"/>
          <w:szCs w:val="24"/>
          <w:lang w:val="en-US"/>
        </w:rPr>
        <w:t>browser</w:t>
      </w:r>
      <w:r>
        <w:rPr>
          <w:rFonts w:cs="Calibri"/>
          <w:sz w:val="24"/>
          <w:szCs w:val="24"/>
        </w:rPr>
        <w:t xml:space="preserve"> τα μισθολογικά δεδομένα  ανά βαθμίδα εκπαίδευσης, από το νηπιαγωγείο έως το λύκειο</w:t>
      </w:r>
      <w:r w:rsidRPr="00231C2B">
        <w:rPr>
          <w:rFonts w:cs="Calibri"/>
          <w:sz w:val="24"/>
          <w:szCs w:val="24"/>
        </w:rPr>
        <w:t>,</w:t>
      </w:r>
    </w:p>
    <w:p w:rsidR="00231C2B" w:rsidRDefault="00231C2B" w:rsidP="00A9267A">
      <w:pPr>
        <w:jc w:val="both"/>
        <w:rPr>
          <w:rFonts w:cs="Calibri"/>
          <w:sz w:val="24"/>
          <w:szCs w:val="24"/>
        </w:rPr>
      </w:pPr>
      <w:r w:rsidRPr="00231C2B"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>να βρε</w:t>
      </w:r>
      <w:r w:rsidR="00FC72DF">
        <w:rPr>
          <w:rFonts w:cs="Calibri"/>
          <w:sz w:val="24"/>
          <w:szCs w:val="24"/>
        </w:rPr>
        <w:t>ίτε αποτελέσματα με κριτήριο</w:t>
      </w:r>
      <w:r>
        <w:rPr>
          <w:rFonts w:cs="Calibri"/>
          <w:sz w:val="24"/>
          <w:szCs w:val="24"/>
        </w:rPr>
        <w:t xml:space="preserve"> τα προσόντα και το μέγεθος του σχολείου</w:t>
      </w:r>
    </w:p>
    <w:p w:rsidR="00FC72DF" w:rsidRDefault="00231C2B" w:rsidP="00A9267A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-να δείτε </w:t>
      </w:r>
      <w:r w:rsidR="00FC72DF">
        <w:rPr>
          <w:rFonts w:cs="Calibri"/>
          <w:sz w:val="24"/>
          <w:szCs w:val="24"/>
        </w:rPr>
        <w:t>τη μισθολογική εξέλιξη των εκπαιδευτικών καθόλη την πορεία της σταδιοδρομίας τους</w:t>
      </w:r>
    </w:p>
    <w:p w:rsidR="00231C2B" w:rsidRPr="00231C2B" w:rsidRDefault="00FC72DF" w:rsidP="00A9267A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-να</w:t>
      </w:r>
      <w:r w:rsidR="0070225A">
        <w:rPr>
          <w:rFonts w:cs="Calibri"/>
          <w:sz w:val="24"/>
          <w:szCs w:val="24"/>
        </w:rPr>
        <w:t xml:space="preserve"> κατεβάσετε</w:t>
      </w:r>
      <w:r>
        <w:rPr>
          <w:rFonts w:cs="Calibri"/>
          <w:sz w:val="24"/>
          <w:szCs w:val="24"/>
        </w:rPr>
        <w:t xml:space="preserve"> μια πλήρη σειρά δεδομένων για συγ</w:t>
      </w:r>
      <w:r w:rsidR="0070225A">
        <w:rPr>
          <w:rFonts w:cs="Calibri"/>
          <w:sz w:val="24"/>
          <w:szCs w:val="24"/>
        </w:rPr>
        <w:t>κεκριμένα κριτήρια ή να εξάγετε</w:t>
      </w:r>
      <w:r>
        <w:rPr>
          <w:rFonts w:cs="Calibri"/>
          <w:sz w:val="24"/>
          <w:szCs w:val="24"/>
        </w:rPr>
        <w:t xml:space="preserve"> διαγράμματα για εύκολη χρήση.</w:t>
      </w:r>
    </w:p>
    <w:p w:rsidR="00D12E78" w:rsidRDefault="00D12E78" w:rsidP="00A9267A">
      <w:pPr>
        <w:jc w:val="both"/>
        <w:rPr>
          <w:rFonts w:cs="Calibri"/>
          <w:sz w:val="24"/>
          <w:szCs w:val="24"/>
        </w:rPr>
      </w:pPr>
      <w:r w:rsidRPr="00D12E78">
        <w:rPr>
          <w:rFonts w:cs="Calibri"/>
          <w:sz w:val="24"/>
          <w:szCs w:val="24"/>
        </w:rPr>
        <w:t>Αυτό το νέο εργαλείο απεικόνισης/οπτικοποίησης συγκεντρώνει όλες τις πληροφορίες που έχουν συλλεχθεί από κοινού από τ</w:t>
      </w:r>
      <w:r w:rsidRPr="00D12E78">
        <w:rPr>
          <w:rFonts w:cs="Calibri"/>
          <w:sz w:val="24"/>
          <w:szCs w:val="24"/>
          <w:lang w:val="en-US"/>
        </w:rPr>
        <w:t>o</w:t>
      </w:r>
      <w:r w:rsidRPr="00D12E78">
        <w:rPr>
          <w:rFonts w:cs="Calibri"/>
          <w:sz w:val="24"/>
          <w:szCs w:val="24"/>
        </w:rPr>
        <w:t xml:space="preserve"> Δίκτυo ΕΥΡΥΔΙΚΗ και το Δίκτυο </w:t>
      </w:r>
      <w:r w:rsidRPr="00D12E78">
        <w:rPr>
          <w:rFonts w:cs="Calibri"/>
          <w:sz w:val="24"/>
          <w:szCs w:val="24"/>
          <w:lang w:val="en-US"/>
        </w:rPr>
        <w:t>NESLI</w:t>
      </w:r>
      <w:r w:rsidR="0062136A">
        <w:rPr>
          <w:rFonts w:cs="Calibri"/>
          <w:sz w:val="24"/>
          <w:szCs w:val="24"/>
        </w:rPr>
        <w:t xml:space="preserve"> του ΟΟΣΑ</w:t>
      </w:r>
      <w:r w:rsidR="00435F89">
        <w:rPr>
          <w:rFonts w:cs="Calibri"/>
          <w:sz w:val="24"/>
          <w:szCs w:val="24"/>
        </w:rPr>
        <w:t xml:space="preserve"> </w:t>
      </w:r>
      <w:r w:rsidR="0062136A">
        <w:rPr>
          <w:rFonts w:cs="Calibri"/>
          <w:sz w:val="24"/>
          <w:szCs w:val="24"/>
        </w:rPr>
        <w:t xml:space="preserve">για τις </w:t>
      </w:r>
      <w:r w:rsidR="00435F89" w:rsidRPr="00435F89">
        <w:rPr>
          <w:rFonts w:cs="Calibri"/>
          <w:sz w:val="24"/>
          <w:szCs w:val="24"/>
        </w:rPr>
        <w:t>37 ευρωπαϊκές χ</w:t>
      </w:r>
      <w:r w:rsidR="0062136A">
        <w:rPr>
          <w:rFonts w:cs="Calibri"/>
          <w:sz w:val="24"/>
          <w:szCs w:val="24"/>
        </w:rPr>
        <w:t xml:space="preserve">ώρες, μέλη του δικτύου Ευρυδίκη </w:t>
      </w:r>
      <w:r w:rsidRPr="00D12E78">
        <w:rPr>
          <w:rFonts w:cs="Calibri"/>
          <w:sz w:val="24"/>
          <w:szCs w:val="24"/>
        </w:rPr>
        <w:t>και θα εμπλουτίζεται κάθε χρόνο με τα πιο πρόσφατα δεδομένα που έχουν συλλεχθεί.</w:t>
      </w:r>
    </w:p>
    <w:p w:rsidR="003D4F75" w:rsidRPr="003D4F75" w:rsidRDefault="00D12E78" w:rsidP="00D83159">
      <w:pPr>
        <w:pStyle w:val="Default"/>
        <w:spacing w:line="276" w:lineRule="auto"/>
      </w:pPr>
      <w:r w:rsidRPr="00B01BB4">
        <w:t>Οι αναγνώστες μπορούν να αναζ</w:t>
      </w:r>
      <w:r w:rsidR="00D66C29">
        <w:t>ητήσουν τη δημοσίευση του νέου δ</w:t>
      </w:r>
      <w:r w:rsidRPr="00B01BB4">
        <w:t>ια</w:t>
      </w:r>
      <w:r w:rsidR="00D66C29">
        <w:t>-</w:t>
      </w:r>
      <w:r w:rsidRPr="00B01BB4">
        <w:t>δραστικού εργαλείου σε ηλεκτρονική μορφή, στην ιστοσελίδα της Ευρωπαϊκής Μονάδας του Δικτύου ΕΥΡΥΔΙΚΗ στον σύνδεσμο</w:t>
      </w:r>
      <w:r w:rsidR="00A9267A" w:rsidRPr="00A9267A">
        <w:t>:</w:t>
      </w:r>
      <w:r w:rsidR="003D4F75" w:rsidRPr="003D4F75">
        <w:t xml:space="preserve"> </w:t>
      </w:r>
    </w:p>
    <w:p w:rsidR="00D12E78" w:rsidRPr="00A9267A" w:rsidRDefault="003D4F75" w:rsidP="00D83159">
      <w:pPr>
        <w:jc w:val="both"/>
        <w:rPr>
          <w:sz w:val="24"/>
          <w:szCs w:val="24"/>
        </w:rPr>
      </w:pPr>
      <w:r w:rsidRPr="003D4F75">
        <w:rPr>
          <w:rFonts w:eastAsiaTheme="minorHAnsi" w:cs="Calibri"/>
          <w:color w:val="000000"/>
          <w:sz w:val="24"/>
          <w:szCs w:val="24"/>
        </w:rPr>
        <w:t xml:space="preserve"> </w:t>
      </w:r>
      <w:r w:rsidRPr="003D4F75">
        <w:rPr>
          <w:rFonts w:eastAsiaTheme="minorHAnsi" w:cs="Calibri"/>
          <w:b/>
          <w:bCs/>
          <w:color w:val="0462C1"/>
        </w:rPr>
        <w:t>https://eurydice.eacea.ec.europa.eu/data-and-visuals/teachers-salaries</w:t>
      </w:r>
    </w:p>
    <w:p w:rsidR="00A9267A" w:rsidRPr="00A9267A" w:rsidRDefault="003D4F75" w:rsidP="00D83159">
      <w:pPr>
        <w:jc w:val="both"/>
        <w:rPr>
          <w:sz w:val="24"/>
          <w:szCs w:val="24"/>
          <w:u w:val="single"/>
        </w:rPr>
      </w:pPr>
      <w:r w:rsidRPr="003D4F75">
        <w:t xml:space="preserve">και στην πιο σύντομη διαδρομή: </w:t>
      </w:r>
      <w:r w:rsidR="00B139C6">
        <w:rPr>
          <w:color w:val="0462C1"/>
        </w:rPr>
        <w:t>https://europa.eu/!48vfTt</w:t>
      </w:r>
    </w:p>
    <w:sectPr w:rsidR="00A9267A" w:rsidRPr="00A9267A" w:rsidSect="00274C2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2ED" w:rsidRDefault="008B22ED" w:rsidP="00604135">
      <w:pPr>
        <w:spacing w:after="0" w:line="240" w:lineRule="auto"/>
      </w:pPr>
      <w:r>
        <w:separator/>
      </w:r>
    </w:p>
  </w:endnote>
  <w:endnote w:type="continuationSeparator" w:id="0">
    <w:p w:rsidR="008B22ED" w:rsidRDefault="008B22ED" w:rsidP="0060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2ED" w:rsidRDefault="008B22ED" w:rsidP="00604135">
      <w:pPr>
        <w:spacing w:after="0" w:line="240" w:lineRule="auto"/>
      </w:pPr>
      <w:r>
        <w:separator/>
      </w:r>
    </w:p>
  </w:footnote>
  <w:footnote w:type="continuationSeparator" w:id="0">
    <w:p w:rsidR="008B22ED" w:rsidRDefault="008B22ED" w:rsidP="00604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1AFE3D"/>
    <w:multiLevelType w:val="hybridMultilevel"/>
    <w:tmpl w:val="3673801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DD"/>
    <w:rsid w:val="00006BE6"/>
    <w:rsid w:val="00010679"/>
    <w:rsid w:val="000130DB"/>
    <w:rsid w:val="000231D0"/>
    <w:rsid w:val="000343A5"/>
    <w:rsid w:val="00035452"/>
    <w:rsid w:val="00043D8A"/>
    <w:rsid w:val="00056FC0"/>
    <w:rsid w:val="00072363"/>
    <w:rsid w:val="000756C4"/>
    <w:rsid w:val="000867B2"/>
    <w:rsid w:val="000A00FF"/>
    <w:rsid w:val="000D5946"/>
    <w:rsid w:val="000E4E8F"/>
    <w:rsid w:val="000F5C08"/>
    <w:rsid w:val="0010140F"/>
    <w:rsid w:val="00103624"/>
    <w:rsid w:val="001367D1"/>
    <w:rsid w:val="00150273"/>
    <w:rsid w:val="00157D49"/>
    <w:rsid w:val="00175689"/>
    <w:rsid w:val="0018558C"/>
    <w:rsid w:val="001D0B3C"/>
    <w:rsid w:val="001F780C"/>
    <w:rsid w:val="00202FF5"/>
    <w:rsid w:val="00204858"/>
    <w:rsid w:val="00224F7B"/>
    <w:rsid w:val="00231C2B"/>
    <w:rsid w:val="00234AFC"/>
    <w:rsid w:val="002536FF"/>
    <w:rsid w:val="00260B4B"/>
    <w:rsid w:val="00274C23"/>
    <w:rsid w:val="002803FB"/>
    <w:rsid w:val="0028458A"/>
    <w:rsid w:val="00287EE7"/>
    <w:rsid w:val="002B0809"/>
    <w:rsid w:val="002B51ED"/>
    <w:rsid w:val="002C6808"/>
    <w:rsid w:val="002C70D2"/>
    <w:rsid w:val="002D054D"/>
    <w:rsid w:val="002D47AC"/>
    <w:rsid w:val="003142C4"/>
    <w:rsid w:val="00315FC4"/>
    <w:rsid w:val="00340DC6"/>
    <w:rsid w:val="003B3F1F"/>
    <w:rsid w:val="003D2228"/>
    <w:rsid w:val="003D3F06"/>
    <w:rsid w:val="003D4F75"/>
    <w:rsid w:val="003E5200"/>
    <w:rsid w:val="003E662A"/>
    <w:rsid w:val="004144D0"/>
    <w:rsid w:val="00417AF5"/>
    <w:rsid w:val="00435F89"/>
    <w:rsid w:val="004774EC"/>
    <w:rsid w:val="00480CA3"/>
    <w:rsid w:val="00487BD6"/>
    <w:rsid w:val="00490CD3"/>
    <w:rsid w:val="00490E43"/>
    <w:rsid w:val="00492DD6"/>
    <w:rsid w:val="004A2619"/>
    <w:rsid w:val="004B2EDC"/>
    <w:rsid w:val="004C7C93"/>
    <w:rsid w:val="00533429"/>
    <w:rsid w:val="00537C46"/>
    <w:rsid w:val="00561D11"/>
    <w:rsid w:val="005622A0"/>
    <w:rsid w:val="005855B1"/>
    <w:rsid w:val="0059361E"/>
    <w:rsid w:val="005B4447"/>
    <w:rsid w:val="005B7091"/>
    <w:rsid w:val="005C2AA9"/>
    <w:rsid w:val="005E72D7"/>
    <w:rsid w:val="00604135"/>
    <w:rsid w:val="00604E39"/>
    <w:rsid w:val="006207B5"/>
    <w:rsid w:val="0062136A"/>
    <w:rsid w:val="0062306B"/>
    <w:rsid w:val="006263D3"/>
    <w:rsid w:val="00631CE3"/>
    <w:rsid w:val="006348E2"/>
    <w:rsid w:val="006407DA"/>
    <w:rsid w:val="00657D23"/>
    <w:rsid w:val="00690757"/>
    <w:rsid w:val="00695137"/>
    <w:rsid w:val="006A19DD"/>
    <w:rsid w:val="006B1FAE"/>
    <w:rsid w:val="006C2126"/>
    <w:rsid w:val="006C32A1"/>
    <w:rsid w:val="006C71A0"/>
    <w:rsid w:val="006E227E"/>
    <w:rsid w:val="006F5CD9"/>
    <w:rsid w:val="0070225A"/>
    <w:rsid w:val="00702BE5"/>
    <w:rsid w:val="00706B9A"/>
    <w:rsid w:val="00734B96"/>
    <w:rsid w:val="00736A8C"/>
    <w:rsid w:val="00745473"/>
    <w:rsid w:val="00754400"/>
    <w:rsid w:val="00760636"/>
    <w:rsid w:val="007719EA"/>
    <w:rsid w:val="00787BDE"/>
    <w:rsid w:val="007953E4"/>
    <w:rsid w:val="00796732"/>
    <w:rsid w:val="007A10B0"/>
    <w:rsid w:val="007A551F"/>
    <w:rsid w:val="007A750F"/>
    <w:rsid w:val="007B2B7B"/>
    <w:rsid w:val="007F3F47"/>
    <w:rsid w:val="007F6719"/>
    <w:rsid w:val="007F7A43"/>
    <w:rsid w:val="008048F8"/>
    <w:rsid w:val="008202A1"/>
    <w:rsid w:val="008474A8"/>
    <w:rsid w:val="00855146"/>
    <w:rsid w:val="00870521"/>
    <w:rsid w:val="008B1004"/>
    <w:rsid w:val="008B22ED"/>
    <w:rsid w:val="008B4DC1"/>
    <w:rsid w:val="008C01DC"/>
    <w:rsid w:val="008D3CFF"/>
    <w:rsid w:val="008F7791"/>
    <w:rsid w:val="009005AF"/>
    <w:rsid w:val="00905448"/>
    <w:rsid w:val="009318ED"/>
    <w:rsid w:val="00931CA0"/>
    <w:rsid w:val="00936F7C"/>
    <w:rsid w:val="00950BBD"/>
    <w:rsid w:val="009565E8"/>
    <w:rsid w:val="009779E6"/>
    <w:rsid w:val="0098773D"/>
    <w:rsid w:val="00992BF9"/>
    <w:rsid w:val="009A0B29"/>
    <w:rsid w:val="009A6E8A"/>
    <w:rsid w:val="009B3ED2"/>
    <w:rsid w:val="00A430D2"/>
    <w:rsid w:val="00A43DFB"/>
    <w:rsid w:val="00A9267A"/>
    <w:rsid w:val="00AB372E"/>
    <w:rsid w:val="00AD4832"/>
    <w:rsid w:val="00AD5B2C"/>
    <w:rsid w:val="00AD72B5"/>
    <w:rsid w:val="00AE113B"/>
    <w:rsid w:val="00AF5E26"/>
    <w:rsid w:val="00B06F6D"/>
    <w:rsid w:val="00B139C6"/>
    <w:rsid w:val="00B21E12"/>
    <w:rsid w:val="00B41F8E"/>
    <w:rsid w:val="00B4743A"/>
    <w:rsid w:val="00B527F9"/>
    <w:rsid w:val="00B63262"/>
    <w:rsid w:val="00B82B61"/>
    <w:rsid w:val="00B94CE6"/>
    <w:rsid w:val="00BC22CA"/>
    <w:rsid w:val="00BD5E64"/>
    <w:rsid w:val="00BF4495"/>
    <w:rsid w:val="00BF73EA"/>
    <w:rsid w:val="00C17ECA"/>
    <w:rsid w:val="00C35724"/>
    <w:rsid w:val="00C563E6"/>
    <w:rsid w:val="00C84C8F"/>
    <w:rsid w:val="00C961DD"/>
    <w:rsid w:val="00CB0C24"/>
    <w:rsid w:val="00CB19E4"/>
    <w:rsid w:val="00CB4ED5"/>
    <w:rsid w:val="00CD1C14"/>
    <w:rsid w:val="00CE7E2E"/>
    <w:rsid w:val="00CF13E9"/>
    <w:rsid w:val="00CF5046"/>
    <w:rsid w:val="00CF53A2"/>
    <w:rsid w:val="00D029D1"/>
    <w:rsid w:val="00D12E78"/>
    <w:rsid w:val="00D13E23"/>
    <w:rsid w:val="00D215FA"/>
    <w:rsid w:val="00D360C0"/>
    <w:rsid w:val="00D43465"/>
    <w:rsid w:val="00D62C3C"/>
    <w:rsid w:val="00D66C29"/>
    <w:rsid w:val="00D77417"/>
    <w:rsid w:val="00D83159"/>
    <w:rsid w:val="00D83D34"/>
    <w:rsid w:val="00D87A91"/>
    <w:rsid w:val="00D9519E"/>
    <w:rsid w:val="00DA025C"/>
    <w:rsid w:val="00DA27E5"/>
    <w:rsid w:val="00DE21BC"/>
    <w:rsid w:val="00E33F5B"/>
    <w:rsid w:val="00E53F61"/>
    <w:rsid w:val="00E558FD"/>
    <w:rsid w:val="00E7334B"/>
    <w:rsid w:val="00E83F7B"/>
    <w:rsid w:val="00E90F59"/>
    <w:rsid w:val="00E91E0C"/>
    <w:rsid w:val="00EA61BC"/>
    <w:rsid w:val="00EB64E4"/>
    <w:rsid w:val="00EC01C4"/>
    <w:rsid w:val="00ED5C21"/>
    <w:rsid w:val="00ED7B74"/>
    <w:rsid w:val="00EF2AD0"/>
    <w:rsid w:val="00F16F10"/>
    <w:rsid w:val="00F301EB"/>
    <w:rsid w:val="00F348AE"/>
    <w:rsid w:val="00F404BC"/>
    <w:rsid w:val="00F53FEA"/>
    <w:rsid w:val="00F74F27"/>
    <w:rsid w:val="00F7706F"/>
    <w:rsid w:val="00F776BF"/>
    <w:rsid w:val="00F83E18"/>
    <w:rsid w:val="00F87987"/>
    <w:rsid w:val="00F90F68"/>
    <w:rsid w:val="00F930C2"/>
    <w:rsid w:val="00FA250D"/>
    <w:rsid w:val="00FA7E40"/>
    <w:rsid w:val="00FC72DF"/>
    <w:rsid w:val="00FD149B"/>
    <w:rsid w:val="00FD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42B2"/>
  <w15:docId w15:val="{1CD47CD5-E772-46AD-AB91-1661550F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0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nhideWhenUsed/>
    <w:rsid w:val="00C961DD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9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961DD"/>
    <w:rPr>
      <w:rFonts w:ascii="Tahoma" w:eastAsia="Calibri" w:hAnsi="Tahoma" w:cs="Tahoma"/>
      <w:sz w:val="16"/>
      <w:szCs w:val="16"/>
    </w:rPr>
  </w:style>
  <w:style w:type="character" w:customStyle="1" w:styleId="smalltext">
    <w:name w:val="smalltext"/>
    <w:basedOn w:val="a0"/>
    <w:rsid w:val="00CB19E4"/>
  </w:style>
  <w:style w:type="character" w:styleId="-0">
    <w:name w:val="FollowedHyperlink"/>
    <w:basedOn w:val="a0"/>
    <w:uiPriority w:val="99"/>
    <w:semiHidden/>
    <w:unhideWhenUsed/>
    <w:rsid w:val="00BF4495"/>
    <w:rPr>
      <w:color w:val="800080" w:themeColor="followedHyperlink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6207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6207B5"/>
    <w:rPr>
      <w:rFonts w:ascii="Consolas" w:eastAsia="Calibri" w:hAnsi="Consolas" w:cs="Times New Roman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234AFC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34AFC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34AFC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34AFC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34AFC"/>
    <w:rPr>
      <w:rFonts w:ascii="Calibri" w:eastAsia="Calibri" w:hAnsi="Calibri" w:cs="Times New Roman"/>
      <w:b/>
      <w:bCs/>
      <w:sz w:val="20"/>
      <w:szCs w:val="20"/>
    </w:rPr>
  </w:style>
  <w:style w:type="paragraph" w:styleId="a7">
    <w:name w:val="header"/>
    <w:basedOn w:val="a"/>
    <w:link w:val="Char2"/>
    <w:uiPriority w:val="99"/>
    <w:unhideWhenUsed/>
    <w:rsid w:val="006041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604135"/>
    <w:rPr>
      <w:rFonts w:ascii="Calibri" w:eastAsia="Calibri" w:hAnsi="Calibri" w:cs="Times New Roman"/>
    </w:rPr>
  </w:style>
  <w:style w:type="paragraph" w:styleId="a8">
    <w:name w:val="footer"/>
    <w:basedOn w:val="a"/>
    <w:link w:val="Char3"/>
    <w:uiPriority w:val="99"/>
    <w:unhideWhenUsed/>
    <w:rsid w:val="006041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8"/>
    <w:uiPriority w:val="99"/>
    <w:rsid w:val="00604135"/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unhideWhenUsed/>
    <w:rsid w:val="00D87A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E" w:eastAsia="en-IE"/>
    </w:rPr>
  </w:style>
  <w:style w:type="table" w:styleId="a9">
    <w:name w:val="Table Grid"/>
    <w:basedOn w:val="a1"/>
    <w:uiPriority w:val="59"/>
    <w:rsid w:val="008D3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29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du.gov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Ιωάννα Πουλογιάννη</dc:creator>
  <cp:lastModifiedBy>Ιωάννα Πουλογιάννη</cp:lastModifiedBy>
  <cp:revision>19</cp:revision>
  <cp:lastPrinted>2025-07-23T07:24:00Z</cp:lastPrinted>
  <dcterms:created xsi:type="dcterms:W3CDTF">2023-12-21T09:39:00Z</dcterms:created>
  <dcterms:modified xsi:type="dcterms:W3CDTF">2025-07-28T10:06:00Z</dcterms:modified>
</cp:coreProperties>
</file>