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E7" w:rsidRPr="00781424" w:rsidRDefault="00B82E93" w:rsidP="00E660FC">
      <w:pPr>
        <w:rPr>
          <w:b/>
          <w:spacing w:val="20"/>
        </w:rPr>
      </w:pPr>
      <w:bookmarkStart w:id="0" w:name="_GoBack"/>
      <w:bookmarkEnd w:id="0"/>
      <w:r w:rsidRPr="008F1815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FDEC2B" wp14:editId="3F59CEBD">
                <wp:simplePos x="0" y="0"/>
                <wp:positionH relativeFrom="column">
                  <wp:posOffset>-102997</wp:posOffset>
                </wp:positionH>
                <wp:positionV relativeFrom="paragraph">
                  <wp:posOffset>6731</wp:posOffset>
                </wp:positionV>
                <wp:extent cx="3371850" cy="3895344"/>
                <wp:effectExtent l="0" t="0" r="0" b="0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895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B7B" w:rsidRDefault="00573B7B" w:rsidP="00846BB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4073ED">
                              <w:rPr>
                                <w:rFonts w:ascii="Calibri" w:eastAsia="Calibri" w:hAnsi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5AE2BA0" wp14:editId="35CC8C11">
                                  <wp:extent cx="496800" cy="457200"/>
                                  <wp:effectExtent l="0" t="0" r="0" b="0"/>
                                  <wp:docPr id="39" name="Εικόνα 39" descr="C:\Users\chmpaka\Desktop\ΛΕΙΤΟΥΡΓΙΚΑ pinakia\ΕΘΝΟΣ 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mpaka\Desktop\ΛΕΙΤΟΥΡΓΙΚΑ pinakia\ΕΘΝΟΣ 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8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3B7B" w:rsidRPr="00DB46A9" w:rsidRDefault="00573B7B" w:rsidP="00DB46A9">
                            <w:pPr>
                              <w:ind w:left="34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 w:rsidRPr="00DB46A9">
                              <w:rPr>
                                <w:rFonts w:ascii="Calibri" w:eastAsia="Calibri" w:hAnsi="Calibri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:rsidR="00573B7B" w:rsidRDefault="00573B7B" w:rsidP="00DB46A9">
                            <w:pPr>
                              <w:jc w:val="center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9756E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ΥΠΟΥΡΓΕΙΟ ΠΑΙΔΕΙΑΣ, ΘΡΗΣΚΕΥΜΑΤΩΝ </w:t>
                            </w:r>
                          </w:p>
                          <w:p w:rsidR="00573B7B" w:rsidRPr="00E9756E" w:rsidRDefault="00573B7B" w:rsidP="00DB46A9">
                            <w:pPr>
                              <w:jc w:val="center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9756E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ΚΑΙ ΑΘΛΗΤΙΣΜΟΥ</w:t>
                            </w:r>
                          </w:p>
                          <w:p w:rsidR="00573B7B" w:rsidRPr="00DB46A9" w:rsidRDefault="00573B7B" w:rsidP="00DB46A9">
                            <w:pPr>
                              <w:ind w:left="34"/>
                              <w:jc w:val="center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B46A9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-----</w:t>
                            </w:r>
                          </w:p>
                          <w:p w:rsidR="00573B7B" w:rsidRPr="00CB5732" w:rsidRDefault="00573B7B" w:rsidP="008576FA">
                            <w:pPr>
                              <w:ind w:left="34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ΓΕΝΙΚΗ ΓΡΑΜΜΑΤΕΙΑ ΠΡΩΤΟΒΑΘΜΙΑΣ, ΔΕΥΤΕΡΟΒΑΘΜΙΑΣ ΕΚΠΑΙΔΕΥΣΗΣ &amp; ΕΙΔΙΚΗΣ ΑΓΩΓΗΣ</w:t>
                            </w:r>
                          </w:p>
                          <w:p w:rsidR="00573B7B" w:rsidRPr="00CB5732" w:rsidRDefault="00573B7B" w:rsidP="00DB46A9">
                            <w:pPr>
                              <w:ind w:left="34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ΓΕΝΙΚΗ ΔΙΕΥΘΥΝΣΗ ΣΠΟΥΔΩΝ ΠΡΩΤΟΒΑΘΜΙΑΣ </w:t>
                            </w:r>
                          </w:p>
                          <w:p w:rsidR="00573B7B" w:rsidRPr="00CB5732" w:rsidRDefault="00573B7B" w:rsidP="00074610">
                            <w:pPr>
                              <w:ind w:left="34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ΚΑΙ ΔΕΥΤΕΡΟΒΑΘΜΙΑΣ ΕΚΠΑΙΔΕΥΣΗΣ</w:t>
                            </w:r>
                          </w:p>
                          <w:p w:rsidR="00573B7B" w:rsidRPr="00CB5732" w:rsidRDefault="00573B7B" w:rsidP="00DB46A9">
                            <w:pPr>
                              <w:ind w:left="34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ΔΙΕΥΘΥΝΣΗ ΦΥΣΙΚΗΣ ΑΓΩΓΗΣ</w:t>
                            </w:r>
                          </w:p>
                          <w:p w:rsidR="00573B7B" w:rsidRPr="00CB5732" w:rsidRDefault="00573B7B" w:rsidP="00DB46A9">
                            <w:pPr>
                              <w:ind w:left="34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ΤΜΗΜΑ Α΄ ΠΡΟΓΡΑΜΜΑΤΩΝ, ΔΡΑΣΕΩΝ ΦΥΣΙΚΗΣ ΑΓΩΓΗΣ ΚΑΙ ΣΧΟΛΙΚΩΝ ΑΘΛΗΤΙΚΩΝ ΕΓΚΑΤΑΣΤΑΣΕΩΝ </w:t>
                            </w:r>
                          </w:p>
                          <w:p w:rsidR="00573B7B" w:rsidRDefault="00573B7B" w:rsidP="00DB46A9">
                            <w:pPr>
                              <w:ind w:left="34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ΚΑΙ ΓΥΜΝΑΣΤΗΡΙΩΝ</w:t>
                            </w:r>
                          </w:p>
                          <w:p w:rsidR="00573B7B" w:rsidRPr="00CB5732" w:rsidRDefault="00573B7B" w:rsidP="00DB46A9">
                            <w:pPr>
                              <w:ind w:left="34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-----</w:t>
                            </w:r>
                          </w:p>
                          <w:tbl>
                            <w:tblPr>
                              <w:tblStyle w:val="a4"/>
                              <w:tblW w:w="4652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8"/>
                              <w:gridCol w:w="3031"/>
                            </w:tblGrid>
                            <w:tr w:rsidR="00573B7B" w:rsidRPr="00CB5732" w:rsidTr="006B1105">
                              <w:trPr>
                                <w:trHeight w:val="117"/>
                              </w:trPr>
                              <w:tc>
                                <w:tcPr>
                                  <w:tcW w:w="1747" w:type="pct"/>
                                </w:tcPr>
                                <w:p w:rsidR="00573B7B" w:rsidRPr="00CB5732" w:rsidRDefault="00573B7B" w:rsidP="00DB46A9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Ταχ. Δ/νση</w:t>
                                  </w:r>
                                </w:p>
                              </w:tc>
                              <w:tc>
                                <w:tcPr>
                                  <w:tcW w:w="3253" w:type="pct"/>
                                </w:tcPr>
                                <w:p w:rsidR="00573B7B" w:rsidRPr="00CB5732" w:rsidRDefault="00573B7B" w:rsidP="00360346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 Ανδρέα Παπανδρέου 37</w:t>
                                  </w:r>
                                </w:p>
                              </w:tc>
                            </w:tr>
                            <w:tr w:rsidR="00573B7B" w:rsidRPr="00CB5732" w:rsidTr="006B1105">
                              <w:trPr>
                                <w:trHeight w:val="117"/>
                              </w:trPr>
                              <w:tc>
                                <w:tcPr>
                                  <w:tcW w:w="1747" w:type="pct"/>
                                </w:tcPr>
                                <w:p w:rsidR="00573B7B" w:rsidRPr="00CB5732" w:rsidRDefault="00573B7B" w:rsidP="00DB46A9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Τ.Κ. – Πόλη</w:t>
                                  </w:r>
                                </w:p>
                              </w:tc>
                              <w:tc>
                                <w:tcPr>
                                  <w:tcW w:w="3253" w:type="pct"/>
                                </w:tcPr>
                                <w:p w:rsidR="00573B7B" w:rsidRPr="00CB5732" w:rsidRDefault="00573B7B" w:rsidP="00360346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 15180 – Μαρούσι</w:t>
                                  </w:r>
                                </w:p>
                              </w:tc>
                            </w:tr>
                            <w:tr w:rsidR="00573B7B" w:rsidRPr="00CB5732" w:rsidTr="006B1105">
                              <w:trPr>
                                <w:trHeight w:val="117"/>
                              </w:trPr>
                              <w:tc>
                                <w:tcPr>
                                  <w:tcW w:w="1747" w:type="pct"/>
                                </w:tcPr>
                                <w:p w:rsidR="00573B7B" w:rsidRPr="00CB5732" w:rsidRDefault="00573B7B" w:rsidP="00DB46A9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Ιστοσελίδα</w:t>
                                  </w:r>
                                </w:p>
                              </w:tc>
                              <w:tc>
                                <w:tcPr>
                                  <w:tcW w:w="3253" w:type="pct"/>
                                </w:tcPr>
                                <w:p w:rsidR="00573B7B" w:rsidRPr="00CB5732" w:rsidRDefault="00573B7B" w:rsidP="00360346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CB5732"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>www.minedu.gov.gr</w:t>
                                    </w:r>
                                  </w:hyperlink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73B7B" w:rsidRPr="00CB5732" w:rsidTr="006B1105">
                              <w:trPr>
                                <w:trHeight w:val="117"/>
                              </w:trPr>
                              <w:tc>
                                <w:tcPr>
                                  <w:tcW w:w="1747" w:type="pct"/>
                                </w:tcPr>
                                <w:p w:rsidR="00573B7B" w:rsidRPr="00CB5732" w:rsidRDefault="00573B7B" w:rsidP="00DB46A9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Email</w:t>
                                  </w:r>
                                </w:p>
                                <w:p w:rsidR="00573B7B" w:rsidRDefault="00573B7B" w:rsidP="00360346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Πληροφορίες</w:t>
                                  </w:r>
                                </w:p>
                                <w:p w:rsidR="00573B7B" w:rsidRDefault="00573B7B" w:rsidP="00360346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73B7B" w:rsidRDefault="00573B7B" w:rsidP="00360346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73B7B" w:rsidRPr="00CB5732" w:rsidRDefault="00573B7B" w:rsidP="00360346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</w:p>
                              </w:tc>
                              <w:tc>
                                <w:tcPr>
                                  <w:tcW w:w="3253" w:type="pct"/>
                                </w:tcPr>
                                <w:p w:rsidR="00573B7B" w:rsidRPr="00CB5732" w:rsidRDefault="00573B7B" w:rsidP="00360346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B5732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10" w:history="1"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dfa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tmima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a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@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minedu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gov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CB5732">
                                      <w:rPr>
                                        <w:rStyle w:val="-"/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</w:p>
                                <w:p w:rsidR="00573B7B" w:rsidRDefault="00573B7B" w:rsidP="00E9756E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  Δ. Κερερές</w:t>
                                  </w:r>
                                </w:p>
                                <w:p w:rsidR="00573B7B" w:rsidRDefault="00573B7B" w:rsidP="00E9756E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  Α. Στρατάκη</w:t>
                                  </w:r>
                                </w:p>
                                <w:p w:rsidR="00573B7B" w:rsidRPr="00CB5732" w:rsidRDefault="00573B7B" w:rsidP="00E9756E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  Ι. Πατρινός</w:t>
                                  </w:r>
                                </w:p>
                                <w:p w:rsidR="00573B7B" w:rsidRPr="00CB5732" w:rsidRDefault="00573B7B" w:rsidP="007319E2">
                                  <w:pPr>
                                    <w:contextualSpacing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  210 3442753/2210/3047</w:t>
                                  </w:r>
                                </w:p>
                              </w:tc>
                            </w:tr>
                          </w:tbl>
                          <w:p w:rsidR="00573B7B" w:rsidRPr="00CB5732" w:rsidRDefault="00573B7B" w:rsidP="00E3601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DEC2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8.1pt;margin-top:.55pt;width:265.5pt;height:30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" stroked="f">
                <v:textbox>
                  <w:txbxContent>
                    <w:p w:rsidR="00573B7B" w:rsidRDefault="00573B7B" w:rsidP="00846BB1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4073ED">
                        <w:rPr>
                          <w:rFonts w:ascii="Calibri" w:eastAsia="Calibri" w:hAnsi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5AE2BA0" wp14:editId="35CC8C11">
                            <wp:extent cx="496800" cy="457200"/>
                            <wp:effectExtent l="0" t="0" r="0" b="0"/>
                            <wp:docPr id="39" name="Εικόνα 39" descr="C:\Users\chmpaka\Desktop\ΛΕΙΤΟΥΡΓΙΚΑ pinakia\ΕΘΝΟΣ 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mpaka\Desktop\ΛΕΙΤΟΥΡΓΙΚΑ pinakia\ΕΘΝΟΣ 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68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3B7B" w:rsidRPr="00DB46A9" w:rsidRDefault="00573B7B" w:rsidP="00DB46A9">
                      <w:pPr>
                        <w:ind w:left="34"/>
                        <w:jc w:val="center"/>
                        <w:rPr>
                          <w:rFonts w:ascii="Calibri" w:eastAsia="Calibri" w:hAnsi="Calibri"/>
                          <w:lang w:eastAsia="en-US"/>
                        </w:rPr>
                      </w:pPr>
                      <w:r w:rsidRPr="00DB46A9">
                        <w:rPr>
                          <w:rFonts w:ascii="Calibri" w:eastAsia="Calibri" w:hAnsi="Calibri"/>
                          <w:lang w:eastAsia="en-US"/>
                        </w:rPr>
                        <w:t>ΕΛΛΗΝΙΚΗ ΔΗΜΟΚΡΑΤΙΑ</w:t>
                      </w:r>
                    </w:p>
                    <w:p w:rsidR="00573B7B" w:rsidRDefault="00573B7B" w:rsidP="00DB46A9">
                      <w:pPr>
                        <w:jc w:val="center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E9756E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ΥΠΟΥΡΓΕΙΟ ΠΑΙΔΕΙΑΣ, ΘΡΗΣΚΕΥΜΑΤΩΝ </w:t>
                      </w:r>
                    </w:p>
                    <w:p w:rsidR="00573B7B" w:rsidRPr="00E9756E" w:rsidRDefault="00573B7B" w:rsidP="00DB46A9">
                      <w:pPr>
                        <w:jc w:val="center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E9756E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ΚΑΙ ΑΘΛΗΤΙΣΜΟΥ</w:t>
                      </w:r>
                    </w:p>
                    <w:p w:rsidR="00573B7B" w:rsidRPr="00DB46A9" w:rsidRDefault="00573B7B" w:rsidP="00DB46A9">
                      <w:pPr>
                        <w:ind w:left="34"/>
                        <w:jc w:val="center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B46A9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-----</w:t>
                      </w:r>
                    </w:p>
                    <w:p w:rsidR="00573B7B" w:rsidRPr="00CB5732" w:rsidRDefault="00573B7B" w:rsidP="008576FA">
                      <w:pPr>
                        <w:ind w:left="34"/>
                        <w:contextualSpacing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ΓΕΝΙΚΗ ΓΡΑΜΜΑΤΕΙΑ ΠΡΩΤΟΒΑΘΜΙΑΣ, ΔΕΥΤΕΡΟΒΑΘΜΙΑΣ ΕΚΠΑΙΔΕΥΣΗΣ &amp; ΕΙΔΙΚΗΣ ΑΓΩΓΗΣ</w:t>
                      </w:r>
                    </w:p>
                    <w:p w:rsidR="00573B7B" w:rsidRPr="00CB5732" w:rsidRDefault="00573B7B" w:rsidP="00DB46A9">
                      <w:pPr>
                        <w:ind w:left="34"/>
                        <w:contextualSpacing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ΓΕΝΙΚΗ ΔΙΕΥΘΥΝΣΗ ΣΠΟΥΔΩΝ ΠΡΩΤΟΒΑΘΜΙΑΣ </w:t>
                      </w:r>
                    </w:p>
                    <w:p w:rsidR="00573B7B" w:rsidRPr="00CB5732" w:rsidRDefault="00573B7B" w:rsidP="00074610">
                      <w:pPr>
                        <w:ind w:left="34"/>
                        <w:contextualSpacing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ΚΑΙ ΔΕΥΤΕΡΟΒΑΘΜΙΑΣ ΕΚΠΑΙΔΕΥΣΗΣ</w:t>
                      </w:r>
                    </w:p>
                    <w:p w:rsidR="00573B7B" w:rsidRPr="00CB5732" w:rsidRDefault="00573B7B" w:rsidP="00DB46A9">
                      <w:pPr>
                        <w:ind w:left="34"/>
                        <w:contextualSpacing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ΔΙΕΥΘΥΝΣΗ ΦΥΣΙΚΗΣ ΑΓΩΓΗΣ</w:t>
                      </w:r>
                    </w:p>
                    <w:p w:rsidR="00573B7B" w:rsidRPr="00CB5732" w:rsidRDefault="00573B7B" w:rsidP="00DB46A9">
                      <w:pPr>
                        <w:ind w:left="34"/>
                        <w:contextualSpacing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ΤΜΗΜΑ Α΄ ΠΡΟΓΡΑΜΜΑΤΩΝ, ΔΡΑΣΕΩΝ ΦΥΣΙΚΗΣ ΑΓΩΓΗΣ ΚΑΙ ΣΧΟΛΙΚΩΝ ΑΘΛΗΤΙΚΩΝ ΕΓΚΑΤΑΣΤΑΣΕΩΝ </w:t>
                      </w:r>
                    </w:p>
                    <w:p w:rsidR="00573B7B" w:rsidRDefault="00573B7B" w:rsidP="00DB46A9">
                      <w:pPr>
                        <w:ind w:left="34"/>
                        <w:contextualSpacing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ΚΑΙ ΓΥΜΝΑΣΤΗΡΙΩΝ</w:t>
                      </w:r>
                    </w:p>
                    <w:p w:rsidR="00573B7B" w:rsidRPr="00CB5732" w:rsidRDefault="00573B7B" w:rsidP="00DB46A9">
                      <w:pPr>
                        <w:ind w:left="34"/>
                        <w:contextualSpacing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-----</w:t>
                      </w:r>
                    </w:p>
                    <w:tbl>
                      <w:tblPr>
                        <w:tblStyle w:val="a4"/>
                        <w:tblW w:w="4652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8"/>
                        <w:gridCol w:w="3031"/>
                      </w:tblGrid>
                      <w:tr w:rsidR="00573B7B" w:rsidRPr="00CB5732" w:rsidTr="006B1105">
                        <w:trPr>
                          <w:trHeight w:val="117"/>
                        </w:trPr>
                        <w:tc>
                          <w:tcPr>
                            <w:tcW w:w="1747" w:type="pct"/>
                          </w:tcPr>
                          <w:p w:rsidR="00573B7B" w:rsidRPr="00CB5732" w:rsidRDefault="00573B7B" w:rsidP="00DB46A9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Ταχ. Δ/νση</w:t>
                            </w:r>
                          </w:p>
                        </w:tc>
                        <w:tc>
                          <w:tcPr>
                            <w:tcW w:w="3253" w:type="pct"/>
                          </w:tcPr>
                          <w:p w:rsidR="00573B7B" w:rsidRPr="00CB5732" w:rsidRDefault="00573B7B" w:rsidP="00360346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 Ανδρέα Παπανδρέου 37</w:t>
                            </w:r>
                          </w:p>
                        </w:tc>
                      </w:tr>
                      <w:tr w:rsidR="00573B7B" w:rsidRPr="00CB5732" w:rsidTr="006B1105">
                        <w:trPr>
                          <w:trHeight w:val="117"/>
                        </w:trPr>
                        <w:tc>
                          <w:tcPr>
                            <w:tcW w:w="1747" w:type="pct"/>
                          </w:tcPr>
                          <w:p w:rsidR="00573B7B" w:rsidRPr="00CB5732" w:rsidRDefault="00573B7B" w:rsidP="00DB46A9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Τ.Κ. – Πόλη</w:t>
                            </w:r>
                          </w:p>
                        </w:tc>
                        <w:tc>
                          <w:tcPr>
                            <w:tcW w:w="3253" w:type="pct"/>
                          </w:tcPr>
                          <w:p w:rsidR="00573B7B" w:rsidRPr="00CB5732" w:rsidRDefault="00573B7B" w:rsidP="00360346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 15180 – Μαρούσι</w:t>
                            </w:r>
                          </w:p>
                        </w:tc>
                      </w:tr>
                      <w:tr w:rsidR="00573B7B" w:rsidRPr="00CB5732" w:rsidTr="006B1105">
                        <w:trPr>
                          <w:trHeight w:val="117"/>
                        </w:trPr>
                        <w:tc>
                          <w:tcPr>
                            <w:tcW w:w="1747" w:type="pct"/>
                          </w:tcPr>
                          <w:p w:rsidR="00573B7B" w:rsidRPr="00CB5732" w:rsidRDefault="00573B7B" w:rsidP="00DB46A9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Ιστοσελίδα</w:t>
                            </w:r>
                          </w:p>
                        </w:tc>
                        <w:tc>
                          <w:tcPr>
                            <w:tcW w:w="3253" w:type="pct"/>
                          </w:tcPr>
                          <w:p w:rsidR="00573B7B" w:rsidRPr="00CB5732" w:rsidRDefault="00573B7B" w:rsidP="00360346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1" w:history="1">
                              <w:r w:rsidRPr="00CB5732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www.minedu.gov.gr</w:t>
                              </w:r>
                            </w:hyperlink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73B7B" w:rsidRPr="00CB5732" w:rsidTr="006B1105">
                        <w:trPr>
                          <w:trHeight w:val="117"/>
                        </w:trPr>
                        <w:tc>
                          <w:tcPr>
                            <w:tcW w:w="1747" w:type="pct"/>
                          </w:tcPr>
                          <w:p w:rsidR="00573B7B" w:rsidRPr="00CB5732" w:rsidRDefault="00573B7B" w:rsidP="00DB46A9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  <w:p w:rsidR="00573B7B" w:rsidRDefault="00573B7B" w:rsidP="00360346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Πληροφορίες</w:t>
                            </w:r>
                          </w:p>
                          <w:p w:rsidR="00573B7B" w:rsidRDefault="00573B7B" w:rsidP="00360346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573B7B" w:rsidRDefault="00573B7B" w:rsidP="00360346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573B7B" w:rsidRPr="00CB5732" w:rsidRDefault="00573B7B" w:rsidP="00360346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Τηλέφωνο</w:t>
                            </w:r>
                          </w:p>
                        </w:tc>
                        <w:tc>
                          <w:tcPr>
                            <w:tcW w:w="3253" w:type="pct"/>
                          </w:tcPr>
                          <w:p w:rsidR="00573B7B" w:rsidRPr="00CB5732" w:rsidRDefault="00573B7B" w:rsidP="00360346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2" w:history="1"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dfa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tmima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minedu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gov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CB5732">
                                <w:rPr>
                                  <w:rStyle w:val="-"/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:rsidR="00573B7B" w:rsidRDefault="00573B7B" w:rsidP="00E9756E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  Δ. Κερερές</w:t>
                            </w:r>
                          </w:p>
                          <w:p w:rsidR="00573B7B" w:rsidRDefault="00573B7B" w:rsidP="00E9756E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  Α. Στρατάκη</w:t>
                            </w:r>
                          </w:p>
                          <w:p w:rsidR="00573B7B" w:rsidRPr="00CB5732" w:rsidRDefault="00573B7B" w:rsidP="00E9756E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  Ι. Πατρινός</w:t>
                            </w:r>
                          </w:p>
                          <w:p w:rsidR="00573B7B" w:rsidRPr="00CB5732" w:rsidRDefault="00573B7B" w:rsidP="007319E2">
                            <w:pPr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  210 3442753/2210/3047</w:t>
                            </w:r>
                          </w:p>
                        </w:tc>
                      </w:tr>
                    </w:tbl>
                    <w:p w:rsidR="00573B7B" w:rsidRPr="00CB5732" w:rsidRDefault="00573B7B" w:rsidP="00E36016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D0E" w:rsidRPr="00781424">
        <w:rPr>
          <w:rFonts w:ascii="Calibri" w:hAnsi="Calibri" w:cs="Calibri"/>
          <w:b/>
          <w:sz w:val="20"/>
          <w:szCs w:val="20"/>
        </w:rPr>
        <w:t xml:space="preserve"> </w:t>
      </w:r>
      <w:r w:rsidR="00B93060" w:rsidRPr="0078142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876E00" w:rsidRPr="00781424" w:rsidRDefault="00555C10" w:rsidP="00846BB1">
      <w:pPr>
        <w:rPr>
          <w:rFonts w:ascii="Calibri" w:hAnsi="Calibri" w:cs="Calibri"/>
          <w:sz w:val="21"/>
          <w:szCs w:val="21"/>
        </w:rPr>
      </w:pPr>
      <w:r w:rsidRPr="008F1815">
        <w:rPr>
          <w:rFonts w:asciiTheme="minorHAns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D0D70" wp14:editId="53D9674A">
                <wp:simplePos x="0" y="0"/>
                <wp:positionH relativeFrom="column">
                  <wp:posOffset>3646043</wp:posOffset>
                </wp:positionH>
                <wp:positionV relativeFrom="paragraph">
                  <wp:posOffset>14351</wp:posOffset>
                </wp:positionV>
                <wp:extent cx="2330577" cy="336232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577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B7B" w:rsidRPr="00CB5732" w:rsidRDefault="00573B7B" w:rsidP="00E36016">
                            <w:pPr>
                              <w:contextualSpacing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55F9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ΔΙΕΚΠΕΡΑΙΩΣΗ ΜΕ ΗΛΕΚΤΡΟΝΙΚΟ ΤΑΧΥΔΡΟΜΕΙΟ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</w:p>
                          <w:p w:rsidR="00573B7B" w:rsidRPr="00CB5732" w:rsidRDefault="00573B7B" w:rsidP="00555C10">
                            <w:pPr>
                              <w:contextualSpacing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73B7B" w:rsidRPr="00CB5732" w:rsidRDefault="00573B7B" w:rsidP="00555C10">
                            <w:pPr>
                              <w:contextualSpacing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Βαθμός Ασφαλείας:</w:t>
                            </w:r>
                          </w:p>
                          <w:p w:rsidR="00573B7B" w:rsidRPr="00CB5732" w:rsidRDefault="00573B7B" w:rsidP="00555C10">
                            <w:pPr>
                              <w:contextualSpacing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Να διατηρηθεί μέχρι:</w:t>
                            </w:r>
                          </w:p>
                          <w:p w:rsidR="00573B7B" w:rsidRPr="00CB5732" w:rsidRDefault="00573B7B" w:rsidP="00555C10">
                            <w:pPr>
                              <w:contextualSpacing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Βαθμός Προτερ.:  </w:t>
                            </w:r>
                            <w:sdt>
                              <w:sdtPr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  <w:lang w:eastAsia="en-US"/>
                                </w:rPr>
                                <w:id w:val="-1770377261"/>
                                <w:placeholder>
                                  <w:docPart w:val="46E5BFA60F15406888E67A7708B6AFEF"/>
                                </w:placeholder>
                                <w:comboBox>
                                  <w:listItem w:displayText="ΚΑΝΟΝΙΚΟ" w:value="ΚΑΝΟΝΙΚΟ"/>
                                  <w:listItem w:displayText="ΕΠΕΙΓΟΝ" w:value="ΕΠΕΙΓΟΝ"/>
                                  <w:listItem w:displayText="ΕΞ. ΕΠΕΙΓΟΝ" w:value="ΕΞ. ΕΠΕΙΓΟΝ"/>
                                </w:comboBox>
                              </w:sdtPr>
                              <w:sdtEndPr/>
                              <w:sdtContent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eastAsia="en-US"/>
                                  </w:rPr>
                                  <w:t>ΕΞ. ΕΠΕΙΓΟΝ</w:t>
                                </w:r>
                              </w:sdtContent>
                            </w:sdt>
                          </w:p>
                          <w:p w:rsidR="00573B7B" w:rsidRPr="00CB5732" w:rsidRDefault="00573B7B" w:rsidP="00555C10">
                            <w:pPr>
                              <w:contextualSpacing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73B7B" w:rsidRPr="00CB5732" w:rsidRDefault="00573B7B" w:rsidP="00555C10">
                            <w:pPr>
                              <w:contextualSpacing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73B7B" w:rsidRPr="001D4FFE" w:rsidRDefault="00573B7B" w:rsidP="00555C10">
                            <w:pPr>
                              <w:contextualSpacing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Μαρούσι, </w:t>
                            </w:r>
                            <w:r w:rsidR="00F2357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04-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02</w:t>
                            </w:r>
                            <w:r w:rsidRPr="0054560D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-</w:t>
                            </w: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6</w:t>
                            </w:r>
                          </w:p>
                          <w:p w:rsidR="00573B7B" w:rsidRPr="00CB5732" w:rsidRDefault="00573B7B" w:rsidP="00555C1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Αρ.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Πρωτ.:</w:t>
                            </w:r>
                            <w:r w:rsidRPr="007329E3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F2357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13307</w:t>
                            </w:r>
                            <w:r w:rsidRPr="00CB573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/Δ5</w:t>
                            </w:r>
                          </w:p>
                          <w:p w:rsidR="00573B7B" w:rsidRDefault="00573B7B" w:rsidP="006B1105">
                            <w:pPr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73B7B" w:rsidRDefault="00573B7B" w:rsidP="006B1105">
                            <w:pPr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73B7B" w:rsidRDefault="00573B7B" w:rsidP="006B1105">
                            <w:pPr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73B7B" w:rsidRPr="00CB5732" w:rsidRDefault="00573B7B" w:rsidP="006B1105">
                            <w:pPr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73B7B" w:rsidRDefault="00573B7B" w:rsidP="0054560D">
                            <w:pPr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73B7B" w:rsidRDefault="00573B7B" w:rsidP="00F93566">
                            <w:pP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ΠΡΟΣ</w:t>
                            </w:r>
                            <w:r w:rsidRPr="00422639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:</w:t>
                            </w:r>
                            <w:r w:rsidRPr="0042263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ΟΠΩΣ Ο ΠΙΝΑΚΑΣ ΑΠΟΔΕΚΤΩΝ</w:t>
                            </w:r>
                          </w:p>
                          <w:p w:rsidR="00573B7B" w:rsidRPr="00F93566" w:rsidRDefault="00573B7B" w:rsidP="00F93566">
                            <w:pPr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73B7B" w:rsidRPr="00F93566" w:rsidRDefault="00573B7B" w:rsidP="00F34291">
                            <w:pPr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ΚΟΙΝ.</w:t>
                            </w:r>
                            <w:r w:rsidRPr="00422639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:</w:t>
                            </w:r>
                            <w:r w:rsidRPr="0042263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eastAsia="en-US"/>
                              </w:rPr>
                              <w:t>ΟΠΩΣ Ο ΠΙΝΑΚΑΣ ΑΠΟΔΕΚΤΩΝ</w:t>
                            </w:r>
                          </w:p>
                          <w:p w:rsidR="00573B7B" w:rsidRPr="00ED30B6" w:rsidRDefault="00573B7B" w:rsidP="00846BB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73B7B" w:rsidRPr="00ED30B6" w:rsidRDefault="00573B7B" w:rsidP="00846BB1">
                            <w:pPr>
                              <w:rPr>
                                <w:rFonts w:asciiTheme="minorHAnsi" w:eastAsia="Calibri" w:hAnsiTheme="minorHAnsi" w:cs="Arial"/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573B7B" w:rsidRPr="008F1815" w:rsidRDefault="00573B7B" w:rsidP="00846BB1">
                            <w:pPr>
                              <w:rPr>
                                <w:rFonts w:asciiTheme="minorHAnsi" w:eastAsia="Calibri" w:hAnsiTheme="minorHAnsi" w:cs="Arial"/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573B7B" w:rsidRPr="00637E08" w:rsidRDefault="00573B7B" w:rsidP="00846BB1">
                            <w:pPr>
                              <w:ind w:right="-14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D0D70" id="_x0000_s1027" type="#_x0000_t202" style="position:absolute;margin-left:287.1pt;margin-top:1.15pt;width:183.5pt;height:2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" stroked="f">
                <v:textbox>
                  <w:txbxContent>
                    <w:p w:rsidR="00573B7B" w:rsidRPr="00CB5732" w:rsidRDefault="00573B7B" w:rsidP="00E36016">
                      <w:pPr>
                        <w:contextualSpacing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 w:rsidRPr="00A55F90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ΔΙΕΚΠΕΡΑΙΩΣΗ ΜΕ ΗΛΕΚΤΡΟΝΙΚΟ ΤΑΧΥΔΡΟΜΕΙΟ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  </w:t>
                      </w:r>
                    </w:p>
                    <w:p w:rsidR="00573B7B" w:rsidRPr="00CB5732" w:rsidRDefault="00573B7B" w:rsidP="00555C10">
                      <w:pPr>
                        <w:contextualSpacing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</w:p>
                    <w:p w:rsidR="00573B7B" w:rsidRPr="00CB5732" w:rsidRDefault="00573B7B" w:rsidP="00555C10">
                      <w:pPr>
                        <w:contextualSpacing/>
                        <w:jc w:val="both"/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Βαθμός Ασφαλείας:</w:t>
                      </w:r>
                    </w:p>
                    <w:p w:rsidR="00573B7B" w:rsidRPr="00CB5732" w:rsidRDefault="00573B7B" w:rsidP="00555C10">
                      <w:pPr>
                        <w:contextualSpacing/>
                        <w:jc w:val="both"/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Να διατηρηθεί μέχρι:</w:t>
                      </w:r>
                    </w:p>
                    <w:p w:rsidR="00573B7B" w:rsidRPr="00CB5732" w:rsidRDefault="00573B7B" w:rsidP="00555C10">
                      <w:pPr>
                        <w:contextualSpacing/>
                        <w:jc w:val="both"/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Βαθμός Προτερ.:  </w:t>
                      </w:r>
                      <w:sdt>
                        <w:sdtPr>
                          <w:rPr>
                            <w:rFonts w:ascii="Calibri" w:eastAsia="Calibri" w:hAnsi="Calibri" w:cs="Calibri"/>
                            <w:sz w:val="20"/>
                            <w:szCs w:val="20"/>
                            <w:lang w:eastAsia="en-US"/>
                          </w:rPr>
                          <w:id w:val="-1770377261"/>
                          <w:placeholder>
                            <w:docPart w:val="46E5BFA60F15406888E67A7708B6AFEF"/>
                          </w:placeholder>
                          <w:comboBox>
                            <w:listItem w:displayText="ΚΑΝΟΝΙΚΟ" w:value="ΚΑΝΟΝΙΚΟ"/>
                            <w:listItem w:displayText="ΕΠΕΙΓΟΝ" w:value="ΕΠΕΙΓΟΝ"/>
                            <w:listItem w:displayText="ΕΞ. ΕΠΕΙΓΟΝ" w:value="ΕΞ. ΕΠΕΙΓΟΝ"/>
                          </w:comboBox>
                        </w:sdtPr>
                        <w:sdtEndPr/>
                        <w:sdtContent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en-US"/>
                            </w:rPr>
                            <w:t>ΕΞ. ΕΠΕΙΓΟΝ</w:t>
                          </w:r>
                        </w:sdtContent>
                      </w:sdt>
                    </w:p>
                    <w:p w:rsidR="00573B7B" w:rsidRPr="00CB5732" w:rsidRDefault="00573B7B" w:rsidP="00555C10">
                      <w:pPr>
                        <w:contextualSpacing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</w:p>
                    <w:p w:rsidR="00573B7B" w:rsidRPr="00CB5732" w:rsidRDefault="00573B7B" w:rsidP="00555C10">
                      <w:pPr>
                        <w:contextualSpacing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</w:p>
                    <w:p w:rsidR="00573B7B" w:rsidRPr="001D4FFE" w:rsidRDefault="00573B7B" w:rsidP="00555C10">
                      <w:pPr>
                        <w:contextualSpacing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Μαρούσι, </w:t>
                      </w:r>
                      <w:r w:rsidR="00F23574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04-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02</w:t>
                      </w:r>
                      <w:r w:rsidRPr="0054560D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-</w:t>
                      </w: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202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6</w:t>
                      </w:r>
                    </w:p>
                    <w:p w:rsidR="00573B7B" w:rsidRPr="00CB5732" w:rsidRDefault="00573B7B" w:rsidP="00555C1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Αρ.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 Πρωτ.:</w:t>
                      </w:r>
                      <w:r w:rsidRPr="007329E3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F23574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13307</w:t>
                      </w:r>
                      <w:r w:rsidRPr="00CB5732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/Δ5</w:t>
                      </w:r>
                    </w:p>
                    <w:p w:rsidR="00573B7B" w:rsidRDefault="00573B7B" w:rsidP="006B1105">
                      <w:pPr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</w:p>
                    <w:p w:rsidR="00573B7B" w:rsidRDefault="00573B7B" w:rsidP="006B1105">
                      <w:pPr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</w:p>
                    <w:p w:rsidR="00573B7B" w:rsidRDefault="00573B7B" w:rsidP="006B1105">
                      <w:pPr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</w:p>
                    <w:p w:rsidR="00573B7B" w:rsidRPr="00CB5732" w:rsidRDefault="00573B7B" w:rsidP="006B1105">
                      <w:pPr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</w:p>
                    <w:p w:rsidR="00573B7B" w:rsidRDefault="00573B7B" w:rsidP="0054560D">
                      <w:pPr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</w:pPr>
                    </w:p>
                    <w:p w:rsidR="00573B7B" w:rsidRDefault="00573B7B" w:rsidP="00F93566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  <w:t>ΠΡΟΣ</w:t>
                      </w:r>
                      <w:r w:rsidRPr="00422639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  <w:t>:</w:t>
                      </w:r>
                      <w:r w:rsidRPr="00422639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ΟΠΩΣ Ο ΠΙΝΑΚΑΣ ΑΠΟΔΕΚΤΩΝ</w:t>
                      </w:r>
                    </w:p>
                    <w:p w:rsidR="00573B7B" w:rsidRPr="00F93566" w:rsidRDefault="00573B7B" w:rsidP="00F93566">
                      <w:pPr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</w:pPr>
                    </w:p>
                    <w:p w:rsidR="00573B7B" w:rsidRPr="00F93566" w:rsidRDefault="00573B7B" w:rsidP="00F34291">
                      <w:pPr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  <w:t>ΚΟΙΝ.</w:t>
                      </w:r>
                      <w:r w:rsidRPr="00422639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  <w:t>:</w:t>
                      </w:r>
                      <w:r w:rsidRPr="00422639"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eastAsia="en-US"/>
                        </w:rPr>
                        <w:t>ΟΠΩΣ Ο ΠΙΝΑΚΑΣ ΑΠΟΔΕΚΤΩΝ</w:t>
                      </w:r>
                    </w:p>
                    <w:p w:rsidR="00573B7B" w:rsidRPr="00ED30B6" w:rsidRDefault="00573B7B" w:rsidP="00846BB1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</w:rPr>
                      </w:pPr>
                    </w:p>
                    <w:p w:rsidR="00573B7B" w:rsidRPr="00ED30B6" w:rsidRDefault="00573B7B" w:rsidP="00846BB1">
                      <w:pPr>
                        <w:rPr>
                          <w:rFonts w:asciiTheme="minorHAnsi" w:eastAsia="Calibri" w:hAnsiTheme="minorHAnsi" w:cs="Arial"/>
                          <w:b/>
                          <w:sz w:val="22"/>
                          <w:szCs w:val="22"/>
                          <w:lang w:eastAsia="en-US"/>
                        </w:rPr>
                      </w:pPr>
                    </w:p>
                    <w:p w:rsidR="00573B7B" w:rsidRPr="008F1815" w:rsidRDefault="00573B7B" w:rsidP="00846BB1">
                      <w:pPr>
                        <w:rPr>
                          <w:rFonts w:asciiTheme="minorHAnsi" w:eastAsia="Calibri" w:hAnsiTheme="minorHAnsi" w:cs="Arial"/>
                          <w:b/>
                          <w:sz w:val="22"/>
                          <w:szCs w:val="22"/>
                          <w:lang w:eastAsia="en-US"/>
                        </w:rPr>
                      </w:pPr>
                    </w:p>
                    <w:p w:rsidR="00573B7B" w:rsidRPr="00637E08" w:rsidRDefault="00573B7B" w:rsidP="00846BB1">
                      <w:pPr>
                        <w:ind w:right="-14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BB1" w:rsidRPr="00781424">
        <w:rPr>
          <w:rFonts w:ascii="Calibri" w:hAnsi="Calibri" w:cs="Calibri"/>
          <w:sz w:val="21"/>
          <w:szCs w:val="21"/>
        </w:rPr>
        <w:t xml:space="preserve">           </w:t>
      </w:r>
    </w:p>
    <w:p w:rsidR="00876E00" w:rsidRPr="00781424" w:rsidRDefault="00846BB1" w:rsidP="00846BB1">
      <w:pPr>
        <w:tabs>
          <w:tab w:val="left" w:pos="6300"/>
        </w:tabs>
        <w:ind w:firstLine="284"/>
        <w:jc w:val="both"/>
        <w:rPr>
          <w:rFonts w:ascii="Calibri" w:hAnsi="Calibri"/>
          <w:b/>
          <w:sz w:val="22"/>
          <w:szCs w:val="22"/>
        </w:rPr>
      </w:pPr>
      <w:r w:rsidRPr="00781424">
        <w:rPr>
          <w:rFonts w:ascii="Calibri" w:hAnsi="Calibri"/>
          <w:b/>
          <w:sz w:val="22"/>
          <w:szCs w:val="22"/>
        </w:rPr>
        <w:tab/>
      </w: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A726BB">
      <w:pPr>
        <w:ind w:firstLine="284"/>
        <w:jc w:val="both"/>
        <w:rPr>
          <w:rFonts w:ascii="Calibri" w:hAnsi="Calibri"/>
          <w:b/>
          <w:sz w:val="22"/>
          <w:szCs w:val="22"/>
        </w:rPr>
      </w:pPr>
    </w:p>
    <w:p w:rsidR="00876E00" w:rsidRPr="00781424" w:rsidRDefault="00876E00" w:rsidP="00876E00">
      <w:pPr>
        <w:jc w:val="both"/>
        <w:rPr>
          <w:rFonts w:ascii="Calibri" w:hAnsi="Calibri"/>
          <w:b/>
          <w:sz w:val="22"/>
          <w:szCs w:val="22"/>
        </w:rPr>
      </w:pPr>
    </w:p>
    <w:p w:rsidR="00006758" w:rsidRDefault="00006758" w:rsidP="003C0BF9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</w:p>
    <w:p w:rsidR="00E40289" w:rsidRDefault="00E40289" w:rsidP="00F274C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62645" w:rsidRDefault="00D62645" w:rsidP="00F274C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12"/>
          <w:szCs w:val="12"/>
        </w:rPr>
      </w:pPr>
    </w:p>
    <w:p w:rsidR="003C0BF9" w:rsidRPr="00781424" w:rsidRDefault="003C0BF9" w:rsidP="00F274C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006758">
        <w:rPr>
          <w:rFonts w:ascii="Calibri" w:hAnsi="Calibri" w:cs="Calibri"/>
          <w:b/>
          <w:sz w:val="22"/>
          <w:szCs w:val="22"/>
        </w:rPr>
        <w:t>ΘΕΜΑ:</w:t>
      </w:r>
      <w:r w:rsidR="0045389D" w:rsidRPr="00006758">
        <w:rPr>
          <w:rFonts w:ascii="Calibri" w:hAnsi="Calibri" w:cs="Calibri"/>
          <w:b/>
          <w:sz w:val="22"/>
          <w:szCs w:val="22"/>
        </w:rPr>
        <w:t xml:space="preserve"> </w:t>
      </w:r>
      <w:r w:rsidR="00DB6ADA" w:rsidRPr="00006758">
        <w:rPr>
          <w:rFonts w:ascii="Calibri" w:hAnsi="Calibri" w:cs="Calibri"/>
          <w:b/>
          <w:sz w:val="22"/>
          <w:szCs w:val="22"/>
        </w:rPr>
        <w:t xml:space="preserve"> </w:t>
      </w:r>
      <w:r w:rsidR="001D4FFE">
        <w:rPr>
          <w:rFonts w:ascii="Calibri" w:hAnsi="Calibri" w:cs="Calibri"/>
          <w:b/>
          <w:sz w:val="22"/>
          <w:szCs w:val="22"/>
        </w:rPr>
        <w:t>Πανελλήνια Ημέρα Φιλάθλου</w:t>
      </w:r>
      <w:r w:rsidR="00650CA2">
        <w:rPr>
          <w:rFonts w:ascii="Calibri" w:hAnsi="Calibri" w:cs="Calibri"/>
          <w:b/>
          <w:sz w:val="22"/>
          <w:szCs w:val="22"/>
        </w:rPr>
        <w:t xml:space="preserve"> </w:t>
      </w:r>
      <w:r w:rsidR="000402DF">
        <w:rPr>
          <w:rFonts w:ascii="Calibri" w:hAnsi="Calibri" w:cs="Calibri"/>
          <w:b/>
          <w:sz w:val="22"/>
          <w:szCs w:val="22"/>
        </w:rPr>
        <w:t>2026</w:t>
      </w:r>
      <w:r w:rsidR="001D4FFE">
        <w:rPr>
          <w:rFonts w:ascii="Calibri" w:hAnsi="Calibri" w:cs="Calibri"/>
          <w:b/>
          <w:sz w:val="22"/>
          <w:szCs w:val="22"/>
        </w:rPr>
        <w:t xml:space="preserve"> – </w:t>
      </w:r>
      <w:r w:rsidR="00745F13">
        <w:rPr>
          <w:rFonts w:ascii="Calibri" w:hAnsi="Calibri" w:cs="Calibri"/>
          <w:b/>
          <w:sz w:val="22"/>
          <w:szCs w:val="22"/>
        </w:rPr>
        <w:t xml:space="preserve">Σχολικές </w:t>
      </w:r>
      <w:r w:rsidR="001D4FFE">
        <w:rPr>
          <w:rFonts w:ascii="Calibri" w:hAnsi="Calibri" w:cs="Calibri"/>
          <w:b/>
          <w:sz w:val="22"/>
          <w:szCs w:val="22"/>
        </w:rPr>
        <w:t xml:space="preserve">Αθλητικές </w:t>
      </w:r>
      <w:r w:rsidR="00745F13">
        <w:rPr>
          <w:rFonts w:ascii="Calibri" w:hAnsi="Calibri" w:cs="Calibri"/>
          <w:b/>
          <w:sz w:val="22"/>
          <w:szCs w:val="22"/>
        </w:rPr>
        <w:t>Δράσεις</w:t>
      </w:r>
      <w:r w:rsidR="00D62645">
        <w:rPr>
          <w:rFonts w:ascii="Calibri" w:hAnsi="Calibri" w:cs="Calibri"/>
          <w:b/>
          <w:sz w:val="22"/>
          <w:szCs w:val="22"/>
        </w:rPr>
        <w:t>.</w:t>
      </w:r>
    </w:p>
    <w:p w:rsidR="009D0370" w:rsidRPr="00FD3732" w:rsidRDefault="009D0370" w:rsidP="00F734F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16"/>
          <w:szCs w:val="16"/>
        </w:rPr>
      </w:pPr>
    </w:p>
    <w:p w:rsidR="00A5029E" w:rsidRDefault="00944266" w:rsidP="00DC69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Σύμφωνα με το άρθρο 24 του ν. 5085/2024 (Α΄17), η 1</w:t>
      </w:r>
      <w:r w:rsidRPr="00EB4994">
        <w:rPr>
          <w:rFonts w:asciiTheme="minorHAnsi" w:eastAsia="Calibri" w:hAnsiTheme="minorHAnsi" w:cstheme="minorHAnsi"/>
          <w:bCs/>
          <w:sz w:val="22"/>
          <w:szCs w:val="22"/>
          <w:vertAlign w:val="superscript"/>
        </w:rPr>
        <w:t>η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Φεβρουαρίου </w:t>
      </w:r>
      <w:r w:rsidR="0086255C">
        <w:rPr>
          <w:rFonts w:asciiTheme="minorHAnsi" w:eastAsia="Calibri" w:hAnsiTheme="minorHAnsi" w:cstheme="minorHAnsi"/>
          <w:bCs/>
          <w:sz w:val="22"/>
          <w:szCs w:val="22"/>
        </w:rPr>
        <w:t xml:space="preserve">καθιερώθηκε </w:t>
      </w:r>
      <w:r>
        <w:rPr>
          <w:rFonts w:asciiTheme="minorHAnsi" w:eastAsia="Calibri" w:hAnsiTheme="minorHAnsi" w:cstheme="minorHAnsi"/>
          <w:bCs/>
          <w:sz w:val="22"/>
          <w:szCs w:val="22"/>
        </w:rPr>
        <w:t>ως Πανελλήνια Ημέρα Φιλάθλου</w:t>
      </w:r>
      <w:r w:rsidR="00650CA2">
        <w:rPr>
          <w:rFonts w:asciiTheme="minorHAnsi" w:eastAsia="Calibri" w:hAnsiTheme="minorHAnsi" w:cstheme="minorHAnsi"/>
          <w:bCs/>
          <w:sz w:val="22"/>
          <w:szCs w:val="22"/>
        </w:rPr>
        <w:t xml:space="preserve"> στην Ελλάδα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. </w:t>
      </w:r>
      <w:r w:rsidR="000A1727">
        <w:rPr>
          <w:rFonts w:asciiTheme="minorHAnsi" w:eastAsia="Calibri" w:hAnsiTheme="minorHAnsi" w:cstheme="minorHAnsi"/>
          <w:bCs/>
          <w:sz w:val="22"/>
          <w:szCs w:val="22"/>
        </w:rPr>
        <w:t xml:space="preserve">Η συγκεκριμένη ημέρα αφιερώνεται στη </w:t>
      </w:r>
      <w:r w:rsidR="000402DF">
        <w:rPr>
          <w:rFonts w:asciiTheme="minorHAnsi" w:eastAsia="Calibri" w:hAnsiTheme="minorHAnsi" w:cstheme="minorHAnsi"/>
          <w:bCs/>
          <w:sz w:val="22"/>
          <w:szCs w:val="22"/>
        </w:rPr>
        <w:t xml:space="preserve">διοργάνωση αθλητικών δράσεων με </w:t>
      </w:r>
      <w:r w:rsidR="000402DF" w:rsidRPr="000402DF">
        <w:rPr>
          <w:rFonts w:asciiTheme="minorHAnsi" w:eastAsia="Calibri" w:hAnsiTheme="minorHAnsi" w:cstheme="minorHAnsi"/>
          <w:bCs/>
          <w:sz w:val="22"/>
          <w:szCs w:val="22"/>
        </w:rPr>
        <w:t>σκοπό την καλλιέργεια και ενίσχυση του φίλαθλου πνεύματος, καθώς και την προώθηση μιας υγιούς και πολιτισμένης οπαδικής κουλτούρας.</w:t>
      </w:r>
      <w:r w:rsidR="000A1727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</w:p>
    <w:p w:rsidR="00A5029E" w:rsidRPr="00F23574" w:rsidRDefault="00A5029E" w:rsidP="00DC69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16"/>
          <w:szCs w:val="16"/>
        </w:rPr>
      </w:pPr>
    </w:p>
    <w:p w:rsidR="00535074" w:rsidRPr="00B5419F" w:rsidRDefault="000A1727" w:rsidP="00DC69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Με αφορμή </w:t>
      </w:r>
      <w:r w:rsidR="00FF4933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τον εορτασμό της Πανελλήνιας Ημέρας Φιλάθλου για το έτος 2026, ορίζεται ο Φεβρουάριος </w:t>
      </w:r>
      <w:r w:rsidR="00D62645">
        <w:rPr>
          <w:rFonts w:asciiTheme="minorHAnsi" w:eastAsia="Calibri" w:hAnsiTheme="minorHAnsi" w:cstheme="minorHAnsi"/>
          <w:bCs/>
          <w:sz w:val="22"/>
          <w:szCs w:val="22"/>
        </w:rPr>
        <w:t xml:space="preserve">ως </w:t>
      </w:r>
      <w:r w:rsidR="00FF4933" w:rsidRPr="00B5419F">
        <w:rPr>
          <w:rFonts w:asciiTheme="minorHAnsi" w:eastAsia="Calibri" w:hAnsiTheme="minorHAnsi" w:cstheme="minorHAnsi"/>
          <w:bCs/>
          <w:sz w:val="22"/>
          <w:szCs w:val="22"/>
        </w:rPr>
        <w:t>μήνας σχολι</w:t>
      </w:r>
      <w:r w:rsidR="00D62645">
        <w:rPr>
          <w:rFonts w:asciiTheme="minorHAnsi" w:eastAsia="Calibri" w:hAnsiTheme="minorHAnsi" w:cstheme="minorHAnsi"/>
          <w:bCs/>
          <w:sz w:val="22"/>
          <w:szCs w:val="22"/>
        </w:rPr>
        <w:t>κών αθλητικών δράσεων υπέρ του φίλαθλου π</w:t>
      </w:r>
      <w:r w:rsidR="00FF4933" w:rsidRPr="00B5419F">
        <w:rPr>
          <w:rFonts w:asciiTheme="minorHAnsi" w:eastAsia="Calibri" w:hAnsiTheme="minorHAnsi" w:cstheme="minorHAnsi"/>
          <w:bCs/>
          <w:sz w:val="22"/>
          <w:szCs w:val="22"/>
        </w:rPr>
        <w:t>νεύματος. Με</w:t>
      </w:r>
      <w:r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κεντρικό σύνθημα </w:t>
      </w:r>
      <w:r w:rsidRPr="00573B7B">
        <w:rPr>
          <w:rFonts w:asciiTheme="minorHAnsi" w:eastAsia="Calibri" w:hAnsiTheme="minorHAnsi" w:cstheme="minorHAnsi"/>
          <w:bCs/>
          <w:sz w:val="22"/>
          <w:szCs w:val="22"/>
        </w:rPr>
        <w:t>«Η καρδιά του αθλητισμού είσαι ΕΣΥ, καμία φα</w:t>
      </w:r>
      <w:r w:rsidR="00A5029E" w:rsidRPr="00573B7B">
        <w:rPr>
          <w:rFonts w:asciiTheme="minorHAnsi" w:eastAsia="Calibri" w:hAnsiTheme="minorHAnsi" w:cstheme="minorHAnsi"/>
          <w:bCs/>
          <w:sz w:val="22"/>
          <w:szCs w:val="22"/>
        </w:rPr>
        <w:t>νέλα πάνω από τη ΖΩΗ»</w:t>
      </w:r>
      <w:r w:rsidR="00E645C2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A5029E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η Διεύθυνση Φυσικής Αγωγής</w:t>
      </w:r>
      <w:r w:rsidR="00E645C2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A5029E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σε συνεργασία με τη</w:t>
      </w:r>
      <w:r w:rsidR="00944266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Γενική Γραμματεία Αθλητισμού</w:t>
      </w:r>
      <w:r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7319E2">
        <w:rPr>
          <w:rFonts w:asciiTheme="minorHAnsi" w:eastAsia="Calibri" w:hAnsiTheme="minorHAnsi" w:cstheme="minorHAnsi"/>
          <w:bCs/>
          <w:sz w:val="22"/>
          <w:szCs w:val="22"/>
        </w:rPr>
        <w:t>(Γ.Γ.Α.)</w:t>
      </w:r>
      <w:r w:rsidR="00B5419F" w:rsidRPr="00B5419F">
        <w:rPr>
          <w:rFonts w:asciiTheme="minorHAnsi" w:hAnsiTheme="minorHAnsi" w:cstheme="minorHAnsi"/>
          <w:sz w:val="22"/>
          <w:szCs w:val="22"/>
        </w:rPr>
        <w:t xml:space="preserve"> και την </w:t>
      </w:r>
      <w:r w:rsidR="00B5419F" w:rsidRPr="00B5419F">
        <w:rPr>
          <w:rFonts w:asciiTheme="minorHAnsi" w:eastAsia="Calibri" w:hAnsiTheme="minorHAnsi" w:cstheme="minorHAnsi"/>
          <w:bCs/>
          <w:sz w:val="22"/>
          <w:szCs w:val="22"/>
        </w:rPr>
        <w:t>Εθνική Οργανωτική Επιτροπή Αθλητικής, Ολυμπιακής, Παραολυμπιακής Παιδείας, Ιστορ</w:t>
      </w:r>
      <w:r w:rsidR="00EA25E3">
        <w:rPr>
          <w:rFonts w:asciiTheme="minorHAnsi" w:eastAsia="Calibri" w:hAnsiTheme="minorHAnsi" w:cstheme="minorHAnsi"/>
          <w:bCs/>
          <w:sz w:val="22"/>
          <w:szCs w:val="22"/>
        </w:rPr>
        <w:t>ίας και Αξιών ΔΗΜΗΤΡΙΟΣ ΒΙΚΕΛΑΣ</w:t>
      </w:r>
      <w:r w:rsidR="00D62645" w:rsidRPr="00D62645">
        <w:t xml:space="preserve"> </w:t>
      </w:r>
      <w:r w:rsidR="00D62645" w:rsidRPr="00D62645">
        <w:rPr>
          <w:rFonts w:asciiTheme="minorHAnsi" w:eastAsia="Calibri" w:hAnsiTheme="minorHAnsi" w:cstheme="minorHAnsi"/>
          <w:bCs/>
          <w:sz w:val="22"/>
          <w:szCs w:val="22"/>
        </w:rPr>
        <w:t>του Υ.ΠΑΙ.Θ.Α.</w:t>
      </w:r>
      <w:r w:rsidR="0073786B" w:rsidRPr="00B5419F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A5029E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DC6995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στο πλαίσιο της </w:t>
      </w:r>
      <w:r w:rsidR="00C65EF5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ευαισθητοποίησης </w:t>
      </w:r>
      <w:r w:rsidR="001D4FFE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των </w:t>
      </w:r>
      <w:r w:rsidR="007C1ED0" w:rsidRPr="00B5419F">
        <w:rPr>
          <w:rFonts w:asciiTheme="minorHAnsi" w:eastAsia="Calibri" w:hAnsiTheme="minorHAnsi" w:cstheme="minorHAnsi"/>
          <w:bCs/>
          <w:sz w:val="22"/>
          <w:szCs w:val="22"/>
        </w:rPr>
        <w:t>μαθητών/τριών</w:t>
      </w:r>
      <w:r w:rsidR="00A5029E" w:rsidRPr="00B5419F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7C1ED0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A26A9F" w:rsidRPr="00B5419F">
        <w:rPr>
          <w:rFonts w:asciiTheme="minorHAnsi" w:eastAsia="Calibri" w:hAnsiTheme="minorHAnsi" w:cstheme="minorHAnsi"/>
          <w:bCs/>
          <w:sz w:val="22"/>
          <w:szCs w:val="22"/>
        </w:rPr>
        <w:t>καλ</w:t>
      </w:r>
      <w:r w:rsidR="00D62645">
        <w:rPr>
          <w:rFonts w:asciiTheme="minorHAnsi" w:eastAsia="Calibri" w:hAnsiTheme="minorHAnsi" w:cstheme="minorHAnsi"/>
          <w:bCs/>
          <w:sz w:val="22"/>
          <w:szCs w:val="22"/>
        </w:rPr>
        <w:t>εί</w:t>
      </w:r>
      <w:r w:rsidR="00A26A9F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τις σχολικές μονάδες Πρωτοβάθμιας και Δευτεροβ</w:t>
      </w:r>
      <w:r w:rsidR="00B66AC0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άθμιας Εκπαίδευσης της χώρας να διοργανώσουν </w:t>
      </w:r>
      <w:r w:rsidR="00B66AC0" w:rsidRPr="0086255C">
        <w:rPr>
          <w:rFonts w:asciiTheme="minorHAnsi" w:eastAsia="Calibri" w:hAnsiTheme="minorHAnsi" w:cstheme="minorHAnsi"/>
          <w:bCs/>
          <w:sz w:val="22"/>
          <w:szCs w:val="22"/>
        </w:rPr>
        <w:t>αθλητικές</w:t>
      </w:r>
      <w:r w:rsidR="00910994" w:rsidRPr="0086255C">
        <w:rPr>
          <w:rFonts w:asciiTheme="minorHAnsi" w:eastAsia="Calibri" w:hAnsiTheme="minorHAnsi" w:cstheme="minorHAnsi"/>
          <w:bCs/>
          <w:sz w:val="22"/>
          <w:szCs w:val="22"/>
        </w:rPr>
        <w:t xml:space="preserve"> και </w:t>
      </w:r>
      <w:r w:rsidR="00B66AC0" w:rsidRPr="0086255C">
        <w:rPr>
          <w:rFonts w:asciiTheme="minorHAnsi" w:eastAsia="Calibri" w:hAnsiTheme="minorHAnsi" w:cstheme="minorHAnsi"/>
          <w:bCs/>
          <w:sz w:val="22"/>
          <w:szCs w:val="22"/>
        </w:rPr>
        <w:t>ενημερωτικές</w:t>
      </w:r>
      <w:r w:rsidR="00B66AC0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δράσεις υπέρ του</w:t>
      </w:r>
      <w:r w:rsidR="00EB4994" w:rsidRPr="00B5419F">
        <w:rPr>
          <w:rFonts w:asciiTheme="minorHAnsi" w:eastAsia="Calibri" w:hAnsiTheme="minorHAnsi" w:cstheme="minorHAnsi"/>
          <w:bCs/>
          <w:sz w:val="22"/>
          <w:szCs w:val="22"/>
        </w:rPr>
        <w:t xml:space="preserve"> φίλαθλου πνεύματος </w:t>
      </w:r>
      <w:r w:rsidR="00787F58" w:rsidRPr="00B5419F">
        <w:rPr>
          <w:rFonts w:asciiTheme="minorHAnsi" w:eastAsia="Calibri" w:hAnsiTheme="minorHAnsi" w:cstheme="minorHAnsi"/>
          <w:bCs/>
          <w:sz w:val="22"/>
          <w:szCs w:val="22"/>
        </w:rPr>
        <w:t>με την ενεργό συμμετοχή όλων των μαθητών/τριών</w:t>
      </w:r>
      <w:r w:rsidR="00B66AC0" w:rsidRPr="00B5419F">
        <w:rPr>
          <w:rFonts w:asciiTheme="minorHAnsi" w:eastAsia="Calibri" w:hAnsiTheme="minorHAnsi" w:cstheme="minorHAnsi"/>
          <w:bCs/>
          <w:sz w:val="22"/>
          <w:szCs w:val="22"/>
        </w:rPr>
        <w:t>, εντός των σχολικών μονάδων</w:t>
      </w:r>
      <w:r w:rsidR="00787F58" w:rsidRPr="00B5419F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:rsidR="00ED33F7" w:rsidRPr="00F23574" w:rsidRDefault="00ED33F7" w:rsidP="00DC69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16"/>
          <w:szCs w:val="16"/>
        </w:rPr>
      </w:pPr>
    </w:p>
    <w:p w:rsidR="00ED33F7" w:rsidRDefault="00B5419F" w:rsidP="00DC69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Ειδικότερα, για το σχολικό έτος 2025-2026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και </w:t>
      </w:r>
      <w:r w:rsidR="00FD694D">
        <w:rPr>
          <w:rFonts w:asciiTheme="minorHAnsi" w:eastAsia="Calibri" w:hAnsiTheme="minorHAnsi" w:cstheme="minorHAnsi"/>
          <w:bCs/>
          <w:sz w:val="22"/>
          <w:szCs w:val="22"/>
        </w:rPr>
        <w:t>εντός του μηνός Φεβρουαρίου</w:t>
      </w:r>
      <w:r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535074">
        <w:rPr>
          <w:rFonts w:asciiTheme="minorHAnsi" w:eastAsia="Calibri" w:hAnsiTheme="minorHAnsi" w:cstheme="minorHAnsi"/>
          <w:bCs/>
          <w:sz w:val="22"/>
          <w:szCs w:val="22"/>
        </w:rPr>
        <w:t xml:space="preserve">καλούνται όλες οι σχολικές μονάδες Πρωτοβάθμιας και Δευτεροβάθμιας Εκπαίδευσης της χώρας </w:t>
      </w:r>
      <w:r w:rsidR="00733D3A">
        <w:rPr>
          <w:rFonts w:asciiTheme="minorHAnsi" w:eastAsia="Calibri" w:hAnsiTheme="minorHAnsi" w:cstheme="minorHAnsi"/>
          <w:bCs/>
          <w:sz w:val="22"/>
          <w:szCs w:val="22"/>
        </w:rPr>
        <w:t>να οργανώσουν και να υλοποιήσουν</w:t>
      </w:r>
      <w:r w:rsidR="00C65EF5">
        <w:rPr>
          <w:rFonts w:asciiTheme="minorHAnsi" w:eastAsia="Calibri" w:hAnsiTheme="minorHAnsi" w:cstheme="minorHAnsi"/>
          <w:bCs/>
          <w:sz w:val="22"/>
          <w:szCs w:val="22"/>
        </w:rPr>
        <w:t xml:space="preserve"> μέσα </w:t>
      </w:r>
      <w:r w:rsidR="00C65EF5" w:rsidRPr="001451B2">
        <w:rPr>
          <w:rFonts w:asciiTheme="minorHAnsi" w:eastAsia="Calibri" w:hAnsiTheme="minorHAnsi" w:cstheme="minorHAnsi"/>
          <w:bCs/>
          <w:sz w:val="22"/>
          <w:szCs w:val="22"/>
        </w:rPr>
        <w:t xml:space="preserve">σε δύο ή περισσότερες διδακτικές ώρες, </w:t>
      </w:r>
      <w:r w:rsidR="00FD694D" w:rsidRPr="001451B2">
        <w:rPr>
          <w:rFonts w:asciiTheme="minorHAnsi" w:eastAsia="Calibri" w:hAnsiTheme="minorHAnsi" w:cstheme="minorHAnsi"/>
          <w:bCs/>
          <w:sz w:val="22"/>
          <w:szCs w:val="22"/>
        </w:rPr>
        <w:t>με έγκριση τoυ/της Διευθυντή/τριας ή του/της Προϊσταμένου</w:t>
      </w:r>
      <w:r w:rsidR="00E645C2" w:rsidRPr="001451B2">
        <w:rPr>
          <w:rFonts w:asciiTheme="minorHAnsi" w:eastAsia="Calibri" w:hAnsiTheme="minorHAnsi" w:cstheme="minorHAnsi"/>
          <w:bCs/>
          <w:sz w:val="22"/>
          <w:szCs w:val="22"/>
        </w:rPr>
        <w:t xml:space="preserve">/ης της σχολικής μονάδας και τη </w:t>
      </w:r>
      <w:r w:rsidR="00FD694D" w:rsidRPr="001451B2">
        <w:rPr>
          <w:rFonts w:asciiTheme="minorHAnsi" w:eastAsia="Calibri" w:hAnsiTheme="minorHAnsi" w:cstheme="minorHAnsi"/>
          <w:bCs/>
          <w:sz w:val="22"/>
          <w:szCs w:val="22"/>
        </w:rPr>
        <w:t>σύμφωνη γνώμη του Συλλόγου Διδασκόν</w:t>
      </w:r>
      <w:r w:rsidR="00E645C2" w:rsidRPr="001451B2">
        <w:rPr>
          <w:rFonts w:asciiTheme="minorHAnsi" w:eastAsia="Calibri" w:hAnsiTheme="minorHAnsi" w:cstheme="minorHAnsi"/>
          <w:bCs/>
          <w:sz w:val="22"/>
          <w:szCs w:val="22"/>
        </w:rPr>
        <w:t>των/ουσών</w:t>
      </w:r>
      <w:r w:rsidR="00C65EF5" w:rsidRPr="001451B2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D62645">
        <w:rPr>
          <w:rFonts w:asciiTheme="minorHAnsi" w:eastAsia="Calibri" w:hAnsiTheme="minorHAnsi" w:cstheme="minorHAnsi"/>
          <w:bCs/>
          <w:sz w:val="22"/>
          <w:szCs w:val="22"/>
        </w:rPr>
        <w:t xml:space="preserve"> ανάλογες αθλητικές δράσεις,</w:t>
      </w:r>
      <w:r w:rsidR="00094BC5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910994">
        <w:rPr>
          <w:rFonts w:asciiTheme="minorHAnsi" w:eastAsia="Calibri" w:hAnsiTheme="minorHAnsi" w:cstheme="minorHAnsi"/>
          <w:bCs/>
          <w:sz w:val="22"/>
          <w:szCs w:val="22"/>
        </w:rPr>
        <w:t xml:space="preserve">δίνοντας τη δυνατότητα στους μαθητές/τριες </w:t>
      </w:r>
      <w:r w:rsidR="00094BC5">
        <w:rPr>
          <w:rFonts w:asciiTheme="minorHAnsi" w:eastAsia="Calibri" w:hAnsiTheme="minorHAnsi" w:cstheme="minorHAnsi"/>
          <w:bCs/>
          <w:sz w:val="22"/>
          <w:szCs w:val="22"/>
        </w:rPr>
        <w:t xml:space="preserve">να εκφράσουν το δικό τους μήνυμα </w:t>
      </w:r>
      <w:r w:rsidR="00910994">
        <w:rPr>
          <w:rFonts w:asciiTheme="minorHAnsi" w:eastAsia="Calibri" w:hAnsiTheme="minorHAnsi" w:cstheme="minorHAnsi"/>
          <w:bCs/>
          <w:sz w:val="22"/>
          <w:szCs w:val="22"/>
        </w:rPr>
        <w:t xml:space="preserve">υπέρ του φίλαθλου πνεύματος και του 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>«Ευ Α</w:t>
      </w:r>
      <w:r w:rsidR="00B54955">
        <w:rPr>
          <w:rFonts w:asciiTheme="minorHAnsi" w:eastAsia="Calibri" w:hAnsiTheme="minorHAnsi" w:cstheme="minorHAnsi"/>
          <w:bCs/>
          <w:sz w:val="22"/>
          <w:szCs w:val="22"/>
        </w:rPr>
        <w:t>γωνίζεσθαι»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910994">
        <w:rPr>
          <w:rFonts w:asciiTheme="minorHAnsi" w:eastAsia="Calibri" w:hAnsiTheme="minorHAnsi" w:cstheme="minorHAnsi"/>
          <w:bCs/>
          <w:sz w:val="22"/>
          <w:szCs w:val="22"/>
        </w:rPr>
        <w:t xml:space="preserve"> τόσο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094BC5">
        <w:rPr>
          <w:rFonts w:asciiTheme="minorHAnsi" w:eastAsia="Calibri" w:hAnsiTheme="minorHAnsi" w:cstheme="minorHAnsi"/>
          <w:bCs/>
          <w:sz w:val="22"/>
          <w:szCs w:val="22"/>
        </w:rPr>
        <w:t>ως συμμετέχοντες</w:t>
      </w:r>
      <w:r w:rsidR="00593D1C">
        <w:rPr>
          <w:rFonts w:asciiTheme="minorHAnsi" w:eastAsia="Calibri" w:hAnsiTheme="minorHAnsi" w:cstheme="minorHAnsi"/>
          <w:bCs/>
          <w:sz w:val="22"/>
          <w:szCs w:val="22"/>
        </w:rPr>
        <w:t>/ουσες</w:t>
      </w:r>
      <w:r w:rsidR="00094BC5">
        <w:rPr>
          <w:rFonts w:asciiTheme="minorHAnsi" w:eastAsia="Calibri" w:hAnsiTheme="minorHAnsi" w:cstheme="minorHAnsi"/>
          <w:bCs/>
          <w:sz w:val="22"/>
          <w:szCs w:val="22"/>
        </w:rPr>
        <w:t xml:space="preserve"> σε αθλητι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κά δρώμενα </w:t>
      </w:r>
      <w:r w:rsidR="00910994">
        <w:rPr>
          <w:rFonts w:asciiTheme="minorHAnsi" w:eastAsia="Calibri" w:hAnsiTheme="minorHAnsi" w:cstheme="minorHAnsi"/>
          <w:bCs/>
          <w:sz w:val="22"/>
          <w:szCs w:val="22"/>
        </w:rPr>
        <w:t xml:space="preserve">όσο </w:t>
      </w:r>
      <w:r w:rsidR="00A5029E">
        <w:rPr>
          <w:rFonts w:asciiTheme="minorHAnsi" w:eastAsia="Calibri" w:hAnsiTheme="minorHAnsi" w:cstheme="minorHAnsi"/>
          <w:bCs/>
          <w:sz w:val="22"/>
          <w:szCs w:val="22"/>
        </w:rPr>
        <w:t xml:space="preserve">και ως φίλαθλοι. </w:t>
      </w:r>
    </w:p>
    <w:p w:rsidR="00B54955" w:rsidRDefault="00B54955" w:rsidP="00DC69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54955" w:rsidRDefault="00FD694D" w:rsidP="00ED33F7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lastRenderedPageBreak/>
        <w:t>Επιπλέον</w:t>
      </w:r>
      <w:r w:rsidRPr="0086255C">
        <w:rPr>
          <w:rFonts w:asciiTheme="minorHAnsi" w:eastAsia="Calibri" w:hAnsiTheme="minorHAnsi" w:cstheme="minorHAnsi"/>
          <w:bCs/>
          <w:sz w:val="22"/>
          <w:szCs w:val="22"/>
        </w:rPr>
        <w:t>, προτείνεται να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ο</w:t>
      </w:r>
      <w:r w:rsidR="00A26A9F">
        <w:rPr>
          <w:rFonts w:asciiTheme="minorHAnsi" w:eastAsia="Calibri" w:hAnsiTheme="minorHAnsi" w:cstheme="minorHAnsi"/>
          <w:bCs/>
          <w:sz w:val="22"/>
          <w:szCs w:val="22"/>
        </w:rPr>
        <w:t xml:space="preserve">ριστεί </w:t>
      </w:r>
      <w:r w:rsidR="009F5392">
        <w:rPr>
          <w:rFonts w:asciiTheme="minorHAnsi" w:eastAsia="Calibri" w:hAnsiTheme="minorHAnsi" w:cstheme="minorHAnsi"/>
          <w:bCs/>
          <w:sz w:val="22"/>
          <w:szCs w:val="22"/>
        </w:rPr>
        <w:t>ένας/μια</w:t>
      </w:r>
      <w:r w:rsidR="00A26A9F">
        <w:rPr>
          <w:rFonts w:asciiTheme="minorHAnsi" w:eastAsia="Calibri" w:hAnsiTheme="minorHAnsi" w:cstheme="minorHAnsi"/>
          <w:bCs/>
          <w:sz w:val="22"/>
          <w:szCs w:val="22"/>
        </w:rPr>
        <w:t xml:space="preserve"> υπεύθυνος</w:t>
      </w:r>
      <w:r w:rsidR="009F5392">
        <w:rPr>
          <w:rFonts w:asciiTheme="minorHAnsi" w:eastAsia="Calibri" w:hAnsiTheme="minorHAnsi" w:cstheme="minorHAnsi"/>
          <w:bCs/>
          <w:sz w:val="22"/>
          <w:szCs w:val="22"/>
        </w:rPr>
        <w:t>/η</w:t>
      </w:r>
      <w:r w:rsidR="00A26A9F">
        <w:rPr>
          <w:rFonts w:asciiTheme="minorHAnsi" w:eastAsia="Calibri" w:hAnsiTheme="minorHAnsi" w:cstheme="minorHAnsi"/>
          <w:bCs/>
          <w:sz w:val="22"/>
          <w:szCs w:val="22"/>
        </w:rPr>
        <w:t xml:space="preserve"> εκπαιδευτικός για την Πανελλήνια Ημέρα Φιλάθλου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910994">
        <w:rPr>
          <w:rFonts w:asciiTheme="minorHAnsi" w:eastAsia="Calibri" w:hAnsiTheme="minorHAnsi" w:cstheme="minorHAnsi"/>
          <w:bCs/>
          <w:sz w:val="22"/>
          <w:szCs w:val="22"/>
        </w:rPr>
        <w:t xml:space="preserve">2026 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με σκοπό </w:t>
      </w:r>
      <w:r w:rsidR="009F5392">
        <w:rPr>
          <w:rFonts w:asciiTheme="minorHAnsi" w:eastAsia="Calibri" w:hAnsiTheme="minorHAnsi" w:cstheme="minorHAnsi"/>
          <w:bCs/>
          <w:sz w:val="22"/>
          <w:szCs w:val="22"/>
        </w:rPr>
        <w:t xml:space="preserve">την πραγματοποίηση ενημερωτικής και </w:t>
      </w:r>
      <w:r w:rsidR="00A26A9F">
        <w:rPr>
          <w:rFonts w:asciiTheme="minorHAnsi" w:eastAsia="Calibri" w:hAnsiTheme="minorHAnsi" w:cstheme="minorHAnsi"/>
          <w:bCs/>
          <w:sz w:val="22"/>
          <w:szCs w:val="22"/>
        </w:rPr>
        <w:t>διαδραστική</w:t>
      </w:r>
      <w:r w:rsidR="009F5392">
        <w:rPr>
          <w:rFonts w:asciiTheme="minorHAnsi" w:eastAsia="Calibri" w:hAnsiTheme="minorHAnsi" w:cstheme="minorHAnsi"/>
          <w:bCs/>
          <w:sz w:val="22"/>
          <w:szCs w:val="22"/>
        </w:rPr>
        <w:t>ς</w:t>
      </w:r>
      <w:r w:rsidR="00A26A9F">
        <w:rPr>
          <w:rFonts w:asciiTheme="minorHAnsi" w:eastAsia="Calibri" w:hAnsiTheme="minorHAnsi" w:cstheme="minorHAnsi"/>
          <w:bCs/>
          <w:sz w:val="22"/>
          <w:szCs w:val="22"/>
        </w:rPr>
        <w:t xml:space="preserve"> ομιλία</w:t>
      </w:r>
      <w:r w:rsidR="009F5392">
        <w:rPr>
          <w:rFonts w:asciiTheme="minorHAnsi" w:eastAsia="Calibri" w:hAnsiTheme="minorHAnsi" w:cstheme="minorHAnsi"/>
          <w:bCs/>
          <w:sz w:val="22"/>
          <w:szCs w:val="22"/>
        </w:rPr>
        <w:t xml:space="preserve">ς αναφορικά με την ιδέα του αθλητισμού και </w:t>
      </w:r>
      <w:r w:rsidR="0073786B">
        <w:rPr>
          <w:rFonts w:asciiTheme="minorHAnsi" w:eastAsia="Calibri" w:hAnsiTheme="minorHAnsi" w:cstheme="minorHAnsi"/>
          <w:bCs/>
          <w:sz w:val="22"/>
          <w:szCs w:val="22"/>
        </w:rPr>
        <w:t>τις α</w:t>
      </w:r>
      <w:r w:rsidR="009F5392">
        <w:rPr>
          <w:rFonts w:asciiTheme="minorHAnsi" w:eastAsia="Calibri" w:hAnsiTheme="minorHAnsi" w:cstheme="minorHAnsi"/>
          <w:bCs/>
          <w:sz w:val="22"/>
          <w:szCs w:val="22"/>
        </w:rPr>
        <w:t xml:space="preserve">ξίες που αυτός πρεσβεύει, καθώς </w:t>
      </w:r>
      <w:r w:rsidR="00593D1C">
        <w:rPr>
          <w:rFonts w:asciiTheme="minorHAnsi" w:eastAsia="Calibri" w:hAnsiTheme="minorHAnsi" w:cstheme="minorHAnsi"/>
          <w:bCs/>
          <w:sz w:val="22"/>
          <w:szCs w:val="22"/>
        </w:rPr>
        <w:t>και το φίλαθλο π</w:t>
      </w:r>
      <w:r w:rsidR="00A26A9F">
        <w:rPr>
          <w:rFonts w:asciiTheme="minorHAnsi" w:eastAsia="Calibri" w:hAnsiTheme="minorHAnsi" w:cstheme="minorHAnsi"/>
          <w:bCs/>
          <w:sz w:val="22"/>
          <w:szCs w:val="22"/>
        </w:rPr>
        <w:t xml:space="preserve">νεύμα ως </w:t>
      </w:r>
      <w:r w:rsidR="009F5392">
        <w:rPr>
          <w:rFonts w:asciiTheme="minorHAnsi" w:eastAsia="Calibri" w:hAnsiTheme="minorHAnsi" w:cstheme="minorHAnsi"/>
          <w:bCs/>
          <w:sz w:val="22"/>
          <w:szCs w:val="22"/>
        </w:rPr>
        <w:t xml:space="preserve">στάση και τρόπο ζωής. </w:t>
      </w:r>
      <w:r w:rsidR="00A26A9F">
        <w:rPr>
          <w:rFonts w:asciiTheme="minorHAnsi" w:eastAsia="Calibri" w:hAnsiTheme="minorHAnsi" w:cstheme="minorHAnsi"/>
          <w:bCs/>
          <w:sz w:val="22"/>
          <w:szCs w:val="22"/>
        </w:rPr>
        <w:t xml:space="preserve">Επίσης, </w:t>
      </w:r>
      <w:r w:rsidR="00A26A9F" w:rsidRPr="0086255C">
        <w:rPr>
          <w:rFonts w:asciiTheme="minorHAnsi" w:eastAsia="Calibri" w:hAnsiTheme="minorHAnsi" w:cstheme="minorHAnsi"/>
          <w:bCs/>
          <w:sz w:val="22"/>
          <w:szCs w:val="22"/>
        </w:rPr>
        <w:t xml:space="preserve">ενδεικτικά </w:t>
      </w:r>
      <w:r w:rsidR="009F5392" w:rsidRPr="0086255C">
        <w:rPr>
          <w:rFonts w:asciiTheme="minorHAnsi" w:eastAsia="Calibri" w:hAnsiTheme="minorHAnsi" w:cstheme="minorHAnsi"/>
          <w:bCs/>
          <w:sz w:val="22"/>
          <w:szCs w:val="22"/>
        </w:rPr>
        <w:t xml:space="preserve">μπορούν </w:t>
      </w:r>
      <w:r w:rsidR="00094BC5" w:rsidRPr="0086255C">
        <w:rPr>
          <w:rFonts w:asciiTheme="minorHAnsi" w:eastAsia="Calibri" w:hAnsiTheme="minorHAnsi" w:cstheme="minorHAnsi"/>
          <w:bCs/>
          <w:sz w:val="22"/>
          <w:szCs w:val="22"/>
        </w:rPr>
        <w:t>να</w:t>
      </w:r>
      <w:r w:rsidR="00094BC5">
        <w:rPr>
          <w:rFonts w:asciiTheme="minorHAnsi" w:eastAsia="Calibri" w:hAnsiTheme="minorHAnsi" w:cstheme="minorHAnsi"/>
          <w:bCs/>
          <w:sz w:val="22"/>
          <w:szCs w:val="22"/>
        </w:rPr>
        <w:t xml:space="preserve"> πραγματοποιηθούν</w:t>
      </w:r>
      <w:r w:rsidR="00D457A0" w:rsidRPr="00D457A0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D457A0">
        <w:rPr>
          <w:rFonts w:asciiTheme="minorHAnsi" w:eastAsia="Calibri" w:hAnsiTheme="minorHAnsi" w:cstheme="minorHAnsi"/>
          <w:bCs/>
          <w:sz w:val="22"/>
          <w:szCs w:val="22"/>
        </w:rPr>
        <w:t xml:space="preserve">ενδοσχολικές αθλητικές δραστηριότητες, 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όπως </w:t>
      </w:r>
      <w:r w:rsidR="00D457A0" w:rsidRPr="001451B2">
        <w:rPr>
          <w:rFonts w:asciiTheme="minorHAnsi" w:eastAsia="Calibri" w:hAnsiTheme="minorHAnsi" w:cstheme="minorHAnsi"/>
          <w:bCs/>
          <w:sz w:val="22"/>
          <w:szCs w:val="22"/>
        </w:rPr>
        <w:t>κ</w:t>
      </w:r>
      <w:r w:rsidR="00094BC5" w:rsidRPr="001451B2">
        <w:rPr>
          <w:rFonts w:asciiTheme="minorHAnsi" w:eastAsia="Calibri" w:hAnsiTheme="minorHAnsi" w:cstheme="minorHAnsi"/>
          <w:bCs/>
          <w:sz w:val="22"/>
          <w:szCs w:val="22"/>
        </w:rPr>
        <w:t>οτινοδρομίες</w:t>
      </w:r>
      <w:r w:rsidR="00A5029E" w:rsidRPr="001451B2">
        <w:rPr>
          <w:rFonts w:asciiTheme="minorHAnsi" w:eastAsia="Calibri" w:hAnsiTheme="minorHAnsi" w:cstheme="minorHAnsi"/>
          <w:bCs/>
          <w:sz w:val="22"/>
          <w:szCs w:val="22"/>
        </w:rPr>
        <w:t xml:space="preserve"> (</w:t>
      </w:r>
      <w:r w:rsidR="00AE3ECA" w:rsidRPr="001451B2">
        <w:rPr>
          <w:rFonts w:asciiTheme="minorHAnsi" w:eastAsia="Calibri" w:hAnsiTheme="minorHAnsi" w:cstheme="minorHAnsi"/>
          <w:bCs/>
          <w:sz w:val="22"/>
          <w:szCs w:val="22"/>
        </w:rPr>
        <w:t>αγώνες δρόμου</w:t>
      </w:r>
      <w:r w:rsidR="00A5029E" w:rsidRPr="001451B2">
        <w:rPr>
          <w:rFonts w:asciiTheme="minorHAnsi" w:eastAsia="Calibri" w:hAnsiTheme="minorHAnsi" w:cstheme="minorHAnsi"/>
          <w:bCs/>
          <w:sz w:val="22"/>
          <w:szCs w:val="22"/>
        </w:rPr>
        <w:t xml:space="preserve"> με κλαδί ελιάς</w:t>
      </w:r>
      <w:r w:rsidR="00AE3ECA" w:rsidRPr="001451B2">
        <w:rPr>
          <w:rFonts w:asciiTheme="minorHAnsi" w:eastAsia="Calibri" w:hAnsiTheme="minorHAnsi" w:cstheme="minorHAnsi"/>
          <w:bCs/>
          <w:sz w:val="22"/>
          <w:szCs w:val="22"/>
        </w:rPr>
        <w:t xml:space="preserve"> και συμβολικό έπαθλο τον κότινο</w:t>
      </w:r>
      <w:r w:rsidR="00A5029E" w:rsidRPr="001451B2">
        <w:rPr>
          <w:rFonts w:asciiTheme="minorHAnsi" w:eastAsia="Calibri" w:hAnsiTheme="minorHAnsi" w:cstheme="minorHAnsi"/>
          <w:bCs/>
          <w:sz w:val="22"/>
          <w:szCs w:val="22"/>
        </w:rPr>
        <w:t>)</w:t>
      </w:r>
      <w:r w:rsidR="00EF2AA9">
        <w:rPr>
          <w:rFonts w:asciiTheme="minorHAnsi" w:eastAsia="Calibri" w:hAnsiTheme="minorHAnsi" w:cstheme="minorHAnsi"/>
          <w:bCs/>
          <w:sz w:val="22"/>
          <w:szCs w:val="22"/>
        </w:rPr>
        <w:t xml:space="preserve"> ή αγώνες ομαδικών αθλημάτων που θα επιλεγούν</w:t>
      </w:r>
      <w:r w:rsidR="002F4879">
        <w:rPr>
          <w:rFonts w:asciiTheme="minorHAnsi" w:eastAsia="Calibri" w:hAnsiTheme="minorHAnsi" w:cstheme="minorHAnsi"/>
          <w:bCs/>
          <w:sz w:val="22"/>
          <w:szCs w:val="22"/>
        </w:rPr>
        <w:t xml:space="preserve"> από </w:t>
      </w:r>
      <w:r w:rsidR="00642A90">
        <w:rPr>
          <w:rFonts w:asciiTheme="minorHAnsi" w:eastAsia="Calibri" w:hAnsiTheme="minorHAnsi" w:cstheme="minorHAnsi"/>
          <w:bCs/>
          <w:sz w:val="22"/>
          <w:szCs w:val="22"/>
        </w:rPr>
        <w:t>τ</w:t>
      </w:r>
      <w:r w:rsidR="00094BC5">
        <w:rPr>
          <w:rFonts w:asciiTheme="minorHAnsi" w:eastAsia="Calibri" w:hAnsiTheme="minorHAnsi" w:cstheme="minorHAnsi"/>
          <w:bCs/>
          <w:sz w:val="22"/>
          <w:szCs w:val="22"/>
        </w:rPr>
        <w:t>ο</w:t>
      </w:r>
      <w:r w:rsidR="00642A90">
        <w:rPr>
          <w:rFonts w:asciiTheme="minorHAnsi" w:eastAsia="Calibri" w:hAnsiTheme="minorHAnsi" w:cstheme="minorHAnsi"/>
          <w:bCs/>
          <w:sz w:val="22"/>
          <w:szCs w:val="22"/>
        </w:rPr>
        <w:t>ν</w:t>
      </w:r>
      <w:r w:rsidR="00AE3ECA">
        <w:rPr>
          <w:rFonts w:asciiTheme="minorHAnsi" w:eastAsia="Calibri" w:hAnsiTheme="minorHAnsi" w:cstheme="minorHAnsi"/>
          <w:bCs/>
          <w:sz w:val="22"/>
          <w:szCs w:val="22"/>
        </w:rPr>
        <w:t>/την</w:t>
      </w:r>
      <w:r w:rsidR="00094BC5">
        <w:rPr>
          <w:rFonts w:asciiTheme="minorHAnsi" w:eastAsia="Calibri" w:hAnsiTheme="minorHAnsi" w:cstheme="minorHAnsi"/>
          <w:bCs/>
          <w:sz w:val="22"/>
          <w:szCs w:val="22"/>
        </w:rPr>
        <w:t xml:space="preserve"> εκάστοτε </w:t>
      </w:r>
      <w:r w:rsidR="00642A90">
        <w:rPr>
          <w:rFonts w:asciiTheme="minorHAnsi" w:eastAsia="Calibri" w:hAnsiTheme="minorHAnsi" w:cstheme="minorHAnsi"/>
          <w:bCs/>
          <w:sz w:val="22"/>
          <w:szCs w:val="22"/>
        </w:rPr>
        <w:t>εκπαιδευτικό ΠΕ11</w:t>
      </w:r>
      <w:r w:rsidR="00094BC5">
        <w:rPr>
          <w:rFonts w:asciiTheme="minorHAnsi" w:eastAsia="Calibri" w:hAnsiTheme="minorHAnsi" w:cstheme="minorHAnsi"/>
          <w:bCs/>
          <w:sz w:val="22"/>
          <w:szCs w:val="22"/>
        </w:rPr>
        <w:t xml:space="preserve"> Φυσικής Αγωγής κάθε σχολικής μονάδας</w:t>
      </w:r>
      <w:r w:rsidR="00B7005D">
        <w:rPr>
          <w:rFonts w:asciiTheme="minorHAnsi" w:eastAsia="Calibri" w:hAnsiTheme="minorHAnsi" w:cstheme="minorHAnsi"/>
          <w:bCs/>
          <w:sz w:val="22"/>
          <w:szCs w:val="22"/>
        </w:rPr>
        <w:t>. Ο</w:t>
      </w:r>
      <w:r w:rsidR="004B40ED">
        <w:rPr>
          <w:rFonts w:asciiTheme="minorHAnsi" w:eastAsia="Calibri" w:hAnsiTheme="minorHAnsi" w:cstheme="minorHAnsi"/>
          <w:bCs/>
          <w:sz w:val="22"/>
          <w:szCs w:val="22"/>
        </w:rPr>
        <w:t>ι</w:t>
      </w:r>
      <w:r w:rsidR="00AE3ECA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B7005D">
        <w:rPr>
          <w:rFonts w:asciiTheme="minorHAnsi" w:eastAsia="Calibri" w:hAnsiTheme="minorHAnsi" w:cstheme="minorHAnsi"/>
          <w:bCs/>
          <w:sz w:val="22"/>
          <w:szCs w:val="22"/>
        </w:rPr>
        <w:t>μαθητές/τριες</w:t>
      </w:r>
      <w:r w:rsidR="00D457A0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B7005D">
        <w:rPr>
          <w:rFonts w:asciiTheme="minorHAnsi" w:eastAsia="Calibri" w:hAnsiTheme="minorHAnsi" w:cstheme="minorHAnsi"/>
          <w:bCs/>
          <w:sz w:val="22"/>
          <w:szCs w:val="22"/>
        </w:rPr>
        <w:t xml:space="preserve">μπορούν να αναλάβουν 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>χρέη διαιτητών, κριτών, γ</w:t>
      </w:r>
      <w:r w:rsidR="00D457A0">
        <w:rPr>
          <w:rFonts w:asciiTheme="minorHAnsi" w:eastAsia="Calibri" w:hAnsiTheme="minorHAnsi" w:cstheme="minorHAnsi"/>
          <w:bCs/>
          <w:sz w:val="22"/>
          <w:szCs w:val="22"/>
        </w:rPr>
        <w:t>ραμματείας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 αγώνων, </w:t>
      </w:r>
      <w:r w:rsidR="00B7005D">
        <w:rPr>
          <w:rFonts w:asciiTheme="minorHAnsi" w:eastAsia="Calibri" w:hAnsiTheme="minorHAnsi" w:cstheme="minorHAnsi"/>
          <w:bCs/>
          <w:sz w:val="22"/>
          <w:szCs w:val="22"/>
        </w:rPr>
        <w:t>προπονητών</w:t>
      </w:r>
      <w:r w:rsidR="00EF2AA9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AE3ECA">
        <w:rPr>
          <w:rFonts w:asciiTheme="minorHAnsi" w:eastAsia="Calibri" w:hAnsiTheme="minorHAnsi" w:cstheme="minorHAnsi"/>
          <w:bCs/>
          <w:sz w:val="22"/>
          <w:szCs w:val="22"/>
        </w:rPr>
        <w:t xml:space="preserve">καθώς και να συμμετέχουν ως φίλαθλοι, με 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>έμφαση στη</w:t>
      </w:r>
      <w:r w:rsidR="00AE3ECA">
        <w:rPr>
          <w:rFonts w:asciiTheme="minorHAnsi" w:eastAsia="Calibri" w:hAnsiTheme="minorHAnsi" w:cstheme="minorHAnsi"/>
          <w:bCs/>
          <w:sz w:val="22"/>
          <w:szCs w:val="22"/>
        </w:rPr>
        <w:t>ν τήρηση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AE3ECA">
        <w:rPr>
          <w:rFonts w:asciiTheme="minorHAnsi" w:eastAsia="Calibri" w:hAnsiTheme="minorHAnsi" w:cstheme="minorHAnsi"/>
          <w:bCs/>
          <w:sz w:val="22"/>
          <w:szCs w:val="22"/>
        </w:rPr>
        <w:t>της ορθής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 αθλητική</w:t>
      </w:r>
      <w:r w:rsidR="00AE3ECA">
        <w:rPr>
          <w:rFonts w:asciiTheme="minorHAnsi" w:eastAsia="Calibri" w:hAnsiTheme="minorHAnsi" w:cstheme="minorHAnsi"/>
          <w:bCs/>
          <w:sz w:val="22"/>
          <w:szCs w:val="22"/>
        </w:rPr>
        <w:t>ς</w:t>
      </w:r>
      <w:r w:rsidR="00B66AC0">
        <w:rPr>
          <w:rFonts w:asciiTheme="minorHAnsi" w:eastAsia="Calibri" w:hAnsiTheme="minorHAnsi" w:cstheme="minorHAnsi"/>
          <w:bCs/>
          <w:sz w:val="22"/>
          <w:szCs w:val="22"/>
        </w:rPr>
        <w:t xml:space="preserve"> συμπεριφορά</w:t>
      </w:r>
      <w:r w:rsidR="00AE3ECA">
        <w:rPr>
          <w:rFonts w:asciiTheme="minorHAnsi" w:eastAsia="Calibri" w:hAnsiTheme="minorHAnsi" w:cstheme="minorHAnsi"/>
          <w:bCs/>
          <w:sz w:val="22"/>
          <w:szCs w:val="22"/>
        </w:rPr>
        <w:t>ς</w:t>
      </w:r>
      <w:r w:rsidR="00094BC5">
        <w:rPr>
          <w:rFonts w:asciiTheme="minorHAnsi" w:eastAsia="Calibri" w:hAnsiTheme="minorHAnsi" w:cstheme="minorHAnsi"/>
          <w:bCs/>
          <w:sz w:val="22"/>
          <w:szCs w:val="22"/>
        </w:rPr>
        <w:t>.</w:t>
      </w:r>
      <w:r w:rsidR="00B7005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</w:p>
    <w:p w:rsidR="00EA25E3" w:rsidRPr="00F23574" w:rsidRDefault="00EA25E3" w:rsidP="00DC69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16"/>
          <w:szCs w:val="16"/>
        </w:rPr>
      </w:pPr>
    </w:p>
    <w:p w:rsidR="0073786B" w:rsidRPr="00EA25E3" w:rsidRDefault="0073786B" w:rsidP="00EA25E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trike/>
          <w:sz w:val="22"/>
          <w:szCs w:val="22"/>
        </w:rPr>
      </w:pPr>
      <w:r w:rsidRPr="0073786B">
        <w:rPr>
          <w:rFonts w:asciiTheme="minorHAnsi" w:eastAsia="Calibri" w:hAnsiTheme="minorHAnsi" w:cstheme="minorHAnsi"/>
          <w:bCs/>
          <w:sz w:val="22"/>
          <w:szCs w:val="22"/>
        </w:rPr>
        <w:t xml:space="preserve">Οι σχολικές μονάδες που επιθυμούν να συμμετάσχουν στην Πανελλήνια Ημέρα Φιλάθλου </w:t>
      </w:r>
      <w:r w:rsidR="00EA25E3">
        <w:rPr>
          <w:rFonts w:asciiTheme="minorHAnsi" w:eastAsia="Calibri" w:hAnsiTheme="minorHAnsi" w:cstheme="minorHAnsi"/>
          <w:bCs/>
          <w:sz w:val="22"/>
          <w:szCs w:val="22"/>
        </w:rPr>
        <w:t xml:space="preserve">2026 </w:t>
      </w:r>
      <w:r w:rsidR="00EA25E3" w:rsidRPr="00EA25E3">
        <w:rPr>
          <w:rFonts w:asciiTheme="minorHAnsi" w:eastAsia="Calibri" w:hAnsiTheme="minorHAnsi" w:cstheme="minorHAnsi"/>
          <w:bCs/>
          <w:sz w:val="22"/>
          <w:szCs w:val="22"/>
        </w:rPr>
        <w:t xml:space="preserve">με δράσεις έως </w:t>
      </w:r>
      <w:r w:rsidR="00593D1C">
        <w:rPr>
          <w:rFonts w:asciiTheme="minorHAnsi" w:eastAsia="Calibri" w:hAnsiTheme="minorHAnsi" w:cstheme="minorHAnsi"/>
          <w:bCs/>
          <w:sz w:val="22"/>
          <w:szCs w:val="22"/>
        </w:rPr>
        <w:t xml:space="preserve">τις 27 Φεβρουαρίου, </w:t>
      </w:r>
      <w:r w:rsidR="00EA25E3" w:rsidRPr="00EA25E3">
        <w:rPr>
          <w:rFonts w:asciiTheme="minorHAnsi" w:eastAsia="Calibri" w:hAnsiTheme="minorHAnsi" w:cstheme="minorHAnsi"/>
          <w:bCs/>
          <w:sz w:val="22"/>
          <w:szCs w:val="22"/>
        </w:rPr>
        <w:t>παρακαλούνται να συμπληρώσουν την ειδική ηλεκτρονική φόρμα συμμετοχής</w:t>
      </w:r>
      <w:r w:rsidR="00593D1C">
        <w:rPr>
          <w:rFonts w:asciiTheme="minorHAnsi" w:eastAsia="Calibri" w:hAnsiTheme="minorHAnsi" w:cstheme="minorHAnsi"/>
          <w:bCs/>
          <w:sz w:val="22"/>
          <w:szCs w:val="22"/>
        </w:rPr>
        <w:t xml:space="preserve"> στον σύνδεσμο: </w:t>
      </w:r>
      <w:hyperlink r:id="rId13" w:history="1">
        <w:r w:rsidR="00593D1C" w:rsidRPr="004156C1">
          <w:rPr>
            <w:rStyle w:val="-"/>
            <w:rFonts w:asciiTheme="minorHAnsi" w:eastAsia="Calibri" w:hAnsiTheme="minorHAnsi" w:cstheme="minorHAnsi"/>
            <w:bCs/>
            <w:sz w:val="22"/>
            <w:szCs w:val="22"/>
          </w:rPr>
          <w:t>https://vikelas.org.gr/form/</w:t>
        </w:r>
      </w:hyperlink>
      <w:r w:rsidR="00593D1C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EA25E3" w:rsidRPr="001451B2">
        <w:rPr>
          <w:rFonts w:asciiTheme="minorHAnsi" w:eastAsia="Calibri" w:hAnsiTheme="minorHAnsi" w:cstheme="minorHAnsi"/>
          <w:bCs/>
          <w:sz w:val="22"/>
          <w:szCs w:val="22"/>
        </w:rPr>
        <w:t>προκειμένου να καταγραφεί η συμμετοχή τους,</w:t>
      </w:r>
      <w:r w:rsidR="00EA25E3" w:rsidRPr="00EA25E3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EA25E3">
        <w:rPr>
          <w:rFonts w:asciiTheme="minorHAnsi" w:eastAsia="Calibri" w:hAnsiTheme="minorHAnsi" w:cstheme="minorHAnsi"/>
          <w:bCs/>
          <w:sz w:val="22"/>
          <w:szCs w:val="22"/>
        </w:rPr>
        <w:t>ενώ</w:t>
      </w:r>
      <w:r w:rsidRPr="00ED33F7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642A90">
        <w:rPr>
          <w:rFonts w:asciiTheme="minorHAnsi" w:eastAsia="Calibri" w:hAnsiTheme="minorHAnsi" w:cstheme="minorHAnsi"/>
          <w:bCs/>
          <w:sz w:val="22"/>
          <w:szCs w:val="22"/>
        </w:rPr>
        <w:t xml:space="preserve">μπορούν να απευθύνονται για περαιτέρω διευκρινίσεις </w:t>
      </w:r>
      <w:r w:rsidR="00EA25E3">
        <w:rPr>
          <w:rFonts w:asciiTheme="minorHAnsi" w:eastAsia="Calibri" w:hAnsiTheme="minorHAnsi" w:cstheme="minorHAnsi"/>
          <w:bCs/>
          <w:sz w:val="22"/>
          <w:szCs w:val="22"/>
        </w:rPr>
        <w:t>στο τηλέφωνο</w:t>
      </w:r>
      <w:r w:rsidRPr="00ED33F7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EA25E3" w:rsidRPr="00EA25E3">
        <w:rPr>
          <w:rFonts w:asciiTheme="minorHAnsi" w:eastAsia="Calibri" w:hAnsiTheme="minorHAnsi" w:cstheme="minorHAnsi"/>
          <w:bCs/>
          <w:sz w:val="22"/>
          <w:szCs w:val="22"/>
        </w:rPr>
        <w:t>2131316581</w:t>
      </w:r>
      <w:r w:rsidR="00EA25E3">
        <w:rPr>
          <w:rFonts w:asciiTheme="minorHAnsi" w:eastAsia="Calibri" w:hAnsiTheme="minorHAnsi" w:cstheme="minorHAnsi"/>
          <w:bCs/>
          <w:sz w:val="22"/>
          <w:szCs w:val="22"/>
        </w:rPr>
        <w:t xml:space="preserve"> (Γ</w:t>
      </w:r>
      <w:r w:rsidR="007319E2">
        <w:rPr>
          <w:rFonts w:asciiTheme="minorHAnsi" w:eastAsia="Calibri" w:hAnsiTheme="minorHAnsi" w:cstheme="minorHAnsi"/>
          <w:bCs/>
          <w:sz w:val="22"/>
          <w:szCs w:val="22"/>
        </w:rPr>
        <w:t>.</w:t>
      </w:r>
      <w:r w:rsidR="00EA25E3">
        <w:rPr>
          <w:rFonts w:asciiTheme="minorHAnsi" w:eastAsia="Calibri" w:hAnsiTheme="minorHAnsi" w:cstheme="minorHAnsi"/>
          <w:bCs/>
          <w:sz w:val="22"/>
          <w:szCs w:val="22"/>
        </w:rPr>
        <w:t>Γ</w:t>
      </w:r>
      <w:r w:rsidR="007319E2">
        <w:rPr>
          <w:rFonts w:asciiTheme="minorHAnsi" w:eastAsia="Calibri" w:hAnsiTheme="minorHAnsi" w:cstheme="minorHAnsi"/>
          <w:bCs/>
          <w:sz w:val="22"/>
          <w:szCs w:val="22"/>
        </w:rPr>
        <w:t>.</w:t>
      </w:r>
      <w:r w:rsidR="00EA25E3">
        <w:rPr>
          <w:rFonts w:asciiTheme="minorHAnsi" w:eastAsia="Calibri" w:hAnsiTheme="minorHAnsi" w:cstheme="minorHAnsi"/>
          <w:bCs/>
          <w:sz w:val="22"/>
          <w:szCs w:val="22"/>
        </w:rPr>
        <w:t>Α</w:t>
      </w:r>
      <w:r w:rsidR="007319E2">
        <w:rPr>
          <w:rFonts w:asciiTheme="minorHAnsi" w:eastAsia="Calibri" w:hAnsiTheme="minorHAnsi" w:cstheme="minorHAnsi"/>
          <w:bCs/>
          <w:sz w:val="22"/>
          <w:szCs w:val="22"/>
        </w:rPr>
        <w:t>.</w:t>
      </w:r>
      <w:r w:rsidR="00EA25E3">
        <w:rPr>
          <w:rFonts w:asciiTheme="minorHAnsi" w:eastAsia="Calibri" w:hAnsiTheme="minorHAnsi" w:cstheme="minorHAnsi"/>
          <w:bCs/>
          <w:sz w:val="22"/>
          <w:szCs w:val="22"/>
        </w:rPr>
        <w:t>)</w:t>
      </w:r>
      <w:r w:rsidR="00EA25E3" w:rsidRPr="00EA25E3">
        <w:rPr>
          <w:rFonts w:asciiTheme="minorHAnsi" w:eastAsia="Calibri" w:hAnsiTheme="minorHAnsi" w:cstheme="minorHAnsi"/>
          <w:bCs/>
          <w:sz w:val="22"/>
          <w:szCs w:val="22"/>
        </w:rPr>
        <w:t xml:space="preserve"> Εθνική Οργανωτική Επιτροπή Αθλητικής, Ολυμπιακής, Παραολυμπιακής Παιδείας, Ιστορίας και Αξιών </w:t>
      </w:r>
      <w:r w:rsidR="00E65D99">
        <w:rPr>
          <w:rFonts w:asciiTheme="minorHAnsi" w:eastAsia="Calibri" w:hAnsiTheme="minorHAnsi" w:cstheme="minorHAnsi"/>
          <w:bCs/>
          <w:sz w:val="22"/>
          <w:szCs w:val="22"/>
        </w:rPr>
        <w:t>ΔΗΜΗΤΡΙΟΣ ΒΙΚΕΛΑΣ</w:t>
      </w:r>
      <w:r w:rsidR="00EA25E3" w:rsidRPr="00EA25E3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:rsidR="008F7F12" w:rsidRPr="00F23574" w:rsidRDefault="008F7F12" w:rsidP="0055127E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color w:val="000000"/>
          <w:sz w:val="12"/>
          <w:szCs w:val="12"/>
          <w:lang w:eastAsia="en-US"/>
        </w:rPr>
      </w:pPr>
    </w:p>
    <w:p w:rsidR="003A620A" w:rsidRDefault="007A2538" w:rsidP="00E65D99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</w:pPr>
      <w:r w:rsidRPr="00423B58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Για τη συμμετοχή των μαθητών/τριών</w:t>
      </w:r>
      <w:r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,</w:t>
      </w:r>
      <w:r w:rsidRPr="00423B58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είναι απαραίτητο </w:t>
      </w:r>
      <w:r w:rsidRPr="00423B58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να πληρούνται οι παρακάτω προϋποθέσεις:</w:t>
      </w:r>
    </w:p>
    <w:p w:rsidR="00593D1C" w:rsidRDefault="007A2538" w:rsidP="00593D1C">
      <w:pPr>
        <w:pStyle w:val="a5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</w:pPr>
      <w:r w:rsidRPr="003A620A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Οι μαθητές/τριες</w:t>
      </w:r>
      <w:r w:rsidR="00C74221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,</w:t>
      </w:r>
      <w:r w:rsidRPr="003A620A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 </w:t>
      </w:r>
      <w:r w:rsidR="00593D1C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που </w:t>
      </w:r>
      <w:r w:rsidR="00C74221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συμμετέχουν στις </w:t>
      </w:r>
      <w:r w:rsidR="00593D1C" w:rsidRPr="003A620A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αθλητικές δραστηριότητες</w:t>
      </w:r>
      <w:r w:rsidR="00C74221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,</w:t>
      </w:r>
      <w:r w:rsidR="00593D1C" w:rsidRPr="00593D1C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 να έχουν προσκομίσει συμπληρωμένο και σε ισχύ το Ατομικό Δελτίο Υγείας Μαθητή (Α.Δ.Υ.Μ.).</w:t>
      </w:r>
    </w:p>
    <w:p w:rsidR="003A620A" w:rsidRPr="003A620A" w:rsidRDefault="003A620A" w:rsidP="003A620A">
      <w:pPr>
        <w:pStyle w:val="a5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</w:pPr>
      <w:r w:rsidRPr="003A620A">
        <w:rPr>
          <w:rFonts w:asciiTheme="minorHAnsi" w:hAnsiTheme="minorHAnsi" w:cstheme="minorHAnsi"/>
          <w:sz w:val="22"/>
          <w:szCs w:val="22"/>
        </w:rPr>
        <w:t xml:space="preserve">Να </w:t>
      </w:r>
      <w:r w:rsidRPr="001451B2">
        <w:rPr>
          <w:rFonts w:asciiTheme="minorHAnsi" w:hAnsiTheme="minorHAnsi" w:cstheme="minorHAnsi"/>
          <w:sz w:val="22"/>
          <w:szCs w:val="22"/>
        </w:rPr>
        <w:t>παρίσταται κατά προτεραιότητα εκπαιδευτικός</w:t>
      </w:r>
      <w:r w:rsidRPr="003A620A">
        <w:rPr>
          <w:rFonts w:asciiTheme="minorHAnsi" w:hAnsiTheme="minorHAnsi" w:cstheme="minorHAnsi"/>
          <w:sz w:val="22"/>
          <w:szCs w:val="22"/>
        </w:rPr>
        <w:t xml:space="preserve"> Φυσικής Αγωγής</w:t>
      </w:r>
      <w:r w:rsidR="001451B2">
        <w:rPr>
          <w:rFonts w:asciiTheme="minorHAnsi" w:hAnsiTheme="minorHAnsi" w:cstheme="minorHAnsi"/>
          <w:sz w:val="22"/>
          <w:szCs w:val="22"/>
        </w:rPr>
        <w:t xml:space="preserve"> (ΠΕ11)</w:t>
      </w:r>
      <w:r w:rsidRPr="003A620A">
        <w:rPr>
          <w:rFonts w:asciiTheme="minorHAnsi" w:hAnsiTheme="minorHAnsi" w:cstheme="minorHAnsi"/>
          <w:sz w:val="22"/>
          <w:szCs w:val="22"/>
        </w:rPr>
        <w:t>.</w:t>
      </w:r>
    </w:p>
    <w:p w:rsidR="007A2538" w:rsidRPr="003A620A" w:rsidRDefault="007A2538" w:rsidP="003A620A">
      <w:pPr>
        <w:pStyle w:val="a5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</w:pPr>
      <w:r w:rsidRPr="003A620A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Να τηρείται το θεσμικό πλαίσιο περί προστασίας των προσωπικών δεδομένων των συμμετεχόντων/ουσών μαθητών/τριών και εκπαιδευτικών, βάσει της κείμενης νομοθεσίας σύμφωνα με τα οριζόμενα στον Γενικό Κανονισμό Προστασίας Δεδομένων (ΕΕ) 2016/679 και τον ν. 4624/2019 (Α΄137). </w:t>
      </w:r>
    </w:p>
    <w:p w:rsidR="00696CC6" w:rsidRPr="00696CC6" w:rsidRDefault="007A2538" w:rsidP="00696CC6">
      <w:pPr>
        <w:pStyle w:val="a5"/>
        <w:numPr>
          <w:ilvl w:val="0"/>
          <w:numId w:val="45"/>
        </w:numPr>
        <w:jc w:val="both"/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</w:pPr>
      <w:r w:rsidRPr="00696CC6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Να μην επιτρέπεται σε καμία περίπτωση η φωτογράφιση, βιντεοσκόπηση και η μαγνητοφώνηση των συμμετεχόντων/ουσών μαθητών/τριών</w:t>
      </w:r>
      <w:r w:rsidR="00696CC6" w:rsidRPr="00696CC6">
        <w:t xml:space="preserve"> </w:t>
      </w:r>
      <w:r w:rsidR="00696CC6" w:rsidRPr="00696CC6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χωρίς</w:t>
      </w:r>
      <w:r w:rsidR="00696CC6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 την ενυπόγραφη συγκατάθεση των </w:t>
      </w:r>
      <w:r w:rsidR="00696CC6" w:rsidRPr="00696CC6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>γονέων/</w:t>
      </w:r>
      <w:r w:rsidR="00696CC6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 </w:t>
      </w:r>
      <w:r w:rsidR="00696CC6" w:rsidRPr="00696CC6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κηδεμόνων/εχόντων την επιμέλειά τους. </w:t>
      </w:r>
    </w:p>
    <w:p w:rsidR="00BF2576" w:rsidRPr="00F23574" w:rsidRDefault="00BF2576" w:rsidP="0055127E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color w:val="000000"/>
          <w:sz w:val="12"/>
          <w:szCs w:val="12"/>
          <w:lang w:eastAsia="en-US"/>
        </w:rPr>
      </w:pPr>
    </w:p>
    <w:p w:rsidR="00AE3ECA" w:rsidRPr="00CD3C23" w:rsidRDefault="00AE3ECA" w:rsidP="00AE3EC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F93566">
        <w:rPr>
          <w:rFonts w:asciiTheme="minorHAnsi" w:eastAsia="Calibri" w:hAnsiTheme="minorHAnsi" w:cstheme="minorHAnsi"/>
          <w:bCs/>
          <w:sz w:val="22"/>
          <w:szCs w:val="22"/>
        </w:rPr>
        <w:t xml:space="preserve">Παρακαλούνται οι Διευθυντές/Διευθύντριες των σχολικών μονάδων να ενημερώσουν τους/τις εκπαιδευτικούς σχετικά με τα διαλαμβανόμενα </w:t>
      </w:r>
      <w:r>
        <w:rPr>
          <w:rFonts w:asciiTheme="minorHAnsi" w:eastAsia="Calibri" w:hAnsiTheme="minorHAnsi" w:cstheme="minorHAnsi"/>
          <w:bCs/>
          <w:sz w:val="22"/>
          <w:szCs w:val="22"/>
        </w:rPr>
        <w:t>της</w:t>
      </w:r>
      <w:r w:rsidRPr="00F93566">
        <w:rPr>
          <w:rFonts w:asciiTheme="minorHAnsi" w:eastAsia="Calibri" w:hAnsiTheme="minorHAnsi" w:cstheme="minorHAnsi"/>
          <w:bCs/>
          <w:sz w:val="22"/>
          <w:szCs w:val="22"/>
        </w:rPr>
        <w:t xml:space="preserve"> παρούσα</w:t>
      </w:r>
      <w:r>
        <w:rPr>
          <w:rFonts w:asciiTheme="minorHAnsi" w:eastAsia="Calibri" w:hAnsiTheme="minorHAnsi" w:cstheme="minorHAnsi"/>
          <w:bCs/>
          <w:sz w:val="22"/>
          <w:szCs w:val="22"/>
        </w:rPr>
        <w:t>ς και να συμβάλουν με κάθε τρόπο και μέσο στον σχεδιασμό και την υλοποίηση των δραστηριοτήτων της Πανελλήνιας Ημέρας Φιλάθλου</w:t>
      </w:r>
      <w:r w:rsidR="00E65D99">
        <w:rPr>
          <w:rFonts w:asciiTheme="minorHAnsi" w:eastAsia="Calibri" w:hAnsiTheme="minorHAnsi" w:cstheme="minorHAnsi"/>
          <w:bCs/>
          <w:sz w:val="22"/>
          <w:szCs w:val="22"/>
        </w:rPr>
        <w:t xml:space="preserve"> 2026</w:t>
      </w:r>
      <w:r w:rsidRPr="00F93566">
        <w:rPr>
          <w:rFonts w:asciiTheme="minorHAnsi" w:eastAsia="Calibri" w:hAnsiTheme="minorHAnsi" w:cstheme="minorHAnsi"/>
          <w:bCs/>
          <w:sz w:val="22"/>
          <w:szCs w:val="22"/>
        </w:rPr>
        <w:t xml:space="preserve">.  </w:t>
      </w:r>
    </w:p>
    <w:p w:rsidR="00CD0D32" w:rsidRDefault="00CD0D32" w:rsidP="0055127E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</w:pPr>
    </w:p>
    <w:p w:rsidR="00CD0D32" w:rsidRDefault="00F23574" w:rsidP="0055127E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</w:pPr>
      <w:r w:rsidRPr="00582E96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BC91B" wp14:editId="5EDED032">
                <wp:simplePos x="0" y="0"/>
                <wp:positionH relativeFrom="margin">
                  <wp:posOffset>4278630</wp:posOffset>
                </wp:positionH>
                <wp:positionV relativeFrom="paragraph">
                  <wp:posOffset>4445</wp:posOffset>
                </wp:positionV>
                <wp:extent cx="1755140" cy="1090930"/>
                <wp:effectExtent l="0" t="0" r="0" b="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1090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B7B" w:rsidRPr="00BB5032" w:rsidRDefault="00573B7B" w:rsidP="00E65D9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Η  ΥΠΟΥΡΓΟΣ</w:t>
                            </w:r>
                          </w:p>
                          <w:p w:rsidR="00573B7B" w:rsidRDefault="00573B7B" w:rsidP="00E65D9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ΠΑΙΔΕΙΑΣ, ΘΡΗΣΚΕΥΜΑΤΩΝ ΚΑΙ ΑΘΛΗΤΙΣΜΟΥ</w:t>
                            </w:r>
                          </w:p>
                          <w:p w:rsidR="00573B7B" w:rsidRPr="00BC33E4" w:rsidRDefault="00573B7B" w:rsidP="00E65D9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73B7B" w:rsidRPr="00BC33E4" w:rsidRDefault="00573B7B" w:rsidP="00E65D9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73B7B" w:rsidRPr="00BC33E4" w:rsidRDefault="00573B7B" w:rsidP="00E65D9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73B7B" w:rsidRPr="00BB5032" w:rsidRDefault="00573B7B" w:rsidP="00E65D9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ΣΟΦΙΑ  ΖΑΧΑΡΑΚΗ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BC91B" id="_x0000_s1028" type="#_x0000_t202" style="position:absolute;left:0;text-align:left;margin-left:336.9pt;margin-top:.35pt;width:138.2pt;height:8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" filled="f" stroked="f">
                <v:textbox>
                  <w:txbxContent>
                    <w:p w:rsidR="00573B7B" w:rsidRPr="00BB5032" w:rsidRDefault="00573B7B" w:rsidP="00E65D99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Η  ΥΠΟΥΡΓΟΣ</w:t>
                      </w:r>
                    </w:p>
                    <w:p w:rsidR="00573B7B" w:rsidRDefault="00573B7B" w:rsidP="00E65D99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ΠΑΙΔΕΙΑΣ, ΘΡΗΣΚΕΥΜΑΤΩΝ ΚΑΙ ΑΘΛΗΤΙΣΜΟΥ</w:t>
                      </w:r>
                    </w:p>
                    <w:p w:rsidR="00573B7B" w:rsidRPr="00BC33E4" w:rsidRDefault="00573B7B" w:rsidP="00E65D99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573B7B" w:rsidRPr="00BC33E4" w:rsidRDefault="00573B7B" w:rsidP="00E65D99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573B7B" w:rsidRPr="00BC33E4" w:rsidRDefault="00573B7B" w:rsidP="00E65D99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573B7B" w:rsidRPr="00BB5032" w:rsidRDefault="00573B7B" w:rsidP="00E65D99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ΣΟΦΙΑ  ΖΑΧΑΡΑΚΗ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0579" w:rsidRDefault="00AE0579" w:rsidP="0055127E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</w:pPr>
    </w:p>
    <w:p w:rsidR="00FD3732" w:rsidRPr="00C841BD" w:rsidRDefault="00FD3732" w:rsidP="00575F72">
      <w:pPr>
        <w:pStyle w:val="a6"/>
        <w:tabs>
          <w:tab w:val="left" w:pos="720"/>
        </w:tabs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CD0D32" w:rsidRDefault="00CD0D32" w:rsidP="00575F72">
      <w:pPr>
        <w:pStyle w:val="a6"/>
        <w:tabs>
          <w:tab w:val="left" w:pos="72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CD0D32" w:rsidRDefault="00CD0D32" w:rsidP="00575F72">
      <w:pPr>
        <w:pStyle w:val="a6"/>
        <w:tabs>
          <w:tab w:val="left" w:pos="72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CD0D32" w:rsidRDefault="00CD0D32" w:rsidP="00575F72">
      <w:pPr>
        <w:pStyle w:val="a6"/>
        <w:tabs>
          <w:tab w:val="left" w:pos="72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CD0D32" w:rsidRDefault="00CD0D32" w:rsidP="00575F72">
      <w:pPr>
        <w:pStyle w:val="a6"/>
        <w:tabs>
          <w:tab w:val="left" w:pos="72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F23574" w:rsidRPr="00F23574" w:rsidRDefault="00F23574" w:rsidP="00575F72">
      <w:pPr>
        <w:pStyle w:val="a6"/>
        <w:tabs>
          <w:tab w:val="left" w:pos="72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:rsidR="00F23574" w:rsidRPr="00F23574" w:rsidRDefault="00F23574" w:rsidP="00575F72">
      <w:pPr>
        <w:pStyle w:val="a6"/>
        <w:tabs>
          <w:tab w:val="left" w:pos="72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:rsidR="00575F72" w:rsidRDefault="00575F72" w:rsidP="00575F72">
      <w:pPr>
        <w:pStyle w:val="a6"/>
        <w:tabs>
          <w:tab w:val="left" w:pos="720"/>
        </w:tabs>
        <w:rPr>
          <w:rFonts w:asciiTheme="minorHAnsi" w:hAnsiTheme="minorHAnsi" w:cstheme="minorHAnsi"/>
          <w:sz w:val="18"/>
          <w:szCs w:val="18"/>
          <w:u w:val="single"/>
        </w:rPr>
      </w:pPr>
      <w:r w:rsidRPr="00F01E38">
        <w:rPr>
          <w:rFonts w:asciiTheme="minorHAnsi" w:hAnsiTheme="minorHAnsi" w:cstheme="minorHAnsi"/>
          <w:b/>
          <w:sz w:val="18"/>
          <w:szCs w:val="18"/>
          <w:u w:val="single"/>
        </w:rPr>
        <w:t>Εσωτερική Διανομή:</w:t>
      </w:r>
      <w:r w:rsidRPr="00F01E38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</w:p>
    <w:p w:rsidR="00575F72" w:rsidRPr="00582E96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hAnsiTheme="minorHAnsi" w:cstheme="minorHAnsi"/>
          <w:sz w:val="18"/>
          <w:szCs w:val="18"/>
        </w:rPr>
        <w:t>Γραφείου Υπουργού</w:t>
      </w:r>
      <w:r w:rsidRPr="00582E9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23574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hAnsiTheme="minorHAnsi" w:cstheme="minorHAnsi"/>
          <w:sz w:val="18"/>
          <w:szCs w:val="18"/>
        </w:rPr>
        <w:t xml:space="preserve">Γραφείο Γενικού Γραμματέα Πρωτοβάθμιας, Δευτεροβάθμιας Εκπαίδευσης </w:t>
      </w:r>
    </w:p>
    <w:p w:rsidR="00575F72" w:rsidRPr="0043503D" w:rsidRDefault="00575F72" w:rsidP="00F23574">
      <w:pPr>
        <w:pStyle w:val="a6"/>
        <w:tabs>
          <w:tab w:val="left" w:pos="426"/>
        </w:tabs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hAnsiTheme="minorHAnsi" w:cstheme="minorHAnsi"/>
          <w:sz w:val="18"/>
          <w:szCs w:val="18"/>
        </w:rPr>
        <w:t>και Ειδικής Αγωγής, κ. Ι. Παπαδομαρκάκη</w:t>
      </w:r>
    </w:p>
    <w:p w:rsidR="00575F72" w:rsidRPr="0043503D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hAnsiTheme="minorHAnsi" w:cstheme="minorHAnsi"/>
          <w:sz w:val="18"/>
          <w:szCs w:val="18"/>
        </w:rPr>
        <w:t>Γενική Διεύθυνση Σπουδών Πρωτοβάθμιας και Δευτεροβάθμιας Εκπαίδευσης</w:t>
      </w:r>
    </w:p>
    <w:p w:rsidR="00575F72" w:rsidRPr="0043503D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eastAsiaTheme="minorHAnsi" w:hAnsiTheme="minorHAnsi" w:cstheme="minorHAnsi"/>
          <w:sz w:val="18"/>
          <w:szCs w:val="18"/>
        </w:rPr>
        <w:t>Διεύθυνση Σπουδών Προγραμμάτων και Οργάνωσης Πρωτοβάθμιας</w:t>
      </w:r>
      <w:r w:rsidRPr="0043503D">
        <w:rPr>
          <w:rFonts w:asciiTheme="minorHAnsi" w:hAnsiTheme="minorHAnsi" w:cstheme="minorHAnsi"/>
          <w:sz w:val="18"/>
          <w:szCs w:val="18"/>
        </w:rPr>
        <w:t xml:space="preserve"> Εκπαίδευσης</w:t>
      </w:r>
    </w:p>
    <w:p w:rsidR="00575F72" w:rsidRPr="0043503D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eastAsiaTheme="minorHAnsi" w:hAnsiTheme="minorHAnsi" w:cstheme="minorHAnsi"/>
          <w:sz w:val="18"/>
          <w:szCs w:val="18"/>
        </w:rPr>
        <w:t>Διεύθυνση Σπουδών Προγραμμάτων και Οργάνωσης Δευτεροβάθμιας Εκπαίδευσης</w:t>
      </w:r>
    </w:p>
    <w:p w:rsidR="00575F72" w:rsidRPr="0043503D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hAnsiTheme="minorHAnsi" w:cstheme="minorHAnsi"/>
          <w:sz w:val="18"/>
          <w:szCs w:val="18"/>
        </w:rPr>
        <w:t xml:space="preserve">Διεύθυνση Ειδικής Αγωγής και Εκπαίδευσης </w:t>
      </w:r>
    </w:p>
    <w:p w:rsidR="00575F72" w:rsidRPr="0043503D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eastAsiaTheme="minorHAnsi" w:hAnsiTheme="minorHAnsi" w:cstheme="minorHAnsi"/>
          <w:sz w:val="18"/>
          <w:szCs w:val="18"/>
        </w:rPr>
        <w:t xml:space="preserve">Διεύθυνση Επαγγελματικής Εκπαίδευσης </w:t>
      </w:r>
    </w:p>
    <w:p w:rsidR="00575F72" w:rsidRPr="0043503D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hAnsiTheme="minorHAnsi" w:cstheme="minorHAnsi"/>
          <w:sz w:val="18"/>
          <w:szCs w:val="18"/>
        </w:rPr>
        <w:t>Αυτοτελές Τμήμα Πρότυπων και Πειραματικών Σχολείων</w:t>
      </w:r>
    </w:p>
    <w:p w:rsidR="00575F72" w:rsidRPr="0043503D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hAnsiTheme="minorHAnsi" w:cstheme="minorHAnsi"/>
          <w:sz w:val="18"/>
          <w:szCs w:val="18"/>
        </w:rPr>
        <w:t>Διεύθυνση Θρησκευτικής Εκπαίδευσης και Διαθρησκευτικών Σχέσεων</w:t>
      </w:r>
    </w:p>
    <w:p w:rsidR="00575F72" w:rsidRPr="0043503D" w:rsidRDefault="00575F72" w:rsidP="00575F72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hAnsiTheme="minorHAnsi" w:cstheme="minorHAnsi"/>
          <w:sz w:val="18"/>
          <w:szCs w:val="18"/>
        </w:rPr>
        <w:t xml:space="preserve">Αυτοτελής Διεύθυνση Ιδιωτικής Εκπαίδευσης </w:t>
      </w:r>
    </w:p>
    <w:p w:rsidR="00197604" w:rsidRPr="00CD0D32" w:rsidRDefault="00575F72" w:rsidP="00197604">
      <w:pPr>
        <w:pStyle w:val="a6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503D">
        <w:rPr>
          <w:rFonts w:asciiTheme="minorHAnsi" w:eastAsiaTheme="minorHAnsi" w:hAnsiTheme="minorHAnsi" w:cstheme="minorHAnsi"/>
          <w:sz w:val="18"/>
          <w:szCs w:val="18"/>
        </w:rPr>
        <w:t>Διεύθυνση Φυσικής Αγωγής – Τμήμα Α΄</w:t>
      </w:r>
    </w:p>
    <w:p w:rsidR="00CD0D32" w:rsidRPr="00FD3732" w:rsidRDefault="00CD0D32" w:rsidP="00CD0D32">
      <w:pPr>
        <w:pStyle w:val="a6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vertAnchor="text" w:horzAnchor="margin" w:tblpXSpec="center" w:tblpY="37"/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928"/>
        <w:gridCol w:w="3881"/>
      </w:tblGrid>
      <w:tr w:rsidR="00786D6B" w:rsidRPr="005C0114" w:rsidTr="00786D6B">
        <w:trPr>
          <w:trHeight w:val="560"/>
        </w:trPr>
        <w:tc>
          <w:tcPr>
            <w:tcW w:w="9546" w:type="dxa"/>
            <w:gridSpan w:val="3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b/>
                <w:sz w:val="18"/>
                <w:szCs w:val="18"/>
              </w:rPr>
              <w:t>ΠΙΝΑΚΑΣ ΑΠΟΔΕΚΤΩΝ ΠΡΟΣ ΕΝΕΡΓΕΙΑ</w:t>
            </w:r>
          </w:p>
        </w:tc>
      </w:tr>
      <w:tr w:rsidR="00786D6B" w:rsidRPr="005C0114" w:rsidTr="00786D6B">
        <w:trPr>
          <w:trHeight w:hRule="exact" w:val="227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b/>
                <w:sz w:val="18"/>
                <w:szCs w:val="18"/>
              </w:rPr>
              <w:t>Α/Α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b/>
                <w:sz w:val="18"/>
                <w:szCs w:val="18"/>
              </w:rPr>
              <w:t>Επωνυμία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b/>
                <w:sz w:val="18"/>
                <w:szCs w:val="18"/>
              </w:rPr>
              <w:t>Διεύθυνση Ηλεκτρονικού Ταχυδρομείου</w:t>
            </w:r>
          </w:p>
        </w:tc>
      </w:tr>
      <w:tr w:rsidR="00786D6B" w:rsidRPr="005C0114" w:rsidTr="00786D6B">
        <w:trPr>
          <w:trHeight w:val="522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εριφερειακές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Δ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ιευθύνσεις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ρωτοβάθμιας και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Δ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ευτεροβάθμιας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κπαίδευσης 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C0114" w:rsidRDefault="00FC20D5" w:rsidP="00786D6B">
            <w:pPr>
              <w:ind w:right="57"/>
              <w:jc w:val="center"/>
              <w:rPr>
                <w:rFonts w:asciiTheme="minorHAnsi" w:eastAsia="Calibri" w:hAnsiTheme="minorHAnsi" w:cstheme="minorHAnsi"/>
                <w:color w:val="0000FF"/>
                <w:sz w:val="18"/>
                <w:szCs w:val="18"/>
                <w:u w:val="single"/>
                <w:lang w:eastAsia="en-US"/>
              </w:rPr>
            </w:pPr>
            <w:hyperlink r:id="rId14" w:history="1">
              <w:r w:rsidR="00786D6B" w:rsidRPr="005C0114">
                <w:rPr>
                  <w:rStyle w:val="-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pde@sch.gr</w:t>
              </w:r>
            </w:hyperlink>
          </w:p>
        </w:tc>
      </w:tr>
      <w:tr w:rsidR="00786D6B" w:rsidRPr="005C0114" w:rsidTr="00786D6B">
        <w:trPr>
          <w:trHeight w:val="337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Δ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ιευθύνσεις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ρωτοβάθμιας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κπαίδευσης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C0114" w:rsidRDefault="00FC20D5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5" w:history="1">
              <w:r w:rsidR="00786D6B" w:rsidRPr="005C0114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dipe@sch.gr</w:t>
              </w:r>
            </w:hyperlink>
          </w:p>
        </w:tc>
      </w:tr>
      <w:tr w:rsidR="00786D6B" w:rsidRPr="005C0114" w:rsidTr="00786D6B">
        <w:trPr>
          <w:trHeight w:val="337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Δ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ιευθύνσεις </w:t>
            </w:r>
            <w:r w:rsidRPr="00EB77A8">
              <w:rPr>
                <w:rFonts w:asciiTheme="minorHAnsi" w:hAnsiTheme="minorHAnsi" w:cstheme="minorHAnsi"/>
                <w:sz w:val="18"/>
                <w:szCs w:val="18"/>
              </w:rPr>
              <w:t xml:space="preserve">Δευτεροβάθμιας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κπαίδευσης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C0114" w:rsidRDefault="00FC20D5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6" w:history="1">
              <w:r w:rsidR="00786D6B" w:rsidRPr="005C0114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di</w:t>
              </w:r>
              <w:r w:rsidR="00786D6B" w:rsidRPr="005C0114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d</w:t>
              </w:r>
              <w:r w:rsidR="00786D6B" w:rsidRPr="005C0114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e@sch.gr</w:t>
              </w:r>
            </w:hyperlink>
          </w:p>
        </w:tc>
      </w:tr>
      <w:tr w:rsidR="00786D6B" w:rsidRPr="005C0114" w:rsidTr="00786D6B">
        <w:trPr>
          <w:trHeight w:val="337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ύμβουλοι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κπαίδευσης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Φυσικής Αγωγής (ΠΕ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E96">
              <w:rPr>
                <w:rFonts w:asciiTheme="minorHAnsi" w:hAnsiTheme="minorHAnsi" w:cstheme="minorHAnsi"/>
                <w:sz w:val="18"/>
                <w:szCs w:val="18"/>
              </w:rPr>
              <w:t>μέσω των οικεί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ων Δ.Δ.Ε.</w:t>
            </w:r>
          </w:p>
        </w:tc>
      </w:tr>
      <w:tr w:rsidR="00786D6B" w:rsidRPr="005C0114" w:rsidTr="00786D6B">
        <w:trPr>
          <w:trHeight w:val="337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AC4CED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Pr="00786D6B" w:rsidRDefault="00786D6B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86D6B">
              <w:rPr>
                <w:rFonts w:asciiTheme="minorHAnsi" w:hAnsiTheme="minorHAnsi" w:cstheme="minorHAnsi"/>
                <w:sz w:val="18"/>
                <w:szCs w:val="18"/>
              </w:rPr>
              <w:t>Ο.Ε.Σ.Α.Δ.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82E96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E96">
              <w:rPr>
                <w:rFonts w:asciiTheme="minorHAnsi" w:hAnsiTheme="minorHAnsi" w:cstheme="minorHAnsi"/>
                <w:sz w:val="18"/>
                <w:szCs w:val="18"/>
              </w:rPr>
              <w:t>μέσω των οικεί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ων Δ.Δ.Ε.</w:t>
            </w:r>
          </w:p>
        </w:tc>
      </w:tr>
      <w:tr w:rsidR="00786D6B" w:rsidRPr="005C0114" w:rsidTr="00786D6B">
        <w:trPr>
          <w:trHeight w:val="337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AC4CED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786D6B" w:rsidRPr="005C011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πεύθυνοι/ες Φυσικής Αγωγής και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χολικού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θλητισμού 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E96">
              <w:rPr>
                <w:rFonts w:asciiTheme="minorHAnsi" w:hAnsiTheme="minorHAnsi" w:cstheme="minorHAnsi"/>
                <w:sz w:val="18"/>
                <w:szCs w:val="18"/>
              </w:rPr>
              <w:t xml:space="preserve">μέσω των οικείων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Δ.Π.Ε και Δ.Δ.Ε.</w:t>
            </w:r>
          </w:p>
        </w:tc>
      </w:tr>
      <w:tr w:rsidR="00786D6B" w:rsidRPr="005C0114" w:rsidTr="00786D6B">
        <w:trPr>
          <w:trHeight w:val="490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AC4CED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786D6B" w:rsidRPr="005C01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χολικές μονάδες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ρωτοβάθμιας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κπαίδευσης 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E96">
              <w:rPr>
                <w:rFonts w:asciiTheme="minorHAnsi" w:hAnsiTheme="minorHAnsi" w:cstheme="minorHAnsi"/>
                <w:sz w:val="18"/>
                <w:szCs w:val="18"/>
              </w:rPr>
              <w:t>μέσω των οικεί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ων Δ.Π.Ε.</w:t>
            </w:r>
          </w:p>
        </w:tc>
      </w:tr>
      <w:tr w:rsidR="00786D6B" w:rsidRPr="005C0114" w:rsidTr="00786D6B">
        <w:trPr>
          <w:trHeight w:val="337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AC4CED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786D6B" w:rsidRPr="005C01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χολικές μονάδες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Δ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ευτεροβάθμιας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κπαίδευσης 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C0114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E96">
              <w:rPr>
                <w:rFonts w:asciiTheme="minorHAnsi" w:hAnsiTheme="minorHAnsi" w:cstheme="minorHAnsi"/>
                <w:sz w:val="18"/>
                <w:szCs w:val="18"/>
              </w:rPr>
              <w:t>μέσω των οικεί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ων Δ.Δ.Ε.</w:t>
            </w:r>
          </w:p>
        </w:tc>
      </w:tr>
      <w:tr w:rsidR="00786D6B" w:rsidRPr="005C0114" w:rsidTr="00786D6B">
        <w:trPr>
          <w:trHeight w:val="337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AC4CED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Default="00AC4CED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Σιβιτανί</w:t>
            </w:r>
            <w:r w:rsidR="00786D6B" w:rsidRPr="00786D6B">
              <w:rPr>
                <w:rFonts w:asciiTheme="minorHAnsi" w:hAnsiTheme="minorHAnsi" w:cstheme="minorHAnsi"/>
                <w:sz w:val="18"/>
                <w:szCs w:val="18"/>
              </w:rPr>
              <w:t>δειος Δημόσια Σχολή Τεχνών και Επαγγελμάτων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82E96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D6B" w:rsidRPr="005C0114" w:rsidTr="00786D6B">
        <w:trPr>
          <w:trHeight w:val="337"/>
        </w:trPr>
        <w:tc>
          <w:tcPr>
            <w:tcW w:w="737" w:type="dxa"/>
            <w:shd w:val="clear" w:color="auto" w:fill="auto"/>
            <w:vAlign w:val="center"/>
          </w:tcPr>
          <w:p w:rsidR="00786D6B" w:rsidRPr="005C0114" w:rsidRDefault="00AC4CED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86D6B" w:rsidRDefault="00AC4CED" w:rsidP="00786D6B">
            <w:pPr>
              <w:pStyle w:val="a6"/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86D6B">
              <w:rPr>
                <w:rFonts w:asciiTheme="minorHAnsi" w:hAnsiTheme="minorHAnsi" w:cstheme="minorHAnsi"/>
                <w:sz w:val="18"/>
                <w:szCs w:val="18"/>
              </w:rPr>
              <w:t>Εκκλησιαστικά</w:t>
            </w:r>
            <w:r w:rsidR="00786D6B" w:rsidRPr="00786D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6B">
              <w:rPr>
                <w:rFonts w:asciiTheme="minorHAnsi" w:hAnsiTheme="minorHAnsi" w:cstheme="minorHAnsi"/>
                <w:sz w:val="18"/>
                <w:szCs w:val="18"/>
              </w:rPr>
              <w:t>Σχολεία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786D6B" w:rsidRPr="00582E96" w:rsidRDefault="00786D6B" w:rsidP="00786D6B">
            <w:pPr>
              <w:pStyle w:val="a6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D6B" w:rsidRDefault="00786D6B" w:rsidP="00197604">
      <w:pPr>
        <w:pStyle w:val="a6"/>
        <w:tabs>
          <w:tab w:val="left" w:pos="426"/>
        </w:tabs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786D6B" w:rsidRDefault="00786D6B" w:rsidP="00197604">
      <w:pPr>
        <w:pStyle w:val="a6"/>
        <w:tabs>
          <w:tab w:val="left" w:pos="426"/>
        </w:tabs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tbl>
      <w:tblPr>
        <w:tblpPr w:leftFromText="180" w:rightFromText="180" w:vertAnchor="text" w:horzAnchor="margin" w:tblpXSpec="center" w:tblpY="14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103"/>
        <w:gridCol w:w="3833"/>
      </w:tblGrid>
      <w:tr w:rsidR="00AC4CED" w:rsidRPr="005C0114" w:rsidTr="00AE0579">
        <w:trPr>
          <w:trHeight w:val="559"/>
        </w:trPr>
        <w:tc>
          <w:tcPr>
            <w:tcW w:w="9640" w:type="dxa"/>
            <w:gridSpan w:val="3"/>
            <w:shd w:val="clear" w:color="auto" w:fill="auto"/>
            <w:vAlign w:val="center"/>
          </w:tcPr>
          <w:p w:rsidR="00AC4CED" w:rsidRPr="005C0114" w:rsidRDefault="00AC4CED" w:rsidP="00AE0579">
            <w:pPr>
              <w:pStyle w:val="ae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b/>
                <w:sz w:val="18"/>
                <w:szCs w:val="18"/>
              </w:rPr>
              <w:t>ΠΙΝΑΚΑΣ ΑΠΟΔΕΚΤΩΝ ΠΡΟΣ ΚΟΙΝΟΠΟΙΗΣΗ</w:t>
            </w:r>
          </w:p>
        </w:tc>
      </w:tr>
      <w:tr w:rsidR="00AC4CED" w:rsidRPr="005C0114" w:rsidTr="00CD0D32">
        <w:trPr>
          <w:cantSplit/>
          <w:trHeight w:hRule="exact" w:val="227"/>
        </w:trPr>
        <w:tc>
          <w:tcPr>
            <w:tcW w:w="704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b/>
                <w:sz w:val="18"/>
                <w:szCs w:val="18"/>
              </w:rPr>
              <w:t>Α/Α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b/>
                <w:sz w:val="18"/>
                <w:szCs w:val="18"/>
              </w:rPr>
              <w:t>Επωνυμία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b/>
                <w:sz w:val="18"/>
                <w:szCs w:val="18"/>
              </w:rPr>
              <w:t>Διεύθυνση Ηλεκτρονικού Ταχυδρομείου</w:t>
            </w:r>
          </w:p>
        </w:tc>
      </w:tr>
      <w:tr w:rsidR="00AC4CED" w:rsidRPr="005C0114" w:rsidTr="00CD0D32">
        <w:trPr>
          <w:trHeight w:val="381"/>
        </w:trPr>
        <w:tc>
          <w:tcPr>
            <w:tcW w:w="704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Γραφείο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ναπληρωτή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πουργού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κ. Ι. Βρού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τση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AC4CED" w:rsidRPr="005C0114" w:rsidRDefault="00FC20D5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7" w:history="1">
              <w:r w:rsidR="00AC4CED" w:rsidRPr="005C0114">
                <w:rPr>
                  <w:rStyle w:val="-"/>
                  <w:rFonts w:asciiTheme="minorHAnsi" w:hAnsiTheme="minorHAnsi" w:cstheme="minorHAnsi"/>
                  <w:sz w:val="18"/>
                  <w:szCs w:val="18"/>
                  <w:shd w:val="clear" w:color="auto" w:fill="FFFFFF"/>
                </w:rPr>
                <w:t>anyp</w:t>
              </w:r>
              <w:r w:rsidR="00AC4CED" w:rsidRPr="005C0114">
                <w:rPr>
                  <w:rStyle w:val="-"/>
                  <w:rFonts w:asciiTheme="minorHAnsi" w:hAnsiTheme="minorHAnsi" w:cstheme="minorHAnsi"/>
                  <w:sz w:val="18"/>
                  <w:szCs w:val="18"/>
                  <w:shd w:val="clear" w:color="auto" w:fill="FFFFFF"/>
                  <w:lang w:val="en-US"/>
                </w:rPr>
                <w:t>@gga.gov.gr</w:t>
              </w:r>
            </w:hyperlink>
          </w:p>
        </w:tc>
      </w:tr>
      <w:tr w:rsidR="00AC4CED" w:rsidRPr="005C0114" w:rsidTr="00CD0D32">
        <w:trPr>
          <w:trHeight w:val="337"/>
        </w:trPr>
        <w:tc>
          <w:tcPr>
            <w:tcW w:w="704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Γραφείο Γενικού γραμματέα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θλητισμού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AC4CED" w:rsidRPr="005C0114" w:rsidRDefault="00FC20D5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8" w:history="1">
              <w:r w:rsidR="00AC4CED" w:rsidRPr="005C0114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gmavrotas@gga.gov.gr</w:t>
              </w:r>
            </w:hyperlink>
          </w:p>
        </w:tc>
      </w:tr>
      <w:tr w:rsidR="00AC4CED" w:rsidRPr="005C0114" w:rsidTr="00CD0D32">
        <w:trPr>
          <w:trHeight w:val="337"/>
        </w:trPr>
        <w:tc>
          <w:tcPr>
            <w:tcW w:w="704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 xml:space="preserve">Γενική Γραμματεία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C0114">
              <w:rPr>
                <w:rFonts w:asciiTheme="minorHAnsi" w:hAnsiTheme="minorHAnsi" w:cstheme="minorHAnsi"/>
                <w:sz w:val="18"/>
                <w:szCs w:val="18"/>
              </w:rPr>
              <w:t>θλητισμού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(Γ.Γ.Α.)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AC4CED" w:rsidRPr="0055088C" w:rsidRDefault="00FC20D5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9" w:history="1">
              <w:r w:rsidR="00AC4CED" w:rsidRPr="00A22C65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sitegga@gga.gov.gr</w:t>
              </w:r>
            </w:hyperlink>
          </w:p>
        </w:tc>
      </w:tr>
      <w:tr w:rsidR="00AC4CED" w:rsidRPr="005C0114" w:rsidTr="00CD0D32">
        <w:trPr>
          <w:trHeight w:val="337"/>
        </w:trPr>
        <w:tc>
          <w:tcPr>
            <w:tcW w:w="704" w:type="dxa"/>
            <w:shd w:val="clear" w:color="auto" w:fill="auto"/>
            <w:vAlign w:val="center"/>
          </w:tcPr>
          <w:p w:rsidR="00AC4CED" w:rsidRPr="005C0114" w:rsidRDefault="00AC4CED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C4CED" w:rsidRPr="005C0114" w:rsidRDefault="00AC4CED" w:rsidP="00CD0D3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4CED">
              <w:rPr>
                <w:rFonts w:asciiTheme="minorHAnsi" w:hAnsiTheme="minorHAnsi" w:cstheme="minorHAnsi"/>
                <w:sz w:val="18"/>
                <w:szCs w:val="18"/>
              </w:rPr>
              <w:t>Εθνική Οργανωτική Επιτροπή Αθλητικής, Ολυμπιακής, Παραολυμπιακής Παιδείας, Ιστορίας και Αξιών ΔΗΜΗΤΡΙΟΣ ΒΙΚΕΛΑΣ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AC4CED" w:rsidRPr="00AC4CED" w:rsidRDefault="00AC4CED" w:rsidP="00AE057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μ</w:t>
            </w:r>
            <w:r w:rsidRPr="00582E96">
              <w:rPr>
                <w:rFonts w:asciiTheme="minorHAnsi" w:hAnsiTheme="minorHAnsi" w:cstheme="minorHAnsi"/>
                <w:sz w:val="18"/>
                <w:szCs w:val="18"/>
              </w:rPr>
              <w:t>έσω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της Γ.Γ.Α.</w:t>
            </w:r>
          </w:p>
        </w:tc>
      </w:tr>
    </w:tbl>
    <w:p w:rsidR="00786D6B" w:rsidRDefault="00786D6B" w:rsidP="00197604">
      <w:pPr>
        <w:pStyle w:val="a6"/>
        <w:tabs>
          <w:tab w:val="left" w:pos="426"/>
        </w:tabs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786D6B" w:rsidRPr="000A1727" w:rsidRDefault="00786D6B" w:rsidP="00197604">
      <w:pPr>
        <w:pStyle w:val="a6"/>
        <w:tabs>
          <w:tab w:val="left" w:pos="426"/>
        </w:tabs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F34291" w:rsidRPr="00AC4CED" w:rsidRDefault="00F34291" w:rsidP="00AC4CE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A63712" w:rsidRPr="0095336D" w:rsidRDefault="00A63712" w:rsidP="00F9356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sectPr w:rsidR="00A63712" w:rsidRPr="0095336D" w:rsidSect="00F1141B">
      <w:pgSz w:w="11906" w:h="16838"/>
      <w:pgMar w:top="1247" w:right="1247" w:bottom="1247" w:left="1247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B" w:rsidRDefault="00573B7B" w:rsidP="00C04493">
      <w:r>
        <w:separator/>
      </w:r>
    </w:p>
  </w:endnote>
  <w:endnote w:type="continuationSeparator" w:id="0">
    <w:p w:rsidR="00573B7B" w:rsidRDefault="00573B7B" w:rsidP="00C0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B" w:rsidRDefault="00573B7B" w:rsidP="00C04493">
      <w:r>
        <w:separator/>
      </w:r>
    </w:p>
  </w:footnote>
  <w:footnote w:type="continuationSeparator" w:id="0">
    <w:p w:rsidR="00573B7B" w:rsidRDefault="00573B7B" w:rsidP="00C0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5BF"/>
    <w:multiLevelType w:val="hybridMultilevel"/>
    <w:tmpl w:val="F4C6D9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FC2"/>
    <w:multiLevelType w:val="hybridMultilevel"/>
    <w:tmpl w:val="FEAA68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D037A"/>
    <w:multiLevelType w:val="hybridMultilevel"/>
    <w:tmpl w:val="D7F2DF08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77AD4"/>
    <w:multiLevelType w:val="hybridMultilevel"/>
    <w:tmpl w:val="8D9ABA6A"/>
    <w:lvl w:ilvl="0" w:tplc="0AA814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208"/>
    <w:multiLevelType w:val="hybridMultilevel"/>
    <w:tmpl w:val="D75CA0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9493B"/>
    <w:multiLevelType w:val="hybridMultilevel"/>
    <w:tmpl w:val="5A06F67E"/>
    <w:lvl w:ilvl="0" w:tplc="D084F7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F5371"/>
    <w:multiLevelType w:val="hybridMultilevel"/>
    <w:tmpl w:val="68CA8732"/>
    <w:lvl w:ilvl="0" w:tplc="FD8A2D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E16C4"/>
    <w:multiLevelType w:val="hybridMultilevel"/>
    <w:tmpl w:val="4FA87A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F29F5"/>
    <w:multiLevelType w:val="hybridMultilevel"/>
    <w:tmpl w:val="B43609C4"/>
    <w:lvl w:ilvl="0" w:tplc="601EF85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184D"/>
    <w:multiLevelType w:val="hybridMultilevel"/>
    <w:tmpl w:val="55C0407C"/>
    <w:lvl w:ilvl="0" w:tplc="601EF85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56696"/>
    <w:multiLevelType w:val="hybridMultilevel"/>
    <w:tmpl w:val="B4E0A6FC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BFF4654"/>
    <w:multiLevelType w:val="hybridMultilevel"/>
    <w:tmpl w:val="6EBA60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F3BD8"/>
    <w:multiLevelType w:val="hybridMultilevel"/>
    <w:tmpl w:val="1CF8E0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F1B01"/>
    <w:multiLevelType w:val="hybridMultilevel"/>
    <w:tmpl w:val="349A6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F2341"/>
    <w:multiLevelType w:val="hybridMultilevel"/>
    <w:tmpl w:val="6F2EBD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336C5"/>
    <w:multiLevelType w:val="hybridMultilevel"/>
    <w:tmpl w:val="CF00D9D6"/>
    <w:lvl w:ilvl="0" w:tplc="601EF85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E918F1"/>
    <w:multiLevelType w:val="hybridMultilevel"/>
    <w:tmpl w:val="FCFAD0F8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557DFC"/>
    <w:multiLevelType w:val="hybridMultilevel"/>
    <w:tmpl w:val="1BDAE172"/>
    <w:lvl w:ilvl="0" w:tplc="BB4617F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A6171"/>
    <w:multiLevelType w:val="hybridMultilevel"/>
    <w:tmpl w:val="D81ADEF2"/>
    <w:lvl w:ilvl="0" w:tplc="BB4617F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259C4"/>
    <w:multiLevelType w:val="hybridMultilevel"/>
    <w:tmpl w:val="1B3C1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D3A71"/>
    <w:multiLevelType w:val="hybridMultilevel"/>
    <w:tmpl w:val="BFA494B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967179"/>
    <w:multiLevelType w:val="hybridMultilevel"/>
    <w:tmpl w:val="08B44D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57DE0"/>
    <w:multiLevelType w:val="hybridMultilevel"/>
    <w:tmpl w:val="9F0AE03C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3B1587"/>
    <w:multiLevelType w:val="hybridMultilevel"/>
    <w:tmpl w:val="31CCD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4220C"/>
    <w:multiLevelType w:val="hybridMultilevel"/>
    <w:tmpl w:val="72768A6A"/>
    <w:lvl w:ilvl="0" w:tplc="013E138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6F7B86"/>
    <w:multiLevelType w:val="hybridMultilevel"/>
    <w:tmpl w:val="4E38425C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4A34EC"/>
    <w:multiLevelType w:val="hybridMultilevel"/>
    <w:tmpl w:val="F976B0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C7A6C"/>
    <w:multiLevelType w:val="multilevel"/>
    <w:tmpl w:val="0408000F"/>
    <w:styleLink w:val="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7BF3"/>
    <w:multiLevelType w:val="hybridMultilevel"/>
    <w:tmpl w:val="B4DE20AA"/>
    <w:lvl w:ilvl="0" w:tplc="1EA8731C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B5128E"/>
    <w:multiLevelType w:val="hybridMultilevel"/>
    <w:tmpl w:val="623E4D7E"/>
    <w:lvl w:ilvl="0" w:tplc="601EF85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415F5"/>
    <w:multiLevelType w:val="hybridMultilevel"/>
    <w:tmpl w:val="4F3C30F8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3F45CA"/>
    <w:multiLevelType w:val="hybridMultilevel"/>
    <w:tmpl w:val="55C0407C"/>
    <w:lvl w:ilvl="0" w:tplc="601EF85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F345C"/>
    <w:multiLevelType w:val="hybridMultilevel"/>
    <w:tmpl w:val="EDE61D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1845C0"/>
    <w:multiLevelType w:val="hybridMultilevel"/>
    <w:tmpl w:val="77AEE596"/>
    <w:lvl w:ilvl="0" w:tplc="0408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613" w:hanging="360"/>
      </w:pPr>
    </w:lvl>
    <w:lvl w:ilvl="2" w:tplc="0408001B" w:tentative="1">
      <w:start w:val="1"/>
      <w:numFmt w:val="lowerRoman"/>
      <w:lvlText w:val="%3."/>
      <w:lvlJc w:val="right"/>
      <w:pPr>
        <w:ind w:left="2333" w:hanging="180"/>
      </w:pPr>
    </w:lvl>
    <w:lvl w:ilvl="3" w:tplc="0408000F" w:tentative="1">
      <w:start w:val="1"/>
      <w:numFmt w:val="decimal"/>
      <w:lvlText w:val="%4."/>
      <w:lvlJc w:val="left"/>
      <w:pPr>
        <w:ind w:left="3053" w:hanging="360"/>
      </w:pPr>
    </w:lvl>
    <w:lvl w:ilvl="4" w:tplc="04080019" w:tentative="1">
      <w:start w:val="1"/>
      <w:numFmt w:val="lowerLetter"/>
      <w:lvlText w:val="%5."/>
      <w:lvlJc w:val="left"/>
      <w:pPr>
        <w:ind w:left="3773" w:hanging="360"/>
      </w:pPr>
    </w:lvl>
    <w:lvl w:ilvl="5" w:tplc="0408001B" w:tentative="1">
      <w:start w:val="1"/>
      <w:numFmt w:val="lowerRoman"/>
      <w:lvlText w:val="%6."/>
      <w:lvlJc w:val="right"/>
      <w:pPr>
        <w:ind w:left="4493" w:hanging="180"/>
      </w:pPr>
    </w:lvl>
    <w:lvl w:ilvl="6" w:tplc="0408000F" w:tentative="1">
      <w:start w:val="1"/>
      <w:numFmt w:val="decimal"/>
      <w:lvlText w:val="%7."/>
      <w:lvlJc w:val="left"/>
      <w:pPr>
        <w:ind w:left="5213" w:hanging="360"/>
      </w:pPr>
    </w:lvl>
    <w:lvl w:ilvl="7" w:tplc="04080019" w:tentative="1">
      <w:start w:val="1"/>
      <w:numFmt w:val="lowerLetter"/>
      <w:lvlText w:val="%8."/>
      <w:lvlJc w:val="left"/>
      <w:pPr>
        <w:ind w:left="5933" w:hanging="360"/>
      </w:pPr>
    </w:lvl>
    <w:lvl w:ilvl="8" w:tplc="0408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4" w15:restartNumberingAfterBreak="0">
    <w:nsid w:val="5A4302E2"/>
    <w:multiLevelType w:val="hybridMultilevel"/>
    <w:tmpl w:val="A31E4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72975"/>
    <w:multiLevelType w:val="hybridMultilevel"/>
    <w:tmpl w:val="45B49FA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FC325A"/>
    <w:multiLevelType w:val="hybridMultilevel"/>
    <w:tmpl w:val="EB4C545A"/>
    <w:lvl w:ilvl="0" w:tplc="601EF85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B7021"/>
    <w:multiLevelType w:val="hybridMultilevel"/>
    <w:tmpl w:val="E69C8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52596"/>
    <w:multiLevelType w:val="hybridMultilevel"/>
    <w:tmpl w:val="578E53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AF4207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AF4207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2164" w:hanging="18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23E09"/>
    <w:multiLevelType w:val="hybridMultilevel"/>
    <w:tmpl w:val="5C0CC8B8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941912"/>
    <w:multiLevelType w:val="hybridMultilevel"/>
    <w:tmpl w:val="FC7A9D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F71810"/>
    <w:multiLevelType w:val="hybridMultilevel"/>
    <w:tmpl w:val="A1FCE8C6"/>
    <w:lvl w:ilvl="0" w:tplc="BB4617F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E12FA"/>
    <w:multiLevelType w:val="multilevel"/>
    <w:tmpl w:val="0408000F"/>
    <w:numStyleLink w:val="5"/>
  </w:abstractNum>
  <w:abstractNum w:abstractNumId="43" w15:restartNumberingAfterBreak="0">
    <w:nsid w:val="76C11D28"/>
    <w:multiLevelType w:val="hybridMultilevel"/>
    <w:tmpl w:val="0DF488C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C646F3"/>
    <w:multiLevelType w:val="hybridMultilevel"/>
    <w:tmpl w:val="1D606B88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11"/>
  </w:num>
  <w:num w:numId="5">
    <w:abstractNumId w:val="33"/>
  </w:num>
  <w:num w:numId="6">
    <w:abstractNumId w:val="3"/>
  </w:num>
  <w:num w:numId="7">
    <w:abstractNumId w:val="38"/>
  </w:num>
  <w:num w:numId="8">
    <w:abstractNumId w:val="13"/>
  </w:num>
  <w:num w:numId="9">
    <w:abstractNumId w:val="4"/>
  </w:num>
  <w:num w:numId="10">
    <w:abstractNumId w:val="23"/>
  </w:num>
  <w:num w:numId="11">
    <w:abstractNumId w:val="19"/>
  </w:num>
  <w:num w:numId="12">
    <w:abstractNumId w:val="37"/>
  </w:num>
  <w:num w:numId="13">
    <w:abstractNumId w:val="10"/>
  </w:num>
  <w:num w:numId="14">
    <w:abstractNumId w:val="32"/>
  </w:num>
  <w:num w:numId="15">
    <w:abstractNumId w:val="5"/>
  </w:num>
  <w:num w:numId="16">
    <w:abstractNumId w:val="43"/>
  </w:num>
  <w:num w:numId="17">
    <w:abstractNumId w:val="4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18">
    <w:abstractNumId w:val="27"/>
  </w:num>
  <w:num w:numId="19">
    <w:abstractNumId w:val="21"/>
  </w:num>
  <w:num w:numId="20">
    <w:abstractNumId w:val="7"/>
  </w:num>
  <w:num w:numId="21">
    <w:abstractNumId w:val="34"/>
  </w:num>
  <w:num w:numId="22">
    <w:abstractNumId w:val="12"/>
  </w:num>
  <w:num w:numId="23">
    <w:abstractNumId w:val="0"/>
  </w:num>
  <w:num w:numId="24">
    <w:abstractNumId w:val="31"/>
  </w:num>
  <w:num w:numId="25">
    <w:abstractNumId w:val="24"/>
  </w:num>
  <w:num w:numId="26">
    <w:abstractNumId w:val="28"/>
  </w:num>
  <w:num w:numId="27">
    <w:abstractNumId w:val="30"/>
  </w:num>
  <w:num w:numId="28">
    <w:abstractNumId w:val="2"/>
  </w:num>
  <w:num w:numId="29">
    <w:abstractNumId w:val="22"/>
  </w:num>
  <w:num w:numId="30">
    <w:abstractNumId w:val="9"/>
  </w:num>
  <w:num w:numId="31">
    <w:abstractNumId w:val="41"/>
  </w:num>
  <w:num w:numId="32">
    <w:abstractNumId w:val="17"/>
  </w:num>
  <w:num w:numId="33">
    <w:abstractNumId w:val="18"/>
  </w:num>
  <w:num w:numId="34">
    <w:abstractNumId w:val="36"/>
  </w:num>
  <w:num w:numId="35">
    <w:abstractNumId w:val="39"/>
  </w:num>
  <w:num w:numId="36">
    <w:abstractNumId w:val="29"/>
  </w:num>
  <w:num w:numId="37">
    <w:abstractNumId w:val="8"/>
  </w:num>
  <w:num w:numId="38">
    <w:abstractNumId w:val="16"/>
  </w:num>
  <w:num w:numId="39">
    <w:abstractNumId w:val="44"/>
  </w:num>
  <w:num w:numId="40">
    <w:abstractNumId w:val="25"/>
  </w:num>
  <w:num w:numId="41">
    <w:abstractNumId w:val="15"/>
  </w:num>
  <w:num w:numId="42">
    <w:abstractNumId w:val="35"/>
  </w:num>
  <w:num w:numId="43">
    <w:abstractNumId w:val="1"/>
  </w:num>
  <w:num w:numId="44">
    <w:abstractNumId w:val="26"/>
  </w:num>
  <w:num w:numId="45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E7"/>
    <w:rsid w:val="00006758"/>
    <w:rsid w:val="000101D6"/>
    <w:rsid w:val="00010763"/>
    <w:rsid w:val="000135D9"/>
    <w:rsid w:val="0001428E"/>
    <w:rsid w:val="00014B64"/>
    <w:rsid w:val="0001601C"/>
    <w:rsid w:val="00016A77"/>
    <w:rsid w:val="00022243"/>
    <w:rsid w:val="0002258F"/>
    <w:rsid w:val="00023C90"/>
    <w:rsid w:val="000261F4"/>
    <w:rsid w:val="000262A7"/>
    <w:rsid w:val="0003326A"/>
    <w:rsid w:val="00033943"/>
    <w:rsid w:val="00037D1C"/>
    <w:rsid w:val="000402DF"/>
    <w:rsid w:val="000404DE"/>
    <w:rsid w:val="000411E2"/>
    <w:rsid w:val="00042488"/>
    <w:rsid w:val="000472EA"/>
    <w:rsid w:val="00051AA3"/>
    <w:rsid w:val="00051B77"/>
    <w:rsid w:val="00053253"/>
    <w:rsid w:val="000532A6"/>
    <w:rsid w:val="00053612"/>
    <w:rsid w:val="00055034"/>
    <w:rsid w:val="0005543F"/>
    <w:rsid w:val="00066B8E"/>
    <w:rsid w:val="00072495"/>
    <w:rsid w:val="00073848"/>
    <w:rsid w:val="00074610"/>
    <w:rsid w:val="00077488"/>
    <w:rsid w:val="00077E22"/>
    <w:rsid w:val="000806C4"/>
    <w:rsid w:val="00081FDC"/>
    <w:rsid w:val="00086F68"/>
    <w:rsid w:val="00087AAB"/>
    <w:rsid w:val="00092B9A"/>
    <w:rsid w:val="00094BC5"/>
    <w:rsid w:val="000951CA"/>
    <w:rsid w:val="00096A6D"/>
    <w:rsid w:val="000A1692"/>
    <w:rsid w:val="000A1727"/>
    <w:rsid w:val="000A1AEF"/>
    <w:rsid w:val="000A5E31"/>
    <w:rsid w:val="000B047F"/>
    <w:rsid w:val="000B266A"/>
    <w:rsid w:val="000B6BB2"/>
    <w:rsid w:val="000C0179"/>
    <w:rsid w:val="000C1775"/>
    <w:rsid w:val="000C272B"/>
    <w:rsid w:val="000C4000"/>
    <w:rsid w:val="000C4C4B"/>
    <w:rsid w:val="000C54FE"/>
    <w:rsid w:val="000C7417"/>
    <w:rsid w:val="000D016F"/>
    <w:rsid w:val="000D155D"/>
    <w:rsid w:val="000D2D3E"/>
    <w:rsid w:val="000D56B3"/>
    <w:rsid w:val="000D70F2"/>
    <w:rsid w:val="000E02F0"/>
    <w:rsid w:val="000E1915"/>
    <w:rsid w:val="000E2121"/>
    <w:rsid w:val="000E5D04"/>
    <w:rsid w:val="000E640E"/>
    <w:rsid w:val="000F1994"/>
    <w:rsid w:val="00102997"/>
    <w:rsid w:val="00103D33"/>
    <w:rsid w:val="00110104"/>
    <w:rsid w:val="00115D38"/>
    <w:rsid w:val="00120159"/>
    <w:rsid w:val="00134C79"/>
    <w:rsid w:val="00135F57"/>
    <w:rsid w:val="00136553"/>
    <w:rsid w:val="00137848"/>
    <w:rsid w:val="00137D42"/>
    <w:rsid w:val="00140EE2"/>
    <w:rsid w:val="00143695"/>
    <w:rsid w:val="001449E5"/>
    <w:rsid w:val="00144A33"/>
    <w:rsid w:val="001451B2"/>
    <w:rsid w:val="00147C3B"/>
    <w:rsid w:val="00157C79"/>
    <w:rsid w:val="00164559"/>
    <w:rsid w:val="00165E51"/>
    <w:rsid w:val="001666C2"/>
    <w:rsid w:val="00170B50"/>
    <w:rsid w:val="00173A0F"/>
    <w:rsid w:val="00183A46"/>
    <w:rsid w:val="00186EC1"/>
    <w:rsid w:val="00190EB7"/>
    <w:rsid w:val="00191688"/>
    <w:rsid w:val="001947D6"/>
    <w:rsid w:val="00196620"/>
    <w:rsid w:val="00197604"/>
    <w:rsid w:val="001A47B3"/>
    <w:rsid w:val="001A6845"/>
    <w:rsid w:val="001B739D"/>
    <w:rsid w:val="001C3819"/>
    <w:rsid w:val="001C6AFD"/>
    <w:rsid w:val="001C6C95"/>
    <w:rsid w:val="001C7DFC"/>
    <w:rsid w:val="001D17DB"/>
    <w:rsid w:val="001D4628"/>
    <w:rsid w:val="001D4BFC"/>
    <w:rsid w:val="001D4FFE"/>
    <w:rsid w:val="001D756B"/>
    <w:rsid w:val="001D7C66"/>
    <w:rsid w:val="001E63BF"/>
    <w:rsid w:val="001F3246"/>
    <w:rsid w:val="001F38DE"/>
    <w:rsid w:val="001F6545"/>
    <w:rsid w:val="001F6DEC"/>
    <w:rsid w:val="001F7A0C"/>
    <w:rsid w:val="00202200"/>
    <w:rsid w:val="00203BC2"/>
    <w:rsid w:val="00203E43"/>
    <w:rsid w:val="00205DEA"/>
    <w:rsid w:val="002101CA"/>
    <w:rsid w:val="002112C5"/>
    <w:rsid w:val="002146D2"/>
    <w:rsid w:val="002168C4"/>
    <w:rsid w:val="00217A35"/>
    <w:rsid w:val="00224CB6"/>
    <w:rsid w:val="00234EFB"/>
    <w:rsid w:val="00244F2E"/>
    <w:rsid w:val="00245BAF"/>
    <w:rsid w:val="002474BC"/>
    <w:rsid w:val="00250032"/>
    <w:rsid w:val="00250FC2"/>
    <w:rsid w:val="00252372"/>
    <w:rsid w:val="002605E9"/>
    <w:rsid w:val="00263D98"/>
    <w:rsid w:val="00263FA7"/>
    <w:rsid w:val="0026713B"/>
    <w:rsid w:val="00267218"/>
    <w:rsid w:val="002734AC"/>
    <w:rsid w:val="00285D9E"/>
    <w:rsid w:val="002863EA"/>
    <w:rsid w:val="002877D2"/>
    <w:rsid w:val="00297CA6"/>
    <w:rsid w:val="002A0883"/>
    <w:rsid w:val="002A199C"/>
    <w:rsid w:val="002A618A"/>
    <w:rsid w:val="002B3B3B"/>
    <w:rsid w:val="002B4BE5"/>
    <w:rsid w:val="002B514A"/>
    <w:rsid w:val="002B5384"/>
    <w:rsid w:val="002B7C5E"/>
    <w:rsid w:val="002C148A"/>
    <w:rsid w:val="002C17B8"/>
    <w:rsid w:val="002C1A0B"/>
    <w:rsid w:val="002C47B2"/>
    <w:rsid w:val="002D222A"/>
    <w:rsid w:val="002D3279"/>
    <w:rsid w:val="002D345C"/>
    <w:rsid w:val="002D58C3"/>
    <w:rsid w:val="002D7008"/>
    <w:rsid w:val="002E6E6C"/>
    <w:rsid w:val="002E6ED0"/>
    <w:rsid w:val="002E7C46"/>
    <w:rsid w:val="002F192D"/>
    <w:rsid w:val="002F47B5"/>
    <w:rsid w:val="002F4879"/>
    <w:rsid w:val="002F5057"/>
    <w:rsid w:val="00303082"/>
    <w:rsid w:val="0031113E"/>
    <w:rsid w:val="00314180"/>
    <w:rsid w:val="003216AB"/>
    <w:rsid w:val="00326BD3"/>
    <w:rsid w:val="00331398"/>
    <w:rsid w:val="0033259C"/>
    <w:rsid w:val="00333517"/>
    <w:rsid w:val="00335130"/>
    <w:rsid w:val="00336CAC"/>
    <w:rsid w:val="00337599"/>
    <w:rsid w:val="00345C61"/>
    <w:rsid w:val="00347241"/>
    <w:rsid w:val="003532D7"/>
    <w:rsid w:val="003551D4"/>
    <w:rsid w:val="00360346"/>
    <w:rsid w:val="00363073"/>
    <w:rsid w:val="0036545B"/>
    <w:rsid w:val="00365492"/>
    <w:rsid w:val="00366BDB"/>
    <w:rsid w:val="00373CE9"/>
    <w:rsid w:val="00385332"/>
    <w:rsid w:val="00386BD6"/>
    <w:rsid w:val="0039063D"/>
    <w:rsid w:val="0039264F"/>
    <w:rsid w:val="00392F1E"/>
    <w:rsid w:val="003A354E"/>
    <w:rsid w:val="003A4FDA"/>
    <w:rsid w:val="003A620A"/>
    <w:rsid w:val="003B13F4"/>
    <w:rsid w:val="003B2934"/>
    <w:rsid w:val="003B2943"/>
    <w:rsid w:val="003B351D"/>
    <w:rsid w:val="003B6891"/>
    <w:rsid w:val="003C0BF9"/>
    <w:rsid w:val="003C2388"/>
    <w:rsid w:val="003C2531"/>
    <w:rsid w:val="003C2B00"/>
    <w:rsid w:val="003C44B4"/>
    <w:rsid w:val="003C4E0B"/>
    <w:rsid w:val="003C66C1"/>
    <w:rsid w:val="003D6988"/>
    <w:rsid w:val="003E0266"/>
    <w:rsid w:val="003E2F6E"/>
    <w:rsid w:val="003E5607"/>
    <w:rsid w:val="003E65E6"/>
    <w:rsid w:val="003F1187"/>
    <w:rsid w:val="00403404"/>
    <w:rsid w:val="00404AA8"/>
    <w:rsid w:val="00405189"/>
    <w:rsid w:val="00406975"/>
    <w:rsid w:val="004073ED"/>
    <w:rsid w:val="00412DAF"/>
    <w:rsid w:val="0041367C"/>
    <w:rsid w:val="0041536E"/>
    <w:rsid w:val="004158A1"/>
    <w:rsid w:val="00415B1D"/>
    <w:rsid w:val="004213F7"/>
    <w:rsid w:val="00422207"/>
    <w:rsid w:val="00422639"/>
    <w:rsid w:val="00422D7F"/>
    <w:rsid w:val="0042552C"/>
    <w:rsid w:val="004312E8"/>
    <w:rsid w:val="0043237D"/>
    <w:rsid w:val="004325BD"/>
    <w:rsid w:val="00432E5E"/>
    <w:rsid w:val="00434385"/>
    <w:rsid w:val="00437987"/>
    <w:rsid w:val="004425F3"/>
    <w:rsid w:val="00442ED3"/>
    <w:rsid w:val="004430DB"/>
    <w:rsid w:val="00444180"/>
    <w:rsid w:val="00445652"/>
    <w:rsid w:val="00451C80"/>
    <w:rsid w:val="00452BE5"/>
    <w:rsid w:val="0045389D"/>
    <w:rsid w:val="004551B2"/>
    <w:rsid w:val="00457723"/>
    <w:rsid w:val="004601AE"/>
    <w:rsid w:val="00460AAB"/>
    <w:rsid w:val="00465766"/>
    <w:rsid w:val="00466087"/>
    <w:rsid w:val="00467F0C"/>
    <w:rsid w:val="00470ED7"/>
    <w:rsid w:val="004751A4"/>
    <w:rsid w:val="00475E21"/>
    <w:rsid w:val="004764D1"/>
    <w:rsid w:val="0047774F"/>
    <w:rsid w:val="0048089E"/>
    <w:rsid w:val="00483F22"/>
    <w:rsid w:val="00486C05"/>
    <w:rsid w:val="00487DBD"/>
    <w:rsid w:val="00491E98"/>
    <w:rsid w:val="00494F2D"/>
    <w:rsid w:val="00497728"/>
    <w:rsid w:val="00497FF6"/>
    <w:rsid w:val="004A3164"/>
    <w:rsid w:val="004A3242"/>
    <w:rsid w:val="004A7636"/>
    <w:rsid w:val="004A7931"/>
    <w:rsid w:val="004B072F"/>
    <w:rsid w:val="004B40ED"/>
    <w:rsid w:val="004B7650"/>
    <w:rsid w:val="004C4838"/>
    <w:rsid w:val="004D0688"/>
    <w:rsid w:val="004D16EE"/>
    <w:rsid w:val="004D4164"/>
    <w:rsid w:val="004D469C"/>
    <w:rsid w:val="004D6AC3"/>
    <w:rsid w:val="004F145D"/>
    <w:rsid w:val="004F2048"/>
    <w:rsid w:val="00505EC0"/>
    <w:rsid w:val="005138D4"/>
    <w:rsid w:val="00513D17"/>
    <w:rsid w:val="00514950"/>
    <w:rsid w:val="00516054"/>
    <w:rsid w:val="00520E3B"/>
    <w:rsid w:val="00522EED"/>
    <w:rsid w:val="005234DD"/>
    <w:rsid w:val="005252E8"/>
    <w:rsid w:val="00527A77"/>
    <w:rsid w:val="00530AB6"/>
    <w:rsid w:val="00532576"/>
    <w:rsid w:val="005348BB"/>
    <w:rsid w:val="00535074"/>
    <w:rsid w:val="005400B8"/>
    <w:rsid w:val="0054560D"/>
    <w:rsid w:val="00550073"/>
    <w:rsid w:val="00550BA4"/>
    <w:rsid w:val="0055127E"/>
    <w:rsid w:val="00555C10"/>
    <w:rsid w:val="005625EA"/>
    <w:rsid w:val="0056269B"/>
    <w:rsid w:val="00564E3E"/>
    <w:rsid w:val="00565BFA"/>
    <w:rsid w:val="00573B7B"/>
    <w:rsid w:val="00574B89"/>
    <w:rsid w:val="00575F72"/>
    <w:rsid w:val="00585506"/>
    <w:rsid w:val="00587D59"/>
    <w:rsid w:val="00593514"/>
    <w:rsid w:val="00593D1C"/>
    <w:rsid w:val="00594FCD"/>
    <w:rsid w:val="005A2281"/>
    <w:rsid w:val="005A3233"/>
    <w:rsid w:val="005A368A"/>
    <w:rsid w:val="005A442B"/>
    <w:rsid w:val="005A47C7"/>
    <w:rsid w:val="005B3A79"/>
    <w:rsid w:val="005B4C52"/>
    <w:rsid w:val="005C171B"/>
    <w:rsid w:val="005C40F2"/>
    <w:rsid w:val="005C4D55"/>
    <w:rsid w:val="005D2E8A"/>
    <w:rsid w:val="005D5A92"/>
    <w:rsid w:val="005E08A2"/>
    <w:rsid w:val="005E0D0E"/>
    <w:rsid w:val="005E1918"/>
    <w:rsid w:val="005E55E6"/>
    <w:rsid w:val="005F2CA8"/>
    <w:rsid w:val="006013EA"/>
    <w:rsid w:val="00603803"/>
    <w:rsid w:val="00603C45"/>
    <w:rsid w:val="0060561E"/>
    <w:rsid w:val="006068D4"/>
    <w:rsid w:val="006074D4"/>
    <w:rsid w:val="00612AEE"/>
    <w:rsid w:val="006171E0"/>
    <w:rsid w:val="0061773B"/>
    <w:rsid w:val="00617FEA"/>
    <w:rsid w:val="00621A61"/>
    <w:rsid w:val="006227D4"/>
    <w:rsid w:val="00623598"/>
    <w:rsid w:val="00624DAE"/>
    <w:rsid w:val="006342D0"/>
    <w:rsid w:val="00635DC2"/>
    <w:rsid w:val="00640E70"/>
    <w:rsid w:val="00642A90"/>
    <w:rsid w:val="00645ED4"/>
    <w:rsid w:val="00647311"/>
    <w:rsid w:val="00650CA2"/>
    <w:rsid w:val="00653E75"/>
    <w:rsid w:val="0066273C"/>
    <w:rsid w:val="00663E9C"/>
    <w:rsid w:val="00666342"/>
    <w:rsid w:val="006669B1"/>
    <w:rsid w:val="00667070"/>
    <w:rsid w:val="006835E1"/>
    <w:rsid w:val="00685EFB"/>
    <w:rsid w:val="006907DC"/>
    <w:rsid w:val="00693599"/>
    <w:rsid w:val="00693C98"/>
    <w:rsid w:val="006945A3"/>
    <w:rsid w:val="00694C49"/>
    <w:rsid w:val="0069690A"/>
    <w:rsid w:val="00696CC6"/>
    <w:rsid w:val="006A0821"/>
    <w:rsid w:val="006A29E4"/>
    <w:rsid w:val="006A4CE1"/>
    <w:rsid w:val="006A7D2F"/>
    <w:rsid w:val="006A7F70"/>
    <w:rsid w:val="006B0051"/>
    <w:rsid w:val="006B1105"/>
    <w:rsid w:val="006B1D79"/>
    <w:rsid w:val="006B5373"/>
    <w:rsid w:val="006C17F4"/>
    <w:rsid w:val="006C2BBC"/>
    <w:rsid w:val="006C4093"/>
    <w:rsid w:val="006D13F7"/>
    <w:rsid w:val="006D1775"/>
    <w:rsid w:val="006D54F3"/>
    <w:rsid w:val="006E7116"/>
    <w:rsid w:val="006E797A"/>
    <w:rsid w:val="006E7C1F"/>
    <w:rsid w:val="006F4AC2"/>
    <w:rsid w:val="006F5AB8"/>
    <w:rsid w:val="006F7461"/>
    <w:rsid w:val="007075D8"/>
    <w:rsid w:val="0071002F"/>
    <w:rsid w:val="007115B6"/>
    <w:rsid w:val="00713925"/>
    <w:rsid w:val="00717FDF"/>
    <w:rsid w:val="0072068A"/>
    <w:rsid w:val="00721033"/>
    <w:rsid w:val="0072135E"/>
    <w:rsid w:val="00721F6F"/>
    <w:rsid w:val="00723105"/>
    <w:rsid w:val="00723960"/>
    <w:rsid w:val="00725FC0"/>
    <w:rsid w:val="007266C0"/>
    <w:rsid w:val="007319E2"/>
    <w:rsid w:val="007329E3"/>
    <w:rsid w:val="007329EC"/>
    <w:rsid w:val="00733D3A"/>
    <w:rsid w:val="0073617A"/>
    <w:rsid w:val="0073786B"/>
    <w:rsid w:val="00741612"/>
    <w:rsid w:val="00743F9C"/>
    <w:rsid w:val="007446BA"/>
    <w:rsid w:val="007450A7"/>
    <w:rsid w:val="00745F13"/>
    <w:rsid w:val="007514E3"/>
    <w:rsid w:val="00752441"/>
    <w:rsid w:val="00755478"/>
    <w:rsid w:val="00762B5A"/>
    <w:rsid w:val="00764438"/>
    <w:rsid w:val="00771D7F"/>
    <w:rsid w:val="0077479F"/>
    <w:rsid w:val="007757E2"/>
    <w:rsid w:val="00781424"/>
    <w:rsid w:val="0078169A"/>
    <w:rsid w:val="00782140"/>
    <w:rsid w:val="00786D6B"/>
    <w:rsid w:val="00786F99"/>
    <w:rsid w:val="00787417"/>
    <w:rsid w:val="00787F58"/>
    <w:rsid w:val="007904C1"/>
    <w:rsid w:val="00790D4E"/>
    <w:rsid w:val="007965E2"/>
    <w:rsid w:val="00797F88"/>
    <w:rsid w:val="007A1CED"/>
    <w:rsid w:val="007A2538"/>
    <w:rsid w:val="007A4C46"/>
    <w:rsid w:val="007A7518"/>
    <w:rsid w:val="007B5F94"/>
    <w:rsid w:val="007B7068"/>
    <w:rsid w:val="007B7290"/>
    <w:rsid w:val="007C145F"/>
    <w:rsid w:val="007C1D01"/>
    <w:rsid w:val="007C1ED0"/>
    <w:rsid w:val="007C256E"/>
    <w:rsid w:val="007C36E7"/>
    <w:rsid w:val="007D09EC"/>
    <w:rsid w:val="007D0B42"/>
    <w:rsid w:val="007D0EED"/>
    <w:rsid w:val="007D4203"/>
    <w:rsid w:val="007D5FA7"/>
    <w:rsid w:val="007E0B39"/>
    <w:rsid w:val="007E0ED3"/>
    <w:rsid w:val="007E5687"/>
    <w:rsid w:val="007E655C"/>
    <w:rsid w:val="007E7DD2"/>
    <w:rsid w:val="007F28F1"/>
    <w:rsid w:val="007F4A10"/>
    <w:rsid w:val="007F5203"/>
    <w:rsid w:val="00800400"/>
    <w:rsid w:val="00802112"/>
    <w:rsid w:val="0080390D"/>
    <w:rsid w:val="00804C99"/>
    <w:rsid w:val="0080535A"/>
    <w:rsid w:val="0081210C"/>
    <w:rsid w:val="0081229D"/>
    <w:rsid w:val="00812F27"/>
    <w:rsid w:val="00816AEB"/>
    <w:rsid w:val="008174F7"/>
    <w:rsid w:val="00820BF4"/>
    <w:rsid w:val="008213AE"/>
    <w:rsid w:val="00824640"/>
    <w:rsid w:val="00824744"/>
    <w:rsid w:val="00827001"/>
    <w:rsid w:val="0082701A"/>
    <w:rsid w:val="00827981"/>
    <w:rsid w:val="0083049C"/>
    <w:rsid w:val="00832979"/>
    <w:rsid w:val="00834454"/>
    <w:rsid w:val="0083489A"/>
    <w:rsid w:val="00835F28"/>
    <w:rsid w:val="00837955"/>
    <w:rsid w:val="00837ACB"/>
    <w:rsid w:val="00844BCF"/>
    <w:rsid w:val="00846BB1"/>
    <w:rsid w:val="00850D04"/>
    <w:rsid w:val="00852D99"/>
    <w:rsid w:val="008576FA"/>
    <w:rsid w:val="008607FB"/>
    <w:rsid w:val="00861B55"/>
    <w:rsid w:val="0086255C"/>
    <w:rsid w:val="008641BF"/>
    <w:rsid w:val="00866BA9"/>
    <w:rsid w:val="00872752"/>
    <w:rsid w:val="00872D5F"/>
    <w:rsid w:val="00875AB0"/>
    <w:rsid w:val="008760BD"/>
    <w:rsid w:val="00876E00"/>
    <w:rsid w:val="00880B0E"/>
    <w:rsid w:val="00886296"/>
    <w:rsid w:val="00895459"/>
    <w:rsid w:val="008A3FC4"/>
    <w:rsid w:val="008A4A33"/>
    <w:rsid w:val="008A4B99"/>
    <w:rsid w:val="008B3C5A"/>
    <w:rsid w:val="008B6771"/>
    <w:rsid w:val="008C0E4A"/>
    <w:rsid w:val="008C12C0"/>
    <w:rsid w:val="008C283A"/>
    <w:rsid w:val="008C31D8"/>
    <w:rsid w:val="008C75CB"/>
    <w:rsid w:val="008D4A86"/>
    <w:rsid w:val="008D4EBD"/>
    <w:rsid w:val="008D5593"/>
    <w:rsid w:val="008D57D1"/>
    <w:rsid w:val="008D63D0"/>
    <w:rsid w:val="008D70E6"/>
    <w:rsid w:val="008D794E"/>
    <w:rsid w:val="008E087D"/>
    <w:rsid w:val="008E30E2"/>
    <w:rsid w:val="008E3855"/>
    <w:rsid w:val="008E41FC"/>
    <w:rsid w:val="008E5208"/>
    <w:rsid w:val="008E65F5"/>
    <w:rsid w:val="008E7840"/>
    <w:rsid w:val="008F0821"/>
    <w:rsid w:val="008F0C9B"/>
    <w:rsid w:val="008F1F7E"/>
    <w:rsid w:val="008F4B20"/>
    <w:rsid w:val="008F4CE3"/>
    <w:rsid w:val="008F66DB"/>
    <w:rsid w:val="008F68C1"/>
    <w:rsid w:val="008F7F12"/>
    <w:rsid w:val="009019A5"/>
    <w:rsid w:val="00906573"/>
    <w:rsid w:val="00910994"/>
    <w:rsid w:val="00911DFB"/>
    <w:rsid w:val="00912821"/>
    <w:rsid w:val="00914130"/>
    <w:rsid w:val="0091486E"/>
    <w:rsid w:val="00916F6B"/>
    <w:rsid w:val="00920456"/>
    <w:rsid w:val="009222AC"/>
    <w:rsid w:val="009276DE"/>
    <w:rsid w:val="00927C48"/>
    <w:rsid w:val="0093141B"/>
    <w:rsid w:val="00933749"/>
    <w:rsid w:val="00934557"/>
    <w:rsid w:val="00944266"/>
    <w:rsid w:val="00944E32"/>
    <w:rsid w:val="009508F7"/>
    <w:rsid w:val="009514C8"/>
    <w:rsid w:val="00952285"/>
    <w:rsid w:val="0095336D"/>
    <w:rsid w:val="0095645A"/>
    <w:rsid w:val="009660FF"/>
    <w:rsid w:val="009661E3"/>
    <w:rsid w:val="00977FE8"/>
    <w:rsid w:val="00980CA0"/>
    <w:rsid w:val="0098466F"/>
    <w:rsid w:val="0098503B"/>
    <w:rsid w:val="00987F4D"/>
    <w:rsid w:val="00990918"/>
    <w:rsid w:val="00993F60"/>
    <w:rsid w:val="009A1605"/>
    <w:rsid w:val="009A36B8"/>
    <w:rsid w:val="009A53B0"/>
    <w:rsid w:val="009A6E21"/>
    <w:rsid w:val="009B5971"/>
    <w:rsid w:val="009B7B30"/>
    <w:rsid w:val="009C1407"/>
    <w:rsid w:val="009C2CCE"/>
    <w:rsid w:val="009C3DF0"/>
    <w:rsid w:val="009C4405"/>
    <w:rsid w:val="009D0370"/>
    <w:rsid w:val="009D1CD2"/>
    <w:rsid w:val="009D72AB"/>
    <w:rsid w:val="009E18A4"/>
    <w:rsid w:val="009F171B"/>
    <w:rsid w:val="009F2328"/>
    <w:rsid w:val="009F5392"/>
    <w:rsid w:val="00A0192C"/>
    <w:rsid w:val="00A0648C"/>
    <w:rsid w:val="00A10723"/>
    <w:rsid w:val="00A17738"/>
    <w:rsid w:val="00A202AB"/>
    <w:rsid w:val="00A21DAE"/>
    <w:rsid w:val="00A225BC"/>
    <w:rsid w:val="00A23DBE"/>
    <w:rsid w:val="00A26A9F"/>
    <w:rsid w:val="00A370EE"/>
    <w:rsid w:val="00A37E4D"/>
    <w:rsid w:val="00A41677"/>
    <w:rsid w:val="00A43E9B"/>
    <w:rsid w:val="00A5029E"/>
    <w:rsid w:val="00A522E7"/>
    <w:rsid w:val="00A54A0D"/>
    <w:rsid w:val="00A54C52"/>
    <w:rsid w:val="00A55F90"/>
    <w:rsid w:val="00A608DE"/>
    <w:rsid w:val="00A61CEF"/>
    <w:rsid w:val="00A63712"/>
    <w:rsid w:val="00A65379"/>
    <w:rsid w:val="00A66042"/>
    <w:rsid w:val="00A7070B"/>
    <w:rsid w:val="00A726BB"/>
    <w:rsid w:val="00A74EFA"/>
    <w:rsid w:val="00A81B58"/>
    <w:rsid w:val="00A871E3"/>
    <w:rsid w:val="00A909E5"/>
    <w:rsid w:val="00A93EE0"/>
    <w:rsid w:val="00A95E2C"/>
    <w:rsid w:val="00A96868"/>
    <w:rsid w:val="00A97606"/>
    <w:rsid w:val="00AA1D37"/>
    <w:rsid w:val="00AA1D5F"/>
    <w:rsid w:val="00AA22A0"/>
    <w:rsid w:val="00AA4E76"/>
    <w:rsid w:val="00AA6A7F"/>
    <w:rsid w:val="00AA7F33"/>
    <w:rsid w:val="00AB2579"/>
    <w:rsid w:val="00AB4232"/>
    <w:rsid w:val="00AB4B51"/>
    <w:rsid w:val="00AB5A95"/>
    <w:rsid w:val="00AB5E3C"/>
    <w:rsid w:val="00AB624C"/>
    <w:rsid w:val="00AB6827"/>
    <w:rsid w:val="00AB7E2D"/>
    <w:rsid w:val="00AC2DD4"/>
    <w:rsid w:val="00AC4CED"/>
    <w:rsid w:val="00AD0887"/>
    <w:rsid w:val="00AD46D0"/>
    <w:rsid w:val="00AE03BC"/>
    <w:rsid w:val="00AE0579"/>
    <w:rsid w:val="00AE355F"/>
    <w:rsid w:val="00AE3ECA"/>
    <w:rsid w:val="00AF04AC"/>
    <w:rsid w:val="00AF42BA"/>
    <w:rsid w:val="00AF44B6"/>
    <w:rsid w:val="00AF44C5"/>
    <w:rsid w:val="00B0012F"/>
    <w:rsid w:val="00B0025D"/>
    <w:rsid w:val="00B00B61"/>
    <w:rsid w:val="00B0193B"/>
    <w:rsid w:val="00B0288C"/>
    <w:rsid w:val="00B02E5B"/>
    <w:rsid w:val="00B041CC"/>
    <w:rsid w:val="00B04A1A"/>
    <w:rsid w:val="00B04D56"/>
    <w:rsid w:val="00B051DD"/>
    <w:rsid w:val="00B05698"/>
    <w:rsid w:val="00B0670D"/>
    <w:rsid w:val="00B077D6"/>
    <w:rsid w:val="00B13E4A"/>
    <w:rsid w:val="00B15518"/>
    <w:rsid w:val="00B22353"/>
    <w:rsid w:val="00B23155"/>
    <w:rsid w:val="00B25E8D"/>
    <w:rsid w:val="00B33852"/>
    <w:rsid w:val="00B33F61"/>
    <w:rsid w:val="00B35B87"/>
    <w:rsid w:val="00B365BB"/>
    <w:rsid w:val="00B40177"/>
    <w:rsid w:val="00B43770"/>
    <w:rsid w:val="00B43898"/>
    <w:rsid w:val="00B4524B"/>
    <w:rsid w:val="00B45273"/>
    <w:rsid w:val="00B50DAF"/>
    <w:rsid w:val="00B520C7"/>
    <w:rsid w:val="00B5419F"/>
    <w:rsid w:val="00B54955"/>
    <w:rsid w:val="00B55D30"/>
    <w:rsid w:val="00B56711"/>
    <w:rsid w:val="00B57C9D"/>
    <w:rsid w:val="00B66AC0"/>
    <w:rsid w:val="00B67D3A"/>
    <w:rsid w:val="00B7005D"/>
    <w:rsid w:val="00B71686"/>
    <w:rsid w:val="00B71E46"/>
    <w:rsid w:val="00B71EA2"/>
    <w:rsid w:val="00B71F4E"/>
    <w:rsid w:val="00B726D2"/>
    <w:rsid w:val="00B7666F"/>
    <w:rsid w:val="00B76ED9"/>
    <w:rsid w:val="00B82345"/>
    <w:rsid w:val="00B82E93"/>
    <w:rsid w:val="00B87AF6"/>
    <w:rsid w:val="00B90916"/>
    <w:rsid w:val="00B90F2A"/>
    <w:rsid w:val="00B93060"/>
    <w:rsid w:val="00B93336"/>
    <w:rsid w:val="00B9497B"/>
    <w:rsid w:val="00B962C4"/>
    <w:rsid w:val="00B966C3"/>
    <w:rsid w:val="00B96E45"/>
    <w:rsid w:val="00BA330C"/>
    <w:rsid w:val="00BA4B40"/>
    <w:rsid w:val="00BA6B80"/>
    <w:rsid w:val="00BB060D"/>
    <w:rsid w:val="00BB1B40"/>
    <w:rsid w:val="00BB32A5"/>
    <w:rsid w:val="00BC02C7"/>
    <w:rsid w:val="00BC33E4"/>
    <w:rsid w:val="00BD15E6"/>
    <w:rsid w:val="00BD5727"/>
    <w:rsid w:val="00BE092F"/>
    <w:rsid w:val="00BE0F53"/>
    <w:rsid w:val="00BE10EB"/>
    <w:rsid w:val="00BE4451"/>
    <w:rsid w:val="00BE5608"/>
    <w:rsid w:val="00BF2576"/>
    <w:rsid w:val="00BF2D58"/>
    <w:rsid w:val="00BF4C49"/>
    <w:rsid w:val="00BF5417"/>
    <w:rsid w:val="00BF591E"/>
    <w:rsid w:val="00C00D3D"/>
    <w:rsid w:val="00C03B4E"/>
    <w:rsid w:val="00C04493"/>
    <w:rsid w:val="00C044E7"/>
    <w:rsid w:val="00C062F2"/>
    <w:rsid w:val="00C1161A"/>
    <w:rsid w:val="00C11B65"/>
    <w:rsid w:val="00C15269"/>
    <w:rsid w:val="00C1528A"/>
    <w:rsid w:val="00C169DD"/>
    <w:rsid w:val="00C225A6"/>
    <w:rsid w:val="00C24157"/>
    <w:rsid w:val="00C30EAF"/>
    <w:rsid w:val="00C3358A"/>
    <w:rsid w:val="00C37A36"/>
    <w:rsid w:val="00C37AA9"/>
    <w:rsid w:val="00C428F9"/>
    <w:rsid w:val="00C42E57"/>
    <w:rsid w:val="00C443E6"/>
    <w:rsid w:val="00C45BD7"/>
    <w:rsid w:val="00C47C40"/>
    <w:rsid w:val="00C50109"/>
    <w:rsid w:val="00C51A6B"/>
    <w:rsid w:val="00C618BF"/>
    <w:rsid w:val="00C63D29"/>
    <w:rsid w:val="00C65EF5"/>
    <w:rsid w:val="00C661F2"/>
    <w:rsid w:val="00C67C91"/>
    <w:rsid w:val="00C702C9"/>
    <w:rsid w:val="00C70506"/>
    <w:rsid w:val="00C73014"/>
    <w:rsid w:val="00C74221"/>
    <w:rsid w:val="00C816CC"/>
    <w:rsid w:val="00C841BD"/>
    <w:rsid w:val="00C9346B"/>
    <w:rsid w:val="00C93E0F"/>
    <w:rsid w:val="00C953D4"/>
    <w:rsid w:val="00C96333"/>
    <w:rsid w:val="00CA277F"/>
    <w:rsid w:val="00CA2EE9"/>
    <w:rsid w:val="00CA4EB3"/>
    <w:rsid w:val="00CB3CE7"/>
    <w:rsid w:val="00CB3F24"/>
    <w:rsid w:val="00CB5732"/>
    <w:rsid w:val="00CB7F30"/>
    <w:rsid w:val="00CC05F1"/>
    <w:rsid w:val="00CC5BC9"/>
    <w:rsid w:val="00CD0D32"/>
    <w:rsid w:val="00CD1AD3"/>
    <w:rsid w:val="00CD3C23"/>
    <w:rsid w:val="00CE0CB3"/>
    <w:rsid w:val="00CE5152"/>
    <w:rsid w:val="00CE5643"/>
    <w:rsid w:val="00CF51D5"/>
    <w:rsid w:val="00CF7E32"/>
    <w:rsid w:val="00D12F74"/>
    <w:rsid w:val="00D13752"/>
    <w:rsid w:val="00D15153"/>
    <w:rsid w:val="00D2286F"/>
    <w:rsid w:val="00D267C5"/>
    <w:rsid w:val="00D269BD"/>
    <w:rsid w:val="00D27442"/>
    <w:rsid w:val="00D274B1"/>
    <w:rsid w:val="00D32C04"/>
    <w:rsid w:val="00D35E3E"/>
    <w:rsid w:val="00D42C0B"/>
    <w:rsid w:val="00D457A0"/>
    <w:rsid w:val="00D50616"/>
    <w:rsid w:val="00D50EF0"/>
    <w:rsid w:val="00D519A1"/>
    <w:rsid w:val="00D54EDC"/>
    <w:rsid w:val="00D56098"/>
    <w:rsid w:val="00D57AD8"/>
    <w:rsid w:val="00D606C1"/>
    <w:rsid w:val="00D62645"/>
    <w:rsid w:val="00D62B15"/>
    <w:rsid w:val="00D62C5E"/>
    <w:rsid w:val="00D64DE9"/>
    <w:rsid w:val="00D657E7"/>
    <w:rsid w:val="00D65B0E"/>
    <w:rsid w:val="00D66678"/>
    <w:rsid w:val="00D7070C"/>
    <w:rsid w:val="00D7084E"/>
    <w:rsid w:val="00D77442"/>
    <w:rsid w:val="00D82B42"/>
    <w:rsid w:val="00D85E3C"/>
    <w:rsid w:val="00D916F2"/>
    <w:rsid w:val="00D94149"/>
    <w:rsid w:val="00D9770E"/>
    <w:rsid w:val="00D97E25"/>
    <w:rsid w:val="00DA223B"/>
    <w:rsid w:val="00DA6579"/>
    <w:rsid w:val="00DA6EFF"/>
    <w:rsid w:val="00DB1187"/>
    <w:rsid w:val="00DB2457"/>
    <w:rsid w:val="00DB46A9"/>
    <w:rsid w:val="00DB6ADA"/>
    <w:rsid w:val="00DC6995"/>
    <w:rsid w:val="00DC703E"/>
    <w:rsid w:val="00DD0FFC"/>
    <w:rsid w:val="00DD1ABB"/>
    <w:rsid w:val="00DD2C83"/>
    <w:rsid w:val="00DD44C8"/>
    <w:rsid w:val="00DD6E38"/>
    <w:rsid w:val="00DD7746"/>
    <w:rsid w:val="00DE114D"/>
    <w:rsid w:val="00DE1CC1"/>
    <w:rsid w:val="00DE30AA"/>
    <w:rsid w:val="00DF1C5B"/>
    <w:rsid w:val="00DF2649"/>
    <w:rsid w:val="00E02F15"/>
    <w:rsid w:val="00E14C80"/>
    <w:rsid w:val="00E15516"/>
    <w:rsid w:val="00E2044D"/>
    <w:rsid w:val="00E21638"/>
    <w:rsid w:val="00E23C6C"/>
    <w:rsid w:val="00E26231"/>
    <w:rsid w:val="00E30C20"/>
    <w:rsid w:val="00E3216F"/>
    <w:rsid w:val="00E3332F"/>
    <w:rsid w:val="00E33D92"/>
    <w:rsid w:val="00E352AF"/>
    <w:rsid w:val="00E36016"/>
    <w:rsid w:val="00E40289"/>
    <w:rsid w:val="00E45C9B"/>
    <w:rsid w:val="00E507E9"/>
    <w:rsid w:val="00E509B9"/>
    <w:rsid w:val="00E53A54"/>
    <w:rsid w:val="00E62317"/>
    <w:rsid w:val="00E62BCF"/>
    <w:rsid w:val="00E6389C"/>
    <w:rsid w:val="00E63B56"/>
    <w:rsid w:val="00E645C2"/>
    <w:rsid w:val="00E64C04"/>
    <w:rsid w:val="00E65D99"/>
    <w:rsid w:val="00E660FC"/>
    <w:rsid w:val="00E73A30"/>
    <w:rsid w:val="00E74119"/>
    <w:rsid w:val="00E74EF2"/>
    <w:rsid w:val="00E75E6C"/>
    <w:rsid w:val="00E848A3"/>
    <w:rsid w:val="00E84F6B"/>
    <w:rsid w:val="00E905FA"/>
    <w:rsid w:val="00E931E5"/>
    <w:rsid w:val="00E93F75"/>
    <w:rsid w:val="00E9756E"/>
    <w:rsid w:val="00EA086D"/>
    <w:rsid w:val="00EA13C0"/>
    <w:rsid w:val="00EA1A14"/>
    <w:rsid w:val="00EA1AC7"/>
    <w:rsid w:val="00EA2488"/>
    <w:rsid w:val="00EA25E3"/>
    <w:rsid w:val="00EA293A"/>
    <w:rsid w:val="00EB0696"/>
    <w:rsid w:val="00EB2D32"/>
    <w:rsid w:val="00EB3301"/>
    <w:rsid w:val="00EB4994"/>
    <w:rsid w:val="00EC1A6E"/>
    <w:rsid w:val="00EC38E6"/>
    <w:rsid w:val="00EC3F80"/>
    <w:rsid w:val="00EC4F37"/>
    <w:rsid w:val="00EC6F2B"/>
    <w:rsid w:val="00ED20B5"/>
    <w:rsid w:val="00ED33F7"/>
    <w:rsid w:val="00ED68A6"/>
    <w:rsid w:val="00ED71F4"/>
    <w:rsid w:val="00EE1EFD"/>
    <w:rsid w:val="00EE569B"/>
    <w:rsid w:val="00EF1936"/>
    <w:rsid w:val="00EF1FFB"/>
    <w:rsid w:val="00EF2AA9"/>
    <w:rsid w:val="00EF4999"/>
    <w:rsid w:val="00F00565"/>
    <w:rsid w:val="00F01760"/>
    <w:rsid w:val="00F01901"/>
    <w:rsid w:val="00F03A61"/>
    <w:rsid w:val="00F04E68"/>
    <w:rsid w:val="00F0523C"/>
    <w:rsid w:val="00F07323"/>
    <w:rsid w:val="00F103E3"/>
    <w:rsid w:val="00F10C8C"/>
    <w:rsid w:val="00F1141B"/>
    <w:rsid w:val="00F13B22"/>
    <w:rsid w:val="00F14565"/>
    <w:rsid w:val="00F21CD2"/>
    <w:rsid w:val="00F227D9"/>
    <w:rsid w:val="00F23574"/>
    <w:rsid w:val="00F23C03"/>
    <w:rsid w:val="00F274CE"/>
    <w:rsid w:val="00F34291"/>
    <w:rsid w:val="00F35226"/>
    <w:rsid w:val="00F367CA"/>
    <w:rsid w:val="00F40188"/>
    <w:rsid w:val="00F40D99"/>
    <w:rsid w:val="00F41AFE"/>
    <w:rsid w:val="00F44DC6"/>
    <w:rsid w:val="00F468D0"/>
    <w:rsid w:val="00F53386"/>
    <w:rsid w:val="00F534A7"/>
    <w:rsid w:val="00F55D32"/>
    <w:rsid w:val="00F610E0"/>
    <w:rsid w:val="00F6157B"/>
    <w:rsid w:val="00F62895"/>
    <w:rsid w:val="00F734F9"/>
    <w:rsid w:val="00F810F7"/>
    <w:rsid w:val="00F840A4"/>
    <w:rsid w:val="00F8619C"/>
    <w:rsid w:val="00F90137"/>
    <w:rsid w:val="00F90841"/>
    <w:rsid w:val="00F90FB5"/>
    <w:rsid w:val="00F91DA5"/>
    <w:rsid w:val="00F92BBB"/>
    <w:rsid w:val="00F93566"/>
    <w:rsid w:val="00F94A08"/>
    <w:rsid w:val="00F94C16"/>
    <w:rsid w:val="00F96082"/>
    <w:rsid w:val="00F97422"/>
    <w:rsid w:val="00FA37EB"/>
    <w:rsid w:val="00FB4354"/>
    <w:rsid w:val="00FC20D5"/>
    <w:rsid w:val="00FC6574"/>
    <w:rsid w:val="00FD3732"/>
    <w:rsid w:val="00FD3A87"/>
    <w:rsid w:val="00FD694D"/>
    <w:rsid w:val="00FF33BE"/>
    <w:rsid w:val="00FF4513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B3DC4-8A95-45C0-9FAE-46A8549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044E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044E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044E7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39"/>
    <w:rsid w:val="00C0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Char0"/>
    <w:uiPriority w:val="34"/>
    <w:qFormat/>
    <w:rsid w:val="00B04D56"/>
    <w:pPr>
      <w:ind w:left="720"/>
      <w:contextualSpacing/>
    </w:pPr>
  </w:style>
  <w:style w:type="paragraph" w:customStyle="1" w:styleId="Default">
    <w:name w:val="Default"/>
    <w:rsid w:val="003030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C0449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C0449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C0449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C0449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annotation reference"/>
    <w:basedOn w:val="a0"/>
    <w:uiPriority w:val="99"/>
    <w:semiHidden/>
    <w:unhideWhenUsed/>
    <w:rsid w:val="00827981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827981"/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82798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27981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82798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b">
    <w:name w:val="footnote text"/>
    <w:basedOn w:val="a"/>
    <w:link w:val="Char5"/>
    <w:rsid w:val="00066B8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5">
    <w:name w:val="Κείμενο υποσημείωσης Char"/>
    <w:basedOn w:val="a0"/>
    <w:link w:val="ab"/>
    <w:rsid w:val="00066B8E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rsid w:val="00066B8E"/>
    <w:rPr>
      <w:vertAlign w:val="superscript"/>
    </w:rPr>
  </w:style>
  <w:style w:type="character" w:styleId="ad">
    <w:name w:val="Strong"/>
    <w:basedOn w:val="a0"/>
    <w:uiPriority w:val="22"/>
    <w:qFormat/>
    <w:rsid w:val="00BF4C49"/>
    <w:rPr>
      <w:b/>
      <w:bCs/>
    </w:rPr>
  </w:style>
  <w:style w:type="table" w:customStyle="1" w:styleId="1">
    <w:name w:val="Πλέγμα πίνακα1"/>
    <w:basedOn w:val="a1"/>
    <w:next w:val="a4"/>
    <w:uiPriority w:val="39"/>
    <w:rsid w:val="006B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4"/>
    <w:uiPriority w:val="59"/>
    <w:rsid w:val="00B7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5"/>
    <w:uiPriority w:val="34"/>
    <w:locked/>
    <w:rsid w:val="00B051DD"/>
    <w:rPr>
      <w:rFonts w:ascii="Times New Roman" w:eastAsia="Times New Roman" w:hAnsi="Times New Roman" w:cs="Times New Roman"/>
      <w:sz w:val="24"/>
      <w:szCs w:val="24"/>
      <w:lang w:eastAsia="el-GR"/>
    </w:rPr>
  </w:style>
  <w:style w:type="numbering" w:customStyle="1" w:styleId="5">
    <w:name w:val="Στυλ5"/>
    <w:uiPriority w:val="99"/>
    <w:rsid w:val="00A81B58"/>
    <w:pPr>
      <w:numPr>
        <w:numId w:val="18"/>
      </w:numPr>
    </w:pPr>
  </w:style>
  <w:style w:type="numbering" w:customStyle="1" w:styleId="51">
    <w:name w:val="Στυλ51"/>
    <w:uiPriority w:val="99"/>
    <w:rsid w:val="00782140"/>
  </w:style>
  <w:style w:type="character" w:styleId="-0">
    <w:name w:val="FollowedHyperlink"/>
    <w:basedOn w:val="a0"/>
    <w:uiPriority w:val="99"/>
    <w:semiHidden/>
    <w:unhideWhenUsed/>
    <w:rsid w:val="00F34291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F34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kelas.org.gr/form/" TargetMode="External"/><Relationship Id="rId18" Type="http://schemas.openxmlformats.org/officeDocument/2006/relationships/hyperlink" Target="mailto:gmavrotas@gga.gov.gr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dfa-tmima-a@minedu.gov.gr" TargetMode="External"/><Relationship Id="rId17" Type="http://schemas.openxmlformats.org/officeDocument/2006/relationships/hyperlink" Target="mailto:anyp@gga.gov.g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de@sch.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du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pe@sch.gr" TargetMode="External"/><Relationship Id="rId10" Type="http://schemas.openxmlformats.org/officeDocument/2006/relationships/hyperlink" Target="mailto:dfa-tmima-a@minedu.gov.gr" TargetMode="External"/><Relationship Id="rId19" Type="http://schemas.openxmlformats.org/officeDocument/2006/relationships/hyperlink" Target="mailto:sitegga@gga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hyperlink" Target="mailto:pde@sch.gr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E5BFA60F15406888E67A7708B6AF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798ED23-0166-45C0-AD8B-C7D310ACE42F}"/>
      </w:docPartPr>
      <w:docPartBody>
        <w:p w:rsidR="00446E39" w:rsidRDefault="00446E39" w:rsidP="00446E39">
          <w:pPr>
            <w:pStyle w:val="46E5BFA60F15406888E67A7708B6AFEF"/>
          </w:pPr>
          <w:r w:rsidRPr="000118AA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6A"/>
    <w:rsid w:val="00010DE9"/>
    <w:rsid w:val="000308A9"/>
    <w:rsid w:val="00052B9C"/>
    <w:rsid w:val="000718ED"/>
    <w:rsid w:val="00107970"/>
    <w:rsid w:val="00155295"/>
    <w:rsid w:val="001808A4"/>
    <w:rsid w:val="00212E3F"/>
    <w:rsid w:val="002B323A"/>
    <w:rsid w:val="00446E39"/>
    <w:rsid w:val="004E4340"/>
    <w:rsid w:val="004E482A"/>
    <w:rsid w:val="00532571"/>
    <w:rsid w:val="00577BBD"/>
    <w:rsid w:val="005A406A"/>
    <w:rsid w:val="005B25E4"/>
    <w:rsid w:val="005D520D"/>
    <w:rsid w:val="005F0635"/>
    <w:rsid w:val="00635F8F"/>
    <w:rsid w:val="00681CBC"/>
    <w:rsid w:val="007F6153"/>
    <w:rsid w:val="009F40D5"/>
    <w:rsid w:val="00A4609B"/>
    <w:rsid w:val="00A76D94"/>
    <w:rsid w:val="00B3659E"/>
    <w:rsid w:val="00BC73DE"/>
    <w:rsid w:val="00C01607"/>
    <w:rsid w:val="00C31CD7"/>
    <w:rsid w:val="00C778B7"/>
    <w:rsid w:val="00CA1BD8"/>
    <w:rsid w:val="00CA525A"/>
    <w:rsid w:val="00D334F1"/>
    <w:rsid w:val="00DC396D"/>
    <w:rsid w:val="00DE44B0"/>
    <w:rsid w:val="00E52A5F"/>
    <w:rsid w:val="00F807F2"/>
    <w:rsid w:val="00F9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6E39"/>
    <w:rPr>
      <w:color w:val="808080"/>
    </w:rPr>
  </w:style>
  <w:style w:type="paragraph" w:customStyle="1" w:styleId="0A6B5DCC372641A9B74495D0AA07101C">
    <w:name w:val="0A6B5DCC372641A9B74495D0AA07101C"/>
    <w:rsid w:val="005A406A"/>
  </w:style>
  <w:style w:type="paragraph" w:customStyle="1" w:styleId="E07F47899BB942E68DF91127D27F5256">
    <w:name w:val="E07F47899BB942E68DF91127D27F5256"/>
    <w:rsid w:val="005A406A"/>
  </w:style>
  <w:style w:type="paragraph" w:customStyle="1" w:styleId="46E5BFA60F15406888E67A7708B6AFEF">
    <w:name w:val="46E5BFA60F15406888E67A7708B6AFEF"/>
    <w:rsid w:val="00446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02D4-E731-4459-99DF-5260293C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Ορφανού</dc:creator>
  <cp:keywords/>
  <dc:description/>
  <cp:lastModifiedBy>Δημήτριος Κερερές</cp:lastModifiedBy>
  <cp:revision>2</cp:revision>
  <cp:lastPrinted>2026-02-02T09:58:00Z</cp:lastPrinted>
  <dcterms:created xsi:type="dcterms:W3CDTF">2026-02-04T09:18:00Z</dcterms:created>
  <dcterms:modified xsi:type="dcterms:W3CDTF">2026-02-04T09:18:00Z</dcterms:modified>
</cp:coreProperties>
</file>