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28" w:type="dxa"/>
        <w:tblInd w:w="-601" w:type="dxa"/>
        <w:tblLook w:val="04A0" w:firstRow="1" w:lastRow="0" w:firstColumn="1" w:lastColumn="0" w:noHBand="0" w:noVBand="1"/>
      </w:tblPr>
      <w:tblGrid>
        <w:gridCol w:w="5563"/>
        <w:gridCol w:w="4643"/>
        <w:gridCol w:w="5011"/>
        <w:gridCol w:w="5011"/>
      </w:tblGrid>
      <w:tr w:rsidR="00F26012" w:rsidRPr="001D3212" w14:paraId="11B329AD" w14:textId="77777777" w:rsidTr="006C3067">
        <w:trPr>
          <w:trHeight w:val="2826"/>
        </w:trPr>
        <w:tc>
          <w:tcPr>
            <w:tcW w:w="5563" w:type="dxa"/>
          </w:tcPr>
          <w:p w14:paraId="17E6252E" w14:textId="77777777" w:rsidR="00F26012" w:rsidRPr="00F56B54" w:rsidRDefault="13DE6E3E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DED53E5" wp14:editId="44B87732">
                  <wp:extent cx="514350" cy="51435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2D0B82" w14:textId="77777777" w:rsidR="00F26012" w:rsidRPr="00F56B54" w:rsidRDefault="00F26012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ΕΛΛΗΝΙΚΗ ΔΗΜΟΚΡΑΤΙΑ</w:t>
            </w:r>
          </w:p>
          <w:p w14:paraId="221F641A" w14:textId="77777777" w:rsidR="00F26012" w:rsidRDefault="00F26012" w:rsidP="00F56B54">
            <w:pPr>
              <w:keepNext/>
              <w:jc w:val="center"/>
              <w:outlineLvl w:val="1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 xml:space="preserve">ΥΠΟΥΡΓΕΙΟ </w:t>
            </w:r>
            <w:r w:rsidRPr="00946F41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ΠΑΙΔΕΙΑΣ</w:t>
            </w:r>
            <w:r w:rsidR="004D7C08" w:rsidRPr="00946F41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,</w:t>
            </w:r>
            <w:r w:rsidRPr="00946F41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 xml:space="preserve"> ΘΡΗΣΚΕΥΜΑΤΩΝ</w:t>
            </w:r>
            <w:r w:rsidR="004D7C08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 xml:space="preserve"> </w:t>
            </w:r>
          </w:p>
          <w:p w14:paraId="29500640" w14:textId="49602F91" w:rsidR="004D7C08" w:rsidRDefault="00946F41" w:rsidP="00270146">
            <w:pPr>
              <w:keepNext/>
              <w:jc w:val="center"/>
              <w:outlineLvl w:val="1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ΚΑΙ ΑΘΛΗΤΙΣΜΟΥ</w:t>
            </w:r>
          </w:p>
          <w:p w14:paraId="408B9D37" w14:textId="1A1C3C70" w:rsidR="00F26012" w:rsidRPr="00F56B54" w:rsidRDefault="00F26012" w:rsidP="00270146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ΓΕΝΙΚΗ ΓΡΑΜΜΑΤΕΙΑ Α/ΘΜΙΑΣ, Β/ΘΜΙΑΣ</w:t>
            </w:r>
          </w:p>
          <w:p w14:paraId="471B20D2" w14:textId="77777777" w:rsidR="00CA114D" w:rsidRDefault="00F26012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ΕΚΠΑ</w:t>
            </w:r>
            <w:r w:rsidR="00CA114D"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ΙΔΕΥΣΗΣ &amp; ΕΙΔΙΚΗΣ ΑΓΩΓΗΣ</w:t>
            </w:r>
          </w:p>
          <w:p w14:paraId="480A5BC2" w14:textId="39A83B13" w:rsidR="00F26012" w:rsidRPr="00F56B54" w:rsidRDefault="00F26012" w:rsidP="00270146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ΓΕΝΙΚΗ ΔΙΕΥΘΥΝΣΗ ΣΠΟΥΔΩΝ</w:t>
            </w:r>
          </w:p>
          <w:p w14:paraId="506EEFC7" w14:textId="77777777" w:rsidR="00F26012" w:rsidRPr="00F56B54" w:rsidRDefault="00F26012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Α/ΘΜΙΑΣ &amp; Β/ΘΜΙΑΣ ΕΚΠΑΙΔΕΥΣΗΣ</w:t>
            </w:r>
          </w:p>
          <w:p w14:paraId="4AF17803" w14:textId="77777777" w:rsidR="00F26012" w:rsidRPr="00F56B54" w:rsidRDefault="00F26012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</w:p>
          <w:p w14:paraId="2C95F950" w14:textId="77777777" w:rsidR="00F26012" w:rsidRPr="00F56B54" w:rsidRDefault="00F26012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ΑΥΤΟΤΕΛΕΣ ΤΜΗΜΑ ΠΡΟΤΥΠΩΝ ΚΑΙ</w:t>
            </w:r>
          </w:p>
          <w:p w14:paraId="108A2CF6" w14:textId="34A6658F" w:rsidR="00F26012" w:rsidRDefault="00F26012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  <w:t>ΠΕΙΡΑΜΑΤΙΚΩΝ ΣΧΟΛΕΙΩΝ</w:t>
            </w:r>
          </w:p>
          <w:p w14:paraId="6E92E168" w14:textId="77777777" w:rsidR="005F032F" w:rsidRPr="00F56B54" w:rsidRDefault="005F032F" w:rsidP="00F56B54">
            <w:pPr>
              <w:jc w:val="center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</w:p>
          <w:p w14:paraId="4109EDB6" w14:textId="77777777" w:rsidR="00270146" w:rsidRPr="004D2817" w:rsidRDefault="00270146" w:rsidP="00270146">
            <w:pPr>
              <w:overflowPunct w:val="0"/>
              <w:autoSpaceDE w:val="0"/>
              <w:autoSpaceDN w:val="0"/>
              <w:adjustRightInd w:val="0"/>
              <w:ind w:left="738"/>
              <w:contextualSpacing/>
              <w:textAlignment w:val="baseline"/>
              <w:rPr>
                <w:rFonts w:ascii="Calibri" w:hAnsi="Calibri"/>
              </w:rPr>
            </w:pPr>
            <w:proofErr w:type="spellStart"/>
            <w:r w:rsidRPr="004D2817">
              <w:rPr>
                <w:rFonts w:ascii="Calibri" w:hAnsi="Calibri"/>
              </w:rPr>
              <w:t>Ταχ</w:t>
            </w:r>
            <w:proofErr w:type="spellEnd"/>
            <w:r w:rsidRPr="004D2817">
              <w:rPr>
                <w:rFonts w:ascii="Calibri" w:hAnsi="Calibri"/>
              </w:rPr>
              <w:t xml:space="preserve">. Δ/νση </w:t>
            </w:r>
            <w:r w:rsidRPr="004D2817">
              <w:rPr>
                <w:rFonts w:ascii="Calibri" w:hAnsi="Calibri"/>
              </w:rPr>
              <w:tab/>
              <w:t>: Ανδρέα Παπανδρέου 37</w:t>
            </w:r>
          </w:p>
          <w:p w14:paraId="34F123AD" w14:textId="77777777" w:rsidR="00270146" w:rsidRPr="004D2817" w:rsidRDefault="00270146" w:rsidP="00270146">
            <w:pPr>
              <w:overflowPunct w:val="0"/>
              <w:autoSpaceDE w:val="0"/>
              <w:autoSpaceDN w:val="0"/>
              <w:adjustRightInd w:val="0"/>
              <w:ind w:left="738"/>
              <w:contextualSpacing/>
              <w:textAlignment w:val="baseline"/>
              <w:rPr>
                <w:rFonts w:ascii="Calibri" w:hAnsi="Calibri"/>
              </w:rPr>
            </w:pPr>
            <w:r w:rsidRPr="004D2817">
              <w:rPr>
                <w:rFonts w:ascii="Calibri" w:hAnsi="Calibri"/>
              </w:rPr>
              <w:t>Τ.Κ. – Πόλη</w:t>
            </w:r>
            <w:r w:rsidRPr="004D2817">
              <w:rPr>
                <w:rFonts w:ascii="Calibri" w:hAnsi="Calibri"/>
              </w:rPr>
              <w:tab/>
              <w:t>: 15180 – Μαρούσι</w:t>
            </w:r>
          </w:p>
          <w:p w14:paraId="21F28568" w14:textId="6A24BE5B" w:rsidR="00270146" w:rsidRDefault="00270146" w:rsidP="00270146">
            <w:pPr>
              <w:overflowPunct w:val="0"/>
              <w:autoSpaceDE w:val="0"/>
              <w:autoSpaceDN w:val="0"/>
              <w:adjustRightInd w:val="0"/>
              <w:ind w:left="738"/>
              <w:textAlignment w:val="baseline"/>
              <w:rPr>
                <w:rFonts w:ascii="Calibri" w:hAnsi="Calibri"/>
                <w:bCs/>
              </w:rPr>
            </w:pPr>
            <w:r w:rsidRPr="004D2817">
              <w:rPr>
                <w:rFonts w:ascii="Calibri" w:hAnsi="Calibri"/>
                <w:bCs/>
              </w:rPr>
              <w:t xml:space="preserve">Πληροφορίες </w:t>
            </w:r>
            <w:r w:rsidRPr="004D2817">
              <w:rPr>
                <w:rFonts w:ascii="Calibri" w:hAnsi="Calibri"/>
                <w:bCs/>
              </w:rPr>
              <w:tab/>
            </w:r>
            <w:r w:rsidRPr="00952594">
              <w:rPr>
                <w:rFonts w:ascii="Calibri" w:hAnsi="Calibri"/>
                <w:bCs/>
              </w:rPr>
              <w:t>:</w:t>
            </w:r>
            <w:r>
              <w:rPr>
                <w:rFonts w:ascii="Calibri" w:hAnsi="Calibri"/>
                <w:bCs/>
              </w:rPr>
              <w:t xml:space="preserve"> Ξ. </w:t>
            </w:r>
            <w:proofErr w:type="spellStart"/>
            <w:r>
              <w:rPr>
                <w:rFonts w:ascii="Calibri" w:hAnsi="Calibri"/>
                <w:bCs/>
              </w:rPr>
              <w:t>Μπούσιου</w:t>
            </w:r>
            <w:proofErr w:type="spellEnd"/>
            <w:r>
              <w:rPr>
                <w:rFonts w:ascii="Calibri" w:hAnsi="Calibri"/>
                <w:bCs/>
              </w:rPr>
              <w:t xml:space="preserve">  </w:t>
            </w:r>
            <w:r w:rsidRPr="004D2817">
              <w:rPr>
                <w:rFonts w:ascii="Calibri" w:hAnsi="Calibri"/>
                <w:bCs/>
              </w:rPr>
              <w:t xml:space="preserve"> </w:t>
            </w:r>
          </w:p>
          <w:p w14:paraId="6FF4AD49" w14:textId="719C1560" w:rsidR="00270146" w:rsidRPr="004D2817" w:rsidRDefault="00270146" w:rsidP="00270146">
            <w:pPr>
              <w:overflowPunct w:val="0"/>
              <w:autoSpaceDE w:val="0"/>
              <w:autoSpaceDN w:val="0"/>
              <w:adjustRightInd w:val="0"/>
              <w:ind w:left="738"/>
              <w:textAlignment w:val="baseline"/>
              <w:rPr>
                <w:rFonts w:ascii="Calibri" w:hAnsi="Calibri"/>
              </w:rPr>
            </w:pPr>
            <w:r w:rsidRPr="004D2817">
              <w:rPr>
                <w:rFonts w:ascii="Calibri" w:hAnsi="Calibri"/>
                <w:bCs/>
              </w:rPr>
              <w:t>Τηλέφωνο</w:t>
            </w:r>
            <w:r w:rsidRPr="004D2817">
              <w:rPr>
                <w:rFonts w:ascii="Calibri" w:hAnsi="Calibri"/>
                <w:bCs/>
              </w:rPr>
              <w:tab/>
              <w:t>:</w:t>
            </w:r>
            <w:r w:rsidRPr="004D2817">
              <w:rPr>
                <w:rFonts w:ascii="Calibri" w:hAnsi="Calibri"/>
              </w:rPr>
              <w:t xml:space="preserve"> 210 344</w:t>
            </w:r>
            <w:r>
              <w:rPr>
                <w:rFonts w:ascii="Calibri" w:hAnsi="Calibri"/>
              </w:rPr>
              <w:t>. 3966</w:t>
            </w:r>
          </w:p>
          <w:p w14:paraId="1FEB8401" w14:textId="5D204E27" w:rsidR="00F26012" w:rsidRPr="00270146" w:rsidRDefault="00270146" w:rsidP="00270146">
            <w:pPr>
              <w:overflowPunct w:val="0"/>
              <w:autoSpaceDE w:val="0"/>
              <w:autoSpaceDN w:val="0"/>
              <w:adjustRightInd w:val="0"/>
              <w:ind w:left="738"/>
              <w:textAlignment w:val="baseline"/>
              <w:rPr>
                <w:rFonts w:ascii="Calibri" w:hAnsi="Calibri"/>
              </w:rPr>
            </w:pPr>
            <w:proofErr w:type="spellStart"/>
            <w:r w:rsidRPr="004D2817">
              <w:rPr>
                <w:rFonts w:ascii="Calibri" w:hAnsi="Calibri"/>
              </w:rPr>
              <w:t>Ηλ</w:t>
            </w:r>
            <w:proofErr w:type="spellEnd"/>
            <w:r w:rsidRPr="004D2817">
              <w:rPr>
                <w:rFonts w:ascii="Calibri" w:hAnsi="Calibri"/>
              </w:rPr>
              <w:t>. Δ/νση</w:t>
            </w:r>
            <w:r w:rsidRPr="004D2817">
              <w:rPr>
                <w:rFonts w:ascii="Calibri" w:hAnsi="Calibri"/>
              </w:rPr>
              <w:tab/>
              <w:t xml:space="preserve">: </w:t>
            </w:r>
            <w:hyperlink r:id="rId12" w:history="1">
              <w:r w:rsidRPr="00F40AA5">
                <w:rPr>
                  <w:rStyle w:val="-"/>
                  <w:rFonts w:ascii="Calibri" w:hAnsi="Calibri"/>
                  <w:lang w:val="en-US"/>
                </w:rPr>
                <w:t>atpps</w:t>
              </w:r>
              <w:r w:rsidRPr="00F40AA5">
                <w:rPr>
                  <w:rStyle w:val="-"/>
                  <w:rFonts w:ascii="Calibri" w:hAnsi="Calibri"/>
                </w:rPr>
                <w:t>@</w:t>
              </w:r>
              <w:r w:rsidRPr="00F40AA5">
                <w:rPr>
                  <w:rStyle w:val="-"/>
                  <w:rFonts w:ascii="Calibri" w:hAnsi="Calibri"/>
                  <w:lang w:val="en-US"/>
                </w:rPr>
                <w:t>inedu</w:t>
              </w:r>
              <w:r w:rsidRPr="00F40AA5">
                <w:rPr>
                  <w:rStyle w:val="-"/>
                  <w:rFonts w:ascii="Calibri" w:hAnsi="Calibri"/>
                </w:rPr>
                <w:t>.</w:t>
              </w:r>
              <w:r w:rsidRPr="00F40AA5">
                <w:rPr>
                  <w:rStyle w:val="-"/>
                  <w:rFonts w:ascii="Calibri" w:hAnsi="Calibri"/>
                  <w:lang w:val="en-US"/>
                </w:rPr>
                <w:t>gov</w:t>
              </w:r>
              <w:r w:rsidRPr="00F40AA5">
                <w:rPr>
                  <w:rStyle w:val="-"/>
                  <w:rFonts w:ascii="Calibri" w:hAnsi="Calibri"/>
                </w:rPr>
                <w:t>.</w:t>
              </w:r>
              <w:r w:rsidRPr="00F40AA5">
                <w:rPr>
                  <w:rStyle w:val="-"/>
                  <w:rFonts w:ascii="Calibri" w:hAnsi="Calibri"/>
                  <w:lang w:val="en-US"/>
                </w:rPr>
                <w:t>gr</w:t>
              </w:r>
            </w:hyperlink>
            <w:r w:rsidRPr="00952594">
              <w:rPr>
                <w:rFonts w:ascii="Calibri" w:hAnsi="Calibri"/>
              </w:rPr>
              <w:t xml:space="preserve"> </w:t>
            </w:r>
          </w:p>
          <w:p w14:paraId="2CAAC3E5" w14:textId="77777777" w:rsidR="00F26012" w:rsidRPr="001D3212" w:rsidRDefault="00F26012" w:rsidP="00270146">
            <w:pPr>
              <w:ind w:right="6" w:hanging="425"/>
              <w:jc w:val="both"/>
              <w:rPr>
                <w:rFonts w:asciiTheme="minorHAnsi" w:eastAsia="Calibri" w:hAnsiTheme="minorHAnsi" w:cstheme="minorHAnsi"/>
                <w:spacing w:val="2"/>
                <w:lang w:eastAsia="en-US"/>
              </w:rPr>
            </w:pPr>
          </w:p>
        </w:tc>
        <w:tc>
          <w:tcPr>
            <w:tcW w:w="4643" w:type="dxa"/>
          </w:tcPr>
          <w:p w14:paraId="2E29ED80" w14:textId="77777777" w:rsidR="00191C29" w:rsidRDefault="00191C29" w:rsidP="00F56B54">
            <w:pPr>
              <w:tabs>
                <w:tab w:val="left" w:pos="930"/>
              </w:tabs>
              <w:ind w:left="306"/>
              <w:rPr>
                <w:rFonts w:asciiTheme="minorHAnsi" w:eastAsia="Calibri" w:hAnsiTheme="minorHAnsi" w:cstheme="minorHAnsi"/>
                <w:b/>
                <w:spacing w:val="2"/>
                <w:sz w:val="22"/>
                <w:szCs w:val="22"/>
                <w:lang w:eastAsia="en-US"/>
              </w:rPr>
            </w:pPr>
          </w:p>
          <w:p w14:paraId="19892204" w14:textId="77777777" w:rsidR="006832BA" w:rsidRDefault="006832BA" w:rsidP="00F56B54">
            <w:pPr>
              <w:tabs>
                <w:tab w:val="left" w:pos="930"/>
              </w:tabs>
              <w:ind w:left="306"/>
              <w:rPr>
                <w:rFonts w:asciiTheme="minorHAnsi" w:eastAsia="Calibri" w:hAnsiTheme="minorHAnsi" w:cstheme="minorHAnsi"/>
                <w:b/>
                <w:spacing w:val="2"/>
                <w:sz w:val="22"/>
                <w:szCs w:val="22"/>
                <w:lang w:eastAsia="en-US"/>
              </w:rPr>
            </w:pPr>
          </w:p>
          <w:p w14:paraId="3CEAB71D" w14:textId="77777777" w:rsidR="006832BA" w:rsidRPr="00F56B54" w:rsidRDefault="006832BA" w:rsidP="00F56B54">
            <w:pPr>
              <w:tabs>
                <w:tab w:val="left" w:pos="930"/>
              </w:tabs>
              <w:ind w:left="306"/>
              <w:rPr>
                <w:rFonts w:asciiTheme="minorHAnsi" w:eastAsia="Calibri" w:hAnsiTheme="minorHAnsi" w:cstheme="minorHAnsi"/>
                <w:b/>
                <w:spacing w:val="2"/>
                <w:sz w:val="22"/>
                <w:szCs w:val="22"/>
                <w:lang w:eastAsia="en-US"/>
              </w:rPr>
            </w:pPr>
          </w:p>
          <w:p w14:paraId="137FAE34" w14:textId="77777777" w:rsidR="00A77B71" w:rsidRDefault="00A77B71" w:rsidP="00F56B54">
            <w:pPr>
              <w:tabs>
                <w:tab w:val="left" w:pos="930"/>
              </w:tabs>
              <w:ind w:left="3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4AAC20" w14:textId="77777777" w:rsidR="00A77B71" w:rsidRDefault="00A77B71" w:rsidP="00F56B54">
            <w:pPr>
              <w:tabs>
                <w:tab w:val="left" w:pos="930"/>
              </w:tabs>
              <w:ind w:left="3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BA1A0B" w14:textId="77777777" w:rsidR="00A77B71" w:rsidRDefault="00A77B71" w:rsidP="00F56B54">
            <w:pPr>
              <w:tabs>
                <w:tab w:val="left" w:pos="930"/>
              </w:tabs>
              <w:ind w:left="3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8610B6" w14:textId="18EEEC73" w:rsidR="00F26012" w:rsidRPr="00F56B54" w:rsidRDefault="00AF25F4" w:rsidP="00F56B54">
            <w:pPr>
              <w:tabs>
                <w:tab w:val="left" w:pos="930"/>
              </w:tabs>
              <w:ind w:left="306"/>
              <w:rPr>
                <w:rFonts w:asciiTheme="minorHAnsi" w:eastAsia="Calibri" w:hAnsiTheme="minorHAnsi" w:cstheme="minorHAnsi"/>
                <w:spacing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Μαρούσι,</w:t>
            </w:r>
            <w:r w:rsidR="00946F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46F6A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CD46E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19424B">
              <w:rPr>
                <w:rFonts w:asciiTheme="minorHAnsi" w:hAnsiTheme="minorHAnsi" w:cstheme="minorHAnsi"/>
                <w:b/>
                <w:sz w:val="22"/>
                <w:szCs w:val="22"/>
              </w:rPr>
              <w:t>12-</w:t>
            </w:r>
            <w:r w:rsidR="00DB1258" w:rsidRPr="00946F41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946F4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F26012" w:rsidRPr="00F56B5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0F3BBB23" w14:textId="119D8418" w:rsidR="00F26012" w:rsidRPr="00F56B54" w:rsidRDefault="00F26012" w:rsidP="00F56B54">
            <w:pPr>
              <w:tabs>
                <w:tab w:val="left" w:pos="930"/>
              </w:tabs>
              <w:ind w:left="3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56B54">
              <w:rPr>
                <w:rFonts w:asciiTheme="minorHAnsi" w:hAnsiTheme="minorHAnsi" w:cstheme="minorHAnsi"/>
                <w:b/>
                <w:sz w:val="22"/>
                <w:szCs w:val="22"/>
              </w:rPr>
              <w:t>Αρ</w:t>
            </w:r>
            <w:proofErr w:type="spellEnd"/>
            <w:r w:rsidRPr="00F5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F56B54">
              <w:rPr>
                <w:rFonts w:asciiTheme="minorHAnsi" w:hAnsiTheme="minorHAnsi" w:cstheme="minorHAnsi"/>
                <w:b/>
                <w:sz w:val="22"/>
                <w:szCs w:val="22"/>
              </w:rPr>
              <w:t>Πρωτ</w:t>
            </w:r>
            <w:proofErr w:type="spellEnd"/>
            <w:r w:rsidRPr="00F56B5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0619F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="0090619F" w:rsidRPr="0090619F">
              <w:rPr>
                <w:rFonts w:asciiTheme="minorHAnsi" w:hAnsiTheme="minorHAnsi" w:cstheme="minorHAnsi"/>
                <w:b/>
                <w:sz w:val="22"/>
                <w:szCs w:val="22"/>
              </w:rPr>
              <w:t>148766</w:t>
            </w:r>
            <w:r w:rsidRPr="00AF25F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F56B54">
              <w:rPr>
                <w:rFonts w:asciiTheme="minorHAnsi" w:hAnsiTheme="minorHAnsi" w:cstheme="minorHAnsi"/>
                <w:b/>
                <w:sz w:val="22"/>
                <w:szCs w:val="22"/>
              </w:rPr>
              <w:t>Δ6</w:t>
            </w:r>
          </w:p>
          <w:p w14:paraId="0186D6DB" w14:textId="77777777" w:rsidR="00F26012" w:rsidRPr="00F56B54" w:rsidRDefault="00F26012" w:rsidP="00F56B54">
            <w:pPr>
              <w:ind w:left="30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CED43D3" w14:textId="77777777" w:rsidR="00F56B54" w:rsidRDefault="00F56B54" w:rsidP="00A51529">
            <w:pPr>
              <w:spacing w:line="360" w:lineRule="auto"/>
              <w:ind w:left="309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4FB096" w14:textId="77777777" w:rsidR="00A77B71" w:rsidRDefault="00A77B71" w:rsidP="00A51529">
            <w:pPr>
              <w:spacing w:line="360" w:lineRule="auto"/>
              <w:ind w:left="309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D36374A" w14:textId="77777777" w:rsidR="00A77B71" w:rsidRDefault="00A77B71" w:rsidP="00A51529">
            <w:pPr>
              <w:spacing w:line="360" w:lineRule="auto"/>
              <w:ind w:left="309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C993763" w14:textId="77777777" w:rsidR="00270146" w:rsidRPr="0019424B" w:rsidRDefault="00F56B54" w:rsidP="0019424B">
            <w:pPr>
              <w:ind w:left="306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56B5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ΠΡ</w:t>
            </w:r>
            <w:r w:rsidRPr="0019424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ΟΣ : </w:t>
            </w:r>
            <w:r w:rsidR="00270146" w:rsidRPr="0019424B">
              <w:rPr>
                <w:rFonts w:asciiTheme="minorHAnsi" w:eastAsia="Calibri" w:hAnsiTheme="minorHAnsi" w:cstheme="minorHAnsi"/>
                <w:b/>
                <w:lang w:eastAsia="en-US"/>
              </w:rPr>
              <w:t>Όπως πίνακας αποδεκτών</w:t>
            </w:r>
          </w:p>
          <w:p w14:paraId="23F4190E" w14:textId="77777777" w:rsidR="00F56B54" w:rsidRDefault="00F56B54" w:rsidP="002624CD">
            <w:pPr>
              <w:ind w:left="306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DCF75FB" w14:textId="77777777" w:rsidR="002624CD" w:rsidRPr="00F56B54" w:rsidRDefault="002624CD" w:rsidP="00270146">
            <w:pPr>
              <w:ind w:left="306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011" w:type="dxa"/>
          </w:tcPr>
          <w:p w14:paraId="5AEDE8E3" w14:textId="77777777" w:rsidR="00F26012" w:rsidRPr="001D3212" w:rsidRDefault="00F26012" w:rsidP="00A51529">
            <w:pPr>
              <w:spacing w:after="200" w:line="360" w:lineRule="auto"/>
              <w:ind w:left="-81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5011" w:type="dxa"/>
          </w:tcPr>
          <w:p w14:paraId="740C29F9" w14:textId="77777777" w:rsidR="00F26012" w:rsidRPr="001D3212" w:rsidRDefault="00F26012" w:rsidP="004D4822">
            <w:pPr>
              <w:tabs>
                <w:tab w:val="left" w:pos="930"/>
              </w:tabs>
              <w:spacing w:after="200" w:line="360" w:lineRule="auto"/>
              <w:contextualSpacing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21527AD6" w14:textId="77777777" w:rsidR="00663DC4" w:rsidRDefault="00663DC4" w:rsidP="00270146">
      <w:pPr>
        <w:spacing w:line="360" w:lineRule="auto"/>
        <w:ind w:right="-625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3578995A" w14:textId="289DC9C5" w:rsidR="002B734B" w:rsidRPr="00270146" w:rsidRDefault="00663DC4" w:rsidP="00270146">
      <w:pPr>
        <w:spacing w:line="360" w:lineRule="auto"/>
        <w:ind w:right="-62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en-US"/>
        </w:rPr>
        <w:t>ΠΡΟΣΚΛΗΣΗ</w:t>
      </w:r>
    </w:p>
    <w:p w14:paraId="6E9FD1E8" w14:textId="77777777" w:rsidR="009B32E8" w:rsidRPr="00CA4A41" w:rsidRDefault="00244BF9" w:rsidP="00E7589A">
      <w:pPr>
        <w:ind w:left="284" w:right="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ΘΕΜΑ: «</w:t>
      </w:r>
      <w:r w:rsidR="009B32E8" w:rsidRPr="00CA4A41">
        <w:rPr>
          <w:rFonts w:asciiTheme="minorHAnsi" w:hAnsiTheme="minorHAnsi" w:cstheme="minorHAnsi"/>
          <w:b/>
          <w:bCs/>
          <w:sz w:val="22"/>
          <w:szCs w:val="22"/>
        </w:rPr>
        <w:t>ΠΡΟΣΚΛΗΣΗ</w:t>
      </w:r>
      <w:r w:rsidR="009B32E8">
        <w:rPr>
          <w:rFonts w:asciiTheme="minorHAnsi" w:hAnsiTheme="minorHAnsi" w:cstheme="minorHAnsi"/>
          <w:b/>
          <w:bCs/>
          <w:sz w:val="22"/>
          <w:szCs w:val="22"/>
        </w:rPr>
        <w:t xml:space="preserve"> ΓΙΑ</w:t>
      </w:r>
      <w:r w:rsidR="009B32E8" w:rsidRPr="00CA4A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ΤΗΝ </w:t>
      </w:r>
      <w:r w:rsidR="009B32E8">
        <w:rPr>
          <w:rFonts w:asciiTheme="minorHAnsi" w:hAnsiTheme="minorHAnsi" w:cstheme="minorHAnsi"/>
          <w:b/>
          <w:bCs/>
          <w:sz w:val="22"/>
          <w:szCs w:val="22"/>
        </w:rPr>
        <w:t>ΥΠΟΒΟΛΗ ΗΛΕΚΤΡΟΝΙΚΗΣ ΑΙΤΗΣΗΣ ΓΙΑ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ΤΟΝ </w:t>
      </w:r>
      <w:r w:rsidR="009B32E8" w:rsidRPr="00CA4A41">
        <w:rPr>
          <w:rFonts w:asciiTheme="minorHAnsi" w:hAnsiTheme="minorHAnsi" w:cstheme="minorHAnsi"/>
          <w:b/>
          <w:bCs/>
          <w:sz w:val="22"/>
          <w:szCs w:val="22"/>
        </w:rPr>
        <w:t xml:space="preserve"> ΧΑΡΑΚΤΗΡΙΣΜΟ ΔΗΜΟΣΙΩΝ ΣΧΟΛΙΚΩΝ ΜΟΝΑΔΩΝ ΩΣ ΠΡΟΤΥΠΩΝ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32E8" w:rsidRPr="00CA4A41">
        <w:rPr>
          <w:rFonts w:asciiTheme="minorHAnsi" w:hAnsiTheme="minorHAnsi" w:cstheme="minorHAnsi"/>
          <w:b/>
          <w:bCs/>
          <w:sz w:val="22"/>
          <w:szCs w:val="22"/>
        </w:rPr>
        <w:t>Ή ΠΕΙΡΑΜΑΤΙΚΩΝ ΣΧΟΛΕΙΩΝ</w:t>
      </w:r>
      <w:r>
        <w:rPr>
          <w:rFonts w:asciiTheme="minorHAnsi" w:hAnsiTheme="minorHAnsi" w:cstheme="minorHAnsi"/>
          <w:b/>
          <w:bCs/>
          <w:sz w:val="22"/>
          <w:szCs w:val="22"/>
        </w:rPr>
        <w:t>»</w:t>
      </w:r>
    </w:p>
    <w:p w14:paraId="0444A4AD" w14:textId="77777777" w:rsidR="009B32E8" w:rsidRPr="00CA4A41" w:rsidRDefault="009B32E8" w:rsidP="009B32E8">
      <w:pPr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6E29D5" w14:textId="0C418B10" w:rsidR="009B32E8" w:rsidRPr="00CA4A41" w:rsidRDefault="009B32E8" w:rsidP="009B32E8">
      <w:pPr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4A41">
        <w:rPr>
          <w:rFonts w:asciiTheme="minorHAnsi" w:hAnsiTheme="minorHAnsi" w:cstheme="minorHAnsi"/>
          <w:b/>
          <w:bCs/>
          <w:sz w:val="22"/>
          <w:szCs w:val="22"/>
        </w:rPr>
        <w:t>Η ΥΦΥΠΟΥΡΓΟΣ ΠΑΙΔΕΙΑΣ</w:t>
      </w:r>
      <w:r w:rsidR="00244BF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CA4A41">
        <w:rPr>
          <w:rFonts w:asciiTheme="minorHAnsi" w:hAnsiTheme="minorHAnsi" w:cstheme="minorHAnsi"/>
          <w:b/>
          <w:bCs/>
          <w:sz w:val="22"/>
          <w:szCs w:val="22"/>
        </w:rPr>
        <w:t>ΘΡΗΣΚΕΥΜΑΤΩΝ</w:t>
      </w:r>
      <w:r w:rsidR="00244BF9">
        <w:rPr>
          <w:rFonts w:asciiTheme="minorHAnsi" w:hAnsiTheme="minorHAnsi" w:cstheme="minorHAnsi"/>
          <w:b/>
          <w:bCs/>
          <w:sz w:val="22"/>
          <w:szCs w:val="22"/>
        </w:rPr>
        <w:t xml:space="preserve"> ΚΑΙ ΑΘΛΗΤΙΣΜΟΥ </w:t>
      </w:r>
    </w:p>
    <w:p w14:paraId="1547B7EF" w14:textId="77777777" w:rsidR="009B32E8" w:rsidRDefault="009B32E8" w:rsidP="009B32E8">
      <w:pPr>
        <w:ind w:right="6"/>
        <w:jc w:val="center"/>
        <w:rPr>
          <w:rFonts w:asciiTheme="minorHAnsi" w:hAnsiTheme="minorHAnsi" w:cstheme="minorHAnsi"/>
          <w:sz w:val="22"/>
          <w:szCs w:val="22"/>
        </w:rPr>
      </w:pPr>
    </w:p>
    <w:p w14:paraId="7B680058" w14:textId="77777777" w:rsidR="009B32E8" w:rsidRPr="00CA4A41" w:rsidRDefault="009B32E8" w:rsidP="009B32E8">
      <w:pPr>
        <w:ind w:right="6"/>
        <w:jc w:val="center"/>
        <w:rPr>
          <w:rFonts w:asciiTheme="minorHAnsi" w:hAnsiTheme="minorHAnsi" w:cstheme="minorHAnsi"/>
          <w:sz w:val="22"/>
          <w:szCs w:val="22"/>
        </w:rPr>
      </w:pPr>
    </w:p>
    <w:p w14:paraId="5FE23CD5" w14:textId="77777777" w:rsidR="009B32E8" w:rsidRPr="00270146" w:rsidRDefault="009B32E8" w:rsidP="00270146">
      <w:pPr>
        <w:spacing w:line="276" w:lineRule="auto"/>
        <w:ind w:right="6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146">
        <w:rPr>
          <w:rFonts w:asciiTheme="minorHAnsi" w:hAnsiTheme="minorHAnsi" w:cstheme="minorHAnsi"/>
          <w:b/>
          <w:sz w:val="22"/>
          <w:szCs w:val="22"/>
        </w:rPr>
        <w:t>Έχοντας υπόψη:</w:t>
      </w:r>
    </w:p>
    <w:p w14:paraId="0544A3CE" w14:textId="04DA516A" w:rsidR="0072088D" w:rsidRPr="00D71D49" w:rsidRDefault="0072088D" w:rsidP="00E30BAD">
      <w:pPr>
        <w:pStyle w:val="a6"/>
        <w:numPr>
          <w:ilvl w:val="0"/>
          <w:numId w:val="21"/>
        </w:numPr>
        <w:spacing w:line="276" w:lineRule="auto"/>
        <w:ind w:right="6" w:hanging="436"/>
        <w:jc w:val="both"/>
        <w:rPr>
          <w:rFonts w:asciiTheme="minorHAnsi" w:hAnsiTheme="minorHAnsi" w:cstheme="minorHAnsi"/>
          <w:sz w:val="22"/>
          <w:szCs w:val="22"/>
        </w:rPr>
      </w:pPr>
      <w:r w:rsidRPr="00D71D49">
        <w:rPr>
          <w:rFonts w:asciiTheme="minorHAnsi" w:hAnsiTheme="minorHAnsi" w:cstheme="minorHAnsi"/>
          <w:sz w:val="22"/>
          <w:szCs w:val="22"/>
        </w:rPr>
        <w:t xml:space="preserve">Τις διατάξεις </w:t>
      </w:r>
    </w:p>
    <w:p w14:paraId="354CC2F2" w14:textId="77777777" w:rsidR="009B32E8" w:rsidRPr="0072088D" w:rsidRDefault="0072088D" w:rsidP="0072088D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α</w:t>
      </w:r>
      <w:r w:rsidRPr="0072088D">
        <w:rPr>
          <w:rFonts w:asciiTheme="minorHAnsi" w:hAnsiTheme="minorHAnsi" w:cstheme="minorHAnsi"/>
        </w:rPr>
        <w:t xml:space="preserve">) του άρθρου 13 </w:t>
      </w:r>
      <w:r w:rsidR="009B32E8" w:rsidRPr="0072088D">
        <w:rPr>
          <w:rFonts w:asciiTheme="minorHAnsi" w:hAnsiTheme="minorHAnsi" w:cstheme="minorHAnsi"/>
        </w:rPr>
        <w:t>το</w:t>
      </w:r>
      <w:r w:rsidRPr="0072088D">
        <w:rPr>
          <w:rFonts w:asciiTheme="minorHAnsi" w:hAnsiTheme="minorHAnsi" w:cstheme="minorHAnsi"/>
        </w:rPr>
        <w:t>υ</w:t>
      </w:r>
      <w:r w:rsidR="009B32E8" w:rsidRPr="0072088D">
        <w:rPr>
          <w:rFonts w:asciiTheme="minorHAnsi" w:hAnsiTheme="minorHAnsi" w:cstheme="minorHAnsi"/>
        </w:rPr>
        <w:t xml:space="preserve"> ν. 4692/2020 «Αναβάθμιση του σχολείου και άλλες διατάξεις» (Α’ 111)</w:t>
      </w:r>
      <w:r w:rsidRPr="0072088D">
        <w:rPr>
          <w:rFonts w:asciiTheme="minorHAnsi" w:hAnsiTheme="minorHAnsi" w:cstheme="minorHAnsi"/>
        </w:rPr>
        <w:t>,</w:t>
      </w:r>
      <w:r w:rsidR="009B32E8" w:rsidRPr="0072088D">
        <w:rPr>
          <w:rFonts w:asciiTheme="minorHAnsi" w:hAnsiTheme="minorHAnsi" w:cstheme="minorHAnsi"/>
        </w:rPr>
        <w:t xml:space="preserve"> </w:t>
      </w:r>
    </w:p>
    <w:p w14:paraId="5CDF7EBA" w14:textId="77777777" w:rsidR="009B32E8" w:rsidRPr="0072088D" w:rsidRDefault="0072088D" w:rsidP="0072088D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2088D">
        <w:rPr>
          <w:rFonts w:asciiTheme="minorHAnsi" w:hAnsiTheme="minorHAnsi" w:cstheme="minorHAnsi"/>
        </w:rPr>
        <w:t xml:space="preserve">β) </w:t>
      </w:r>
      <w:r w:rsidR="009B32E8" w:rsidRPr="0072088D">
        <w:rPr>
          <w:rFonts w:asciiTheme="minorHAnsi" w:hAnsiTheme="minorHAnsi" w:cstheme="minorHAnsi"/>
        </w:rPr>
        <w:t>το</w:t>
      </w:r>
      <w:r w:rsidRPr="0072088D">
        <w:rPr>
          <w:rFonts w:asciiTheme="minorHAnsi" w:hAnsiTheme="minorHAnsi" w:cstheme="minorHAnsi"/>
        </w:rPr>
        <w:t>υ</w:t>
      </w:r>
      <w:r w:rsidR="009B32E8" w:rsidRPr="0072088D">
        <w:rPr>
          <w:rFonts w:asciiTheme="minorHAnsi" w:hAnsiTheme="minorHAnsi" w:cstheme="minorHAnsi"/>
        </w:rPr>
        <w:t xml:space="preserve"> ν. 1566/1985 «Δομή και λειτουργία της πρωτοβάθμιας και δευτεροβάθμιας εκπαίδευσης και άλλες διατάξεις» (Α΄ 167)</w:t>
      </w:r>
      <w:r w:rsidRPr="0072088D">
        <w:rPr>
          <w:rFonts w:asciiTheme="minorHAnsi" w:hAnsiTheme="minorHAnsi" w:cstheme="minorHAnsi"/>
        </w:rPr>
        <w:t>,</w:t>
      </w:r>
    </w:p>
    <w:p w14:paraId="050D83FC" w14:textId="77777777" w:rsidR="0072088D" w:rsidRPr="0072088D" w:rsidRDefault="0072088D" w:rsidP="0072088D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2088D">
        <w:rPr>
          <w:rFonts w:asciiTheme="minorHAnsi" w:hAnsiTheme="minorHAnsi" w:cstheme="minorHAnsi"/>
        </w:rPr>
        <w:t>γ)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</w:t>
      </w:r>
    </w:p>
    <w:p w14:paraId="728D08ED" w14:textId="77777777" w:rsidR="0072088D" w:rsidRPr="00780DC6" w:rsidRDefault="0072088D" w:rsidP="0072088D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80DC6">
        <w:rPr>
          <w:rFonts w:asciiTheme="minorHAnsi" w:hAnsiTheme="minorHAnsi" w:cstheme="minorHAnsi"/>
        </w:rPr>
        <w:t>δ</w:t>
      </w:r>
      <w:r w:rsidR="000B4BF7">
        <w:rPr>
          <w:rFonts w:asciiTheme="minorHAnsi" w:hAnsiTheme="minorHAnsi" w:cstheme="minorHAnsi"/>
        </w:rPr>
        <w:t>)</w:t>
      </w:r>
      <w:r w:rsidRPr="00780D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</w:t>
      </w:r>
      <w:r w:rsidRPr="00780DC6">
        <w:rPr>
          <w:rFonts w:asciiTheme="minorHAnsi" w:hAnsiTheme="minorHAnsi" w:cstheme="minorHAnsi"/>
        </w:rPr>
        <w:t xml:space="preserve">ου άρθρου 90 του Κώδικα </w:t>
      </w:r>
      <w:r w:rsidRPr="0072088D">
        <w:rPr>
          <w:rFonts w:asciiTheme="minorHAnsi" w:hAnsiTheme="minorHAnsi" w:cstheme="minorHAnsi"/>
        </w:rPr>
        <w:t xml:space="preserve">Νομοθεσίας για την Κυβέρνηση και τα Κυβερνητικά Όργανα, που κυρώθηκε με το άρθρο πρώτο του </w:t>
      </w:r>
      <w:proofErr w:type="spellStart"/>
      <w:r w:rsidRPr="0072088D">
        <w:rPr>
          <w:rFonts w:asciiTheme="minorHAnsi" w:hAnsiTheme="minorHAnsi" w:cstheme="minorHAnsi"/>
        </w:rPr>
        <w:t>π.δ.</w:t>
      </w:r>
      <w:proofErr w:type="spellEnd"/>
      <w:r w:rsidRPr="0072088D">
        <w:rPr>
          <w:rFonts w:asciiTheme="minorHAnsi" w:hAnsiTheme="minorHAnsi" w:cstheme="minorHAnsi"/>
        </w:rPr>
        <w:t xml:space="preserve"> 63/2005 (Α΄ 98), σε συνδυασμό με την παρ. 22 του άρθρου 119 του ν. 4622/2019,</w:t>
      </w:r>
    </w:p>
    <w:p w14:paraId="279C56A6" w14:textId="77777777" w:rsidR="0072088D" w:rsidRDefault="0072088D" w:rsidP="0072088D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80DC6">
        <w:rPr>
          <w:rFonts w:asciiTheme="minorHAnsi" w:hAnsiTheme="minorHAnsi" w:cstheme="minorHAnsi"/>
        </w:rPr>
        <w:t>ε</w:t>
      </w:r>
      <w:r w:rsidR="000B4BF7">
        <w:rPr>
          <w:rFonts w:asciiTheme="minorHAnsi" w:hAnsiTheme="minorHAnsi" w:cstheme="minorHAnsi"/>
        </w:rPr>
        <w:t>)</w:t>
      </w:r>
      <w:r w:rsidRPr="00780D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</w:t>
      </w:r>
      <w:r w:rsidRPr="00780DC6">
        <w:rPr>
          <w:rFonts w:asciiTheme="minorHAnsi" w:hAnsiTheme="minorHAnsi" w:cstheme="minorHAnsi"/>
        </w:rPr>
        <w:t xml:space="preserve">ου ν. 4624/2019 «Αρχή Προστασίας Δεδομένων Προσωπικού Χαρακτήρα, μέτρα εφαρμογής του Κανονισμού (ΕΕ) 2016/679 του Ευρωπαϊκού Κοινοβουλίου και του </w:t>
      </w:r>
      <w:r w:rsidRPr="00780DC6">
        <w:rPr>
          <w:rFonts w:asciiTheme="minorHAnsi" w:hAnsiTheme="minorHAnsi" w:cstheme="minorHAnsi"/>
        </w:rPr>
        <w:lastRenderedPageBreak/>
        <w:t>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(ΕΕ) 2016/680 του Ευρωπαϊκού Κοινοβουλίου και του Συμβουλίου της 27ης Απριλίου 2016 και άλλες διατάξεις» (Α’ 137)</w:t>
      </w:r>
      <w:r w:rsidRPr="00793DB0">
        <w:rPr>
          <w:rFonts w:asciiTheme="minorHAnsi" w:hAnsiTheme="minorHAnsi" w:cstheme="minorHAnsi"/>
        </w:rPr>
        <w:t>.</w:t>
      </w:r>
    </w:p>
    <w:p w14:paraId="33B4DD2C" w14:textId="48F73D39" w:rsidR="000B4BF7" w:rsidRPr="000B4BF7" w:rsidRDefault="00D71D49" w:rsidP="000B4BF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σ</w:t>
      </w:r>
      <w:r w:rsidR="000B4BF7">
        <w:rPr>
          <w:rFonts w:asciiTheme="minorHAnsi" w:hAnsiTheme="minorHAnsi" w:cstheme="minorHAnsi"/>
        </w:rPr>
        <w:t>τ</w:t>
      </w:r>
      <w:proofErr w:type="spellEnd"/>
      <w:r w:rsidR="000B4BF7">
        <w:rPr>
          <w:rFonts w:asciiTheme="minorHAnsi" w:hAnsiTheme="minorHAnsi" w:cstheme="minorHAnsi"/>
        </w:rPr>
        <w:t xml:space="preserve">) </w:t>
      </w:r>
      <w:r w:rsidR="000B4BF7" w:rsidRPr="000B4BF7">
        <w:rPr>
          <w:rFonts w:asciiTheme="minorHAnsi" w:hAnsiTheme="minorHAnsi" w:cstheme="minorHAnsi"/>
        </w:rPr>
        <w:t>το</w:t>
      </w:r>
      <w:r w:rsidR="000B4BF7">
        <w:rPr>
          <w:rFonts w:asciiTheme="minorHAnsi" w:hAnsiTheme="minorHAnsi" w:cstheme="minorHAnsi"/>
        </w:rPr>
        <w:t>υ</w:t>
      </w:r>
      <w:r w:rsidR="000B4BF7" w:rsidRPr="000B4BF7">
        <w:rPr>
          <w:rFonts w:asciiTheme="minorHAnsi" w:hAnsiTheme="minorHAnsi" w:cstheme="minorHAnsi"/>
        </w:rPr>
        <w:t xml:space="preserve"> ν. 2690/1999 «Κύρωση του Κώδικα Διοικητικής Διαδικασίας και άλλες διατάξεις» (Α΄ 45),</w:t>
      </w:r>
    </w:p>
    <w:p w14:paraId="3C95A3AC" w14:textId="24E32F63" w:rsidR="0072088D" w:rsidRPr="00D71D49" w:rsidRDefault="0072088D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</w:rPr>
      </w:pPr>
      <w:r w:rsidRPr="00D71D49">
        <w:rPr>
          <w:rFonts w:asciiTheme="minorHAnsi" w:hAnsiTheme="minorHAnsi" w:cstheme="minorHAnsi"/>
        </w:rPr>
        <w:t xml:space="preserve">Το </w:t>
      </w:r>
      <w:proofErr w:type="spellStart"/>
      <w:r w:rsidRPr="00D71D49">
        <w:rPr>
          <w:rFonts w:asciiTheme="minorHAnsi" w:hAnsiTheme="minorHAnsi" w:cstheme="minorHAnsi"/>
        </w:rPr>
        <w:t>π.δ.</w:t>
      </w:r>
      <w:proofErr w:type="spellEnd"/>
      <w:r w:rsidRPr="00D71D49">
        <w:rPr>
          <w:rFonts w:asciiTheme="minorHAnsi" w:hAnsiTheme="minorHAnsi" w:cstheme="minorHAnsi"/>
        </w:rPr>
        <w:t xml:space="preserve"> 18/2018 «Οργανισμός Υπουργείου Παιδείας, Έρευνας και Θρησκευμάτων» (A’ 31).</w:t>
      </w:r>
    </w:p>
    <w:p w14:paraId="53B4CA49" w14:textId="77777777" w:rsidR="0072088D" w:rsidRPr="00793DB0" w:rsidRDefault="0072088D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</w:rPr>
      </w:pPr>
      <w:r w:rsidRPr="00780DC6">
        <w:rPr>
          <w:rFonts w:asciiTheme="minorHAnsi" w:hAnsiTheme="minorHAnsi" w:cstheme="minorHAnsi"/>
        </w:rPr>
        <w:t xml:space="preserve">Το </w:t>
      </w:r>
      <w:proofErr w:type="spellStart"/>
      <w:r w:rsidRPr="00780DC6">
        <w:rPr>
          <w:rFonts w:asciiTheme="minorHAnsi" w:hAnsiTheme="minorHAnsi" w:cstheme="minorHAnsi"/>
        </w:rPr>
        <w:t>π.δ.</w:t>
      </w:r>
      <w:proofErr w:type="spellEnd"/>
      <w:r w:rsidRPr="00780DC6">
        <w:rPr>
          <w:rFonts w:asciiTheme="minorHAnsi" w:hAnsiTheme="minorHAnsi" w:cstheme="minorHAnsi"/>
        </w:rPr>
        <w:t xml:space="preserve"> 84/2019 «Σύσταση και κατάργηση Γενικών Γραμματειών και Ειδικών Γραμματειών/Ενιαίων Διοικητικών Τομέων Υπουργείων» (Α’123)</w:t>
      </w:r>
      <w:r w:rsidRPr="00793DB0">
        <w:rPr>
          <w:rFonts w:asciiTheme="minorHAnsi" w:hAnsiTheme="minorHAnsi" w:cstheme="minorHAnsi"/>
        </w:rPr>
        <w:t>.</w:t>
      </w:r>
    </w:p>
    <w:p w14:paraId="59C13353" w14:textId="77777777" w:rsidR="0072088D" w:rsidRPr="00780DC6" w:rsidRDefault="0072088D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</w:rPr>
      </w:pPr>
      <w:r w:rsidRPr="00780DC6">
        <w:rPr>
          <w:rFonts w:asciiTheme="minorHAnsi" w:hAnsiTheme="minorHAnsi" w:cstheme="minorHAnsi"/>
        </w:rPr>
        <w:t xml:space="preserve">Το </w:t>
      </w:r>
      <w:proofErr w:type="spellStart"/>
      <w:r w:rsidRPr="00780DC6">
        <w:rPr>
          <w:rFonts w:asciiTheme="minorHAnsi" w:hAnsiTheme="minorHAnsi" w:cstheme="minorHAnsi"/>
        </w:rPr>
        <w:t>π.δ.</w:t>
      </w:r>
      <w:proofErr w:type="spellEnd"/>
      <w:r w:rsidRPr="00780DC6">
        <w:rPr>
          <w:rFonts w:asciiTheme="minorHAnsi" w:hAnsiTheme="minorHAnsi" w:cstheme="minorHAnsi"/>
        </w:rPr>
        <w:t xml:space="preserve"> 77/2023 «Σύσταση Υπουργείου και μετονομασία Υπουργείων – Σύσταση, κατάργηση και μετονομασία Γενικών και Ειδικών Γραμματειών – Μεταφορά αρμοδιοτήτων, υπηρεσιακών μονάδων, θέσεων προσωπικού και εποπτευόμενων φορέων» (Α’ 130)</w:t>
      </w:r>
      <w:r w:rsidRPr="00793DB0">
        <w:rPr>
          <w:rFonts w:asciiTheme="minorHAnsi" w:hAnsiTheme="minorHAnsi" w:cstheme="minorHAnsi"/>
        </w:rPr>
        <w:t>.</w:t>
      </w:r>
    </w:p>
    <w:p w14:paraId="63DAEB11" w14:textId="77777777" w:rsidR="0072088D" w:rsidRPr="00793DB0" w:rsidRDefault="0072088D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</w:rPr>
      </w:pPr>
      <w:r w:rsidRPr="00780DC6">
        <w:rPr>
          <w:rFonts w:asciiTheme="minorHAnsi" w:hAnsiTheme="minorHAnsi" w:cstheme="minorHAnsi"/>
        </w:rPr>
        <w:t xml:space="preserve">Το </w:t>
      </w:r>
      <w:proofErr w:type="spellStart"/>
      <w:r w:rsidRPr="00780DC6">
        <w:rPr>
          <w:rFonts w:asciiTheme="minorHAnsi" w:hAnsiTheme="minorHAnsi" w:cstheme="minorHAnsi"/>
        </w:rPr>
        <w:t>π.δ.</w:t>
      </w:r>
      <w:proofErr w:type="spellEnd"/>
      <w:r w:rsidRPr="00780DC6">
        <w:rPr>
          <w:rFonts w:asciiTheme="minorHAnsi" w:hAnsiTheme="minorHAnsi" w:cstheme="minorHAnsi"/>
        </w:rPr>
        <w:t xml:space="preserve"> 79/2023 «Διορισμός Υπουργών, Αναπληρωτών Υπουργών και Υφυπουργών» (Α’131)</w:t>
      </w:r>
      <w:r w:rsidRPr="00793DB0">
        <w:rPr>
          <w:rFonts w:asciiTheme="minorHAnsi" w:hAnsiTheme="minorHAnsi" w:cstheme="minorHAnsi"/>
        </w:rPr>
        <w:t>.</w:t>
      </w:r>
    </w:p>
    <w:p w14:paraId="6078C4F0" w14:textId="77777777" w:rsidR="0072088D" w:rsidRPr="00793DB0" w:rsidRDefault="0072088D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</w:rPr>
      </w:pPr>
      <w:r w:rsidRPr="00780DC6">
        <w:rPr>
          <w:rFonts w:asciiTheme="minorHAnsi" w:hAnsiTheme="minorHAnsi" w:cstheme="minorHAnsi"/>
        </w:rPr>
        <w:t xml:space="preserve">Την υπ’ </w:t>
      </w:r>
      <w:proofErr w:type="spellStart"/>
      <w:r w:rsidRPr="00780DC6">
        <w:rPr>
          <w:rFonts w:asciiTheme="minorHAnsi" w:hAnsiTheme="minorHAnsi" w:cstheme="minorHAnsi"/>
        </w:rPr>
        <w:t>αρ</w:t>
      </w:r>
      <w:proofErr w:type="spellEnd"/>
      <w:r w:rsidRPr="00780DC6">
        <w:rPr>
          <w:rFonts w:asciiTheme="minorHAnsi" w:hAnsiTheme="minorHAnsi" w:cstheme="minorHAnsi"/>
        </w:rPr>
        <w:t>. 80/2024 κοινή απόφαση του Πρωθυπουργού και του Υπουργού Παιδείας, Θρησκευμάτων και Αθλητισμού «Ανάθεση αρμοδιοτήτων στην Υφυπουργό Παιδείας, Θρησκευμάτων και Αθλητισμού, Ζωή Μακρή» (Β’ 69)</w:t>
      </w:r>
      <w:r w:rsidRPr="00793DB0">
        <w:rPr>
          <w:rFonts w:asciiTheme="minorHAnsi" w:hAnsiTheme="minorHAnsi" w:cstheme="minorHAnsi"/>
        </w:rPr>
        <w:t>.</w:t>
      </w:r>
    </w:p>
    <w:p w14:paraId="14281C42" w14:textId="77777777" w:rsidR="009B32E8" w:rsidRPr="00CA4A41" w:rsidRDefault="000B4BF7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</w:t>
      </w:r>
      <w:r w:rsidR="009B32E8">
        <w:rPr>
          <w:rFonts w:asciiTheme="minorHAnsi" w:hAnsiTheme="minorHAnsi" w:cstheme="minorHAnsi"/>
          <w:sz w:val="22"/>
          <w:szCs w:val="22"/>
        </w:rPr>
        <w:t>ην</w:t>
      </w:r>
      <w:r w:rsidR="009B32E8" w:rsidRPr="00CA4A41">
        <w:rPr>
          <w:rFonts w:asciiTheme="minorHAnsi" w:hAnsiTheme="minorHAnsi" w:cstheme="minorHAnsi"/>
          <w:sz w:val="22"/>
          <w:szCs w:val="22"/>
        </w:rPr>
        <w:t xml:space="preserve"> </w:t>
      </w:r>
      <w:r w:rsidR="009B32E8">
        <w:rPr>
          <w:rFonts w:asciiTheme="minorHAnsi" w:hAnsiTheme="minorHAnsi" w:cstheme="minorHAnsi"/>
          <w:sz w:val="22"/>
          <w:szCs w:val="22"/>
        </w:rPr>
        <w:t>υπό στοιχεία 15744/Δ6/10-2-2023 Υπουργική Απόφαση</w:t>
      </w:r>
      <w:r w:rsidR="009B32E8" w:rsidRPr="00CA4A41">
        <w:rPr>
          <w:rFonts w:asciiTheme="minorHAnsi" w:hAnsiTheme="minorHAnsi" w:cstheme="minorHAnsi"/>
          <w:sz w:val="22"/>
          <w:szCs w:val="22"/>
        </w:rPr>
        <w:t xml:space="preserve"> «Ρύθμιση θεμάτων σχετικών με τον χαρακτηρισμό δημόσιων σχολικών μονάδων ως Πρότυπων Σχολείων ή Πειραματικών Σχολείων» (Β΄ 705)</w:t>
      </w:r>
      <w:r w:rsidR="009B32E8">
        <w:rPr>
          <w:rFonts w:asciiTheme="minorHAnsi" w:hAnsiTheme="minorHAnsi" w:cstheme="minorHAnsi"/>
          <w:sz w:val="22"/>
          <w:szCs w:val="22"/>
        </w:rPr>
        <w:t>.</w:t>
      </w:r>
    </w:p>
    <w:p w14:paraId="61D0C71F" w14:textId="77777777" w:rsidR="009B32E8" w:rsidRPr="005553A9" w:rsidRDefault="009B32E8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5553A9">
        <w:rPr>
          <w:rFonts w:asciiTheme="minorHAnsi" w:hAnsiTheme="minorHAnsi" w:cstheme="minorHAnsi"/>
          <w:sz w:val="22"/>
          <w:szCs w:val="22"/>
        </w:rPr>
        <w:t xml:space="preserve">την υπό στοιχεία 162971/Δ6/30-11-2020 (Υ.Ο.Δ.Δ. 1001) Υπουργική Απόφαση «Λήξη θητείας Επιστημονικής Επιτροπής Προτύπων και Πειραματικών Σχολείων (Ε.Ε.Π.Π.Σ.) – Ορισμός Διοικούσας Επιτροπής Προτύπων και Πειραματικών Σχολείων (Δ.Ε.Π.Π.Σ), </w:t>
      </w:r>
    </w:p>
    <w:p w14:paraId="2173E47A" w14:textId="77777777" w:rsidR="009B32E8" w:rsidRPr="005553A9" w:rsidRDefault="009B32E8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5553A9">
        <w:rPr>
          <w:rFonts w:asciiTheme="minorHAnsi" w:hAnsiTheme="minorHAnsi" w:cstheme="minorHAnsi"/>
          <w:sz w:val="22"/>
          <w:szCs w:val="22"/>
        </w:rPr>
        <w:t xml:space="preserve"> την υπό στοιχεία 118760/Δ6 /28-9-2022 (Υ.Ο.Δ.Δ. 906)«Τροποποίηση της υπό στοιχεία 162971/Δ6/27-11-2020 (Υ.Ο.Δ.Δ. 1001) Υπουργική Απόφαση «Λήξη θητείας Επιστημονικής Επιτροπής Προτύπων και Πειραματικών Σχολείων (Ε.Ε.Π.Π.Σ)- Ορισμός Διοικούσας Επιτροπής Πρότυπων και Πειραματικών Σχολείων (Δ.Ε.Π.Π.Σ.)»,</w:t>
      </w:r>
    </w:p>
    <w:p w14:paraId="7610EB97" w14:textId="77777777" w:rsidR="009B32E8" w:rsidRDefault="009B32E8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5553A9">
        <w:rPr>
          <w:rFonts w:asciiTheme="minorHAnsi" w:hAnsiTheme="minorHAnsi" w:cstheme="minorHAnsi"/>
          <w:sz w:val="22"/>
          <w:szCs w:val="22"/>
        </w:rPr>
        <w:t>την υπό στοιχεία 93462/Δ6/ 26-08-2023 (Υ.Ο.Δ.Δ. 882)  Υπουργική Απόφαση «Τροποποίηση της υπό στοιχεία 162971/Δ6/30-11-2020 (Υ.Ο.Δ.Δ. 1001) Υπουργικής Απόφασης «Λήξη θητείας Επιστημονικής Επιτροπής Προτύπων και Πειραματικών Σχολείων (Ε.Ε.Π.Π.Σ)- Ορισμός Διοικούσας Επιτροπής Πρότυπων και Πειραματικών Σχολείων (Δ.Ε.Π.Π.Σ.)».</w:t>
      </w:r>
    </w:p>
    <w:p w14:paraId="61FA4BA7" w14:textId="34C7D87C" w:rsidR="00CD46E0" w:rsidRPr="00EB2CA8" w:rsidRDefault="005D5ED7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EB2CA8">
        <w:rPr>
          <w:rFonts w:asciiTheme="minorHAnsi" w:hAnsiTheme="minorHAnsi" w:cstheme="minorHAnsi"/>
          <w:sz w:val="22"/>
          <w:szCs w:val="22"/>
        </w:rPr>
        <w:t xml:space="preserve"> </w:t>
      </w:r>
      <w:r w:rsidR="00EB2CA8" w:rsidRPr="00EB2CA8">
        <w:rPr>
          <w:rFonts w:asciiTheme="minorHAnsi" w:hAnsiTheme="minorHAnsi" w:cstheme="minorHAnsi"/>
          <w:sz w:val="22"/>
          <w:szCs w:val="22"/>
        </w:rPr>
        <w:t>την υπό στοιχεία 145950/Δ6/6-12-2024 «Α. Λήξη θητείας Διοικούσας Επιτροπής Πρότυπων και Πειραματικών Σχολείων (Δ.Ε.Π.Π.Σ.) Β. Συγκρότηση της Διοικούσας Επιτροπής Πρότυπων και Πειραματικών Σχολείων (Δ.Ε.Π.Π.Σ.)»</w:t>
      </w:r>
      <w:r w:rsidRPr="00EB2CA8">
        <w:rPr>
          <w:rFonts w:asciiTheme="minorHAnsi" w:hAnsiTheme="minorHAnsi" w:cstheme="minorHAnsi"/>
          <w:sz w:val="22"/>
          <w:szCs w:val="22"/>
        </w:rPr>
        <w:t xml:space="preserve"> </w:t>
      </w:r>
      <w:r w:rsidR="00EB2CA8" w:rsidRPr="00EB2CA8">
        <w:rPr>
          <w:rFonts w:asciiTheme="minorHAnsi" w:hAnsiTheme="minorHAnsi" w:cstheme="minorHAnsi"/>
          <w:sz w:val="22"/>
          <w:szCs w:val="22"/>
        </w:rPr>
        <w:t>(Υ.Ο.Δ.Δ. 1348) ΑΔΑ: Ψ2ΤΣ46ΝΚΠΔ-6Τ8.</w:t>
      </w:r>
    </w:p>
    <w:p w14:paraId="47B0C58E" w14:textId="417FE17D" w:rsidR="009B32E8" w:rsidRDefault="009B32E8" w:rsidP="00D71D49">
      <w:pPr>
        <w:pStyle w:val="a6"/>
        <w:numPr>
          <w:ilvl w:val="0"/>
          <w:numId w:val="21"/>
        </w:num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τις αιτήσεις εκδήλωσης ενδιαφέροντος για χαρακτηρισμό Προτύπων και Πειραματικών Σχολείων των Διευθύνσεων Εκπαίδευσης Πρωτοβάθμιας και Δευτεροβάθμιας Εκπαίδευσης  </w:t>
      </w:r>
    </w:p>
    <w:p w14:paraId="6397C5AF" w14:textId="77777777" w:rsidR="009B32E8" w:rsidRPr="00CA4A41" w:rsidRDefault="009B32E8" w:rsidP="009B32E8">
      <w:pPr>
        <w:ind w:right="6"/>
        <w:jc w:val="both"/>
        <w:rPr>
          <w:rFonts w:asciiTheme="minorHAnsi" w:hAnsiTheme="minorHAnsi" w:cstheme="minorHAnsi"/>
          <w:sz w:val="22"/>
          <w:szCs w:val="22"/>
        </w:rPr>
      </w:pPr>
    </w:p>
    <w:p w14:paraId="5087A709" w14:textId="77777777" w:rsidR="009B32E8" w:rsidRDefault="009B32E8" w:rsidP="009B32E8">
      <w:pPr>
        <w:ind w:right="6"/>
        <w:jc w:val="center"/>
      </w:pPr>
    </w:p>
    <w:p w14:paraId="7F1FE3A6" w14:textId="77777777" w:rsidR="009B32E8" w:rsidRPr="00CA4A41" w:rsidRDefault="009B32E8" w:rsidP="009B32E8">
      <w:pPr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4A41">
        <w:rPr>
          <w:rFonts w:asciiTheme="minorHAnsi" w:hAnsiTheme="minorHAnsi" w:cstheme="minorHAnsi"/>
          <w:b/>
          <w:sz w:val="22"/>
          <w:szCs w:val="22"/>
        </w:rPr>
        <w:t>καλεί</w:t>
      </w:r>
    </w:p>
    <w:p w14:paraId="056D6047" w14:textId="77777777" w:rsidR="00556D3B" w:rsidRPr="00273B2C" w:rsidRDefault="00556D3B" w:rsidP="00CA4A41">
      <w:pPr>
        <w:ind w:right="6"/>
        <w:jc w:val="center"/>
      </w:pPr>
    </w:p>
    <w:p w14:paraId="501338C4" w14:textId="77777777" w:rsidR="00ED7DE6" w:rsidRDefault="00ED7DE6" w:rsidP="00ED7DE6">
      <w:pPr>
        <w:spacing w:line="360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7DE6">
        <w:rPr>
          <w:rFonts w:asciiTheme="minorHAnsi" w:hAnsiTheme="minorHAnsi" w:cstheme="minorHAnsi"/>
          <w:b/>
          <w:bCs/>
          <w:sz w:val="22"/>
          <w:szCs w:val="22"/>
        </w:rPr>
        <w:t xml:space="preserve">αποκλειστικά από </w:t>
      </w:r>
    </w:p>
    <w:p w14:paraId="0C75A128" w14:textId="0465FBC3" w:rsidR="00ED7DE6" w:rsidRPr="00900A61" w:rsidRDefault="00ED7DE6" w:rsidP="00ED7DE6">
      <w:pPr>
        <w:spacing w:line="360" w:lineRule="auto"/>
        <w:ind w:right="6"/>
        <w:jc w:val="center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ED7DE6">
        <w:rPr>
          <w:rFonts w:asciiTheme="minorHAnsi" w:hAnsiTheme="minorHAnsi" w:cstheme="minorHAnsi"/>
          <w:b/>
          <w:bCs/>
          <w:sz w:val="22"/>
          <w:szCs w:val="22"/>
        </w:rPr>
        <w:t>τη</w:t>
      </w:r>
      <w:r w:rsidR="00F72499">
        <w:rPr>
          <w:rFonts w:asciiTheme="minorHAnsi" w:hAnsiTheme="minorHAnsi" w:cstheme="minorHAnsi"/>
          <w:b/>
          <w:bCs/>
          <w:sz w:val="22"/>
          <w:szCs w:val="22"/>
        </w:rPr>
        <w:t>ν</w:t>
      </w:r>
      <w:r w:rsidRPr="00ED7D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6F6A">
        <w:rPr>
          <w:rFonts w:asciiTheme="minorHAnsi" w:hAnsiTheme="minorHAnsi" w:cstheme="minorHAnsi"/>
          <w:b/>
          <w:bCs/>
          <w:sz w:val="22"/>
          <w:szCs w:val="22"/>
        </w:rPr>
        <w:t>Πέμπτη 12</w:t>
      </w:r>
      <w:r w:rsidR="007314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314A9">
        <w:rPr>
          <w:rFonts w:asciiTheme="minorHAnsi" w:hAnsiTheme="minorHAnsi" w:cstheme="minorHAnsi"/>
          <w:b/>
          <w:bCs/>
          <w:sz w:val="22"/>
          <w:szCs w:val="22"/>
        </w:rPr>
        <w:t xml:space="preserve">Δεκεμβρίου 2024 έως την </w:t>
      </w:r>
      <w:r w:rsidR="007314A9">
        <w:rPr>
          <w:rFonts w:asciiTheme="minorHAnsi" w:hAnsiTheme="minorHAnsi" w:cstheme="minorHAnsi"/>
          <w:b/>
          <w:bCs/>
          <w:sz w:val="22"/>
          <w:szCs w:val="22"/>
        </w:rPr>
        <w:t>Παρασκευή</w:t>
      </w:r>
      <w:r w:rsidRPr="007314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6F6A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265B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314A9">
        <w:rPr>
          <w:rFonts w:asciiTheme="minorHAnsi" w:hAnsiTheme="minorHAnsi" w:cstheme="minorHAnsi"/>
          <w:b/>
          <w:bCs/>
          <w:sz w:val="22"/>
          <w:szCs w:val="22"/>
        </w:rPr>
        <w:t>Δεκεμβρίου 2024 και ώρα 15:00</w:t>
      </w:r>
    </w:p>
    <w:p w14:paraId="17B428DE" w14:textId="2BD3AB55" w:rsidR="00ED7DE6" w:rsidRDefault="007A6C32" w:rsidP="00E42EF3">
      <w:pPr>
        <w:spacing w:line="360" w:lineRule="auto"/>
        <w:ind w:right="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τους/τις</w:t>
      </w:r>
      <w:r w:rsidR="00273B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4C52">
        <w:rPr>
          <w:rFonts w:asciiTheme="minorHAnsi" w:hAnsiTheme="minorHAnsi" w:cstheme="minorHAnsi"/>
          <w:bCs/>
          <w:sz w:val="22"/>
          <w:szCs w:val="22"/>
        </w:rPr>
        <w:t>Διευθυντές</w:t>
      </w:r>
      <w:r w:rsidR="007314A9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="007314A9">
        <w:rPr>
          <w:rFonts w:asciiTheme="minorHAnsi" w:hAnsiTheme="minorHAnsi" w:cstheme="minorHAnsi"/>
          <w:bCs/>
          <w:sz w:val="22"/>
          <w:szCs w:val="22"/>
        </w:rPr>
        <w:t>ντριες</w:t>
      </w:r>
      <w:proofErr w:type="spellEnd"/>
      <w:r w:rsidR="00774C52">
        <w:rPr>
          <w:rFonts w:asciiTheme="minorHAnsi" w:hAnsiTheme="minorHAnsi" w:cstheme="minorHAnsi"/>
          <w:bCs/>
          <w:sz w:val="22"/>
          <w:szCs w:val="22"/>
        </w:rPr>
        <w:t xml:space="preserve"> Πρωτοβάθμιας ή Δευτεροβάθμιας Εκπαίδευσης</w:t>
      </w:r>
      <w:r w:rsidR="008F4E77">
        <w:rPr>
          <w:rFonts w:asciiTheme="minorHAnsi" w:hAnsiTheme="minorHAnsi" w:cstheme="minorHAnsi"/>
          <w:bCs/>
          <w:sz w:val="22"/>
          <w:szCs w:val="22"/>
        </w:rPr>
        <w:t>,</w:t>
      </w:r>
      <w:r w:rsidR="00774C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4E77">
        <w:rPr>
          <w:rFonts w:asciiTheme="minorHAnsi" w:hAnsiTheme="minorHAnsi" w:cstheme="minorHAnsi"/>
          <w:bCs/>
          <w:sz w:val="22"/>
          <w:szCs w:val="22"/>
        </w:rPr>
        <w:t>οι οποίοι</w:t>
      </w:r>
      <w:r w:rsidR="00AF45C2">
        <w:rPr>
          <w:rFonts w:asciiTheme="minorHAnsi" w:hAnsiTheme="minorHAnsi" w:cstheme="minorHAnsi"/>
          <w:bCs/>
          <w:sz w:val="22"/>
          <w:szCs w:val="22"/>
        </w:rPr>
        <w:t xml:space="preserve"> έχουν εκδηλώσει ενδιαφέρον</w:t>
      </w:r>
      <w:r w:rsidR="00273B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A6C32">
        <w:rPr>
          <w:rFonts w:asciiTheme="minorHAnsi" w:hAnsiTheme="minorHAnsi" w:cstheme="minorHAnsi"/>
          <w:bCs/>
          <w:sz w:val="22"/>
          <w:szCs w:val="22"/>
        </w:rPr>
        <w:t xml:space="preserve">σύμφωνα με όσα προβλέπονται στο άρθρο 13  του ν. 4692/2020 (Α’111) και </w:t>
      </w:r>
      <w:r w:rsidR="00ED7DE6">
        <w:rPr>
          <w:rFonts w:asciiTheme="minorHAnsi" w:hAnsiTheme="minorHAnsi" w:cstheme="minorHAnsi"/>
          <w:bCs/>
          <w:sz w:val="22"/>
          <w:szCs w:val="22"/>
        </w:rPr>
        <w:t>στην</w:t>
      </w:r>
      <w:r w:rsidRPr="007A6C32">
        <w:rPr>
          <w:rFonts w:asciiTheme="minorHAnsi" w:hAnsiTheme="minorHAnsi" w:cstheme="minorHAnsi"/>
          <w:bCs/>
          <w:sz w:val="22"/>
          <w:szCs w:val="22"/>
        </w:rPr>
        <w:t xml:space="preserve"> περ.1β του άρθρου 1 της υπό στοιχεία 15744/Δ6/10-2-2023 Υ.Α.(Β’ 705), προκειμένου να χαρακτηρισθούν  ως  Π.Σ. ή ΠΕΙ.Σ </w:t>
      </w:r>
      <w:r w:rsidR="00273B2C" w:rsidRPr="00851CE8">
        <w:rPr>
          <w:rFonts w:asciiTheme="minorHAnsi" w:hAnsiTheme="minorHAnsi" w:cstheme="minorHAnsi"/>
          <w:bCs/>
          <w:sz w:val="22"/>
          <w:szCs w:val="22"/>
        </w:rPr>
        <w:t>σχολικ</w:t>
      </w:r>
      <w:r>
        <w:rPr>
          <w:rFonts w:asciiTheme="minorHAnsi" w:hAnsiTheme="minorHAnsi" w:cstheme="minorHAnsi"/>
          <w:bCs/>
          <w:sz w:val="22"/>
          <w:szCs w:val="22"/>
        </w:rPr>
        <w:t xml:space="preserve">ές </w:t>
      </w:r>
      <w:r w:rsidR="00273B2C" w:rsidRPr="00851CE8">
        <w:rPr>
          <w:rFonts w:asciiTheme="minorHAnsi" w:hAnsiTheme="minorHAnsi" w:cstheme="minorHAnsi"/>
          <w:bCs/>
          <w:sz w:val="22"/>
          <w:szCs w:val="22"/>
        </w:rPr>
        <w:t>μονάδ</w:t>
      </w:r>
      <w:r>
        <w:rPr>
          <w:rFonts w:asciiTheme="minorHAnsi" w:hAnsiTheme="minorHAnsi" w:cstheme="minorHAnsi"/>
          <w:bCs/>
          <w:sz w:val="22"/>
          <w:szCs w:val="22"/>
        </w:rPr>
        <w:t>ες</w:t>
      </w:r>
      <w:r w:rsidR="008F4E77">
        <w:rPr>
          <w:rFonts w:asciiTheme="minorHAnsi" w:hAnsiTheme="minorHAnsi" w:cstheme="minorHAnsi"/>
          <w:bCs/>
          <w:sz w:val="22"/>
          <w:szCs w:val="22"/>
        </w:rPr>
        <w:t>,</w:t>
      </w:r>
      <w:r w:rsidR="00273B2C" w:rsidRPr="00851CE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73B2C" w:rsidRPr="00851CE8">
        <w:rPr>
          <w:rFonts w:asciiTheme="minorHAnsi" w:hAnsiTheme="minorHAnsi" w:cstheme="minorHAnsi"/>
          <w:bCs/>
          <w:sz w:val="22"/>
          <w:szCs w:val="22"/>
        </w:rPr>
        <w:t xml:space="preserve">που υπάγονται στις Διευθύνσεις Εκπαίδευσης αρμοδιότητάς </w:t>
      </w:r>
      <w:r w:rsidR="00273B2C">
        <w:rPr>
          <w:rFonts w:asciiTheme="minorHAnsi" w:hAnsiTheme="minorHAnsi" w:cstheme="minorHAnsi"/>
          <w:bCs/>
          <w:sz w:val="22"/>
          <w:szCs w:val="22"/>
        </w:rPr>
        <w:t>τους</w:t>
      </w:r>
      <w:r w:rsidR="00556D3B">
        <w:rPr>
          <w:rFonts w:asciiTheme="minorHAnsi" w:hAnsiTheme="minorHAnsi" w:cstheme="minorHAnsi"/>
          <w:bCs/>
          <w:sz w:val="22"/>
          <w:szCs w:val="22"/>
        </w:rPr>
        <w:t>,</w:t>
      </w:r>
      <w:r w:rsidR="00F82E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4308" w:rsidRPr="00AF45C2">
        <w:rPr>
          <w:rFonts w:asciiTheme="minorHAnsi" w:hAnsiTheme="minorHAnsi" w:cstheme="minorHAnsi"/>
          <w:bCs/>
          <w:sz w:val="22"/>
          <w:szCs w:val="22"/>
        </w:rPr>
        <w:t xml:space="preserve">να υποβάλουν </w:t>
      </w:r>
      <w:r w:rsidR="00AF45C2">
        <w:rPr>
          <w:rFonts w:asciiTheme="minorHAnsi" w:hAnsiTheme="minorHAnsi" w:cstheme="minorHAnsi"/>
          <w:bCs/>
          <w:sz w:val="22"/>
          <w:szCs w:val="22"/>
        </w:rPr>
        <w:t xml:space="preserve">ηλεκτρονική </w:t>
      </w:r>
      <w:r w:rsidR="00B14308" w:rsidRPr="00AF45C2">
        <w:rPr>
          <w:rFonts w:asciiTheme="minorHAnsi" w:hAnsiTheme="minorHAnsi" w:cstheme="minorHAnsi"/>
          <w:bCs/>
          <w:sz w:val="22"/>
          <w:szCs w:val="22"/>
        </w:rPr>
        <w:t>αίτηση</w:t>
      </w:r>
      <w:r w:rsidR="00273B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2EF3">
        <w:rPr>
          <w:rFonts w:asciiTheme="minorHAnsi" w:hAnsiTheme="minorHAnsi" w:cstheme="minorHAnsi"/>
          <w:bCs/>
          <w:sz w:val="22"/>
          <w:szCs w:val="22"/>
        </w:rPr>
        <w:t xml:space="preserve">μαζί με τα έγγραφα ή τα στοιχεία που τη συνοδεύουν </w:t>
      </w:r>
      <w:r w:rsidR="00B14308">
        <w:rPr>
          <w:rFonts w:asciiTheme="minorHAnsi" w:hAnsiTheme="minorHAnsi" w:cstheme="minorHAnsi"/>
          <w:bCs/>
          <w:sz w:val="22"/>
          <w:szCs w:val="22"/>
        </w:rPr>
        <w:t xml:space="preserve">στην </w:t>
      </w:r>
      <w:r w:rsidR="006832BA">
        <w:rPr>
          <w:rFonts w:asciiTheme="minorHAnsi" w:hAnsiTheme="minorHAnsi" w:cstheme="minorHAnsi"/>
          <w:bCs/>
          <w:sz w:val="22"/>
          <w:szCs w:val="22"/>
        </w:rPr>
        <w:t xml:space="preserve">ειδική </w:t>
      </w:r>
      <w:r w:rsidR="00B14308">
        <w:rPr>
          <w:rFonts w:asciiTheme="minorHAnsi" w:hAnsiTheme="minorHAnsi" w:cstheme="minorHAnsi"/>
          <w:bCs/>
          <w:sz w:val="22"/>
          <w:szCs w:val="22"/>
        </w:rPr>
        <w:t>πλατφόρμα</w:t>
      </w:r>
      <w:r w:rsidR="00F82D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5553" w:rsidRPr="009F5553">
        <w:rPr>
          <w:rFonts w:asciiTheme="minorHAnsi" w:hAnsiTheme="minorHAnsi" w:cstheme="minorHAnsi"/>
          <w:bCs/>
          <w:sz w:val="22"/>
          <w:szCs w:val="22"/>
        </w:rPr>
        <w:t>που φιλοξενείται στην ηλεκτρονική διεύθυνση</w:t>
      </w:r>
      <w:r w:rsidR="000103B1">
        <w:rPr>
          <w:rFonts w:asciiTheme="minorHAnsi" w:hAnsiTheme="minorHAnsi" w:cstheme="minorHAnsi"/>
          <w:bCs/>
          <w:sz w:val="22"/>
          <w:szCs w:val="22"/>
        </w:rPr>
        <w:t>:</w:t>
      </w:r>
      <w:r w:rsidR="009F5553" w:rsidRPr="009F555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5907C00" w14:textId="77777777" w:rsidR="00ED7DE6" w:rsidRDefault="0012783D" w:rsidP="00ED7DE6">
      <w:pPr>
        <w:spacing w:line="360" w:lineRule="auto"/>
        <w:ind w:right="6"/>
        <w:jc w:val="center"/>
        <w:rPr>
          <w:rStyle w:val="-"/>
          <w:rFonts w:asciiTheme="minorHAnsi" w:hAnsiTheme="minorHAnsi" w:cstheme="minorHAnsi"/>
          <w:bCs/>
          <w:sz w:val="22"/>
          <w:szCs w:val="22"/>
          <w:u w:val="none"/>
        </w:rPr>
      </w:pPr>
      <w:hyperlink r:id="rId13" w:history="1">
        <w:r w:rsidR="0092017A" w:rsidRPr="0092017A">
          <w:rPr>
            <w:rStyle w:val="-"/>
            <w:rFonts w:asciiTheme="minorHAnsi" w:hAnsiTheme="minorHAnsi" w:cstheme="minorHAnsi"/>
            <w:bCs/>
            <w:sz w:val="22"/>
            <w:szCs w:val="22"/>
            <w:u w:val="none"/>
          </w:rPr>
          <w:t>https://apps.espa.minedu.gov.gr/</w:t>
        </w:r>
        <w:r w:rsidR="009F5553" w:rsidRPr="0092017A">
          <w:rPr>
            <w:rStyle w:val="-"/>
            <w:rFonts w:asciiTheme="minorHAnsi" w:hAnsiTheme="minorHAnsi" w:cstheme="minorHAnsi"/>
            <w:bCs/>
            <w:sz w:val="22"/>
            <w:szCs w:val="22"/>
            <w:u w:val="none"/>
          </w:rPr>
          <w:t>schoolspps/</w:t>
        </w:r>
      </w:hyperlink>
    </w:p>
    <w:p w14:paraId="42F20469" w14:textId="6B3258F9" w:rsidR="009F5553" w:rsidRPr="009F5553" w:rsidRDefault="00E42EF3" w:rsidP="00E42EF3">
      <w:pPr>
        <w:spacing w:line="360" w:lineRule="auto"/>
        <w:ind w:right="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2EF3">
        <w:rPr>
          <w:rFonts w:asciiTheme="minorHAnsi" w:hAnsiTheme="minorHAnsi" w:cstheme="minorHAnsi"/>
          <w:bCs/>
          <w:sz w:val="22"/>
          <w:szCs w:val="22"/>
        </w:rPr>
        <w:t>Για την απόδειξη της πλήρωσης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EF3">
        <w:rPr>
          <w:rFonts w:asciiTheme="minorHAnsi" w:hAnsiTheme="minorHAnsi" w:cstheme="minorHAnsi"/>
          <w:bCs/>
          <w:sz w:val="22"/>
          <w:szCs w:val="22"/>
        </w:rPr>
        <w:t>των προβλεπόμενων κριτηρίων για τον χαρακτηρισμό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EF3">
        <w:rPr>
          <w:rFonts w:asciiTheme="minorHAnsi" w:hAnsiTheme="minorHAnsi" w:cstheme="minorHAnsi"/>
          <w:bCs/>
          <w:sz w:val="22"/>
          <w:szCs w:val="22"/>
        </w:rPr>
        <w:t>της σχολικής μονάδας ως Π.Σ. ή ΠΕΙ.Σ. οι Διευθυντές</w:t>
      </w:r>
      <w:r w:rsidR="00ED7DE6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="00ED7DE6">
        <w:rPr>
          <w:rFonts w:asciiTheme="minorHAnsi" w:hAnsiTheme="minorHAnsi" w:cstheme="minorHAnsi"/>
          <w:bCs/>
          <w:sz w:val="22"/>
          <w:szCs w:val="22"/>
        </w:rPr>
        <w:t>ντριες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EF3">
        <w:rPr>
          <w:rFonts w:asciiTheme="minorHAnsi" w:hAnsiTheme="minorHAnsi" w:cstheme="minorHAnsi"/>
          <w:bCs/>
          <w:sz w:val="22"/>
          <w:szCs w:val="22"/>
        </w:rPr>
        <w:t>Πρωτοβάθμιας ή Δευτεροβάθμιας Εκπαίδευσης, κατά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EF3">
        <w:rPr>
          <w:rFonts w:asciiTheme="minorHAnsi" w:hAnsiTheme="minorHAnsi" w:cstheme="minorHAnsi"/>
          <w:bCs/>
          <w:sz w:val="22"/>
          <w:szCs w:val="22"/>
        </w:rPr>
        <w:t>περίπτωση, εισέρχονται</w:t>
      </w:r>
      <w:r w:rsidR="00446F6A">
        <w:rPr>
          <w:rFonts w:asciiTheme="minorHAnsi" w:hAnsiTheme="minorHAnsi" w:cstheme="minorHAnsi"/>
          <w:bCs/>
          <w:sz w:val="22"/>
          <w:szCs w:val="22"/>
        </w:rPr>
        <w:t>,</w:t>
      </w:r>
      <w:r w:rsidRPr="00E42EF3">
        <w:rPr>
          <w:rFonts w:asciiTheme="minorHAnsi" w:hAnsiTheme="minorHAnsi" w:cstheme="minorHAnsi"/>
          <w:bCs/>
          <w:sz w:val="22"/>
          <w:szCs w:val="22"/>
        </w:rPr>
        <w:t xml:space="preserve"> με τους κωδικούς που διαθέτουν στο Πανελλήνιο Σχολικό Δίκτυο</w:t>
      </w:r>
      <w:r w:rsidR="00446F6A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στην ως άνω </w:t>
      </w:r>
      <w:r w:rsidR="00ED7DE6">
        <w:rPr>
          <w:rFonts w:asciiTheme="minorHAnsi" w:hAnsiTheme="minorHAnsi" w:cstheme="minorHAnsi"/>
          <w:bCs/>
          <w:sz w:val="22"/>
          <w:szCs w:val="22"/>
        </w:rPr>
        <w:t xml:space="preserve">πλατφόρμα και </w:t>
      </w:r>
      <w:r w:rsidRPr="00E42EF3">
        <w:rPr>
          <w:rFonts w:asciiTheme="minorHAnsi" w:hAnsiTheme="minorHAnsi" w:cstheme="minorHAnsi"/>
          <w:bCs/>
          <w:sz w:val="22"/>
          <w:szCs w:val="22"/>
        </w:rPr>
        <w:t xml:space="preserve"> αναρτούν τα δικαιολογητικά, όπως ορίζεται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EF3">
        <w:rPr>
          <w:rFonts w:asciiTheme="minorHAnsi" w:hAnsiTheme="minorHAnsi" w:cstheme="minorHAnsi"/>
          <w:bCs/>
          <w:sz w:val="22"/>
          <w:szCs w:val="22"/>
        </w:rPr>
        <w:t>στο άρθρο 4</w:t>
      </w:r>
      <w:r w:rsidR="00ED7DE6">
        <w:rPr>
          <w:rFonts w:asciiTheme="minorHAnsi" w:hAnsiTheme="minorHAnsi" w:cstheme="minorHAnsi"/>
          <w:bCs/>
          <w:sz w:val="22"/>
          <w:szCs w:val="22"/>
        </w:rPr>
        <w:t xml:space="preserve"> της υπό στοιχεία </w:t>
      </w:r>
      <w:r w:rsidR="00ED7DE6">
        <w:rPr>
          <w:rFonts w:asciiTheme="minorHAnsi" w:hAnsiTheme="minorHAnsi" w:cstheme="minorHAnsi"/>
          <w:sz w:val="22"/>
          <w:szCs w:val="22"/>
        </w:rPr>
        <w:t>15744/Δ6/10-2-2023 (Β΄705)</w:t>
      </w:r>
      <w:r w:rsidRPr="00E42EF3">
        <w:rPr>
          <w:rFonts w:asciiTheme="minorHAnsi" w:hAnsiTheme="minorHAnsi" w:cstheme="minorHAnsi"/>
          <w:bCs/>
          <w:sz w:val="22"/>
          <w:szCs w:val="22"/>
        </w:rPr>
        <w:t xml:space="preserve">, σε αντίστοιχη θέση που </w:t>
      </w:r>
      <w:proofErr w:type="spellStart"/>
      <w:r w:rsidRPr="00E42EF3">
        <w:rPr>
          <w:rFonts w:asciiTheme="minorHAnsi" w:hAnsiTheme="minorHAnsi" w:cstheme="minorHAnsi"/>
          <w:bCs/>
          <w:sz w:val="22"/>
          <w:szCs w:val="22"/>
        </w:rPr>
        <w:t>εμφαίνεται</w:t>
      </w:r>
      <w:proofErr w:type="spellEnd"/>
      <w:r w:rsidRPr="00E42EF3">
        <w:rPr>
          <w:rFonts w:asciiTheme="minorHAnsi" w:hAnsiTheme="minorHAnsi" w:cstheme="minorHAnsi"/>
          <w:bCs/>
          <w:sz w:val="22"/>
          <w:szCs w:val="22"/>
        </w:rPr>
        <w:t xml:space="preserve"> στην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2EF3">
        <w:rPr>
          <w:rFonts w:asciiTheme="minorHAnsi" w:hAnsiTheme="minorHAnsi" w:cstheme="minorHAnsi"/>
          <w:bCs/>
          <w:sz w:val="22"/>
          <w:szCs w:val="22"/>
        </w:rPr>
        <w:t>ηλεκτρονική πλατφόρμα</w:t>
      </w:r>
      <w:r w:rsidR="00446F6A">
        <w:rPr>
          <w:rFonts w:asciiTheme="minorHAnsi" w:hAnsiTheme="minorHAnsi" w:cstheme="minorHAnsi"/>
          <w:bCs/>
          <w:sz w:val="22"/>
          <w:szCs w:val="22"/>
        </w:rPr>
        <w:t>.</w:t>
      </w:r>
      <w:r w:rsidR="00ED7D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9A00616" w14:textId="77777777" w:rsidR="00B14308" w:rsidRDefault="009F5553" w:rsidP="009F5553">
      <w:pPr>
        <w:spacing w:line="360" w:lineRule="auto"/>
        <w:ind w:right="6" w:firstLine="56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F5553">
        <w:rPr>
          <w:rFonts w:asciiTheme="minorHAnsi" w:hAnsiTheme="minorHAnsi" w:cstheme="minorHAnsi"/>
          <w:b/>
          <w:bCs/>
          <w:sz w:val="22"/>
          <w:szCs w:val="22"/>
        </w:rPr>
        <w:t>Συγκεκριμένα, καλούνται να αναρτήσουν</w:t>
      </w:r>
      <w:r w:rsidR="0012483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14308" w:rsidRPr="00B143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6B1660F1" w14:textId="77777777" w:rsidR="00927D0F" w:rsidRPr="00927D0F" w:rsidRDefault="00F82D48" w:rsidP="005E6BE1">
      <w:pPr>
        <w:spacing w:line="360" w:lineRule="auto"/>
        <w:ind w:right="6" w:firstLine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2D48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927D0F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>Επιστολή</w:t>
      </w:r>
      <w:r w:rsidR="00C10398" w:rsidRPr="00C10398">
        <w:rPr>
          <w:rFonts w:asciiTheme="minorHAnsi" w:eastAsia="Calibri" w:hAnsiTheme="minorHAnsi" w:cstheme="minorHAnsi"/>
          <w:sz w:val="22"/>
          <w:szCs w:val="22"/>
        </w:rPr>
        <w:t>-</w:t>
      </w:r>
      <w:r w:rsidR="00C10398">
        <w:rPr>
          <w:rFonts w:asciiTheme="minorHAnsi" w:eastAsia="Calibri" w:hAnsiTheme="minorHAnsi" w:cstheme="minorHAnsi"/>
          <w:sz w:val="22"/>
          <w:szCs w:val="22"/>
        </w:rPr>
        <w:t>παρουσίαση</w:t>
      </w:r>
      <w:r w:rsidR="005E6BE1" w:rsidRPr="005E6B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E6BE1" w:rsidRPr="005E6BE1">
        <w:t>(</w:t>
      </w:r>
      <w:r w:rsidR="005E6BE1" w:rsidRPr="005E6BE1">
        <w:rPr>
          <w:rFonts w:asciiTheme="minorHAnsi" w:eastAsia="Calibri" w:hAnsiTheme="minorHAnsi" w:cstheme="minorHAnsi"/>
          <w:sz w:val="22"/>
          <w:szCs w:val="22"/>
        </w:rPr>
        <w:t>έως τριακόσιες (300) λέξεις)</w:t>
      </w:r>
      <w:r w:rsidR="009F5553">
        <w:rPr>
          <w:rFonts w:asciiTheme="minorHAnsi" w:eastAsia="Calibri" w:hAnsiTheme="minorHAnsi" w:cstheme="minorHAnsi"/>
          <w:sz w:val="22"/>
          <w:szCs w:val="22"/>
        </w:rPr>
        <w:t xml:space="preserve"> με την οποία θα εκτίθενται πλήρως και αιτιολογημένα οι λόγοι για τους οποίους </w:t>
      </w:r>
      <w:r w:rsidR="00C10398">
        <w:rPr>
          <w:rFonts w:asciiTheme="minorHAnsi" w:eastAsia="Calibri" w:hAnsiTheme="minorHAnsi" w:cstheme="minorHAnsi"/>
          <w:sz w:val="22"/>
          <w:szCs w:val="22"/>
        </w:rPr>
        <w:t>αιτείται</w:t>
      </w:r>
      <w:r w:rsidR="009F5553">
        <w:rPr>
          <w:rFonts w:asciiTheme="minorHAnsi" w:eastAsia="Calibri" w:hAnsiTheme="minorHAnsi" w:cstheme="minorHAnsi"/>
          <w:sz w:val="22"/>
          <w:szCs w:val="22"/>
        </w:rPr>
        <w:t xml:space="preserve"> να ενταχθεί η σχολική μονάδα 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>στο δίκτυο των Πρ</w:t>
      </w:r>
      <w:r w:rsidR="009F5553">
        <w:rPr>
          <w:rFonts w:asciiTheme="minorHAnsi" w:eastAsia="Calibri" w:hAnsiTheme="minorHAnsi" w:cstheme="minorHAnsi"/>
          <w:sz w:val="22"/>
          <w:szCs w:val="22"/>
        </w:rPr>
        <w:t>ο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>τ</w:t>
      </w:r>
      <w:r w:rsidR="009F5553">
        <w:rPr>
          <w:rFonts w:asciiTheme="minorHAnsi" w:eastAsia="Calibri" w:hAnsiTheme="minorHAnsi" w:cstheme="minorHAnsi"/>
          <w:sz w:val="22"/>
          <w:szCs w:val="22"/>
        </w:rPr>
        <w:t>ύ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>πων Σχολείων ή στο δίκτυο των Πειραματικών Σχολείων ή σε  οποιοδήποτε από τα δύο (2) δίκτυα.</w:t>
      </w:r>
    </w:p>
    <w:p w14:paraId="5491ED6B" w14:textId="77777777" w:rsidR="00927D0F" w:rsidRDefault="00F82D48" w:rsidP="00927D0F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2D48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="00BB06F2">
        <w:rPr>
          <w:rFonts w:asciiTheme="minorHAnsi" w:eastAsia="Calibri" w:hAnsiTheme="minorHAnsi" w:cstheme="minorHAnsi"/>
          <w:sz w:val="22"/>
          <w:szCs w:val="22"/>
        </w:rPr>
        <w:t>) Υπεύθυνη Δ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>ήλωση του ν. 1599/1986 (Α’ 75)</w:t>
      </w:r>
      <w:r w:rsidR="009B34D2">
        <w:rPr>
          <w:rFonts w:asciiTheme="minorHAnsi" w:eastAsia="Calibri" w:hAnsiTheme="minorHAnsi" w:cstheme="minorHAnsi"/>
          <w:sz w:val="22"/>
          <w:szCs w:val="22"/>
        </w:rPr>
        <w:t>,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B34D2" w:rsidRPr="009B34D2">
        <w:rPr>
          <w:rFonts w:asciiTheme="minorHAnsi" w:eastAsia="Calibri" w:hAnsiTheme="minorHAnsi" w:cstheme="minorHAnsi"/>
          <w:sz w:val="22"/>
          <w:szCs w:val="22"/>
        </w:rPr>
        <w:t>σύμφωνα με το  υπόδειγμα</w:t>
      </w:r>
      <w:r w:rsidR="009B34D2">
        <w:rPr>
          <w:rFonts w:asciiTheme="minorHAnsi" w:eastAsia="Calibri" w:hAnsiTheme="minorHAnsi" w:cstheme="minorHAnsi"/>
          <w:sz w:val="22"/>
          <w:szCs w:val="22"/>
        </w:rPr>
        <w:t>,</w:t>
      </w:r>
      <w:r w:rsidR="009B34D2" w:rsidRPr="009B34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F5553">
        <w:rPr>
          <w:rFonts w:asciiTheme="minorHAnsi" w:eastAsia="Calibri" w:hAnsiTheme="minorHAnsi" w:cstheme="minorHAnsi"/>
          <w:sz w:val="22"/>
          <w:szCs w:val="22"/>
        </w:rPr>
        <w:t xml:space="preserve">το οποίο </w:t>
      </w:r>
      <w:r w:rsidR="00774C52">
        <w:rPr>
          <w:rFonts w:asciiTheme="minorHAnsi" w:eastAsia="Calibri" w:hAnsiTheme="minorHAnsi" w:cstheme="minorHAnsi"/>
          <w:sz w:val="22"/>
          <w:szCs w:val="22"/>
        </w:rPr>
        <w:t>αποτελεί</w:t>
      </w:r>
      <w:r w:rsidR="009F5553">
        <w:rPr>
          <w:rFonts w:asciiTheme="minorHAnsi" w:eastAsia="Calibri" w:hAnsiTheme="minorHAnsi" w:cstheme="minorHAnsi"/>
          <w:sz w:val="22"/>
          <w:szCs w:val="22"/>
        </w:rPr>
        <w:t xml:space="preserve"> αναπόσπαστο τμήμα της παρούσας,</w:t>
      </w:r>
      <w:r w:rsidR="009F5553" w:rsidRPr="00927D0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11D9C">
        <w:rPr>
          <w:rFonts w:asciiTheme="minorHAnsi" w:eastAsia="Calibri" w:hAnsiTheme="minorHAnsi" w:cstheme="minorHAnsi"/>
          <w:sz w:val="22"/>
          <w:szCs w:val="22"/>
        </w:rPr>
        <w:t>με την οποία θα βεβαιώνεται η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 αλήθεια και </w:t>
      </w:r>
      <w:r w:rsidR="00611D9C">
        <w:rPr>
          <w:rFonts w:asciiTheme="minorHAnsi" w:eastAsia="Calibri" w:hAnsiTheme="minorHAnsi" w:cstheme="minorHAnsi"/>
          <w:sz w:val="22"/>
          <w:szCs w:val="22"/>
        </w:rPr>
        <w:t xml:space="preserve">η 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ακρίβεια του περιεχομένου </w:t>
      </w:r>
      <w:r w:rsidR="00611D9C">
        <w:rPr>
          <w:rFonts w:asciiTheme="minorHAnsi" w:eastAsia="Calibri" w:hAnsiTheme="minorHAnsi" w:cstheme="minorHAnsi"/>
          <w:sz w:val="22"/>
          <w:szCs w:val="22"/>
        </w:rPr>
        <w:t>αυτής,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11D9C">
        <w:rPr>
          <w:rFonts w:asciiTheme="minorHAnsi" w:eastAsia="Calibri" w:hAnsiTheme="minorHAnsi" w:cstheme="minorHAnsi"/>
          <w:sz w:val="22"/>
          <w:szCs w:val="22"/>
        </w:rPr>
        <w:t>καθώς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 και των κατά περίπτωση συνυποβαλλόμενων εγγράφων, με όλες τις συνέπειες του νόμου </w:t>
      </w:r>
      <w:r w:rsidR="00611D9C">
        <w:rPr>
          <w:rFonts w:asciiTheme="minorHAnsi" w:eastAsia="Calibri" w:hAnsiTheme="minorHAnsi" w:cstheme="minorHAnsi"/>
          <w:sz w:val="22"/>
          <w:szCs w:val="22"/>
        </w:rPr>
        <w:t>περί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 ψευδ</w:t>
      </w:r>
      <w:r w:rsidR="00611D9C">
        <w:rPr>
          <w:rFonts w:asciiTheme="minorHAnsi" w:eastAsia="Calibri" w:hAnsiTheme="minorHAnsi" w:cstheme="minorHAnsi"/>
          <w:sz w:val="22"/>
          <w:szCs w:val="22"/>
        </w:rPr>
        <w:t>ούς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11D9C" w:rsidRPr="00927D0F">
        <w:rPr>
          <w:rFonts w:asciiTheme="minorHAnsi" w:eastAsia="Calibri" w:hAnsiTheme="minorHAnsi" w:cstheme="minorHAnsi"/>
          <w:sz w:val="22"/>
          <w:szCs w:val="22"/>
        </w:rPr>
        <w:t>δηλώσ</w:t>
      </w:r>
      <w:r w:rsidR="00611D9C">
        <w:rPr>
          <w:rFonts w:asciiTheme="minorHAnsi" w:eastAsia="Calibri" w:hAnsiTheme="minorHAnsi" w:cstheme="minorHAnsi"/>
          <w:sz w:val="22"/>
          <w:szCs w:val="22"/>
        </w:rPr>
        <w:t>εως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  <w:r w:rsidR="009B34D2" w:rsidRPr="009B34D2">
        <w:t xml:space="preserve"> </w:t>
      </w:r>
      <w:r w:rsidR="00611D9C">
        <w:t>Η</w:t>
      </w:r>
      <w:r w:rsidR="009B34D2" w:rsidRPr="009B34D2">
        <w:rPr>
          <w:rFonts w:asciiTheme="minorHAnsi" w:eastAsia="Calibri" w:hAnsiTheme="minorHAnsi" w:cstheme="minorHAnsi"/>
          <w:sz w:val="22"/>
          <w:szCs w:val="22"/>
        </w:rPr>
        <w:t xml:space="preserve"> δήλωση υπογράφεται ηλεκτρονικά και </w:t>
      </w:r>
      <w:r w:rsidR="00611D9C">
        <w:rPr>
          <w:rFonts w:asciiTheme="minorHAnsi" w:eastAsia="Calibri" w:hAnsiTheme="minorHAnsi" w:cstheme="minorHAnsi"/>
          <w:sz w:val="22"/>
          <w:szCs w:val="22"/>
        </w:rPr>
        <w:t>στην συνέχεια,</w:t>
      </w:r>
      <w:r w:rsidR="009B34D2" w:rsidRPr="009B34D2">
        <w:rPr>
          <w:rFonts w:asciiTheme="minorHAnsi" w:eastAsia="Calibri" w:hAnsiTheme="minorHAnsi" w:cstheme="minorHAnsi"/>
          <w:sz w:val="22"/>
          <w:szCs w:val="22"/>
        </w:rPr>
        <w:t xml:space="preserve"> αναρτάται στην </w:t>
      </w:r>
      <w:r w:rsidR="00611D9C">
        <w:rPr>
          <w:rFonts w:asciiTheme="minorHAnsi" w:eastAsia="Calibri" w:hAnsiTheme="minorHAnsi" w:cstheme="minorHAnsi"/>
          <w:sz w:val="22"/>
          <w:szCs w:val="22"/>
        </w:rPr>
        <w:t xml:space="preserve">ηλεκτρονική </w:t>
      </w:r>
      <w:r w:rsidR="009B34D2" w:rsidRPr="009B34D2">
        <w:rPr>
          <w:rFonts w:asciiTheme="minorHAnsi" w:eastAsia="Calibri" w:hAnsiTheme="minorHAnsi" w:cstheme="minorHAnsi"/>
          <w:sz w:val="22"/>
          <w:szCs w:val="22"/>
        </w:rPr>
        <w:t>πλατφόρμα</w:t>
      </w:r>
      <w:r w:rsidR="00927D0F" w:rsidRPr="00927D0F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7D4E030D" w14:textId="77777777" w:rsidR="009F5553" w:rsidRPr="009F5553" w:rsidRDefault="00F82D48" w:rsidP="009F5553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2D48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="00AF45C2" w:rsidRPr="00F82D48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="00AF45C2">
        <w:rPr>
          <w:rFonts w:asciiTheme="minorHAnsi" w:eastAsia="Calibri" w:hAnsiTheme="minorHAnsi" w:cstheme="minorHAnsi"/>
          <w:sz w:val="22"/>
          <w:szCs w:val="22"/>
        </w:rPr>
        <w:t xml:space="preserve"> Βεβαιώσεις </w:t>
      </w:r>
      <w:r w:rsidR="00C35D47">
        <w:rPr>
          <w:rFonts w:asciiTheme="minorHAnsi" w:eastAsia="Calibri" w:hAnsiTheme="minorHAnsi" w:cstheme="minorHAnsi"/>
          <w:sz w:val="22"/>
          <w:szCs w:val="22"/>
        </w:rPr>
        <w:t xml:space="preserve">σύμφωνα με </w:t>
      </w:r>
      <w:r w:rsidR="00774C52">
        <w:rPr>
          <w:rFonts w:asciiTheme="minorHAnsi" w:eastAsia="Calibri" w:hAnsiTheme="minorHAnsi" w:cstheme="minorHAnsi"/>
          <w:sz w:val="22"/>
          <w:szCs w:val="22"/>
        </w:rPr>
        <w:t xml:space="preserve"> τα συνημμένα  πρότυπα υποδείγματα </w:t>
      </w:r>
      <w:r w:rsidR="009F5553" w:rsidRPr="009F5553">
        <w:rPr>
          <w:rFonts w:asciiTheme="minorHAnsi" w:eastAsia="Calibri" w:hAnsiTheme="minorHAnsi" w:cstheme="minorHAnsi"/>
          <w:sz w:val="22"/>
          <w:szCs w:val="22"/>
        </w:rPr>
        <w:t xml:space="preserve">  που αφορούν στα κριτήρια αξιολόγησης του άρθρου 3 της υπό στοιχεία 15744/Δ6/10-2-2023 Υ.Α.(Β’ 705)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  <w:r w:rsidR="009F5553" w:rsidRPr="009F5553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4D7FA1E" w14:textId="77777777" w:rsidR="00AF45C2" w:rsidRDefault="009F5553" w:rsidP="00927D0F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F5553">
        <w:rPr>
          <w:rFonts w:asciiTheme="minorHAnsi" w:eastAsia="Calibri" w:hAnsiTheme="minorHAnsi" w:cstheme="minorHAnsi"/>
          <w:sz w:val="22"/>
          <w:szCs w:val="22"/>
        </w:rPr>
        <w:t>Ειδικ</w:t>
      </w:r>
      <w:r w:rsidR="00124833">
        <w:rPr>
          <w:rFonts w:asciiTheme="minorHAnsi" w:eastAsia="Calibri" w:hAnsiTheme="minorHAnsi" w:cstheme="minorHAnsi"/>
          <w:sz w:val="22"/>
          <w:szCs w:val="22"/>
        </w:rPr>
        <w:t>ότερα</w:t>
      </w:r>
      <w:r w:rsidRPr="009F5553">
        <w:rPr>
          <w:rFonts w:asciiTheme="minorHAnsi" w:eastAsia="Calibri" w:hAnsiTheme="minorHAnsi" w:cstheme="minorHAnsi"/>
          <w:sz w:val="22"/>
          <w:szCs w:val="22"/>
        </w:rPr>
        <w:t xml:space="preserve">, τα κριτήρια αξιολόγησης </w:t>
      </w:r>
      <w:r w:rsidR="00611D9C">
        <w:rPr>
          <w:rFonts w:asciiTheme="minorHAnsi" w:eastAsia="Calibri" w:hAnsiTheme="minorHAnsi" w:cstheme="minorHAnsi"/>
          <w:sz w:val="22"/>
          <w:szCs w:val="22"/>
        </w:rPr>
        <w:t>είναι</w:t>
      </w:r>
      <w:r w:rsidRPr="009F5553">
        <w:rPr>
          <w:rFonts w:asciiTheme="minorHAnsi" w:eastAsia="Calibri" w:hAnsiTheme="minorHAnsi" w:cstheme="minorHAnsi"/>
          <w:sz w:val="22"/>
          <w:szCs w:val="22"/>
        </w:rPr>
        <w:t>:</w:t>
      </w:r>
      <w:r w:rsidR="00C35D47">
        <w:rPr>
          <w:rFonts w:asciiTheme="minorHAnsi" w:eastAsia="Calibri" w:hAnsiTheme="minorHAnsi" w:cstheme="minorHAnsi"/>
          <w:sz w:val="22"/>
          <w:szCs w:val="22"/>
        </w:rPr>
        <w:t xml:space="preserve">  </w:t>
      </w:r>
    </w:p>
    <w:p w14:paraId="5CA3160E" w14:textId="77777777" w:rsidR="00AF45C2" w:rsidRDefault="00F82D48" w:rsidP="00927D0F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α</w:t>
      </w:r>
      <w:r w:rsidR="00AF45C2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="00611D9C">
        <w:rPr>
          <w:rFonts w:asciiTheme="minorHAnsi" w:eastAsia="Calibri" w:hAnsiTheme="minorHAnsi" w:cstheme="minorHAnsi"/>
          <w:sz w:val="22"/>
          <w:szCs w:val="22"/>
        </w:rPr>
        <w:t>Τ</w:t>
      </w:r>
      <w:r w:rsidR="00E90D78">
        <w:rPr>
          <w:rFonts w:asciiTheme="minorHAnsi" w:eastAsia="Calibri" w:hAnsiTheme="minorHAnsi" w:cstheme="minorHAnsi"/>
          <w:sz w:val="22"/>
          <w:szCs w:val="22"/>
        </w:rPr>
        <w:t xml:space="preserve">α προσόντα και </w:t>
      </w:r>
      <w:r w:rsidR="00611D9C">
        <w:rPr>
          <w:rFonts w:asciiTheme="minorHAnsi" w:eastAsia="Calibri" w:hAnsiTheme="minorHAnsi" w:cstheme="minorHAnsi"/>
          <w:sz w:val="22"/>
          <w:szCs w:val="22"/>
        </w:rPr>
        <w:t>η</w:t>
      </w:r>
      <w:r w:rsidR="00AF45C2" w:rsidRPr="00AF45C2">
        <w:rPr>
          <w:rFonts w:asciiTheme="minorHAnsi" w:eastAsia="Calibri" w:hAnsiTheme="minorHAnsi" w:cstheme="minorHAnsi"/>
          <w:sz w:val="22"/>
          <w:szCs w:val="22"/>
        </w:rPr>
        <w:t xml:space="preserve"> επάρκεια του εκπαιδευτικού προσωπικού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7920A06" w14:textId="77777777" w:rsidR="00AF45C2" w:rsidRDefault="00F82D48" w:rsidP="00927D0F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β</w:t>
      </w:r>
      <w:r w:rsidR="00AF45C2">
        <w:rPr>
          <w:rFonts w:asciiTheme="minorHAnsi" w:eastAsia="Calibri" w:hAnsiTheme="minorHAnsi" w:cstheme="minorHAnsi"/>
          <w:sz w:val="22"/>
          <w:szCs w:val="22"/>
        </w:rPr>
        <w:t>)</w:t>
      </w:r>
      <w:r w:rsidR="00AF45C2" w:rsidRPr="00AF45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11D9C">
        <w:rPr>
          <w:rFonts w:ascii="Calibri" w:eastAsia="Calibri" w:hAnsi="Calibri"/>
          <w:sz w:val="22"/>
          <w:szCs w:val="22"/>
          <w:lang w:eastAsia="en-US"/>
        </w:rPr>
        <w:t>Η</w:t>
      </w:r>
      <w:r w:rsidR="00AF45C2" w:rsidRPr="00AF45C2">
        <w:rPr>
          <w:rFonts w:asciiTheme="minorHAnsi" w:eastAsia="Calibri" w:hAnsiTheme="minorHAnsi" w:cstheme="minorHAnsi"/>
          <w:sz w:val="22"/>
          <w:szCs w:val="22"/>
        </w:rPr>
        <w:t xml:space="preserve"> συμμετοχή της σχολικής μονάδας σε εκπαιδευτικά προγράμματα, ερευνητικές και καινοτόμες δράσεις, πολιτιστικές και κοινωνικές εκδηλώσεις, πανελλήνιους και διεθνείς διαγωνισμούς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8977A72" w14:textId="77777777" w:rsidR="00AF45C2" w:rsidRDefault="00F82D48" w:rsidP="00927D0F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γ</w:t>
      </w:r>
      <w:r w:rsidR="00AF45C2">
        <w:rPr>
          <w:rFonts w:asciiTheme="minorHAnsi" w:eastAsia="Calibri" w:hAnsiTheme="minorHAnsi" w:cstheme="minorHAnsi"/>
          <w:sz w:val="22"/>
          <w:szCs w:val="22"/>
        </w:rPr>
        <w:t>)</w:t>
      </w:r>
      <w:r w:rsidR="00AF45C2" w:rsidRPr="00AF45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11D9C">
        <w:rPr>
          <w:rFonts w:asciiTheme="minorHAnsi" w:eastAsia="Calibri" w:hAnsiTheme="minorHAnsi" w:cstheme="minorHAnsi"/>
          <w:sz w:val="22"/>
          <w:szCs w:val="22"/>
        </w:rPr>
        <w:t>Τ</w:t>
      </w:r>
      <w:r w:rsidR="00AF45C2" w:rsidRPr="00AF45C2">
        <w:rPr>
          <w:rFonts w:asciiTheme="minorHAnsi" w:eastAsia="Calibri" w:hAnsiTheme="minorHAnsi" w:cstheme="minorHAnsi"/>
          <w:sz w:val="22"/>
          <w:szCs w:val="22"/>
        </w:rPr>
        <w:t>ο μέγεθος της σχολικής μονάδας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26414168" w14:textId="77777777" w:rsidR="00AF45C2" w:rsidRPr="00927D0F" w:rsidRDefault="00F82D48" w:rsidP="00927D0F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δ</w:t>
      </w:r>
      <w:r w:rsidR="00AF45C2">
        <w:rPr>
          <w:rFonts w:asciiTheme="minorHAnsi" w:eastAsia="Calibri" w:hAnsiTheme="minorHAnsi" w:cstheme="minorHAnsi"/>
          <w:sz w:val="22"/>
          <w:szCs w:val="22"/>
        </w:rPr>
        <w:t>)</w:t>
      </w:r>
      <w:r w:rsidR="00AF45C2" w:rsidRPr="00AF45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11D9C">
        <w:rPr>
          <w:rFonts w:asciiTheme="minorHAnsi" w:eastAsia="Calibri" w:hAnsiTheme="minorHAnsi" w:cstheme="minorHAnsi"/>
          <w:sz w:val="22"/>
          <w:szCs w:val="22"/>
        </w:rPr>
        <w:t>Η</w:t>
      </w:r>
      <w:r w:rsidR="00AF45C2" w:rsidRPr="00AF45C2">
        <w:rPr>
          <w:rFonts w:asciiTheme="minorHAnsi" w:eastAsia="Calibri" w:hAnsiTheme="minorHAnsi" w:cstheme="minorHAnsi"/>
          <w:sz w:val="22"/>
          <w:szCs w:val="22"/>
        </w:rPr>
        <w:t xml:space="preserve"> τοποθεσία της σχολικής μονάδας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076EC07" w14:textId="77777777" w:rsidR="00455A03" w:rsidRDefault="006C7E5D" w:rsidP="0067567D">
      <w:pPr>
        <w:spacing w:line="360" w:lineRule="auto"/>
        <w:ind w:right="6"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7E5D">
        <w:rPr>
          <w:rFonts w:asciiTheme="minorHAnsi" w:eastAsia="Calibri" w:hAnsiTheme="minorHAnsi" w:cstheme="minorHAnsi"/>
          <w:sz w:val="22"/>
          <w:szCs w:val="22"/>
        </w:rPr>
        <w:t xml:space="preserve">Για την άμεση αξιολόγηση του περιεχομένου της αίτησης καθώς και για την εξακρίβωση του βαθμού πλήρωσης των κριτηρίων αξιολόγησης, </w:t>
      </w:r>
      <w:r w:rsidR="00505CFC">
        <w:rPr>
          <w:rFonts w:asciiTheme="minorHAnsi" w:eastAsia="Calibri" w:hAnsiTheme="minorHAnsi" w:cstheme="minorHAnsi"/>
          <w:sz w:val="22"/>
          <w:szCs w:val="22"/>
        </w:rPr>
        <w:t xml:space="preserve">που έχουν δηλωθεί στην </w:t>
      </w:r>
      <w:r w:rsidR="00BB06F2">
        <w:rPr>
          <w:rFonts w:asciiTheme="minorHAnsi" w:eastAsia="Calibri" w:hAnsiTheme="minorHAnsi" w:cstheme="minorHAnsi"/>
          <w:sz w:val="22"/>
          <w:szCs w:val="22"/>
        </w:rPr>
        <w:t>Υπεύθυνη Δ</w:t>
      </w:r>
      <w:r w:rsidR="00CE0CDD" w:rsidRPr="00752138">
        <w:rPr>
          <w:rFonts w:asciiTheme="minorHAnsi" w:eastAsia="Calibri" w:hAnsiTheme="minorHAnsi" w:cstheme="minorHAnsi"/>
          <w:sz w:val="22"/>
          <w:szCs w:val="22"/>
        </w:rPr>
        <w:t xml:space="preserve">ήλωση </w:t>
      </w:r>
      <w:r w:rsidR="00455A03" w:rsidRPr="00455A03">
        <w:rPr>
          <w:rFonts w:asciiTheme="minorHAnsi" w:eastAsia="Calibri" w:hAnsiTheme="minorHAnsi" w:cstheme="minorHAnsi"/>
          <w:sz w:val="22"/>
          <w:szCs w:val="22"/>
        </w:rPr>
        <w:t>θα πρέπει η ανάρτηση των υποβαλλ</w:t>
      </w:r>
      <w:r w:rsidR="00124833">
        <w:rPr>
          <w:rFonts w:asciiTheme="minorHAnsi" w:eastAsia="Calibri" w:hAnsiTheme="minorHAnsi" w:cstheme="minorHAnsi"/>
          <w:sz w:val="22"/>
          <w:szCs w:val="22"/>
        </w:rPr>
        <w:t>ο</w:t>
      </w:r>
      <w:r w:rsidR="00455A03" w:rsidRPr="00455A03">
        <w:rPr>
          <w:rFonts w:asciiTheme="minorHAnsi" w:eastAsia="Calibri" w:hAnsiTheme="minorHAnsi" w:cstheme="minorHAnsi"/>
          <w:sz w:val="22"/>
          <w:szCs w:val="22"/>
        </w:rPr>
        <w:t>μ</w:t>
      </w:r>
      <w:r w:rsidR="00124833">
        <w:rPr>
          <w:rFonts w:asciiTheme="minorHAnsi" w:eastAsia="Calibri" w:hAnsiTheme="minorHAnsi" w:cstheme="minorHAnsi"/>
          <w:sz w:val="22"/>
          <w:szCs w:val="22"/>
        </w:rPr>
        <w:t>έ</w:t>
      </w:r>
      <w:r w:rsidR="00455A03" w:rsidRPr="00455A03">
        <w:rPr>
          <w:rFonts w:asciiTheme="minorHAnsi" w:eastAsia="Calibri" w:hAnsiTheme="minorHAnsi" w:cstheme="minorHAnsi"/>
          <w:sz w:val="22"/>
          <w:szCs w:val="22"/>
        </w:rPr>
        <w:t xml:space="preserve">νων βεβαιώσεων να γίνεται σύμφωνα με όσα αναφέρονται στο άρθρο 4 της </w:t>
      </w:r>
      <w:r w:rsidR="00455A03" w:rsidRPr="00634207">
        <w:rPr>
          <w:rFonts w:asciiTheme="minorHAnsi" w:eastAsia="Calibri" w:hAnsiTheme="minorHAnsi" w:cstheme="minorHAnsi"/>
          <w:sz w:val="22"/>
          <w:szCs w:val="22"/>
        </w:rPr>
        <w:t>υπό στοιχεία 15744/Δ6/10-2-2023 Υ.Α.(Β’ 705)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D4999B0" w14:textId="398F5523" w:rsidR="00034E51" w:rsidRDefault="00034E51" w:rsidP="0067567D">
      <w:pPr>
        <w:spacing w:line="360" w:lineRule="auto"/>
        <w:ind w:right="6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</w:t>
      </w:r>
      <w:r w:rsidR="00455A03" w:rsidRPr="00455A03">
        <w:rPr>
          <w:rFonts w:asciiTheme="minorHAnsi" w:hAnsiTheme="minorHAnsi" w:cstheme="minorHAnsi"/>
          <w:sz w:val="22"/>
          <w:szCs w:val="22"/>
        </w:rPr>
        <w:t>/</w:t>
      </w:r>
      <w:r w:rsidR="00455A03">
        <w:rPr>
          <w:rFonts w:asciiTheme="minorHAnsi" w:hAnsiTheme="minorHAnsi" w:cstheme="minorHAnsi"/>
          <w:sz w:val="22"/>
          <w:szCs w:val="22"/>
          <w:lang w:val="en-US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314A9">
        <w:rPr>
          <w:rFonts w:asciiTheme="minorHAnsi" w:hAnsiTheme="minorHAnsi" w:cstheme="minorHAnsi"/>
          <w:bCs/>
          <w:sz w:val="22"/>
          <w:szCs w:val="22"/>
        </w:rPr>
        <w:t>Διευθυντής/</w:t>
      </w:r>
      <w:proofErr w:type="spellStart"/>
      <w:r w:rsidR="007314A9">
        <w:rPr>
          <w:rFonts w:asciiTheme="minorHAnsi" w:hAnsiTheme="minorHAnsi" w:cstheme="minorHAnsi"/>
          <w:bCs/>
          <w:sz w:val="22"/>
          <w:szCs w:val="22"/>
        </w:rPr>
        <w:t>ντρια</w:t>
      </w:r>
      <w:proofErr w:type="spellEnd"/>
      <w:r w:rsidRPr="00FA5828">
        <w:rPr>
          <w:rFonts w:asciiTheme="minorHAnsi" w:hAnsiTheme="minorHAnsi" w:cstheme="minorHAnsi"/>
          <w:bCs/>
          <w:sz w:val="22"/>
          <w:szCs w:val="22"/>
        </w:rPr>
        <w:t xml:space="preserve"> Πρωτοβάθμιας και Δευτεροβάθμιας Εκπαίδευσης</w:t>
      </w:r>
      <w:r>
        <w:rPr>
          <w:rFonts w:asciiTheme="minorHAnsi" w:hAnsiTheme="minorHAnsi" w:cstheme="minorHAnsi"/>
          <w:sz w:val="22"/>
          <w:szCs w:val="22"/>
        </w:rPr>
        <w:t xml:space="preserve"> μπορεί να υποβάλε</w:t>
      </w:r>
      <w:r w:rsidR="00E90D78">
        <w:rPr>
          <w:rFonts w:asciiTheme="minorHAnsi" w:hAnsiTheme="minorHAnsi" w:cstheme="minorHAnsi"/>
          <w:sz w:val="22"/>
          <w:szCs w:val="22"/>
        </w:rPr>
        <w:t>ι αίτηση για περισσότερες από μί</w:t>
      </w:r>
      <w:r>
        <w:rPr>
          <w:rFonts w:asciiTheme="minorHAnsi" w:hAnsiTheme="minorHAnsi" w:cstheme="minorHAnsi"/>
          <w:sz w:val="22"/>
          <w:szCs w:val="22"/>
        </w:rPr>
        <w:t>α</w:t>
      </w:r>
      <w:r w:rsidR="00124833">
        <w:rPr>
          <w:rFonts w:asciiTheme="minorHAnsi" w:hAnsiTheme="minorHAnsi" w:cstheme="minorHAnsi"/>
          <w:sz w:val="22"/>
          <w:szCs w:val="22"/>
        </w:rPr>
        <w:t xml:space="preserve"> (1) </w:t>
      </w:r>
      <w:r>
        <w:rPr>
          <w:rFonts w:asciiTheme="minorHAnsi" w:hAnsiTheme="minorHAnsi" w:cstheme="minorHAnsi"/>
          <w:sz w:val="22"/>
          <w:szCs w:val="22"/>
        </w:rPr>
        <w:t xml:space="preserve"> σχολικές μονάδες της Διεύθυνσης</w:t>
      </w:r>
      <w:r w:rsidR="003F5501">
        <w:rPr>
          <w:rFonts w:asciiTheme="minorHAnsi" w:hAnsiTheme="minorHAnsi" w:cstheme="minorHAnsi"/>
          <w:sz w:val="22"/>
          <w:szCs w:val="22"/>
        </w:rPr>
        <w:t xml:space="preserve"> ευθύνης του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99EA46" w14:textId="77777777" w:rsidR="00124833" w:rsidRPr="00124833" w:rsidRDefault="00350792" w:rsidP="00124833">
      <w:pPr>
        <w:widowControl w:val="0"/>
        <w:autoSpaceDE w:val="0"/>
        <w:autoSpaceDN w:val="0"/>
        <w:spacing w:line="360" w:lineRule="auto"/>
        <w:ind w:right="106" w:firstLine="4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Με την οριστικοποίηση της υποβολής της αίτησης</w:t>
      </w:r>
      <w:r w:rsidR="00124833" w:rsidRPr="00124833">
        <w:rPr>
          <w:rFonts w:asciiTheme="minorHAnsi" w:hAnsiTheme="minorHAnsi" w:cstheme="minorHAnsi"/>
          <w:sz w:val="22"/>
          <w:szCs w:val="22"/>
        </w:rPr>
        <w:t xml:space="preserve"> αποδίδεται αυτόματα, ένας (1) μοναδικός κωδικός αίτησης, ο οποίος δύναται να εκτυπωθεί. Η ανωτέρω αίτηση,  επέχει θέση Υπεύθυνης Δήλωσης του ν. 1599/1986 (Α’ 75), για την αλήθεια και ακρίβεια του περιεχομένου αυτής αλλά και των κατά περίπτωση συνυποβαλλόμενων εγγράφων, με όλες τις συνέπειες του νόμου για ψευδή δήλωση.</w:t>
      </w:r>
    </w:p>
    <w:p w14:paraId="0ABD6A81" w14:textId="77777777" w:rsidR="00505CFC" w:rsidRDefault="003F5501" w:rsidP="003F5501">
      <w:pPr>
        <w:widowControl w:val="0"/>
        <w:autoSpaceDE w:val="0"/>
        <w:autoSpaceDN w:val="0"/>
        <w:spacing w:line="360" w:lineRule="auto"/>
        <w:ind w:right="106" w:firstLine="46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5501">
        <w:rPr>
          <w:rFonts w:ascii="Calibri" w:eastAsia="Calibri" w:hAnsi="Calibri"/>
          <w:sz w:val="22"/>
          <w:szCs w:val="22"/>
          <w:lang w:eastAsia="en-US"/>
        </w:rPr>
        <w:t>Τα στάδια που διέρχεται η αίτηση δύναται να παρακολουθούνται από τους/τις αιτούντες/</w:t>
      </w:r>
      <w:proofErr w:type="spellStart"/>
      <w:r w:rsidRPr="003F5501">
        <w:rPr>
          <w:rFonts w:ascii="Calibri" w:eastAsia="Calibri" w:hAnsi="Calibri"/>
          <w:sz w:val="22"/>
          <w:szCs w:val="22"/>
          <w:lang w:eastAsia="en-US"/>
        </w:rPr>
        <w:t>ουσες</w:t>
      </w:r>
      <w:proofErr w:type="spellEnd"/>
      <w:r w:rsidRPr="003F5501">
        <w:rPr>
          <w:rFonts w:ascii="Calibri" w:eastAsia="Calibri" w:hAnsi="Calibri"/>
          <w:sz w:val="22"/>
          <w:szCs w:val="22"/>
          <w:lang w:eastAsia="en-US"/>
        </w:rPr>
        <w:t xml:space="preserve"> μέσω της ειδικής πλατφόρμας που φιλοξενείται στην ηλεκτρονική διεύθυνση </w:t>
      </w:r>
      <w:hyperlink r:id="rId14" w:history="1">
        <w:r w:rsidR="00C10398" w:rsidRPr="00A71DAC">
          <w:rPr>
            <w:rStyle w:val="-"/>
            <w:rFonts w:ascii="Calibri" w:eastAsia="Calibri" w:hAnsi="Calibri"/>
            <w:sz w:val="22"/>
            <w:szCs w:val="22"/>
            <w:lang w:eastAsia="en-US"/>
          </w:rPr>
          <w:t>https://apps.espa.minedu.gov.gr/schoolspps/</w:t>
        </w:r>
      </w:hyperlink>
    </w:p>
    <w:p w14:paraId="1FABA012" w14:textId="2C613E69" w:rsidR="00405BB8" w:rsidRDefault="003F5501" w:rsidP="00405BB8">
      <w:pPr>
        <w:spacing w:line="360" w:lineRule="auto"/>
        <w:ind w:right="6" w:firstLine="4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5501">
        <w:rPr>
          <w:rFonts w:asciiTheme="minorHAnsi" w:hAnsiTheme="minorHAnsi" w:cstheme="minorHAnsi"/>
          <w:sz w:val="22"/>
          <w:szCs w:val="22"/>
        </w:rPr>
        <w:t xml:space="preserve">Η προθεσμία ανάρτησης της αίτησης καθώς και των δικαιολογητικών που την συνοδεύουν εκκινεί </w:t>
      </w:r>
      <w:r w:rsidR="00B14308">
        <w:rPr>
          <w:rFonts w:asciiTheme="minorHAnsi" w:hAnsiTheme="minorHAnsi" w:cstheme="minorHAnsi"/>
          <w:sz w:val="22"/>
          <w:szCs w:val="22"/>
        </w:rPr>
        <w:t xml:space="preserve">την </w:t>
      </w:r>
      <w:r w:rsidR="00446F6A">
        <w:rPr>
          <w:rFonts w:asciiTheme="minorHAnsi" w:hAnsiTheme="minorHAnsi" w:cstheme="minorHAnsi"/>
          <w:b/>
          <w:sz w:val="22"/>
          <w:szCs w:val="22"/>
        </w:rPr>
        <w:t>Πέμπτη</w:t>
      </w:r>
      <w:r w:rsidR="00CC5E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6F6A">
        <w:rPr>
          <w:rFonts w:asciiTheme="minorHAnsi" w:hAnsiTheme="minorHAnsi" w:cstheme="minorHAnsi"/>
          <w:b/>
          <w:sz w:val="22"/>
          <w:szCs w:val="22"/>
        </w:rPr>
        <w:t>12</w:t>
      </w:r>
      <w:r w:rsidR="00BB06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6665">
        <w:rPr>
          <w:rFonts w:asciiTheme="minorHAnsi" w:hAnsiTheme="minorHAnsi" w:cstheme="minorHAnsi"/>
          <w:b/>
          <w:sz w:val="22"/>
          <w:szCs w:val="22"/>
        </w:rPr>
        <w:t>Δεκεμβρίου</w:t>
      </w:r>
      <w:r w:rsidR="00CE2A9E">
        <w:rPr>
          <w:rFonts w:asciiTheme="minorHAnsi" w:hAnsiTheme="minorHAnsi" w:cstheme="minorHAnsi"/>
          <w:b/>
          <w:sz w:val="22"/>
          <w:szCs w:val="22"/>
        </w:rPr>
        <w:t xml:space="preserve"> 2024</w:t>
      </w:r>
      <w:r w:rsidR="00CC5E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6DFD" w:rsidRPr="00851CE8">
        <w:rPr>
          <w:rFonts w:asciiTheme="minorHAnsi" w:hAnsiTheme="minorHAnsi" w:cstheme="minorHAnsi"/>
          <w:sz w:val="22"/>
          <w:szCs w:val="22"/>
        </w:rPr>
        <w:t xml:space="preserve"> μέχρι </w:t>
      </w:r>
      <w:r w:rsidR="00CE2A9E">
        <w:rPr>
          <w:rFonts w:asciiTheme="minorHAnsi" w:hAnsiTheme="minorHAnsi" w:cstheme="minorHAnsi"/>
          <w:b/>
          <w:sz w:val="22"/>
          <w:szCs w:val="22"/>
        </w:rPr>
        <w:t xml:space="preserve">την </w:t>
      </w:r>
      <w:r w:rsidR="007314A9">
        <w:rPr>
          <w:rFonts w:asciiTheme="minorHAnsi" w:hAnsiTheme="minorHAnsi" w:cstheme="minorHAnsi"/>
          <w:b/>
          <w:sz w:val="22"/>
          <w:szCs w:val="22"/>
        </w:rPr>
        <w:t>Παρασκευή</w:t>
      </w:r>
      <w:r w:rsidR="00CE2A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6F6A">
        <w:rPr>
          <w:rFonts w:asciiTheme="minorHAnsi" w:hAnsiTheme="minorHAnsi" w:cstheme="minorHAnsi"/>
          <w:b/>
          <w:sz w:val="22"/>
          <w:szCs w:val="22"/>
        </w:rPr>
        <w:t>27</w:t>
      </w:r>
      <w:r w:rsidR="000B23F1">
        <w:rPr>
          <w:rFonts w:asciiTheme="minorHAnsi" w:hAnsiTheme="minorHAnsi" w:cstheme="minorHAnsi"/>
          <w:b/>
          <w:sz w:val="22"/>
          <w:szCs w:val="22"/>
        </w:rPr>
        <w:t xml:space="preserve"> Δεκεμβρίου</w:t>
      </w:r>
      <w:r w:rsidR="00CE2A9E">
        <w:rPr>
          <w:rFonts w:asciiTheme="minorHAnsi" w:hAnsiTheme="minorHAnsi" w:cstheme="minorHAnsi"/>
          <w:b/>
          <w:sz w:val="22"/>
          <w:szCs w:val="22"/>
        </w:rPr>
        <w:t xml:space="preserve"> 2024</w:t>
      </w:r>
      <w:r w:rsidR="00356DFD" w:rsidRPr="00FA5828">
        <w:rPr>
          <w:rFonts w:asciiTheme="minorHAnsi" w:hAnsiTheme="minorHAnsi" w:cstheme="minorHAnsi"/>
          <w:b/>
          <w:sz w:val="22"/>
          <w:szCs w:val="22"/>
        </w:rPr>
        <w:t xml:space="preserve"> και ώρα</w:t>
      </w:r>
      <w:r w:rsidR="00B143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6665">
        <w:rPr>
          <w:rFonts w:asciiTheme="minorHAnsi" w:hAnsiTheme="minorHAnsi" w:cstheme="minorHAnsi"/>
          <w:b/>
          <w:sz w:val="22"/>
          <w:szCs w:val="22"/>
        </w:rPr>
        <w:t>15</w:t>
      </w:r>
      <w:r w:rsidR="00356DFD" w:rsidRPr="00FA5828">
        <w:rPr>
          <w:rFonts w:asciiTheme="minorHAnsi" w:hAnsiTheme="minorHAnsi" w:cstheme="minorHAnsi"/>
          <w:b/>
          <w:sz w:val="22"/>
          <w:szCs w:val="22"/>
        </w:rPr>
        <w:t>:</w:t>
      </w:r>
      <w:r w:rsidR="00C36665">
        <w:rPr>
          <w:rFonts w:asciiTheme="minorHAnsi" w:hAnsiTheme="minorHAnsi" w:cstheme="minorHAnsi"/>
          <w:b/>
          <w:sz w:val="22"/>
          <w:szCs w:val="22"/>
        </w:rPr>
        <w:t>00</w:t>
      </w:r>
      <w:r w:rsidR="00356DFD" w:rsidRPr="00FA582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05BB8">
        <w:rPr>
          <w:rFonts w:asciiTheme="minorHAnsi" w:eastAsia="Calibri" w:hAnsiTheme="minorHAnsi" w:cstheme="minorHAnsi"/>
          <w:color w:val="000000"/>
          <w:sz w:val="22"/>
          <w:szCs w:val="22"/>
        </w:rPr>
        <w:t>Σημειώνεται ότι</w:t>
      </w:r>
      <w:r w:rsidR="00124833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405BB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405BB8" w:rsidRPr="001E27FC">
        <w:rPr>
          <w:rFonts w:asciiTheme="minorHAnsi" w:hAnsiTheme="minorHAnsi" w:cstheme="minorHAnsi"/>
          <w:b/>
          <w:sz w:val="22"/>
          <w:szCs w:val="22"/>
        </w:rPr>
        <w:t>μετά τη</w:t>
      </w:r>
      <w:r w:rsidR="00124833">
        <w:rPr>
          <w:rFonts w:asciiTheme="minorHAnsi" w:hAnsiTheme="minorHAnsi" w:cstheme="minorHAnsi"/>
          <w:b/>
          <w:sz w:val="22"/>
          <w:szCs w:val="22"/>
        </w:rPr>
        <w:t>ν</w:t>
      </w:r>
      <w:r w:rsidR="00405BB8" w:rsidRPr="001E27FC">
        <w:rPr>
          <w:rFonts w:asciiTheme="minorHAnsi" w:hAnsiTheme="minorHAnsi" w:cstheme="minorHAnsi"/>
          <w:b/>
          <w:sz w:val="22"/>
          <w:szCs w:val="22"/>
        </w:rPr>
        <w:t xml:space="preserve"> λήξη της προθεσμίας υποβολής των αιτήσεων </w:t>
      </w:r>
      <w:r w:rsidR="00405BB8" w:rsidRPr="00E90D78">
        <w:rPr>
          <w:rFonts w:asciiTheme="minorHAnsi" w:hAnsiTheme="minorHAnsi" w:cstheme="minorHAnsi"/>
          <w:b/>
          <w:sz w:val="22"/>
          <w:szCs w:val="22"/>
          <w:u w:val="single"/>
        </w:rPr>
        <w:t>δεν</w:t>
      </w:r>
      <w:r w:rsidR="00405BB8" w:rsidRPr="001E27FC">
        <w:rPr>
          <w:rFonts w:asciiTheme="minorHAnsi" w:hAnsiTheme="minorHAnsi" w:cstheme="minorHAnsi"/>
          <w:b/>
          <w:sz w:val="22"/>
          <w:szCs w:val="22"/>
        </w:rPr>
        <w:t xml:space="preserve"> γίνονται δεκτά συμπληρωματικά δικαιολογητικά.</w:t>
      </w:r>
    </w:p>
    <w:p w14:paraId="162897C7" w14:textId="67E1DBBF" w:rsidR="00156C9C" w:rsidRDefault="00C46494" w:rsidP="0067567D">
      <w:pPr>
        <w:spacing w:line="360" w:lineRule="auto"/>
        <w:ind w:right="6" w:firstLine="464"/>
        <w:jc w:val="both"/>
        <w:rPr>
          <w:rFonts w:asciiTheme="minorHAnsi" w:eastAsia="Calibri" w:hAnsiTheme="minorHAnsi" w:cstheme="minorHAnsi"/>
        </w:rPr>
      </w:pPr>
      <w:bookmarkStart w:id="0" w:name="_Hlk64545686"/>
      <w:r w:rsidRPr="00B152FD">
        <w:rPr>
          <w:rFonts w:asciiTheme="minorHAnsi" w:eastAsia="Calibri" w:hAnsiTheme="minorHAnsi" w:cstheme="minorHAnsi"/>
          <w:sz w:val="22"/>
          <w:szCs w:val="22"/>
        </w:rPr>
        <w:t xml:space="preserve">Η είσοδος στην πλατφόρμα </w:t>
      </w:r>
      <w:r w:rsidR="00405BB8">
        <w:rPr>
          <w:rFonts w:asciiTheme="minorHAnsi" w:eastAsia="Calibri" w:hAnsiTheme="minorHAnsi" w:cstheme="minorHAnsi"/>
          <w:sz w:val="22"/>
          <w:szCs w:val="22"/>
        </w:rPr>
        <w:t xml:space="preserve">για την υποβολή </w:t>
      </w:r>
      <w:r w:rsidRPr="00B152FD">
        <w:rPr>
          <w:rFonts w:asciiTheme="minorHAnsi" w:eastAsia="Calibri" w:hAnsiTheme="minorHAnsi" w:cstheme="minorHAnsi"/>
          <w:sz w:val="22"/>
          <w:szCs w:val="22"/>
        </w:rPr>
        <w:t xml:space="preserve">των αιτήσεων </w:t>
      </w:r>
      <w:r w:rsidR="00405BB8">
        <w:rPr>
          <w:rFonts w:asciiTheme="minorHAnsi" w:eastAsia="Calibri" w:hAnsiTheme="minorHAnsi" w:cstheme="minorHAnsi"/>
          <w:sz w:val="22"/>
          <w:szCs w:val="22"/>
        </w:rPr>
        <w:t xml:space="preserve">καθώς και για την παρακολούθηση των σταδίων που διέρχονται </w:t>
      </w:r>
      <w:r w:rsidRPr="00B152FD">
        <w:rPr>
          <w:rFonts w:asciiTheme="minorHAnsi" w:eastAsia="Calibri" w:hAnsiTheme="minorHAnsi" w:cstheme="minorHAnsi"/>
          <w:sz w:val="22"/>
          <w:szCs w:val="22"/>
        </w:rPr>
        <w:t xml:space="preserve">πραγματοποιείται με τους κωδικούς </w:t>
      </w:r>
      <w:r w:rsidR="00405BB8">
        <w:rPr>
          <w:rFonts w:asciiTheme="minorHAnsi" w:eastAsia="Calibri" w:hAnsiTheme="minorHAnsi" w:cstheme="minorHAnsi"/>
          <w:sz w:val="22"/>
          <w:szCs w:val="22"/>
        </w:rPr>
        <w:t xml:space="preserve">του </w:t>
      </w:r>
      <w:r w:rsidR="00405BB8" w:rsidRPr="00B152FD">
        <w:rPr>
          <w:rFonts w:asciiTheme="minorHAnsi" w:eastAsia="Calibri" w:hAnsiTheme="minorHAnsi" w:cstheme="minorHAnsi"/>
          <w:sz w:val="22"/>
          <w:szCs w:val="22"/>
        </w:rPr>
        <w:t>Πανελλήνιο</w:t>
      </w:r>
      <w:r w:rsidR="00405BB8">
        <w:rPr>
          <w:rFonts w:asciiTheme="minorHAnsi" w:eastAsia="Calibri" w:hAnsiTheme="minorHAnsi" w:cstheme="minorHAnsi"/>
          <w:sz w:val="22"/>
          <w:szCs w:val="22"/>
        </w:rPr>
        <w:t>υ</w:t>
      </w:r>
      <w:r w:rsidR="00405BB8" w:rsidRPr="00B152FD">
        <w:rPr>
          <w:rFonts w:asciiTheme="minorHAnsi" w:eastAsia="Calibri" w:hAnsiTheme="minorHAnsi" w:cstheme="minorHAnsi"/>
          <w:sz w:val="22"/>
          <w:szCs w:val="22"/>
        </w:rPr>
        <w:t xml:space="preserve"> Σχολικ</w:t>
      </w:r>
      <w:r w:rsidR="00405BB8">
        <w:rPr>
          <w:rFonts w:asciiTheme="minorHAnsi" w:eastAsia="Calibri" w:hAnsiTheme="minorHAnsi" w:cstheme="minorHAnsi"/>
          <w:sz w:val="22"/>
          <w:szCs w:val="22"/>
        </w:rPr>
        <w:t>ού</w:t>
      </w:r>
      <w:r w:rsidR="00405BB8" w:rsidRPr="00B152F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05BB8">
        <w:rPr>
          <w:rFonts w:asciiTheme="minorHAnsi" w:eastAsia="Calibri" w:hAnsiTheme="minorHAnsi" w:cstheme="minorHAnsi"/>
          <w:sz w:val="22"/>
          <w:szCs w:val="22"/>
        </w:rPr>
        <w:t>Δ</w:t>
      </w:r>
      <w:r w:rsidR="00405BB8" w:rsidRPr="00B152FD">
        <w:rPr>
          <w:rFonts w:asciiTheme="minorHAnsi" w:eastAsia="Calibri" w:hAnsiTheme="minorHAnsi" w:cstheme="minorHAnsi"/>
          <w:sz w:val="22"/>
          <w:szCs w:val="22"/>
        </w:rPr>
        <w:t>ικτύο</w:t>
      </w:r>
      <w:r w:rsidR="00405BB8">
        <w:rPr>
          <w:rFonts w:asciiTheme="minorHAnsi" w:eastAsia="Calibri" w:hAnsiTheme="minorHAnsi" w:cstheme="minorHAnsi"/>
          <w:sz w:val="22"/>
          <w:szCs w:val="22"/>
        </w:rPr>
        <w:t>υ (ΠΣΔ)</w:t>
      </w:r>
      <w:r w:rsidR="00405BB8" w:rsidRPr="00B152F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152FD">
        <w:rPr>
          <w:rFonts w:asciiTheme="minorHAnsi" w:eastAsia="Calibri" w:hAnsiTheme="minorHAnsi" w:cstheme="minorHAnsi"/>
          <w:sz w:val="22"/>
          <w:szCs w:val="22"/>
        </w:rPr>
        <w:t xml:space="preserve">που </w:t>
      </w:r>
      <w:r w:rsidR="00611D9C" w:rsidRPr="00B152FD">
        <w:rPr>
          <w:rFonts w:asciiTheme="minorHAnsi" w:eastAsia="Calibri" w:hAnsiTheme="minorHAnsi" w:cstheme="minorHAnsi"/>
          <w:sz w:val="22"/>
          <w:szCs w:val="22"/>
        </w:rPr>
        <w:t>διαθέτει</w:t>
      </w:r>
      <w:r w:rsidR="00611D9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4E51" w:rsidRPr="00B152FD">
        <w:rPr>
          <w:rStyle w:val="aa"/>
          <w:rFonts w:asciiTheme="minorHAnsi" w:hAnsiTheme="minorHAnsi" w:cstheme="minorHAnsi"/>
          <w:sz w:val="22"/>
          <w:szCs w:val="22"/>
        </w:rPr>
        <w:t>ο</w:t>
      </w:r>
      <w:r w:rsidR="00405BB8">
        <w:rPr>
          <w:rStyle w:val="aa"/>
          <w:rFonts w:asciiTheme="minorHAnsi" w:hAnsiTheme="minorHAnsi" w:cstheme="minorHAnsi"/>
          <w:sz w:val="22"/>
          <w:szCs w:val="22"/>
        </w:rPr>
        <w:t>/η</w:t>
      </w:r>
      <w:r w:rsidR="00034E51" w:rsidRPr="00B152FD">
        <w:rPr>
          <w:rStyle w:val="aa"/>
          <w:rFonts w:asciiTheme="minorHAnsi" w:hAnsiTheme="minorHAnsi" w:cstheme="minorHAnsi"/>
          <w:sz w:val="22"/>
          <w:szCs w:val="22"/>
        </w:rPr>
        <w:t xml:space="preserve"> </w:t>
      </w:r>
      <w:r w:rsidR="007314A9">
        <w:rPr>
          <w:rStyle w:val="aa"/>
          <w:rFonts w:asciiTheme="minorHAnsi" w:hAnsiTheme="minorHAnsi" w:cstheme="minorHAnsi"/>
          <w:sz w:val="22"/>
          <w:szCs w:val="22"/>
        </w:rPr>
        <w:t>Διευθυντής/</w:t>
      </w:r>
      <w:proofErr w:type="spellStart"/>
      <w:r w:rsidR="007314A9">
        <w:rPr>
          <w:rStyle w:val="aa"/>
          <w:rFonts w:asciiTheme="minorHAnsi" w:hAnsiTheme="minorHAnsi" w:cstheme="minorHAnsi"/>
          <w:sz w:val="22"/>
          <w:szCs w:val="22"/>
        </w:rPr>
        <w:t>ντρια</w:t>
      </w:r>
      <w:proofErr w:type="spellEnd"/>
      <w:r w:rsidR="007314A9">
        <w:rPr>
          <w:rStyle w:val="aa"/>
          <w:rFonts w:asciiTheme="minorHAnsi" w:hAnsiTheme="minorHAnsi" w:cstheme="minorHAnsi"/>
          <w:sz w:val="22"/>
          <w:szCs w:val="22"/>
        </w:rPr>
        <w:t xml:space="preserve"> </w:t>
      </w:r>
      <w:r w:rsidR="00034E51" w:rsidRPr="00B152FD">
        <w:rPr>
          <w:rStyle w:val="aa"/>
          <w:rFonts w:asciiTheme="minorHAnsi" w:hAnsiTheme="minorHAnsi" w:cstheme="minorHAnsi"/>
          <w:sz w:val="22"/>
          <w:szCs w:val="22"/>
        </w:rPr>
        <w:t>Πρωτοβάθμιας ή Δευτεροβάθμιας Εκπαίδευσης</w:t>
      </w:r>
      <w:r w:rsidRPr="00C46494">
        <w:rPr>
          <w:rFonts w:asciiTheme="minorHAnsi" w:eastAsia="Calibri" w:hAnsiTheme="minorHAnsi" w:cstheme="minorHAnsi"/>
        </w:rPr>
        <w:t>.</w:t>
      </w:r>
    </w:p>
    <w:bookmarkEnd w:id="0"/>
    <w:p w14:paraId="2E535A7A" w14:textId="4AAB8B39" w:rsidR="00124833" w:rsidRDefault="00156C9C" w:rsidP="008C2E16">
      <w:pPr>
        <w:spacing w:line="360" w:lineRule="auto"/>
        <w:ind w:right="6" w:firstLine="46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41A71">
        <w:rPr>
          <w:rFonts w:asciiTheme="minorHAnsi" w:hAnsiTheme="minorHAnsi" w:cstheme="minorHAnsi"/>
          <w:sz w:val="22"/>
          <w:szCs w:val="22"/>
        </w:rPr>
        <w:t xml:space="preserve">Απαραίτητη </w:t>
      </w:r>
      <w:r w:rsidR="00881B53" w:rsidRPr="00941A71">
        <w:rPr>
          <w:rFonts w:asciiTheme="minorHAnsi" w:hAnsiTheme="minorHAnsi" w:cstheme="minorHAnsi"/>
          <w:sz w:val="22"/>
          <w:szCs w:val="22"/>
        </w:rPr>
        <w:t xml:space="preserve">προϋπόθεση για να δοθεί πρόσβαση </w:t>
      </w:r>
      <w:r w:rsidR="00C8175D">
        <w:rPr>
          <w:rStyle w:val="aa"/>
          <w:rFonts w:asciiTheme="minorHAnsi" w:hAnsiTheme="minorHAnsi" w:cstheme="minorHAnsi"/>
          <w:sz w:val="22"/>
          <w:szCs w:val="22"/>
        </w:rPr>
        <w:t>στον/στην</w:t>
      </w:r>
      <w:r w:rsidR="007314A9">
        <w:rPr>
          <w:rStyle w:val="aa"/>
          <w:rFonts w:asciiTheme="minorHAnsi" w:hAnsiTheme="minorHAnsi" w:cstheme="minorHAnsi"/>
          <w:sz w:val="22"/>
          <w:szCs w:val="22"/>
        </w:rPr>
        <w:t xml:space="preserve"> Διευθυντή/</w:t>
      </w:r>
      <w:proofErr w:type="spellStart"/>
      <w:r w:rsidR="007314A9">
        <w:rPr>
          <w:rStyle w:val="aa"/>
          <w:rFonts w:asciiTheme="minorHAnsi" w:hAnsiTheme="minorHAnsi" w:cstheme="minorHAnsi"/>
          <w:sz w:val="22"/>
          <w:szCs w:val="22"/>
        </w:rPr>
        <w:t>ντρια</w:t>
      </w:r>
      <w:proofErr w:type="spellEnd"/>
      <w:r w:rsidR="00C8175D" w:rsidRPr="00B152FD">
        <w:rPr>
          <w:rStyle w:val="aa"/>
          <w:rFonts w:asciiTheme="minorHAnsi" w:hAnsiTheme="minorHAnsi" w:cstheme="minorHAnsi"/>
          <w:sz w:val="22"/>
          <w:szCs w:val="22"/>
        </w:rPr>
        <w:t xml:space="preserve"> Πρωτοβάθμιας ή Δευτεροβάθμιας Εκπαίδευσης</w:t>
      </w:r>
      <w:r w:rsidR="00C8175D" w:rsidRPr="00941A71">
        <w:rPr>
          <w:rFonts w:asciiTheme="minorHAnsi" w:hAnsiTheme="minorHAnsi" w:cstheme="minorHAnsi"/>
          <w:sz w:val="22"/>
          <w:szCs w:val="22"/>
        </w:rPr>
        <w:t xml:space="preserve"> </w:t>
      </w:r>
      <w:r w:rsidR="001A7B16" w:rsidRPr="00941A71">
        <w:rPr>
          <w:rFonts w:asciiTheme="minorHAnsi" w:hAnsiTheme="minorHAnsi" w:cstheme="minorHAnsi"/>
          <w:sz w:val="22"/>
          <w:szCs w:val="22"/>
        </w:rPr>
        <w:t xml:space="preserve">στην πλατφόρμα είναι </w:t>
      </w:r>
      <w:r w:rsidR="001A7B16" w:rsidRPr="00505CFC">
        <w:rPr>
          <w:rFonts w:asciiTheme="minorHAnsi" w:hAnsiTheme="minorHAnsi" w:cstheme="minorHAnsi"/>
          <w:sz w:val="22"/>
          <w:szCs w:val="22"/>
          <w:u w:val="single"/>
        </w:rPr>
        <w:t xml:space="preserve">η αποστολή του </w:t>
      </w:r>
      <w:r w:rsidR="00096BC0" w:rsidRPr="00505CFC">
        <w:rPr>
          <w:rFonts w:asciiTheme="minorHAnsi" w:hAnsiTheme="minorHAnsi" w:cstheme="minorHAnsi"/>
          <w:sz w:val="22"/>
          <w:szCs w:val="22"/>
          <w:u w:val="single"/>
          <w:lang w:val="en-US"/>
        </w:rPr>
        <w:t>username</w:t>
      </w:r>
      <w:r w:rsidR="00096BC0" w:rsidRPr="00505CF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41A71" w:rsidRPr="00505CFC">
        <w:rPr>
          <w:rFonts w:asciiTheme="minorHAnsi" w:hAnsiTheme="minorHAnsi" w:cstheme="minorHAnsi"/>
          <w:sz w:val="22"/>
          <w:szCs w:val="22"/>
          <w:u w:val="single"/>
        </w:rPr>
        <w:t xml:space="preserve">στο </w:t>
      </w:r>
      <w:r w:rsidR="00C8175D" w:rsidRPr="00B152FD">
        <w:rPr>
          <w:rFonts w:asciiTheme="minorHAnsi" w:eastAsia="Calibri" w:hAnsiTheme="minorHAnsi" w:cstheme="minorHAnsi"/>
          <w:sz w:val="22"/>
          <w:szCs w:val="22"/>
        </w:rPr>
        <w:t>Πανελλήνιο Σχολικ</w:t>
      </w:r>
      <w:r w:rsidR="00C8175D">
        <w:rPr>
          <w:rFonts w:asciiTheme="minorHAnsi" w:eastAsia="Calibri" w:hAnsiTheme="minorHAnsi" w:cstheme="minorHAnsi"/>
          <w:sz w:val="22"/>
          <w:szCs w:val="22"/>
        </w:rPr>
        <w:t>ό</w:t>
      </w:r>
      <w:r w:rsidR="00C8175D" w:rsidRPr="00B152F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8175D">
        <w:rPr>
          <w:rFonts w:asciiTheme="minorHAnsi" w:eastAsia="Calibri" w:hAnsiTheme="minorHAnsi" w:cstheme="minorHAnsi"/>
          <w:sz w:val="22"/>
          <w:szCs w:val="22"/>
        </w:rPr>
        <w:t>Δί</w:t>
      </w:r>
      <w:r w:rsidR="00C8175D" w:rsidRPr="00B152FD">
        <w:rPr>
          <w:rFonts w:asciiTheme="minorHAnsi" w:eastAsia="Calibri" w:hAnsiTheme="minorHAnsi" w:cstheme="minorHAnsi"/>
          <w:sz w:val="22"/>
          <w:szCs w:val="22"/>
        </w:rPr>
        <w:t>κτ</w:t>
      </w:r>
      <w:r w:rsidR="00C8175D">
        <w:rPr>
          <w:rFonts w:asciiTheme="minorHAnsi" w:eastAsia="Calibri" w:hAnsiTheme="minorHAnsi" w:cstheme="minorHAnsi"/>
          <w:sz w:val="22"/>
          <w:szCs w:val="22"/>
        </w:rPr>
        <w:t>υ</w:t>
      </w:r>
      <w:r w:rsidR="00C8175D" w:rsidRPr="00B152FD">
        <w:rPr>
          <w:rFonts w:asciiTheme="minorHAnsi" w:eastAsia="Calibri" w:hAnsiTheme="minorHAnsi" w:cstheme="minorHAnsi"/>
          <w:sz w:val="22"/>
          <w:szCs w:val="22"/>
        </w:rPr>
        <w:t>ο</w:t>
      </w:r>
      <w:r w:rsidR="00C8175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941A71" w:rsidRPr="00505CFC">
        <w:rPr>
          <w:rFonts w:asciiTheme="minorHAnsi" w:hAnsiTheme="minorHAnsi" w:cstheme="minorHAnsi"/>
          <w:sz w:val="22"/>
          <w:szCs w:val="22"/>
          <w:u w:val="single"/>
        </w:rPr>
        <w:t>ΠΣΔ</w:t>
      </w:r>
      <w:r w:rsidR="00C8175D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941A71" w:rsidRPr="00505CFC">
        <w:rPr>
          <w:rFonts w:asciiTheme="minorHAnsi" w:hAnsiTheme="minorHAnsi" w:cstheme="minorHAnsi"/>
          <w:sz w:val="22"/>
          <w:szCs w:val="22"/>
          <w:u w:val="single"/>
        </w:rPr>
        <w:t xml:space="preserve"> και του </w:t>
      </w:r>
      <w:r w:rsidR="00096BC0" w:rsidRPr="00505CFC">
        <w:rPr>
          <w:rFonts w:asciiTheme="minorHAnsi" w:hAnsiTheme="minorHAnsi" w:cstheme="minorHAnsi"/>
          <w:sz w:val="22"/>
          <w:szCs w:val="22"/>
          <w:u w:val="single"/>
        </w:rPr>
        <w:t>Α</w:t>
      </w:r>
      <w:r w:rsidR="006832BA" w:rsidRPr="00505CFC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096BC0" w:rsidRPr="00505CFC">
        <w:rPr>
          <w:rFonts w:asciiTheme="minorHAnsi" w:hAnsiTheme="minorHAnsi" w:cstheme="minorHAnsi"/>
          <w:sz w:val="22"/>
          <w:szCs w:val="22"/>
          <w:u w:val="single"/>
        </w:rPr>
        <w:t>Μ</w:t>
      </w:r>
      <w:r w:rsidR="006832BA" w:rsidRPr="00505CFC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7B16" w:rsidRPr="00505CF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4833" w:rsidRPr="00124833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στην ηλεκτρονική διεύθυνση  </w:t>
      </w:r>
      <w:hyperlink r:id="rId15" w:history="1"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  <w:lang w:val="en-US"/>
          </w:rPr>
          <w:t>atpps</w:t>
        </w:r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</w:rPr>
          <w:t>@</w:t>
        </w:r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  <w:lang w:val="en-US"/>
          </w:rPr>
          <w:t>minedu</w:t>
        </w:r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</w:rPr>
          <w:t>.</w:t>
        </w:r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  <w:lang w:val="en-US"/>
          </w:rPr>
          <w:t>gov</w:t>
        </w:r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</w:rPr>
          <w:t>.</w:t>
        </w:r>
        <w:r w:rsidR="00124833" w:rsidRPr="00124833">
          <w:rPr>
            <w:rStyle w:val="-"/>
            <w:rFonts w:asciiTheme="minorHAnsi" w:eastAsia="Calibri" w:hAnsiTheme="minorHAnsi" w:cstheme="minorHAnsi"/>
            <w:sz w:val="22"/>
            <w:szCs w:val="22"/>
            <w:lang w:val="en-US"/>
          </w:rPr>
          <w:t>gr</w:t>
        </w:r>
      </w:hyperlink>
      <w:r w:rsidR="00124833" w:rsidRPr="0012483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483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209D39BC" w14:textId="402F6216" w:rsidR="00350792" w:rsidRDefault="00DC4CFF" w:rsidP="001048CF">
      <w:pPr>
        <w:spacing w:line="360" w:lineRule="auto"/>
        <w:ind w:right="6" w:firstLine="4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</w:t>
      </w:r>
      <w:r w:rsidR="079B6CE7" w:rsidRPr="00AF615B">
        <w:rPr>
          <w:rFonts w:asciiTheme="minorHAnsi" w:hAnsiTheme="minorHAnsi" w:cstheme="minorHAnsi"/>
          <w:sz w:val="22"/>
          <w:szCs w:val="22"/>
        </w:rPr>
        <w:t xml:space="preserve">ετά την </w:t>
      </w:r>
      <w:r w:rsidR="006832BA">
        <w:rPr>
          <w:rFonts w:asciiTheme="minorHAnsi" w:hAnsiTheme="minorHAnsi" w:cstheme="minorHAnsi"/>
          <w:sz w:val="22"/>
          <w:szCs w:val="22"/>
        </w:rPr>
        <w:t>λήξη της προθεσμίας</w:t>
      </w:r>
      <w:r w:rsidR="079B6CE7" w:rsidRPr="00AF615B">
        <w:rPr>
          <w:rFonts w:asciiTheme="minorHAnsi" w:hAnsiTheme="minorHAnsi" w:cstheme="minorHAnsi"/>
          <w:sz w:val="22"/>
          <w:szCs w:val="22"/>
        </w:rPr>
        <w:t xml:space="preserve"> υποβολής</w:t>
      </w:r>
      <w:r w:rsidR="00DE4099" w:rsidRPr="00AF615B">
        <w:rPr>
          <w:rFonts w:asciiTheme="minorHAnsi" w:hAnsiTheme="minorHAnsi" w:cstheme="minorHAnsi"/>
          <w:sz w:val="22"/>
          <w:szCs w:val="22"/>
        </w:rPr>
        <w:t xml:space="preserve"> των</w:t>
      </w:r>
      <w:r>
        <w:rPr>
          <w:rFonts w:asciiTheme="minorHAnsi" w:hAnsiTheme="minorHAnsi" w:cstheme="minorHAnsi"/>
          <w:sz w:val="22"/>
          <w:szCs w:val="22"/>
        </w:rPr>
        <w:t xml:space="preserve"> αιτήσεων και των απαραίτητων </w:t>
      </w:r>
      <w:r w:rsidR="079B6CE7" w:rsidRPr="00AF615B">
        <w:rPr>
          <w:rFonts w:asciiTheme="minorHAnsi" w:hAnsiTheme="minorHAnsi" w:cstheme="minorHAnsi"/>
          <w:sz w:val="22"/>
          <w:szCs w:val="22"/>
        </w:rPr>
        <w:t>δικαιολογητικών,</w:t>
      </w:r>
      <w:r w:rsidR="00DE4099" w:rsidRPr="00AF615B">
        <w:rPr>
          <w:rFonts w:asciiTheme="minorHAnsi" w:hAnsiTheme="minorHAnsi" w:cstheme="minorHAnsi"/>
          <w:sz w:val="22"/>
          <w:szCs w:val="22"/>
        </w:rPr>
        <w:t xml:space="preserve"> </w:t>
      </w:r>
      <w:r w:rsidR="00C46494" w:rsidRPr="00AF615B">
        <w:rPr>
          <w:rFonts w:asciiTheme="minorHAnsi" w:hAnsiTheme="minorHAnsi" w:cstheme="minorHAnsi"/>
          <w:sz w:val="22"/>
          <w:szCs w:val="22"/>
        </w:rPr>
        <w:t>τα μέλη της Δ</w:t>
      </w:r>
      <w:r w:rsidR="0050516E">
        <w:rPr>
          <w:rFonts w:asciiTheme="minorHAnsi" w:hAnsiTheme="minorHAnsi" w:cstheme="minorHAnsi"/>
          <w:sz w:val="22"/>
          <w:szCs w:val="22"/>
        </w:rPr>
        <w:t>.</w:t>
      </w:r>
      <w:r w:rsidR="00C46494" w:rsidRPr="00AF615B">
        <w:rPr>
          <w:rFonts w:asciiTheme="minorHAnsi" w:hAnsiTheme="minorHAnsi" w:cstheme="minorHAnsi"/>
          <w:sz w:val="22"/>
          <w:szCs w:val="22"/>
        </w:rPr>
        <w:t>Ε</w:t>
      </w:r>
      <w:r w:rsidR="0050516E">
        <w:rPr>
          <w:rFonts w:asciiTheme="minorHAnsi" w:hAnsiTheme="minorHAnsi" w:cstheme="minorHAnsi"/>
          <w:sz w:val="22"/>
          <w:szCs w:val="22"/>
        </w:rPr>
        <w:t>.</w:t>
      </w:r>
      <w:r w:rsidR="00C46494" w:rsidRPr="00AF615B">
        <w:rPr>
          <w:rFonts w:asciiTheme="minorHAnsi" w:hAnsiTheme="minorHAnsi" w:cstheme="minorHAnsi"/>
          <w:sz w:val="22"/>
          <w:szCs w:val="22"/>
        </w:rPr>
        <w:t>Π</w:t>
      </w:r>
      <w:r w:rsidR="0050516E">
        <w:rPr>
          <w:rFonts w:asciiTheme="minorHAnsi" w:hAnsiTheme="minorHAnsi" w:cstheme="minorHAnsi"/>
          <w:sz w:val="22"/>
          <w:szCs w:val="22"/>
        </w:rPr>
        <w:t>.</w:t>
      </w:r>
      <w:r w:rsidR="00C46494" w:rsidRPr="00AF615B">
        <w:rPr>
          <w:rFonts w:asciiTheme="minorHAnsi" w:hAnsiTheme="minorHAnsi" w:cstheme="minorHAnsi"/>
          <w:sz w:val="22"/>
          <w:szCs w:val="22"/>
        </w:rPr>
        <w:t>Π</w:t>
      </w:r>
      <w:r w:rsidR="0050516E">
        <w:rPr>
          <w:rFonts w:asciiTheme="minorHAnsi" w:hAnsiTheme="minorHAnsi" w:cstheme="minorHAnsi"/>
          <w:sz w:val="22"/>
          <w:szCs w:val="22"/>
        </w:rPr>
        <w:t>.</w:t>
      </w:r>
      <w:r w:rsidR="00C46494" w:rsidRPr="00AF615B">
        <w:rPr>
          <w:rFonts w:asciiTheme="minorHAnsi" w:hAnsiTheme="minorHAnsi" w:cstheme="minorHAnsi"/>
          <w:sz w:val="22"/>
          <w:szCs w:val="22"/>
        </w:rPr>
        <w:t>Σ</w:t>
      </w:r>
      <w:r w:rsidR="0050516E">
        <w:rPr>
          <w:rFonts w:asciiTheme="minorHAnsi" w:hAnsiTheme="minorHAnsi" w:cstheme="minorHAnsi"/>
          <w:sz w:val="22"/>
          <w:szCs w:val="22"/>
        </w:rPr>
        <w:t>.</w:t>
      </w:r>
      <w:r w:rsidR="00C46494" w:rsidRPr="00AF615B">
        <w:rPr>
          <w:rFonts w:asciiTheme="minorHAnsi" w:hAnsiTheme="minorHAnsi" w:cstheme="minorHAnsi"/>
          <w:sz w:val="22"/>
          <w:szCs w:val="22"/>
        </w:rPr>
        <w:t xml:space="preserve"> αποκτούν πρόσβαση στην πλατφόρμα</w:t>
      </w:r>
      <w:r>
        <w:rPr>
          <w:rFonts w:asciiTheme="minorHAnsi" w:hAnsiTheme="minorHAnsi" w:cstheme="minorHAnsi"/>
          <w:sz w:val="22"/>
          <w:szCs w:val="22"/>
        </w:rPr>
        <w:t xml:space="preserve"> των αιτήσεων </w:t>
      </w:r>
      <w:r w:rsidR="00350792">
        <w:rPr>
          <w:rFonts w:asciiTheme="minorHAnsi" w:hAnsiTheme="minorHAnsi" w:cstheme="minorHAnsi"/>
          <w:sz w:val="22"/>
          <w:szCs w:val="22"/>
        </w:rPr>
        <w:t>με τους κωδικούς που διαθέτουν στο Πανελλήνιο Σχολικό Δίκτυο</w:t>
      </w:r>
      <w:r w:rsidR="00C46494" w:rsidRPr="00AF615B">
        <w:rPr>
          <w:rFonts w:asciiTheme="minorHAnsi" w:hAnsiTheme="minorHAnsi" w:cstheme="minorHAnsi"/>
          <w:sz w:val="22"/>
          <w:szCs w:val="22"/>
        </w:rPr>
        <w:t xml:space="preserve"> </w:t>
      </w:r>
      <w:r w:rsidR="008C2E16">
        <w:rPr>
          <w:rFonts w:asciiTheme="minorHAnsi" w:hAnsiTheme="minorHAnsi" w:cstheme="minorHAnsi"/>
          <w:sz w:val="22"/>
          <w:szCs w:val="22"/>
        </w:rPr>
        <w:t>και</w:t>
      </w:r>
      <w:r w:rsidR="008C2E16" w:rsidRPr="008C2E16">
        <w:rPr>
          <w:rFonts w:asciiTheme="minorHAnsi" w:hAnsiTheme="minorHAnsi"/>
          <w:sz w:val="22"/>
          <w:szCs w:val="22"/>
        </w:rPr>
        <w:t xml:space="preserve"> </w:t>
      </w:r>
      <w:r w:rsidR="008C2E16" w:rsidRPr="00AF615B">
        <w:rPr>
          <w:rFonts w:asciiTheme="minorHAnsi" w:hAnsiTheme="minorHAnsi"/>
          <w:sz w:val="22"/>
          <w:szCs w:val="22"/>
        </w:rPr>
        <w:t xml:space="preserve">εξετάζουν τις αιτήσεις </w:t>
      </w:r>
      <w:r w:rsidR="008C2E16" w:rsidRPr="008C2E16">
        <w:rPr>
          <w:rFonts w:asciiTheme="minorHAnsi" w:hAnsiTheme="minorHAnsi" w:cstheme="minorHAnsi"/>
          <w:sz w:val="22"/>
          <w:szCs w:val="22"/>
        </w:rPr>
        <w:t>χαρακτηρισμού</w:t>
      </w:r>
      <w:r w:rsidR="008C2E16" w:rsidRPr="00AF615B">
        <w:rPr>
          <w:rFonts w:asciiTheme="minorHAnsi" w:hAnsiTheme="minorHAnsi"/>
          <w:sz w:val="22"/>
          <w:szCs w:val="22"/>
        </w:rPr>
        <w:t xml:space="preserve"> των </w:t>
      </w:r>
      <w:r w:rsidR="007314A9">
        <w:rPr>
          <w:rFonts w:asciiTheme="minorHAnsi" w:hAnsiTheme="minorHAnsi"/>
          <w:sz w:val="22"/>
          <w:szCs w:val="22"/>
        </w:rPr>
        <w:t>Διευθυντών/</w:t>
      </w:r>
      <w:proofErr w:type="spellStart"/>
      <w:r w:rsidR="007314A9">
        <w:rPr>
          <w:rFonts w:asciiTheme="minorHAnsi" w:hAnsiTheme="minorHAnsi"/>
          <w:sz w:val="22"/>
          <w:szCs w:val="22"/>
        </w:rPr>
        <w:t>ντριών</w:t>
      </w:r>
      <w:proofErr w:type="spellEnd"/>
      <w:r w:rsidR="007314A9">
        <w:rPr>
          <w:rFonts w:asciiTheme="minorHAnsi" w:hAnsiTheme="minorHAnsi"/>
          <w:sz w:val="22"/>
          <w:szCs w:val="22"/>
        </w:rPr>
        <w:t xml:space="preserve"> Π</w:t>
      </w:r>
      <w:r w:rsidR="008C2E16" w:rsidRPr="00AF615B">
        <w:rPr>
          <w:rFonts w:asciiTheme="minorHAnsi" w:hAnsiTheme="minorHAnsi"/>
          <w:sz w:val="22"/>
          <w:szCs w:val="22"/>
        </w:rPr>
        <w:t>ρωτοβάθμιας και Δευτεροβάθμιας Εκπαίδευσης</w:t>
      </w:r>
      <w:r w:rsidR="008C2E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BCB66A" w14:textId="77777777" w:rsidR="00350792" w:rsidRPr="00A0398A" w:rsidRDefault="00350792" w:rsidP="00350792">
      <w:pPr>
        <w:spacing w:line="360" w:lineRule="auto"/>
        <w:ind w:right="6" w:firstLine="46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792">
        <w:rPr>
          <w:rFonts w:asciiTheme="minorHAnsi" w:hAnsiTheme="minorHAnsi" w:cstheme="minorHAnsi"/>
          <w:sz w:val="22"/>
          <w:szCs w:val="22"/>
        </w:rPr>
        <w:t>Η Δ.Ε.Π.Π.Σ. σε ειδική συνεδρίαση, λαμβάνοντας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0792">
        <w:rPr>
          <w:rFonts w:asciiTheme="minorHAnsi" w:hAnsiTheme="minorHAnsi" w:cstheme="minorHAnsi"/>
          <w:sz w:val="22"/>
          <w:szCs w:val="22"/>
        </w:rPr>
        <w:t>υπόψη την αναγκαιότητα λειτουργίας Πρότυπων Σχολείων (Π.Σ.) ή Πειραματικών Σχολείων (ΠΕΙ.Σ.) ανά Διεύθυνση Πρωτοβάθμιας ή Δευτεροβάθμιας Εκπαίδευσης,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0792">
        <w:rPr>
          <w:rFonts w:asciiTheme="minorHAnsi" w:hAnsiTheme="minorHAnsi" w:cstheme="minorHAnsi"/>
          <w:sz w:val="22"/>
          <w:szCs w:val="22"/>
        </w:rPr>
        <w:t>τον συνολικό αριθμό των Π.Σ. και ΠΕΙ.Σ., των οποίων 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0792">
        <w:rPr>
          <w:rFonts w:asciiTheme="minorHAnsi" w:hAnsiTheme="minorHAnsi" w:cstheme="minorHAnsi"/>
          <w:sz w:val="22"/>
          <w:szCs w:val="22"/>
        </w:rPr>
        <w:t>λειτουργία μπορεί να υποστηριχθεί από τη Δ.Ε.Π.Π.Σ. και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0792">
        <w:rPr>
          <w:rFonts w:asciiTheme="minorHAnsi" w:hAnsiTheme="minorHAnsi" w:cstheme="minorHAnsi"/>
          <w:sz w:val="22"/>
          <w:szCs w:val="22"/>
        </w:rPr>
        <w:t xml:space="preserve">το Αυτοτελές Τμήμα Πρότυπων και Πειραματικών Σχολείων του Υπουργείου Παιδείας και Θρησκευμάτων, εξετάζει τις αιτήσεις 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που έχουν υποβληθεί. </w:t>
      </w:r>
    </w:p>
    <w:p w14:paraId="44AEE789" w14:textId="77777777" w:rsidR="00350792" w:rsidRPr="00A0398A" w:rsidRDefault="00350792" w:rsidP="00350792">
      <w:pPr>
        <w:spacing w:line="360" w:lineRule="auto"/>
        <w:ind w:right="6" w:firstLine="46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Αιτήσεις που έχουν υποβληθεί εκτός των προθεσμιών που έχουν ορισθεί ή χωρίς να έχει τηρηθεί η προβλεπόμενη στην παρούσα διαδικασία δεν εξετάζονται. </w:t>
      </w:r>
    </w:p>
    <w:p w14:paraId="04F5433F" w14:textId="00AA1C3D" w:rsidR="00C75D0B" w:rsidRPr="000103B1" w:rsidRDefault="00A42045" w:rsidP="00350792">
      <w:pPr>
        <w:spacing w:line="360" w:lineRule="auto"/>
        <w:ind w:right="6" w:firstLine="46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Κατά την εξέταση των εν λόγω αιτήσεων χαρακτηρισμού σχολικών μονάδων ως Π.Σ. ή ως ΠΕΙ.Σ, η</w:t>
      </w:r>
      <w:r w:rsidR="00C75D0B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Δ.Ε.Π.Π.Σ.. δύναται να ζητήσει την εκ του σύνεγγυς ή μέσω τηλεδιάσκεψης παρουσίαση και υποστήριξη των αιτήσεων που υπεβλήθησαν, μετά των </w:t>
      </w:r>
      <w:proofErr w:type="spellStart"/>
      <w:r w:rsidR="00C75D0B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συνυποβληθέντων</w:t>
      </w:r>
      <w:proofErr w:type="spellEnd"/>
      <w:r w:rsidR="00C75D0B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δικαιολογητικών,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εγγράφων και λοιπών στοιχείων καθώς και </w:t>
      </w:r>
      <w:r w:rsidR="00C75D0B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την άποψη του Διευθυντή ή Προϊσταμένου της οικείας σχολικής μονάδας επί της εν λόγω αίτησης χαρακτηρισμού του Διευθυντή Πρωτοβάθμιας ή Δευτ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εροβάθμιας Εκπαίδευσης, η οποία επιπλέον </w:t>
      </w:r>
      <w:r w:rsidR="00C75D0B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υποβάλλεται από τον Διευθυντή της σχολικής μονάδας στην ηλεκτρονική πλατφόρμα της παρ. 1 του άρθρου 2</w:t>
      </w:r>
      <w:r w:rsidR="00731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14A9" w:rsidRPr="007314A9">
        <w:rPr>
          <w:rFonts w:asciiTheme="minorHAnsi" w:hAnsiTheme="minorHAnsi" w:cstheme="minorHAnsi"/>
          <w:color w:val="000000" w:themeColor="text1"/>
          <w:sz w:val="22"/>
          <w:szCs w:val="22"/>
        </w:rPr>
        <w:t>της υπό στοιχεία 15744/Δ6/10-2-2023 Υ.Α.</w:t>
      </w:r>
      <w:r w:rsidR="00731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14A9" w:rsidRPr="007314A9">
        <w:rPr>
          <w:rFonts w:asciiTheme="minorHAnsi" w:hAnsiTheme="minorHAnsi" w:cstheme="minorHAnsi"/>
          <w:color w:val="000000" w:themeColor="text1"/>
          <w:sz w:val="22"/>
          <w:szCs w:val="22"/>
        </w:rPr>
        <w:t>(Β’ 705)</w:t>
      </w:r>
      <w:r w:rsidR="007314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0217E82" w14:textId="190A1399" w:rsidR="008C2E16" w:rsidRPr="00A0398A" w:rsidRDefault="008C2E16" w:rsidP="008C2E16">
      <w:pPr>
        <w:spacing w:line="360" w:lineRule="auto"/>
        <w:ind w:right="6" w:firstLine="46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Ειδικά όσον αφορά σ</w:t>
      </w:r>
      <w:r w:rsidR="00DC4CFF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τις σχολικές μονάδες που </w:t>
      </w:r>
      <w:r w:rsidR="00BB06F2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η Δ.Ε.Π.Π.Σ. </w:t>
      </w:r>
      <w:r w:rsidR="00DC4CFF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κρίνει 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επικρατέστερες για να εισηγηθεί τον  χαρακτ</w:t>
      </w:r>
      <w:r w:rsidR="00BB06F2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ηρισμό τους ως Π.Σ. ή ως ΠΕΙ.Σ.</w:t>
      </w:r>
      <w:r w:rsidR="00A42045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κατά την εξέταση των αιτήσεων τους,</w:t>
      </w:r>
      <w:r w:rsidR="00CC5ECE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2045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η Δ.Ε.Π.Π.Σ. </w:t>
      </w:r>
      <w:r w:rsidR="009C672D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υποχρεούται να ζητήσει</w:t>
      </w:r>
      <w:r w:rsidR="00CC5ECE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την εκ του σύνεγγυς ή μέσω τηλεδιάσκεψης παρουσίαση και υποστήριξη των αιτήσεων που υπεβλήθησαν </w:t>
      </w:r>
      <w:r w:rsidR="009C672D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από τους </w:t>
      </w:r>
      <w:r w:rsidR="007314A9">
        <w:rPr>
          <w:rFonts w:asciiTheme="minorHAnsi" w:hAnsiTheme="minorHAnsi" w:cstheme="minorHAnsi"/>
          <w:color w:val="000000" w:themeColor="text1"/>
          <w:sz w:val="22"/>
          <w:szCs w:val="22"/>
        </w:rPr>
        <w:t>Διευθυντές/</w:t>
      </w:r>
      <w:proofErr w:type="spellStart"/>
      <w:r w:rsidR="007314A9">
        <w:rPr>
          <w:rFonts w:asciiTheme="minorHAnsi" w:hAnsiTheme="minorHAnsi" w:cstheme="minorHAnsi"/>
          <w:color w:val="000000" w:themeColor="text1"/>
          <w:sz w:val="22"/>
          <w:szCs w:val="22"/>
        </w:rPr>
        <w:t>ντριες</w:t>
      </w:r>
      <w:proofErr w:type="spellEnd"/>
      <w:r w:rsidR="007314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C672D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Πρωτοβάθμιας και Δευτεροβάθμιας Εκπαίδευσης</w:t>
      </w:r>
      <w:r w:rsidR="00906966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καθώς</w:t>
      </w:r>
      <w:r w:rsidR="009C672D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και την κατάθεση φακέλου που περιέχει</w:t>
      </w:r>
      <w:r w:rsidR="00906966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C5ECE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>α) όσα δικαιολογητικά, βεβαιώσεις και λοιπά έγγραφα ή στοιχεία έχουν υποβληθεί ηλεκτρονικώς ή αναρτηθεί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και, επιπλέον, </w:t>
      </w:r>
      <w:r w:rsidR="00CC5ECE"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β) </w:t>
      </w: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όσα τεκμηριώνουν το περιεχόμενο των δικαιολογητικών, βεβαιώσεων και λοιπών εγγράφων ή στοιχείων που υποβλήθηκαν ή αναρτήθηκαν. Ο φάκελος αυτός διατηρείται στο αρχείο της Δ.Ε.Π.Π.Σ. σε χώρους του Υπουργείου Παιδείας και Θρησκευμάτων. </w:t>
      </w:r>
    </w:p>
    <w:p w14:paraId="2FFF2B07" w14:textId="77777777" w:rsidR="006832BA" w:rsidRDefault="008C2E16" w:rsidP="008C2E16">
      <w:pPr>
        <w:spacing w:line="360" w:lineRule="auto"/>
        <w:ind w:right="6"/>
        <w:jc w:val="both"/>
        <w:rPr>
          <w:rFonts w:asciiTheme="minorHAnsi" w:hAnsiTheme="minorHAnsi"/>
          <w:sz w:val="22"/>
          <w:szCs w:val="22"/>
        </w:rPr>
      </w:pPr>
      <w:r w:rsidRPr="00A039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Τα κριτήρια αξιολόγησης του άρθρου 3 της ως άνω υπουργικής απόφασης </w:t>
      </w:r>
      <w:r w:rsidRPr="008C2E16">
        <w:rPr>
          <w:rFonts w:asciiTheme="minorHAnsi" w:hAnsiTheme="minorHAnsi" w:cstheme="minorHAnsi"/>
          <w:sz w:val="22"/>
          <w:szCs w:val="22"/>
        </w:rPr>
        <w:t>συνεκτιμώνται, στο σύνολό τους και όχι κάθε ένα (1) ξεχωριστά, κατά τέτοιο τρόπο ώστε να διαμορφώνεται μια γενική, συνολικώς θεωρούμενη, εικόνα περί της δυνατότητας του σχολείου να χαρακτηρισθεί ή μη ως Π.Σ. ή ΠΕΙ.Σ. και, ειδικότερα περί του εάν είναι δυνατό και αναμενόμενο να επιτύχει τους εκπαιδευτικούς – παιδαγωγικούς σκοπούς του και να εκπληρώσει τις προϋποθέσεις χαρ</w:t>
      </w:r>
      <w:r w:rsidR="00DC4CFF">
        <w:rPr>
          <w:rFonts w:asciiTheme="minorHAnsi" w:hAnsiTheme="minorHAnsi" w:cstheme="minorHAnsi"/>
          <w:sz w:val="22"/>
          <w:szCs w:val="22"/>
        </w:rPr>
        <w:t>ακτηρισμού του ως Π.Σ. ή  ΠΕΙ.Σ</w:t>
      </w:r>
      <w:r w:rsidRPr="008C2E16">
        <w:rPr>
          <w:rFonts w:asciiTheme="minorHAnsi" w:hAnsiTheme="minorHAnsi" w:cstheme="minorHAnsi"/>
          <w:sz w:val="22"/>
          <w:szCs w:val="22"/>
        </w:rPr>
        <w:t xml:space="preserve">. </w:t>
      </w:r>
      <w:r w:rsidR="006A3FDC" w:rsidRPr="00AF615B">
        <w:rPr>
          <w:rFonts w:asciiTheme="minorHAnsi" w:hAnsiTheme="minorHAnsi"/>
          <w:sz w:val="22"/>
          <w:szCs w:val="22"/>
        </w:rPr>
        <w:t xml:space="preserve"> </w:t>
      </w:r>
    </w:p>
    <w:p w14:paraId="6B22714D" w14:textId="77777777" w:rsidR="00556D3B" w:rsidRDefault="00556D3B" w:rsidP="00556D3B">
      <w:pPr>
        <w:spacing w:line="360" w:lineRule="auto"/>
        <w:ind w:right="6" w:firstLine="464"/>
        <w:jc w:val="both"/>
        <w:rPr>
          <w:rFonts w:asciiTheme="minorHAnsi" w:hAnsiTheme="minorHAnsi"/>
          <w:sz w:val="22"/>
          <w:szCs w:val="22"/>
        </w:rPr>
      </w:pPr>
      <w:r w:rsidRPr="00556D3B">
        <w:rPr>
          <w:rFonts w:asciiTheme="minorHAnsi" w:hAnsiTheme="minorHAnsi"/>
          <w:sz w:val="22"/>
          <w:szCs w:val="22"/>
        </w:rPr>
        <w:t>Μετά από την ολοκλήρωση της διαδικασίας αξιολόγησης των αιτήσεων</w:t>
      </w:r>
      <w:r w:rsidR="00BB06F2">
        <w:rPr>
          <w:rFonts w:asciiTheme="minorHAnsi" w:hAnsiTheme="minorHAnsi"/>
          <w:sz w:val="22"/>
          <w:szCs w:val="22"/>
        </w:rPr>
        <w:t>,</w:t>
      </w:r>
      <w:r w:rsidRPr="00556D3B">
        <w:rPr>
          <w:rFonts w:asciiTheme="minorHAnsi" w:hAnsiTheme="minorHAnsi"/>
          <w:sz w:val="22"/>
          <w:szCs w:val="22"/>
        </w:rPr>
        <w:t xml:space="preserve"> η Δ.Ε.Π.Π.Σ. υποβάλλει αιτιολογημένη εισήγηση στον Υπουργό Παιδείας και Θρησκευμάτων για τον χαρακτηρισμό </w:t>
      </w:r>
      <w:r w:rsidR="004E6CDE">
        <w:rPr>
          <w:rFonts w:asciiTheme="minorHAnsi" w:hAnsiTheme="minorHAnsi"/>
          <w:sz w:val="22"/>
          <w:szCs w:val="22"/>
        </w:rPr>
        <w:t xml:space="preserve">συγκεκριμένων </w:t>
      </w:r>
      <w:r w:rsidRPr="00556D3B">
        <w:rPr>
          <w:rFonts w:asciiTheme="minorHAnsi" w:hAnsiTheme="minorHAnsi"/>
          <w:sz w:val="22"/>
          <w:szCs w:val="22"/>
        </w:rPr>
        <w:t>σχ</w:t>
      </w:r>
      <w:r w:rsidR="004E6CDE">
        <w:rPr>
          <w:rFonts w:asciiTheme="minorHAnsi" w:hAnsiTheme="minorHAnsi"/>
          <w:sz w:val="22"/>
          <w:szCs w:val="22"/>
        </w:rPr>
        <w:t>ολικών μονάδων ως Π.Σ. ή ΠΕΙ.Σ. Αντίγραφο της ως άνω εισήγησης</w:t>
      </w:r>
      <w:r w:rsidRPr="00556D3B">
        <w:rPr>
          <w:rFonts w:asciiTheme="minorHAnsi" w:hAnsiTheme="minorHAnsi"/>
          <w:sz w:val="22"/>
          <w:szCs w:val="22"/>
        </w:rPr>
        <w:t xml:space="preserve"> αποστέλλετ</w:t>
      </w:r>
      <w:r w:rsidR="004E6CDE">
        <w:rPr>
          <w:rFonts w:asciiTheme="minorHAnsi" w:hAnsiTheme="minorHAnsi"/>
          <w:sz w:val="22"/>
          <w:szCs w:val="22"/>
        </w:rPr>
        <w:t xml:space="preserve">αι </w:t>
      </w:r>
      <w:r w:rsidRPr="00556D3B">
        <w:rPr>
          <w:rFonts w:asciiTheme="minorHAnsi" w:hAnsiTheme="minorHAnsi"/>
          <w:sz w:val="22"/>
          <w:szCs w:val="22"/>
        </w:rPr>
        <w:t>στο Ινστιτούτο Εκπαιδευτικής Πολιτικής (Ι.Ε.Π.), το οποίο υποχρεούται αμε</w:t>
      </w:r>
      <w:r w:rsidR="005E6BE1">
        <w:rPr>
          <w:rFonts w:asciiTheme="minorHAnsi" w:hAnsiTheme="minorHAnsi"/>
          <w:sz w:val="22"/>
          <w:szCs w:val="22"/>
        </w:rPr>
        <w:t>λ</w:t>
      </w:r>
      <w:r w:rsidRPr="00556D3B">
        <w:rPr>
          <w:rFonts w:asciiTheme="minorHAnsi" w:hAnsiTheme="minorHAnsi"/>
          <w:sz w:val="22"/>
          <w:szCs w:val="22"/>
        </w:rPr>
        <w:t xml:space="preserve">λητί </w:t>
      </w:r>
      <w:r w:rsidR="004E6CDE">
        <w:rPr>
          <w:rFonts w:asciiTheme="minorHAnsi" w:hAnsiTheme="minorHAnsi"/>
          <w:sz w:val="22"/>
          <w:szCs w:val="22"/>
        </w:rPr>
        <w:t>να εκφέρει τη γνώμη κατ’ εφαρμογή του</w:t>
      </w:r>
      <w:r w:rsidRPr="00556D3B">
        <w:rPr>
          <w:rFonts w:asciiTheme="minorHAnsi" w:hAnsiTheme="minorHAnsi"/>
          <w:sz w:val="22"/>
          <w:szCs w:val="22"/>
        </w:rPr>
        <w:t xml:space="preserve"> άρθρο</w:t>
      </w:r>
      <w:r w:rsidR="004E6CDE">
        <w:rPr>
          <w:rFonts w:asciiTheme="minorHAnsi" w:hAnsiTheme="minorHAnsi"/>
          <w:sz w:val="22"/>
          <w:szCs w:val="22"/>
        </w:rPr>
        <w:t>υ</w:t>
      </w:r>
      <w:r w:rsidRPr="00556D3B">
        <w:rPr>
          <w:rFonts w:asciiTheme="minorHAnsi" w:hAnsiTheme="minorHAnsi"/>
          <w:sz w:val="22"/>
          <w:szCs w:val="22"/>
        </w:rPr>
        <w:t xml:space="preserve"> 13 του ν. 4692/2020 (Α΄ 111).</w:t>
      </w:r>
    </w:p>
    <w:p w14:paraId="236174EF" w14:textId="77777777" w:rsidR="004E6CDE" w:rsidRDefault="00681ED4" w:rsidP="006832BA">
      <w:pPr>
        <w:spacing w:line="360" w:lineRule="auto"/>
        <w:ind w:right="6" w:firstLine="464"/>
        <w:jc w:val="both"/>
        <w:rPr>
          <w:rFonts w:asciiTheme="minorHAnsi" w:hAnsiTheme="minorHAnsi"/>
          <w:sz w:val="22"/>
          <w:szCs w:val="22"/>
        </w:rPr>
      </w:pPr>
      <w:r w:rsidRPr="00A00AC4">
        <w:rPr>
          <w:rFonts w:asciiTheme="minorHAnsi" w:hAnsiTheme="minorHAnsi"/>
          <w:sz w:val="22"/>
          <w:szCs w:val="22"/>
        </w:rPr>
        <w:t xml:space="preserve">Η έκδοση απορριπτικής απόφασης </w:t>
      </w:r>
      <w:r w:rsidR="004E6CDE">
        <w:rPr>
          <w:rFonts w:asciiTheme="minorHAnsi" w:hAnsiTheme="minorHAnsi"/>
          <w:sz w:val="22"/>
          <w:szCs w:val="22"/>
        </w:rPr>
        <w:t>εκ μέρους της Δ.Ε.Π.Π.Σ</w:t>
      </w:r>
      <w:r w:rsidR="00484265">
        <w:rPr>
          <w:rFonts w:asciiTheme="minorHAnsi" w:hAnsiTheme="minorHAnsi"/>
          <w:sz w:val="22"/>
          <w:szCs w:val="22"/>
        </w:rPr>
        <w:t>.</w:t>
      </w:r>
      <w:r w:rsidR="004E6CDE">
        <w:rPr>
          <w:rFonts w:asciiTheme="minorHAnsi" w:hAnsiTheme="minorHAnsi"/>
          <w:sz w:val="22"/>
          <w:szCs w:val="22"/>
        </w:rPr>
        <w:t xml:space="preserve"> ως προς τον χαρακτηρισμό </w:t>
      </w:r>
      <w:r w:rsidR="0050516E" w:rsidRPr="00A00AC4">
        <w:rPr>
          <w:rFonts w:asciiTheme="minorHAnsi" w:hAnsiTheme="minorHAnsi"/>
          <w:sz w:val="22"/>
          <w:szCs w:val="22"/>
        </w:rPr>
        <w:t>μίας σχολικής μονάδας</w:t>
      </w:r>
      <w:r w:rsidRPr="00A00AC4">
        <w:rPr>
          <w:rFonts w:asciiTheme="minorHAnsi" w:hAnsiTheme="minorHAnsi"/>
          <w:sz w:val="22"/>
          <w:szCs w:val="22"/>
        </w:rPr>
        <w:t xml:space="preserve"> </w:t>
      </w:r>
      <w:r w:rsidR="004E6CDE">
        <w:rPr>
          <w:rFonts w:asciiTheme="minorHAnsi" w:hAnsiTheme="minorHAnsi"/>
          <w:sz w:val="22"/>
          <w:szCs w:val="22"/>
        </w:rPr>
        <w:t xml:space="preserve">ως Π.Σ. ή ΠΕΙ.Σ. </w:t>
      </w:r>
      <w:r w:rsidRPr="00A00AC4">
        <w:rPr>
          <w:rFonts w:asciiTheme="minorHAnsi" w:hAnsiTheme="minorHAnsi"/>
          <w:sz w:val="22"/>
          <w:szCs w:val="22"/>
        </w:rPr>
        <w:t xml:space="preserve">πρέπει να είναι </w:t>
      </w:r>
      <w:r w:rsidR="004E6CDE">
        <w:rPr>
          <w:rFonts w:asciiTheme="minorHAnsi" w:hAnsiTheme="minorHAnsi"/>
          <w:sz w:val="22"/>
          <w:szCs w:val="22"/>
        </w:rPr>
        <w:t xml:space="preserve"> πλήρως </w:t>
      </w:r>
      <w:r w:rsidRPr="00A00AC4">
        <w:rPr>
          <w:rFonts w:asciiTheme="minorHAnsi" w:hAnsiTheme="minorHAnsi"/>
          <w:sz w:val="22"/>
          <w:szCs w:val="22"/>
        </w:rPr>
        <w:t>αιτιολογημένη</w:t>
      </w:r>
      <w:r w:rsidR="005B59D7">
        <w:rPr>
          <w:rFonts w:asciiTheme="minorHAnsi" w:hAnsiTheme="minorHAnsi"/>
          <w:sz w:val="22"/>
          <w:szCs w:val="22"/>
        </w:rPr>
        <w:t>.</w:t>
      </w:r>
      <w:r w:rsidR="0050516E" w:rsidRPr="00A00AC4">
        <w:rPr>
          <w:rFonts w:asciiTheme="minorHAnsi" w:hAnsiTheme="minorHAnsi"/>
          <w:sz w:val="22"/>
          <w:szCs w:val="22"/>
        </w:rPr>
        <w:t xml:space="preserve"> </w:t>
      </w:r>
    </w:p>
    <w:p w14:paraId="6CCFC645" w14:textId="6A25D73D" w:rsidR="00062DBD" w:rsidRDefault="00556D3B" w:rsidP="006832BA">
      <w:pPr>
        <w:spacing w:line="360" w:lineRule="auto"/>
        <w:ind w:right="6" w:firstLine="464"/>
        <w:jc w:val="both"/>
        <w:rPr>
          <w:rFonts w:asciiTheme="minorHAnsi" w:hAnsiTheme="minorHAnsi"/>
          <w:sz w:val="22"/>
          <w:szCs w:val="22"/>
        </w:rPr>
      </w:pPr>
      <w:r w:rsidRPr="00556D3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06966">
        <w:rPr>
          <w:rFonts w:asciiTheme="minorHAnsi" w:hAnsiTheme="minorHAnsi"/>
          <w:sz w:val="22"/>
          <w:szCs w:val="22"/>
        </w:rPr>
        <w:t>Εφόσον αίτηση χαρακτηρισμού σχολικής μονάδας ως Π</w:t>
      </w:r>
      <w:r w:rsidR="005B59D7">
        <w:rPr>
          <w:rFonts w:asciiTheme="minorHAnsi" w:hAnsiTheme="minorHAnsi"/>
          <w:sz w:val="22"/>
          <w:szCs w:val="22"/>
        </w:rPr>
        <w:t>.</w:t>
      </w:r>
      <w:r w:rsidR="00906966">
        <w:rPr>
          <w:rFonts w:asciiTheme="minorHAnsi" w:hAnsiTheme="minorHAnsi"/>
          <w:sz w:val="22"/>
          <w:szCs w:val="22"/>
        </w:rPr>
        <w:t>Σ</w:t>
      </w:r>
      <w:r w:rsidR="005B59D7">
        <w:rPr>
          <w:rFonts w:asciiTheme="minorHAnsi" w:hAnsiTheme="minorHAnsi"/>
          <w:sz w:val="22"/>
          <w:szCs w:val="22"/>
        </w:rPr>
        <w:t>.</w:t>
      </w:r>
      <w:r w:rsidR="00906966">
        <w:rPr>
          <w:rFonts w:asciiTheme="minorHAnsi" w:hAnsiTheme="minorHAnsi"/>
          <w:sz w:val="22"/>
          <w:szCs w:val="22"/>
        </w:rPr>
        <w:t xml:space="preserve"> ή ΠΕΙ</w:t>
      </w:r>
      <w:r w:rsidR="005B59D7">
        <w:rPr>
          <w:rFonts w:asciiTheme="minorHAnsi" w:hAnsiTheme="minorHAnsi"/>
          <w:sz w:val="22"/>
          <w:szCs w:val="22"/>
        </w:rPr>
        <w:t>.</w:t>
      </w:r>
      <w:r w:rsidR="00906966">
        <w:rPr>
          <w:rFonts w:asciiTheme="minorHAnsi" w:hAnsiTheme="minorHAnsi"/>
          <w:sz w:val="22"/>
          <w:szCs w:val="22"/>
        </w:rPr>
        <w:t>Σ</w:t>
      </w:r>
      <w:r w:rsidR="005B59D7">
        <w:rPr>
          <w:rFonts w:asciiTheme="minorHAnsi" w:hAnsiTheme="minorHAnsi"/>
          <w:sz w:val="22"/>
          <w:szCs w:val="22"/>
        </w:rPr>
        <w:t>.</w:t>
      </w:r>
      <w:r w:rsidR="00906966">
        <w:rPr>
          <w:rFonts w:asciiTheme="minorHAnsi" w:hAnsiTheme="minorHAnsi"/>
          <w:sz w:val="22"/>
          <w:szCs w:val="22"/>
        </w:rPr>
        <w:t xml:space="preserve"> </w:t>
      </w:r>
      <w:r w:rsidR="005B59D7">
        <w:rPr>
          <w:rFonts w:asciiTheme="minorHAnsi" w:hAnsiTheme="minorHAnsi"/>
          <w:sz w:val="22"/>
          <w:szCs w:val="22"/>
        </w:rPr>
        <w:t xml:space="preserve">απορριφθεί ή </w:t>
      </w:r>
      <w:r w:rsidR="004E6CDE">
        <w:rPr>
          <w:rFonts w:asciiTheme="minorHAnsi" w:hAnsiTheme="minorHAnsi"/>
          <w:sz w:val="22"/>
          <w:szCs w:val="22"/>
        </w:rPr>
        <w:t xml:space="preserve">δεν εξετασθεί </w:t>
      </w:r>
      <w:r w:rsidR="00906966">
        <w:rPr>
          <w:rFonts w:asciiTheme="minorHAnsi" w:hAnsiTheme="minorHAnsi"/>
          <w:sz w:val="22"/>
          <w:szCs w:val="22"/>
        </w:rPr>
        <w:t xml:space="preserve"> σύμφωνα με το δεύτερο εδάφιο της παρ. 2  του άρθρου 5 </w:t>
      </w:r>
      <w:r w:rsidR="005B59D7">
        <w:rPr>
          <w:rFonts w:asciiTheme="minorHAnsi" w:hAnsiTheme="minorHAnsi"/>
          <w:sz w:val="22"/>
          <w:szCs w:val="22"/>
        </w:rPr>
        <w:t xml:space="preserve">της με στοιχεία </w:t>
      </w:r>
      <w:r w:rsidR="005B59D7">
        <w:rPr>
          <w:rFonts w:asciiTheme="minorHAnsi" w:hAnsiTheme="minorHAnsi" w:cstheme="minorHAnsi"/>
          <w:sz w:val="22"/>
          <w:szCs w:val="22"/>
        </w:rPr>
        <w:t>15744/Δ6/10-2-2023 (Β΄705)</w:t>
      </w:r>
      <w:r w:rsidR="005B59D7">
        <w:rPr>
          <w:rFonts w:asciiTheme="minorHAnsi" w:hAnsiTheme="minorHAnsi"/>
          <w:sz w:val="22"/>
          <w:szCs w:val="22"/>
        </w:rPr>
        <w:t xml:space="preserve"> ΥΑ </w:t>
      </w:r>
      <w:r w:rsidR="004E6CDE">
        <w:rPr>
          <w:rFonts w:asciiTheme="minorHAnsi" w:hAnsiTheme="minorHAnsi"/>
          <w:sz w:val="22"/>
          <w:szCs w:val="22"/>
        </w:rPr>
        <w:t xml:space="preserve">τότε δύναται να </w:t>
      </w:r>
      <w:r w:rsidR="00E90D78">
        <w:rPr>
          <w:rFonts w:asciiTheme="minorHAnsi" w:hAnsiTheme="minorHAnsi"/>
          <w:sz w:val="22"/>
          <w:szCs w:val="22"/>
        </w:rPr>
        <w:t>υποβληθεί εκ νέου</w:t>
      </w:r>
      <w:r w:rsidR="004E6CDE">
        <w:rPr>
          <w:rFonts w:asciiTheme="minorHAnsi" w:hAnsiTheme="minorHAnsi"/>
          <w:sz w:val="22"/>
          <w:szCs w:val="22"/>
        </w:rPr>
        <w:t xml:space="preserve"> </w:t>
      </w:r>
      <w:r w:rsidRPr="00556D3B">
        <w:rPr>
          <w:rFonts w:asciiTheme="minorHAnsi" w:hAnsiTheme="minorHAnsi"/>
          <w:sz w:val="22"/>
          <w:szCs w:val="22"/>
        </w:rPr>
        <w:t>από τον</w:t>
      </w:r>
      <w:r w:rsidR="00CA1DB9">
        <w:rPr>
          <w:rFonts w:asciiTheme="minorHAnsi" w:hAnsiTheme="minorHAnsi"/>
          <w:sz w:val="22"/>
          <w:szCs w:val="22"/>
        </w:rPr>
        <w:t xml:space="preserve">/την </w:t>
      </w:r>
      <w:r w:rsidR="007314A9">
        <w:rPr>
          <w:rFonts w:asciiTheme="minorHAnsi" w:hAnsiTheme="minorHAnsi"/>
          <w:sz w:val="22"/>
          <w:szCs w:val="22"/>
        </w:rPr>
        <w:t>Διευθυντή/</w:t>
      </w:r>
      <w:proofErr w:type="spellStart"/>
      <w:r w:rsidR="007314A9">
        <w:rPr>
          <w:rFonts w:asciiTheme="minorHAnsi" w:hAnsiTheme="minorHAnsi"/>
          <w:sz w:val="22"/>
          <w:szCs w:val="22"/>
        </w:rPr>
        <w:t>ντρια</w:t>
      </w:r>
      <w:proofErr w:type="spellEnd"/>
      <w:r w:rsidRPr="00556D3B">
        <w:rPr>
          <w:rFonts w:asciiTheme="minorHAnsi" w:hAnsiTheme="minorHAnsi"/>
          <w:sz w:val="22"/>
          <w:szCs w:val="22"/>
        </w:rPr>
        <w:t xml:space="preserve"> Πρωτοβάθμιας ή Δευτεροβάθμιας Εκπαίδευσης, από το επόμενο σχολικό έτος και </w:t>
      </w:r>
      <w:r w:rsidR="00C8175D">
        <w:rPr>
          <w:rFonts w:asciiTheme="minorHAnsi" w:hAnsiTheme="minorHAnsi"/>
          <w:sz w:val="22"/>
          <w:szCs w:val="22"/>
        </w:rPr>
        <w:t>εφεξής</w:t>
      </w:r>
      <w:r w:rsidR="005B59D7">
        <w:rPr>
          <w:rFonts w:asciiTheme="minorHAnsi" w:hAnsiTheme="minorHAnsi"/>
          <w:sz w:val="22"/>
          <w:szCs w:val="22"/>
        </w:rPr>
        <w:t xml:space="preserve">. </w:t>
      </w:r>
      <w:r w:rsidR="004E6CDE">
        <w:rPr>
          <w:rFonts w:asciiTheme="minorHAnsi" w:hAnsiTheme="minorHAnsi"/>
          <w:sz w:val="22"/>
          <w:szCs w:val="22"/>
        </w:rPr>
        <w:t xml:space="preserve"> </w:t>
      </w:r>
    </w:p>
    <w:p w14:paraId="79F62FE9" w14:textId="77777777" w:rsidR="000E35BF" w:rsidRPr="00752138" w:rsidRDefault="000E35BF" w:rsidP="0075213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1A7B16" w:rsidRPr="00394A36" w14:paraId="3EC13E91" w14:textId="77777777" w:rsidTr="000E35BF">
        <w:trPr>
          <w:trHeight w:val="1418"/>
        </w:trPr>
        <w:tc>
          <w:tcPr>
            <w:tcW w:w="4644" w:type="dxa"/>
            <w:shd w:val="clear" w:color="auto" w:fill="auto"/>
          </w:tcPr>
          <w:p w14:paraId="7498FEBE" w14:textId="77777777" w:rsidR="001A7B16" w:rsidRDefault="00244BF9" w:rsidP="000E35BF">
            <w:pPr>
              <w:ind w:right="6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Η ΥΦΥΠΟΥΡΓΟΣ ΠΑΙΔΕΙΑΣ, </w:t>
            </w:r>
            <w:r w:rsidR="000E35BF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ΘΡΗΣΚΕΥΜΑΤΩΝ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 ΚΑΙ ΑΘΛΗΤΙΣΜΟΥ </w:t>
            </w:r>
          </w:p>
          <w:p w14:paraId="2C71BE07" w14:textId="77777777" w:rsidR="000E35BF" w:rsidRDefault="000E35BF" w:rsidP="000E35BF">
            <w:pPr>
              <w:ind w:right="6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  <w:p w14:paraId="2293E7E3" w14:textId="77777777" w:rsidR="000E35BF" w:rsidRDefault="000E35BF" w:rsidP="000E35BF">
            <w:pPr>
              <w:ind w:right="6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  <w:p w14:paraId="1F33C509" w14:textId="77777777" w:rsidR="000E35BF" w:rsidRDefault="000E35BF" w:rsidP="000E35BF">
            <w:pPr>
              <w:ind w:right="6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  <w:p w14:paraId="201AAE62" w14:textId="77777777" w:rsidR="000E35BF" w:rsidRPr="00394A36" w:rsidRDefault="00CA484C" w:rsidP="000E35BF">
            <w:pPr>
              <w:ind w:right="6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ΖΕΤΤΑ Μ.</w:t>
            </w:r>
            <w:r w:rsidR="000E35BF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 ΜΑΚΡΗ</w:t>
            </w:r>
          </w:p>
          <w:p w14:paraId="3AA09D59" w14:textId="77777777" w:rsidR="001A7B16" w:rsidRPr="00394A36" w:rsidRDefault="001A7B16" w:rsidP="002B734B">
            <w:pPr>
              <w:ind w:right="6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8A1559" w14:textId="77777777" w:rsidR="00D20F26" w:rsidRPr="001D3212" w:rsidRDefault="00D20F26" w:rsidP="006832BA">
      <w:pPr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4A61B48C" w14:textId="77777777" w:rsidR="00156C9C" w:rsidRDefault="00156C9C" w:rsidP="006832BA">
      <w:pPr>
        <w:tabs>
          <w:tab w:val="left" w:pos="5280"/>
        </w:tabs>
        <w:ind w:right="6" w:firstLine="426"/>
        <w:rPr>
          <w:rFonts w:ascii="Calibri" w:hAnsi="Calibri" w:cs="Arial"/>
          <w:b/>
          <w:sz w:val="20"/>
          <w:szCs w:val="20"/>
          <w:u w:val="single"/>
        </w:rPr>
      </w:pPr>
    </w:p>
    <w:p w14:paraId="2CD768AA" w14:textId="53C7D611" w:rsidR="00C35D47" w:rsidRDefault="00C35D47" w:rsidP="006832BA">
      <w:pPr>
        <w:spacing w:line="360" w:lineRule="auto"/>
        <w:ind w:right="6"/>
        <w:jc w:val="both"/>
        <w:rPr>
          <w:rStyle w:val="6"/>
          <w:rFonts w:asciiTheme="minorHAnsi" w:hAnsiTheme="minorHAnsi" w:cstheme="minorHAnsi"/>
          <w:sz w:val="22"/>
          <w:szCs w:val="22"/>
        </w:rPr>
      </w:pPr>
    </w:p>
    <w:p w14:paraId="346C2211" w14:textId="503726E1" w:rsidR="00A5149E" w:rsidRDefault="00A5149E" w:rsidP="006832BA">
      <w:pPr>
        <w:spacing w:line="360" w:lineRule="auto"/>
        <w:ind w:right="6"/>
        <w:jc w:val="both"/>
        <w:rPr>
          <w:rStyle w:val="6"/>
          <w:rFonts w:asciiTheme="minorHAnsi" w:hAnsiTheme="minorHAnsi" w:cstheme="minorHAnsi"/>
          <w:sz w:val="22"/>
          <w:szCs w:val="22"/>
        </w:rPr>
      </w:pPr>
    </w:p>
    <w:p w14:paraId="6EDB6F29" w14:textId="63C70EB7" w:rsidR="00446F6A" w:rsidRDefault="00446F6A" w:rsidP="006832BA">
      <w:pPr>
        <w:spacing w:line="360" w:lineRule="auto"/>
        <w:ind w:right="6"/>
        <w:jc w:val="both"/>
        <w:rPr>
          <w:rStyle w:val="6"/>
          <w:rFonts w:asciiTheme="minorHAnsi" w:hAnsiTheme="minorHAnsi" w:cstheme="minorHAnsi"/>
          <w:sz w:val="22"/>
          <w:szCs w:val="22"/>
        </w:rPr>
      </w:pPr>
    </w:p>
    <w:p w14:paraId="668C68E8" w14:textId="72666BDC" w:rsidR="00446F6A" w:rsidRDefault="00446F6A" w:rsidP="006832BA">
      <w:pPr>
        <w:spacing w:line="360" w:lineRule="auto"/>
        <w:ind w:right="6"/>
        <w:jc w:val="both"/>
        <w:rPr>
          <w:rStyle w:val="6"/>
          <w:rFonts w:asciiTheme="minorHAnsi" w:hAnsiTheme="minorHAnsi" w:cstheme="minorHAnsi"/>
          <w:sz w:val="22"/>
          <w:szCs w:val="22"/>
        </w:rPr>
      </w:pPr>
    </w:p>
    <w:p w14:paraId="5E44C118" w14:textId="77777777" w:rsidR="00446F6A" w:rsidRDefault="00446F6A" w:rsidP="006832BA">
      <w:pPr>
        <w:spacing w:line="360" w:lineRule="auto"/>
        <w:ind w:right="6"/>
        <w:jc w:val="both"/>
        <w:rPr>
          <w:rStyle w:val="6"/>
          <w:rFonts w:asciiTheme="minorHAnsi" w:hAnsiTheme="minorHAnsi" w:cstheme="minorHAnsi"/>
          <w:sz w:val="22"/>
          <w:szCs w:val="22"/>
        </w:rPr>
      </w:pPr>
    </w:p>
    <w:p w14:paraId="5ED7147A" w14:textId="77777777" w:rsidR="00C35D47" w:rsidRDefault="00C35D47" w:rsidP="00900A61">
      <w:pPr>
        <w:ind w:right="6"/>
        <w:rPr>
          <w:rStyle w:val="6"/>
          <w:rFonts w:asciiTheme="minorHAnsi" w:hAnsiTheme="minorHAnsi" w:cstheme="minorHAnsi"/>
          <w:sz w:val="22"/>
          <w:szCs w:val="22"/>
          <w:u w:val="none"/>
        </w:rPr>
      </w:pPr>
      <w:r w:rsidRPr="00C35D47">
        <w:rPr>
          <w:rStyle w:val="6"/>
          <w:rFonts w:asciiTheme="minorHAnsi" w:hAnsiTheme="minorHAnsi" w:cstheme="minorHAnsi"/>
          <w:b/>
          <w:sz w:val="22"/>
          <w:szCs w:val="22"/>
          <w:u w:val="none"/>
        </w:rPr>
        <w:t>ΤΕΧΝΙΚΗ ΥΠΟΣΤΗΡΙΞΗ</w:t>
      </w:r>
      <w:r w:rsidRPr="00C35D47">
        <w:rPr>
          <w:rStyle w:val="6"/>
          <w:rFonts w:asciiTheme="minorHAnsi" w:hAnsiTheme="minorHAnsi" w:cstheme="minorHAnsi"/>
          <w:sz w:val="22"/>
          <w:szCs w:val="22"/>
          <w:u w:val="none"/>
        </w:rPr>
        <w:t xml:space="preserve"> ηλεκτρονικής πλατφόρμας αιτήσεων στο </w:t>
      </w:r>
      <w:r w:rsidRPr="00C35D47">
        <w:rPr>
          <w:rStyle w:val="6"/>
          <w:rFonts w:asciiTheme="minorHAnsi" w:hAnsiTheme="minorHAnsi" w:cstheme="minorHAnsi"/>
          <w:sz w:val="22"/>
          <w:szCs w:val="22"/>
          <w:u w:val="none"/>
          <w:lang w:val="en-US"/>
        </w:rPr>
        <w:t>helpdesk</w:t>
      </w:r>
      <w:r w:rsidRPr="00C35D47">
        <w:rPr>
          <w:rStyle w:val="6"/>
          <w:rFonts w:asciiTheme="minorHAnsi" w:hAnsiTheme="minorHAnsi" w:cstheme="minorHAnsi"/>
          <w:sz w:val="22"/>
          <w:szCs w:val="22"/>
          <w:u w:val="none"/>
        </w:rPr>
        <w:t>@</w:t>
      </w:r>
      <w:proofErr w:type="spellStart"/>
      <w:r w:rsidRPr="00C35D47">
        <w:rPr>
          <w:rStyle w:val="6"/>
          <w:rFonts w:asciiTheme="minorHAnsi" w:hAnsiTheme="minorHAnsi" w:cstheme="minorHAnsi"/>
          <w:sz w:val="22"/>
          <w:szCs w:val="22"/>
          <w:u w:val="none"/>
          <w:lang w:val="en-US"/>
        </w:rPr>
        <w:t>minedu</w:t>
      </w:r>
      <w:proofErr w:type="spellEnd"/>
      <w:r w:rsidRPr="00C35D47">
        <w:rPr>
          <w:rStyle w:val="6"/>
          <w:rFonts w:asciiTheme="minorHAnsi" w:hAnsiTheme="minorHAnsi" w:cstheme="minorHAnsi"/>
          <w:sz w:val="22"/>
          <w:szCs w:val="22"/>
          <w:u w:val="none"/>
        </w:rPr>
        <w:t>.</w:t>
      </w:r>
      <w:proofErr w:type="spellStart"/>
      <w:r w:rsidRPr="00C35D47">
        <w:rPr>
          <w:rStyle w:val="6"/>
          <w:rFonts w:asciiTheme="minorHAnsi" w:hAnsiTheme="minorHAnsi" w:cstheme="minorHAnsi"/>
          <w:sz w:val="22"/>
          <w:szCs w:val="22"/>
          <w:u w:val="none"/>
          <w:lang w:val="en-US"/>
        </w:rPr>
        <w:t>gov</w:t>
      </w:r>
      <w:proofErr w:type="spellEnd"/>
      <w:r w:rsidRPr="00C35D47">
        <w:rPr>
          <w:rStyle w:val="6"/>
          <w:rFonts w:asciiTheme="minorHAnsi" w:hAnsiTheme="minorHAnsi" w:cstheme="minorHAnsi"/>
          <w:sz w:val="22"/>
          <w:szCs w:val="22"/>
          <w:u w:val="none"/>
        </w:rPr>
        <w:t>.</w:t>
      </w:r>
      <w:r w:rsidRPr="00C35D47">
        <w:rPr>
          <w:rStyle w:val="6"/>
          <w:rFonts w:asciiTheme="minorHAnsi" w:hAnsiTheme="minorHAnsi" w:cstheme="minorHAnsi"/>
          <w:sz w:val="22"/>
          <w:szCs w:val="22"/>
          <w:u w:val="none"/>
          <w:lang w:val="en-US"/>
        </w:rPr>
        <w:t>gr</w:t>
      </w:r>
      <w:r w:rsidRPr="00C35D47">
        <w:rPr>
          <w:rStyle w:val="6"/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7C397A89" w14:textId="77777777" w:rsidR="00C35D47" w:rsidRPr="00C35D47" w:rsidRDefault="00C35D47" w:rsidP="00900A61">
      <w:pPr>
        <w:ind w:right="6"/>
        <w:rPr>
          <w:rStyle w:val="6"/>
          <w:rFonts w:asciiTheme="minorHAnsi" w:hAnsiTheme="minorHAnsi" w:cstheme="minorHAnsi"/>
          <w:i/>
          <w:sz w:val="22"/>
          <w:szCs w:val="22"/>
          <w:u w:val="none"/>
        </w:rPr>
      </w:pPr>
      <w:r w:rsidRPr="00C35D47">
        <w:rPr>
          <w:rStyle w:val="6"/>
          <w:rFonts w:asciiTheme="minorHAnsi" w:hAnsiTheme="minorHAnsi" w:cstheme="minorHAnsi"/>
          <w:i/>
          <w:sz w:val="22"/>
          <w:szCs w:val="22"/>
          <w:u w:val="none"/>
        </w:rPr>
        <w:t>(αιτήματα που κατατίθενται μη εργάσιμες μέρες και ώρες θα απαντώνται την επόμενη μέρα)</w:t>
      </w:r>
    </w:p>
    <w:p w14:paraId="477E001A" w14:textId="77777777" w:rsidR="00446F6A" w:rsidRDefault="00446F6A" w:rsidP="00900A61">
      <w:pPr>
        <w:ind w:right="6"/>
        <w:rPr>
          <w:rStyle w:val="6"/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sectPr w:rsidR="00446F6A" w:rsidSect="00DC6F77">
      <w:footerReference w:type="default" r:id="rId16"/>
      <w:pgSz w:w="11906" w:h="16838"/>
      <w:pgMar w:top="1440" w:right="1736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925CA1" w16cid:durableId="41BAD2AC"/>
  <w16cid:commentId w16cid:paraId="75F863ED" w16cid:durableId="25868776"/>
  <w16cid:commentId w16cid:paraId="551E7A53" w16cid:durableId="673DEE21"/>
  <w16cid:commentId w16cid:paraId="0D47AC7B" w16cid:durableId="3A52BC20"/>
  <w16cid:commentId w16cid:paraId="11B0947F" w16cid:durableId="2B14B4C0"/>
  <w16cid:commentId w16cid:paraId="3E3D8D40" w16cid:durableId="0A720684"/>
  <w16cid:commentId w16cid:paraId="5A60A42B" w16cid:durableId="0BF61AE2"/>
  <w16cid:commentId w16cid:paraId="4886F03E" w16cid:durableId="66653893"/>
  <w16cid:commentId w16cid:paraId="7BBB6691" w16cid:durableId="15764588"/>
  <w16cid:commentId w16cid:paraId="5F5AC607" w16cid:durableId="60E233BD"/>
  <w16cid:commentId w16cid:paraId="386BF666" w16cid:durableId="64602A2E"/>
  <w16cid:commentId w16cid:paraId="20D88A90" w16cid:durableId="5D7E9F78"/>
  <w16cid:commentId w16cid:paraId="2E48722E" w16cid:durableId="65302F6E"/>
  <w16cid:commentId w16cid:paraId="2C512D92" w16cid:durableId="0D659910"/>
  <w16cid:commentId w16cid:paraId="414E123B" w16cid:durableId="03EB7128"/>
  <w16cid:commentId w16cid:paraId="6B1E3341" w16cid:durableId="5690FF13"/>
  <w16cid:commentId w16cid:paraId="00A12BF2" w16cid:durableId="6B124922"/>
  <w16cid:commentId w16cid:paraId="421F829C" w16cid:durableId="543AA462"/>
  <w16cid:commentId w16cid:paraId="0DBA623D" w16cid:durableId="2F5773AD"/>
  <w16cid:commentId w16cid:paraId="42578233" w16cid:durableId="5D9F830A"/>
  <w16cid:commentId w16cid:paraId="322AA64F" w16cid:durableId="2FA3E2F0"/>
  <w16cid:commentId w16cid:paraId="293AFEFD" w16cid:durableId="037D6819"/>
  <w16cid:commentId w16cid:paraId="73AEC491" w16cid:durableId="18B1A20D"/>
  <w16cid:commentId w16cid:paraId="12B7E584" w16cid:durableId="439D5A6D"/>
  <w16cid:commentId w16cid:paraId="33ECAFBA" w16cid:durableId="4614A9D4"/>
  <w16cid:commentId w16cid:paraId="1A1E43F2" w16cid:durableId="1A9F28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7BCC9" w14:textId="77777777" w:rsidR="002F6771" w:rsidRDefault="002F6771" w:rsidP="003D1264">
      <w:r>
        <w:separator/>
      </w:r>
    </w:p>
  </w:endnote>
  <w:endnote w:type="continuationSeparator" w:id="0">
    <w:p w14:paraId="78AF5B73" w14:textId="77777777" w:rsidR="002F6771" w:rsidRDefault="002F6771" w:rsidP="003D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B2981" w14:textId="7A93A09E" w:rsidR="002F6771" w:rsidRDefault="002F677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783D">
      <w:rPr>
        <w:noProof/>
      </w:rPr>
      <w:t>6</w:t>
    </w:r>
    <w:r>
      <w:rPr>
        <w:noProof/>
      </w:rPr>
      <w:fldChar w:fldCharType="end"/>
    </w:r>
  </w:p>
  <w:p w14:paraId="1D6403AC" w14:textId="77777777" w:rsidR="002F6771" w:rsidRDefault="002F6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52AC" w14:textId="77777777" w:rsidR="002F6771" w:rsidRDefault="002F6771" w:rsidP="003D1264">
      <w:r>
        <w:separator/>
      </w:r>
    </w:p>
  </w:footnote>
  <w:footnote w:type="continuationSeparator" w:id="0">
    <w:p w14:paraId="506FDEB9" w14:textId="77777777" w:rsidR="002F6771" w:rsidRDefault="002F6771" w:rsidP="003D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1E4"/>
    <w:multiLevelType w:val="hybridMultilevel"/>
    <w:tmpl w:val="B62A1B7E"/>
    <w:lvl w:ilvl="0" w:tplc="112C1FA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AF4524"/>
    <w:multiLevelType w:val="hybridMultilevel"/>
    <w:tmpl w:val="28DC0CCE"/>
    <w:lvl w:ilvl="0" w:tplc="61DA75F8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4E7245F"/>
    <w:multiLevelType w:val="hybridMultilevel"/>
    <w:tmpl w:val="98B0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207F"/>
    <w:multiLevelType w:val="hybridMultilevel"/>
    <w:tmpl w:val="9EB2BB64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10BA"/>
    <w:multiLevelType w:val="hybridMultilevel"/>
    <w:tmpl w:val="E6421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F5224"/>
    <w:multiLevelType w:val="hybridMultilevel"/>
    <w:tmpl w:val="82D0D136"/>
    <w:lvl w:ilvl="0" w:tplc="BD8C344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65" w:hanging="360"/>
      </w:pPr>
    </w:lvl>
    <w:lvl w:ilvl="2" w:tplc="0408001B" w:tentative="1">
      <w:start w:val="1"/>
      <w:numFmt w:val="lowerRoman"/>
      <w:lvlText w:val="%3."/>
      <w:lvlJc w:val="right"/>
      <w:pPr>
        <w:ind w:left="3785" w:hanging="180"/>
      </w:pPr>
    </w:lvl>
    <w:lvl w:ilvl="3" w:tplc="0408000F" w:tentative="1">
      <w:start w:val="1"/>
      <w:numFmt w:val="decimal"/>
      <w:lvlText w:val="%4."/>
      <w:lvlJc w:val="left"/>
      <w:pPr>
        <w:ind w:left="4505" w:hanging="360"/>
      </w:pPr>
    </w:lvl>
    <w:lvl w:ilvl="4" w:tplc="04080019" w:tentative="1">
      <w:start w:val="1"/>
      <w:numFmt w:val="lowerLetter"/>
      <w:lvlText w:val="%5."/>
      <w:lvlJc w:val="left"/>
      <w:pPr>
        <w:ind w:left="5225" w:hanging="360"/>
      </w:pPr>
    </w:lvl>
    <w:lvl w:ilvl="5" w:tplc="0408001B" w:tentative="1">
      <w:start w:val="1"/>
      <w:numFmt w:val="lowerRoman"/>
      <w:lvlText w:val="%6."/>
      <w:lvlJc w:val="right"/>
      <w:pPr>
        <w:ind w:left="5945" w:hanging="180"/>
      </w:pPr>
    </w:lvl>
    <w:lvl w:ilvl="6" w:tplc="0408000F" w:tentative="1">
      <w:start w:val="1"/>
      <w:numFmt w:val="decimal"/>
      <w:lvlText w:val="%7."/>
      <w:lvlJc w:val="left"/>
      <w:pPr>
        <w:ind w:left="6665" w:hanging="360"/>
      </w:pPr>
    </w:lvl>
    <w:lvl w:ilvl="7" w:tplc="04080019" w:tentative="1">
      <w:start w:val="1"/>
      <w:numFmt w:val="lowerLetter"/>
      <w:lvlText w:val="%8."/>
      <w:lvlJc w:val="left"/>
      <w:pPr>
        <w:ind w:left="7385" w:hanging="360"/>
      </w:pPr>
    </w:lvl>
    <w:lvl w:ilvl="8" w:tplc="040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CFA209E"/>
    <w:multiLevelType w:val="hybridMultilevel"/>
    <w:tmpl w:val="4F1EC80A"/>
    <w:lvl w:ilvl="0" w:tplc="ADB0B4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C5B74"/>
    <w:multiLevelType w:val="hybridMultilevel"/>
    <w:tmpl w:val="865E42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938D8"/>
    <w:multiLevelType w:val="hybridMultilevel"/>
    <w:tmpl w:val="97007672"/>
    <w:lvl w:ilvl="0" w:tplc="0408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0F1715"/>
    <w:multiLevelType w:val="hybridMultilevel"/>
    <w:tmpl w:val="17B845B6"/>
    <w:lvl w:ilvl="0" w:tplc="AFCA5AA6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6711D17"/>
    <w:multiLevelType w:val="hybridMultilevel"/>
    <w:tmpl w:val="9CA603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709EE"/>
    <w:multiLevelType w:val="hybridMultilevel"/>
    <w:tmpl w:val="CA92BD6C"/>
    <w:lvl w:ilvl="0" w:tplc="B6EE79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5354"/>
    <w:multiLevelType w:val="hybridMultilevel"/>
    <w:tmpl w:val="C458EA0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709F8"/>
    <w:multiLevelType w:val="hybridMultilevel"/>
    <w:tmpl w:val="2BC81F1C"/>
    <w:lvl w:ilvl="0" w:tplc="0408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06E"/>
    <w:multiLevelType w:val="hybridMultilevel"/>
    <w:tmpl w:val="2BC81F1C"/>
    <w:lvl w:ilvl="0" w:tplc="0408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44721"/>
    <w:multiLevelType w:val="hybridMultilevel"/>
    <w:tmpl w:val="0D026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E4"/>
    <w:multiLevelType w:val="hybridMultilevel"/>
    <w:tmpl w:val="865E42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C6F60"/>
    <w:multiLevelType w:val="hybridMultilevel"/>
    <w:tmpl w:val="938836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4205D"/>
    <w:multiLevelType w:val="hybridMultilevel"/>
    <w:tmpl w:val="60B214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263DA"/>
    <w:multiLevelType w:val="hybridMultilevel"/>
    <w:tmpl w:val="058AEF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87A3B"/>
    <w:multiLevelType w:val="hybridMultilevel"/>
    <w:tmpl w:val="99C460DC"/>
    <w:lvl w:ilvl="0" w:tplc="E2D0DED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8"/>
  </w:num>
  <w:num w:numId="5">
    <w:abstractNumId w:val="11"/>
  </w:num>
  <w:num w:numId="6">
    <w:abstractNumId w:val="17"/>
  </w:num>
  <w:num w:numId="7">
    <w:abstractNumId w:val="13"/>
  </w:num>
  <w:num w:numId="8">
    <w:abstractNumId w:val="3"/>
  </w:num>
  <w:num w:numId="9">
    <w:abstractNumId w:val="14"/>
  </w:num>
  <w:num w:numId="10">
    <w:abstractNumId w:val="9"/>
  </w:num>
  <w:num w:numId="11">
    <w:abstractNumId w:val="1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4"/>
  </w:num>
  <w:num w:numId="17">
    <w:abstractNumId w:val="7"/>
  </w:num>
  <w:num w:numId="18">
    <w:abstractNumId w:val="15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E9"/>
    <w:rsid w:val="000022FA"/>
    <w:rsid w:val="00002733"/>
    <w:rsid w:val="00002AA0"/>
    <w:rsid w:val="000034A1"/>
    <w:rsid w:val="000036BB"/>
    <w:rsid w:val="00007310"/>
    <w:rsid w:val="00007C40"/>
    <w:rsid w:val="000103B1"/>
    <w:rsid w:val="00011C5B"/>
    <w:rsid w:val="00012149"/>
    <w:rsid w:val="000141E6"/>
    <w:rsid w:val="00017464"/>
    <w:rsid w:val="000208CD"/>
    <w:rsid w:val="00021500"/>
    <w:rsid w:val="00027866"/>
    <w:rsid w:val="00030E19"/>
    <w:rsid w:val="00031FE0"/>
    <w:rsid w:val="00034590"/>
    <w:rsid w:val="00034E51"/>
    <w:rsid w:val="00035420"/>
    <w:rsid w:val="0003692A"/>
    <w:rsid w:val="00044360"/>
    <w:rsid w:val="00044EEA"/>
    <w:rsid w:val="00046EB6"/>
    <w:rsid w:val="0005378A"/>
    <w:rsid w:val="00055139"/>
    <w:rsid w:val="000554AF"/>
    <w:rsid w:val="000556AD"/>
    <w:rsid w:val="00055E35"/>
    <w:rsid w:val="000565B8"/>
    <w:rsid w:val="00061628"/>
    <w:rsid w:val="00062DBD"/>
    <w:rsid w:val="0006385E"/>
    <w:rsid w:val="0006505B"/>
    <w:rsid w:val="00071E63"/>
    <w:rsid w:val="00072CBC"/>
    <w:rsid w:val="00073228"/>
    <w:rsid w:val="00075F16"/>
    <w:rsid w:val="00081368"/>
    <w:rsid w:val="0008137E"/>
    <w:rsid w:val="000816F7"/>
    <w:rsid w:val="00082485"/>
    <w:rsid w:val="000868C3"/>
    <w:rsid w:val="00087021"/>
    <w:rsid w:val="00090C4C"/>
    <w:rsid w:val="00091542"/>
    <w:rsid w:val="00092390"/>
    <w:rsid w:val="0009292C"/>
    <w:rsid w:val="0009460F"/>
    <w:rsid w:val="00095BA1"/>
    <w:rsid w:val="00096BC0"/>
    <w:rsid w:val="00097730"/>
    <w:rsid w:val="000A1614"/>
    <w:rsid w:val="000A4272"/>
    <w:rsid w:val="000B1393"/>
    <w:rsid w:val="000B1493"/>
    <w:rsid w:val="000B1FAE"/>
    <w:rsid w:val="000B23F1"/>
    <w:rsid w:val="000B243A"/>
    <w:rsid w:val="000B2A60"/>
    <w:rsid w:val="000B4BF7"/>
    <w:rsid w:val="000B69DB"/>
    <w:rsid w:val="000B6BF3"/>
    <w:rsid w:val="000C121F"/>
    <w:rsid w:val="000C6A77"/>
    <w:rsid w:val="000C7A39"/>
    <w:rsid w:val="000D07C5"/>
    <w:rsid w:val="000D15CF"/>
    <w:rsid w:val="000D1BB3"/>
    <w:rsid w:val="000D2250"/>
    <w:rsid w:val="000D25BC"/>
    <w:rsid w:val="000D3083"/>
    <w:rsid w:val="000D32DD"/>
    <w:rsid w:val="000D3FD9"/>
    <w:rsid w:val="000D5386"/>
    <w:rsid w:val="000D5BF6"/>
    <w:rsid w:val="000E35BF"/>
    <w:rsid w:val="000E74D8"/>
    <w:rsid w:val="000F1FA9"/>
    <w:rsid w:val="000F6A33"/>
    <w:rsid w:val="000F79AA"/>
    <w:rsid w:val="000F79F2"/>
    <w:rsid w:val="00102156"/>
    <w:rsid w:val="00103987"/>
    <w:rsid w:val="00103DBB"/>
    <w:rsid w:val="001048CF"/>
    <w:rsid w:val="00104969"/>
    <w:rsid w:val="00105926"/>
    <w:rsid w:val="00105B80"/>
    <w:rsid w:val="001062A6"/>
    <w:rsid w:val="00106583"/>
    <w:rsid w:val="00107A87"/>
    <w:rsid w:val="0011065C"/>
    <w:rsid w:val="00110C21"/>
    <w:rsid w:val="00111904"/>
    <w:rsid w:val="00113422"/>
    <w:rsid w:val="00114519"/>
    <w:rsid w:val="00115047"/>
    <w:rsid w:val="00115E64"/>
    <w:rsid w:val="001202AF"/>
    <w:rsid w:val="00123FAA"/>
    <w:rsid w:val="00124833"/>
    <w:rsid w:val="00124A31"/>
    <w:rsid w:val="0012783D"/>
    <w:rsid w:val="0013338E"/>
    <w:rsid w:val="00140CD2"/>
    <w:rsid w:val="001412D6"/>
    <w:rsid w:val="001422E6"/>
    <w:rsid w:val="00144C8F"/>
    <w:rsid w:val="00146D71"/>
    <w:rsid w:val="001479CB"/>
    <w:rsid w:val="001528F3"/>
    <w:rsid w:val="00152E2C"/>
    <w:rsid w:val="001548CF"/>
    <w:rsid w:val="0015581F"/>
    <w:rsid w:val="00156104"/>
    <w:rsid w:val="00156C9C"/>
    <w:rsid w:val="00160494"/>
    <w:rsid w:val="00160F70"/>
    <w:rsid w:val="00161075"/>
    <w:rsid w:val="001612E0"/>
    <w:rsid w:val="001638DB"/>
    <w:rsid w:val="00163925"/>
    <w:rsid w:val="00163F40"/>
    <w:rsid w:val="001646D7"/>
    <w:rsid w:val="001660CE"/>
    <w:rsid w:val="00167FE0"/>
    <w:rsid w:val="0017102B"/>
    <w:rsid w:val="00177917"/>
    <w:rsid w:val="00181BCD"/>
    <w:rsid w:val="00182D90"/>
    <w:rsid w:val="00183A21"/>
    <w:rsid w:val="00187527"/>
    <w:rsid w:val="00191C29"/>
    <w:rsid w:val="00192A85"/>
    <w:rsid w:val="0019344D"/>
    <w:rsid w:val="0019424B"/>
    <w:rsid w:val="00194F5B"/>
    <w:rsid w:val="00196E6C"/>
    <w:rsid w:val="00197760"/>
    <w:rsid w:val="001A0FA0"/>
    <w:rsid w:val="001A153F"/>
    <w:rsid w:val="001A293D"/>
    <w:rsid w:val="001A2B19"/>
    <w:rsid w:val="001A5B30"/>
    <w:rsid w:val="001A6A37"/>
    <w:rsid w:val="001A7B16"/>
    <w:rsid w:val="001A7D10"/>
    <w:rsid w:val="001A7D76"/>
    <w:rsid w:val="001B07E1"/>
    <w:rsid w:val="001B5821"/>
    <w:rsid w:val="001B7898"/>
    <w:rsid w:val="001B7F9F"/>
    <w:rsid w:val="001C0EAC"/>
    <w:rsid w:val="001C73CA"/>
    <w:rsid w:val="001C7EBD"/>
    <w:rsid w:val="001D0ED7"/>
    <w:rsid w:val="001D10C2"/>
    <w:rsid w:val="001D3212"/>
    <w:rsid w:val="001D3F75"/>
    <w:rsid w:val="001D59CB"/>
    <w:rsid w:val="001D6127"/>
    <w:rsid w:val="001D663C"/>
    <w:rsid w:val="001D6887"/>
    <w:rsid w:val="001E1177"/>
    <w:rsid w:val="001E1932"/>
    <w:rsid w:val="001E27FC"/>
    <w:rsid w:val="001E3A25"/>
    <w:rsid w:val="001E6DF2"/>
    <w:rsid w:val="001F193F"/>
    <w:rsid w:val="001F2351"/>
    <w:rsid w:val="001F2D3E"/>
    <w:rsid w:val="001F67FA"/>
    <w:rsid w:val="001F6B80"/>
    <w:rsid w:val="00202931"/>
    <w:rsid w:val="00206CFA"/>
    <w:rsid w:val="0021134B"/>
    <w:rsid w:val="002163F0"/>
    <w:rsid w:val="00216F8F"/>
    <w:rsid w:val="00223B93"/>
    <w:rsid w:val="00225797"/>
    <w:rsid w:val="00226025"/>
    <w:rsid w:val="002265FA"/>
    <w:rsid w:val="00226CCC"/>
    <w:rsid w:val="002273DF"/>
    <w:rsid w:val="002320EE"/>
    <w:rsid w:val="0023406D"/>
    <w:rsid w:val="002378A8"/>
    <w:rsid w:val="00237E20"/>
    <w:rsid w:val="0024377B"/>
    <w:rsid w:val="00244BF9"/>
    <w:rsid w:val="00245AB5"/>
    <w:rsid w:val="00246166"/>
    <w:rsid w:val="00247442"/>
    <w:rsid w:val="00247BCB"/>
    <w:rsid w:val="00250090"/>
    <w:rsid w:val="002504F7"/>
    <w:rsid w:val="00250A0D"/>
    <w:rsid w:val="0025372C"/>
    <w:rsid w:val="00253D2E"/>
    <w:rsid w:val="002613C3"/>
    <w:rsid w:val="002624CD"/>
    <w:rsid w:val="00262B3E"/>
    <w:rsid w:val="0026340E"/>
    <w:rsid w:val="00265A6C"/>
    <w:rsid w:val="00265B93"/>
    <w:rsid w:val="002661C2"/>
    <w:rsid w:val="0026784F"/>
    <w:rsid w:val="00270146"/>
    <w:rsid w:val="00270AAD"/>
    <w:rsid w:val="002725E9"/>
    <w:rsid w:val="00273B2C"/>
    <w:rsid w:val="002776DB"/>
    <w:rsid w:val="00281E4B"/>
    <w:rsid w:val="00283289"/>
    <w:rsid w:val="00283BEA"/>
    <w:rsid w:val="002861A0"/>
    <w:rsid w:val="00286904"/>
    <w:rsid w:val="00286E18"/>
    <w:rsid w:val="00295F9C"/>
    <w:rsid w:val="00297160"/>
    <w:rsid w:val="002977A5"/>
    <w:rsid w:val="00297C9A"/>
    <w:rsid w:val="002A01DD"/>
    <w:rsid w:val="002A1EC5"/>
    <w:rsid w:val="002A33F6"/>
    <w:rsid w:val="002A4458"/>
    <w:rsid w:val="002A5BA8"/>
    <w:rsid w:val="002A7215"/>
    <w:rsid w:val="002B5155"/>
    <w:rsid w:val="002B679A"/>
    <w:rsid w:val="002B734B"/>
    <w:rsid w:val="002B7B3F"/>
    <w:rsid w:val="002C1A5C"/>
    <w:rsid w:val="002C3E30"/>
    <w:rsid w:val="002C414C"/>
    <w:rsid w:val="002C59F4"/>
    <w:rsid w:val="002C7277"/>
    <w:rsid w:val="002D1D9A"/>
    <w:rsid w:val="002D1FBA"/>
    <w:rsid w:val="002D3A46"/>
    <w:rsid w:val="002D49F4"/>
    <w:rsid w:val="002D4C6A"/>
    <w:rsid w:val="002D5D28"/>
    <w:rsid w:val="002D7883"/>
    <w:rsid w:val="002E26C7"/>
    <w:rsid w:val="002E30CE"/>
    <w:rsid w:val="002E6975"/>
    <w:rsid w:val="002F2523"/>
    <w:rsid w:val="002F36ED"/>
    <w:rsid w:val="002F4298"/>
    <w:rsid w:val="002F5072"/>
    <w:rsid w:val="002F5A1C"/>
    <w:rsid w:val="002F6771"/>
    <w:rsid w:val="002F755C"/>
    <w:rsid w:val="00301175"/>
    <w:rsid w:val="0030180E"/>
    <w:rsid w:val="0030200B"/>
    <w:rsid w:val="003039CE"/>
    <w:rsid w:val="00304E24"/>
    <w:rsid w:val="00305307"/>
    <w:rsid w:val="00311531"/>
    <w:rsid w:val="00311E64"/>
    <w:rsid w:val="00312D30"/>
    <w:rsid w:val="00312F67"/>
    <w:rsid w:val="00320E51"/>
    <w:rsid w:val="0032558A"/>
    <w:rsid w:val="0032713C"/>
    <w:rsid w:val="00334D7F"/>
    <w:rsid w:val="00337613"/>
    <w:rsid w:val="00337BA6"/>
    <w:rsid w:val="00341173"/>
    <w:rsid w:val="00344B93"/>
    <w:rsid w:val="00347193"/>
    <w:rsid w:val="00347AC4"/>
    <w:rsid w:val="00347E70"/>
    <w:rsid w:val="00350034"/>
    <w:rsid w:val="00350792"/>
    <w:rsid w:val="00350FB7"/>
    <w:rsid w:val="00352218"/>
    <w:rsid w:val="0035588A"/>
    <w:rsid w:val="00356DFD"/>
    <w:rsid w:val="0036043E"/>
    <w:rsid w:val="00362833"/>
    <w:rsid w:val="00362E36"/>
    <w:rsid w:val="00363A63"/>
    <w:rsid w:val="00365E44"/>
    <w:rsid w:val="0037045A"/>
    <w:rsid w:val="003711F4"/>
    <w:rsid w:val="00376110"/>
    <w:rsid w:val="00376954"/>
    <w:rsid w:val="00376E29"/>
    <w:rsid w:val="00382084"/>
    <w:rsid w:val="00391928"/>
    <w:rsid w:val="00391AC8"/>
    <w:rsid w:val="00393E2B"/>
    <w:rsid w:val="003946DC"/>
    <w:rsid w:val="00396F4E"/>
    <w:rsid w:val="003972E8"/>
    <w:rsid w:val="003A1F57"/>
    <w:rsid w:val="003A4745"/>
    <w:rsid w:val="003A709E"/>
    <w:rsid w:val="003A785E"/>
    <w:rsid w:val="003B06F4"/>
    <w:rsid w:val="003B265F"/>
    <w:rsid w:val="003B2C1A"/>
    <w:rsid w:val="003B3BEF"/>
    <w:rsid w:val="003B3EE4"/>
    <w:rsid w:val="003B43C8"/>
    <w:rsid w:val="003B50F7"/>
    <w:rsid w:val="003B5B94"/>
    <w:rsid w:val="003B64A8"/>
    <w:rsid w:val="003B6DD8"/>
    <w:rsid w:val="003C134D"/>
    <w:rsid w:val="003C1C37"/>
    <w:rsid w:val="003C3DC5"/>
    <w:rsid w:val="003C3F90"/>
    <w:rsid w:val="003C4776"/>
    <w:rsid w:val="003C5239"/>
    <w:rsid w:val="003D1264"/>
    <w:rsid w:val="003D1DCB"/>
    <w:rsid w:val="003D1EFE"/>
    <w:rsid w:val="003E10A2"/>
    <w:rsid w:val="003E5242"/>
    <w:rsid w:val="003E52FA"/>
    <w:rsid w:val="003F0E8C"/>
    <w:rsid w:val="003F1438"/>
    <w:rsid w:val="003F14A8"/>
    <w:rsid w:val="003F2AA6"/>
    <w:rsid w:val="003F5501"/>
    <w:rsid w:val="003F585C"/>
    <w:rsid w:val="003F6E70"/>
    <w:rsid w:val="00400F72"/>
    <w:rsid w:val="00402D9E"/>
    <w:rsid w:val="00405BB8"/>
    <w:rsid w:val="00407B40"/>
    <w:rsid w:val="00410AEF"/>
    <w:rsid w:val="00413B34"/>
    <w:rsid w:val="00416760"/>
    <w:rsid w:val="004171D5"/>
    <w:rsid w:val="00423DF0"/>
    <w:rsid w:val="004248F0"/>
    <w:rsid w:val="004261D4"/>
    <w:rsid w:val="00426CAA"/>
    <w:rsid w:val="00427032"/>
    <w:rsid w:val="004322E0"/>
    <w:rsid w:val="00432845"/>
    <w:rsid w:val="004330AD"/>
    <w:rsid w:val="00437613"/>
    <w:rsid w:val="0043778D"/>
    <w:rsid w:val="00442B8E"/>
    <w:rsid w:val="004436AA"/>
    <w:rsid w:val="00445A45"/>
    <w:rsid w:val="00446F6A"/>
    <w:rsid w:val="0044787B"/>
    <w:rsid w:val="00447997"/>
    <w:rsid w:val="004552EB"/>
    <w:rsid w:val="00455A03"/>
    <w:rsid w:val="00457AA6"/>
    <w:rsid w:val="0046430F"/>
    <w:rsid w:val="00466BF0"/>
    <w:rsid w:val="00466F50"/>
    <w:rsid w:val="00470BFC"/>
    <w:rsid w:val="00473B3B"/>
    <w:rsid w:val="00474679"/>
    <w:rsid w:val="00481B01"/>
    <w:rsid w:val="004830BC"/>
    <w:rsid w:val="004830DB"/>
    <w:rsid w:val="00484265"/>
    <w:rsid w:val="00486B74"/>
    <w:rsid w:val="00486DF8"/>
    <w:rsid w:val="0049047D"/>
    <w:rsid w:val="004937D1"/>
    <w:rsid w:val="00494104"/>
    <w:rsid w:val="004947C7"/>
    <w:rsid w:val="004A0577"/>
    <w:rsid w:val="004A23AC"/>
    <w:rsid w:val="004A43E3"/>
    <w:rsid w:val="004A4DF3"/>
    <w:rsid w:val="004A60B1"/>
    <w:rsid w:val="004A6FD9"/>
    <w:rsid w:val="004B225A"/>
    <w:rsid w:val="004B23F5"/>
    <w:rsid w:val="004B27E1"/>
    <w:rsid w:val="004B39EC"/>
    <w:rsid w:val="004B4C90"/>
    <w:rsid w:val="004B7AD5"/>
    <w:rsid w:val="004C4189"/>
    <w:rsid w:val="004C6C05"/>
    <w:rsid w:val="004C6F96"/>
    <w:rsid w:val="004C76B2"/>
    <w:rsid w:val="004D0345"/>
    <w:rsid w:val="004D1053"/>
    <w:rsid w:val="004D4822"/>
    <w:rsid w:val="004D71BE"/>
    <w:rsid w:val="004D7C08"/>
    <w:rsid w:val="004E0B00"/>
    <w:rsid w:val="004E2062"/>
    <w:rsid w:val="004E34C8"/>
    <w:rsid w:val="004E3B5A"/>
    <w:rsid w:val="004E5D24"/>
    <w:rsid w:val="004E6CDE"/>
    <w:rsid w:val="004E7412"/>
    <w:rsid w:val="004F08E8"/>
    <w:rsid w:val="004F0DFE"/>
    <w:rsid w:val="004F346E"/>
    <w:rsid w:val="004F3F27"/>
    <w:rsid w:val="00500B62"/>
    <w:rsid w:val="0050516E"/>
    <w:rsid w:val="00505CFC"/>
    <w:rsid w:val="00506AB4"/>
    <w:rsid w:val="0051119E"/>
    <w:rsid w:val="00511CA4"/>
    <w:rsid w:val="00512A00"/>
    <w:rsid w:val="00513BAF"/>
    <w:rsid w:val="00514419"/>
    <w:rsid w:val="00516B40"/>
    <w:rsid w:val="00517DA2"/>
    <w:rsid w:val="00521AEC"/>
    <w:rsid w:val="0052280A"/>
    <w:rsid w:val="00522BC3"/>
    <w:rsid w:val="00523B94"/>
    <w:rsid w:val="00525DA0"/>
    <w:rsid w:val="00526858"/>
    <w:rsid w:val="005276AF"/>
    <w:rsid w:val="005313C6"/>
    <w:rsid w:val="0053403F"/>
    <w:rsid w:val="00534D79"/>
    <w:rsid w:val="005353C2"/>
    <w:rsid w:val="00541429"/>
    <w:rsid w:val="00541C47"/>
    <w:rsid w:val="00542530"/>
    <w:rsid w:val="0055186A"/>
    <w:rsid w:val="005536A2"/>
    <w:rsid w:val="0055441C"/>
    <w:rsid w:val="00556D3B"/>
    <w:rsid w:val="00563576"/>
    <w:rsid w:val="00565818"/>
    <w:rsid w:val="00565D24"/>
    <w:rsid w:val="0056774B"/>
    <w:rsid w:val="00573B34"/>
    <w:rsid w:val="005749AE"/>
    <w:rsid w:val="00574FC9"/>
    <w:rsid w:val="005766B1"/>
    <w:rsid w:val="00580BFE"/>
    <w:rsid w:val="005814BA"/>
    <w:rsid w:val="0058162B"/>
    <w:rsid w:val="005822FB"/>
    <w:rsid w:val="005840C8"/>
    <w:rsid w:val="005918E6"/>
    <w:rsid w:val="005937DC"/>
    <w:rsid w:val="00593EA5"/>
    <w:rsid w:val="00596872"/>
    <w:rsid w:val="005A0902"/>
    <w:rsid w:val="005A3FCA"/>
    <w:rsid w:val="005A6312"/>
    <w:rsid w:val="005B25BD"/>
    <w:rsid w:val="005B42B3"/>
    <w:rsid w:val="005B50FD"/>
    <w:rsid w:val="005B5948"/>
    <w:rsid w:val="005B59D7"/>
    <w:rsid w:val="005B694A"/>
    <w:rsid w:val="005C1A66"/>
    <w:rsid w:val="005C2ED2"/>
    <w:rsid w:val="005C5471"/>
    <w:rsid w:val="005D1491"/>
    <w:rsid w:val="005D18FB"/>
    <w:rsid w:val="005D2837"/>
    <w:rsid w:val="005D465C"/>
    <w:rsid w:val="005D5ED7"/>
    <w:rsid w:val="005D671B"/>
    <w:rsid w:val="005D6C17"/>
    <w:rsid w:val="005D7A32"/>
    <w:rsid w:val="005D7CCF"/>
    <w:rsid w:val="005E00F5"/>
    <w:rsid w:val="005E063F"/>
    <w:rsid w:val="005E137A"/>
    <w:rsid w:val="005E226B"/>
    <w:rsid w:val="005E3B4C"/>
    <w:rsid w:val="005E5509"/>
    <w:rsid w:val="005E59CD"/>
    <w:rsid w:val="005E64CD"/>
    <w:rsid w:val="005E6BE1"/>
    <w:rsid w:val="005E73CA"/>
    <w:rsid w:val="005E770A"/>
    <w:rsid w:val="005E7D64"/>
    <w:rsid w:val="005F032F"/>
    <w:rsid w:val="005F062B"/>
    <w:rsid w:val="005F669B"/>
    <w:rsid w:val="005F69E2"/>
    <w:rsid w:val="00600622"/>
    <w:rsid w:val="00602280"/>
    <w:rsid w:val="006038A1"/>
    <w:rsid w:val="0060427F"/>
    <w:rsid w:val="00604B81"/>
    <w:rsid w:val="006107FE"/>
    <w:rsid w:val="00610E77"/>
    <w:rsid w:val="00611534"/>
    <w:rsid w:val="00611C34"/>
    <w:rsid w:val="00611D9C"/>
    <w:rsid w:val="006130D9"/>
    <w:rsid w:val="006132BF"/>
    <w:rsid w:val="00613A35"/>
    <w:rsid w:val="0061625F"/>
    <w:rsid w:val="00626135"/>
    <w:rsid w:val="00631091"/>
    <w:rsid w:val="00631BCF"/>
    <w:rsid w:val="00634CCA"/>
    <w:rsid w:val="00635A50"/>
    <w:rsid w:val="00637E1D"/>
    <w:rsid w:val="006442C4"/>
    <w:rsid w:val="00646665"/>
    <w:rsid w:val="00646BA1"/>
    <w:rsid w:val="0064732A"/>
    <w:rsid w:val="00652C1D"/>
    <w:rsid w:val="00654B64"/>
    <w:rsid w:val="0066100E"/>
    <w:rsid w:val="0066185C"/>
    <w:rsid w:val="00661A3D"/>
    <w:rsid w:val="006625A4"/>
    <w:rsid w:val="00663DC4"/>
    <w:rsid w:val="006657A6"/>
    <w:rsid w:val="006675B2"/>
    <w:rsid w:val="00671CA1"/>
    <w:rsid w:val="0067567D"/>
    <w:rsid w:val="0067711A"/>
    <w:rsid w:val="006806D4"/>
    <w:rsid w:val="00680DBF"/>
    <w:rsid w:val="00681ED4"/>
    <w:rsid w:val="006832BA"/>
    <w:rsid w:val="00684AB3"/>
    <w:rsid w:val="00685548"/>
    <w:rsid w:val="006951B9"/>
    <w:rsid w:val="00695D2C"/>
    <w:rsid w:val="0069761D"/>
    <w:rsid w:val="006A02FC"/>
    <w:rsid w:val="006A171B"/>
    <w:rsid w:val="006A257B"/>
    <w:rsid w:val="006A3FDC"/>
    <w:rsid w:val="006A4538"/>
    <w:rsid w:val="006A5F4D"/>
    <w:rsid w:val="006A5FA8"/>
    <w:rsid w:val="006A63A1"/>
    <w:rsid w:val="006A6782"/>
    <w:rsid w:val="006A6BA7"/>
    <w:rsid w:val="006B318C"/>
    <w:rsid w:val="006C0A63"/>
    <w:rsid w:val="006C12D8"/>
    <w:rsid w:val="006C3067"/>
    <w:rsid w:val="006C31BD"/>
    <w:rsid w:val="006C4A13"/>
    <w:rsid w:val="006C5889"/>
    <w:rsid w:val="006C7E5D"/>
    <w:rsid w:val="006D1092"/>
    <w:rsid w:val="006D1A69"/>
    <w:rsid w:val="006D294E"/>
    <w:rsid w:val="006D7A97"/>
    <w:rsid w:val="006E1CC0"/>
    <w:rsid w:val="006E31C5"/>
    <w:rsid w:val="006E5FE5"/>
    <w:rsid w:val="006F00CF"/>
    <w:rsid w:val="006F1759"/>
    <w:rsid w:val="006F1D1C"/>
    <w:rsid w:val="006F217B"/>
    <w:rsid w:val="006F27BA"/>
    <w:rsid w:val="006F4374"/>
    <w:rsid w:val="00703E06"/>
    <w:rsid w:val="00706237"/>
    <w:rsid w:val="007104BE"/>
    <w:rsid w:val="00710830"/>
    <w:rsid w:val="007132A2"/>
    <w:rsid w:val="007138CC"/>
    <w:rsid w:val="00714718"/>
    <w:rsid w:val="00720393"/>
    <w:rsid w:val="0072088D"/>
    <w:rsid w:val="007217CF"/>
    <w:rsid w:val="007219AD"/>
    <w:rsid w:val="007267CC"/>
    <w:rsid w:val="0072709E"/>
    <w:rsid w:val="007314A9"/>
    <w:rsid w:val="00732CFC"/>
    <w:rsid w:val="007347AC"/>
    <w:rsid w:val="00735C9A"/>
    <w:rsid w:val="00740251"/>
    <w:rsid w:val="00741E8D"/>
    <w:rsid w:val="0074234E"/>
    <w:rsid w:val="0074390B"/>
    <w:rsid w:val="00745408"/>
    <w:rsid w:val="00745CD0"/>
    <w:rsid w:val="00750E41"/>
    <w:rsid w:val="00752138"/>
    <w:rsid w:val="007562B2"/>
    <w:rsid w:val="007569CB"/>
    <w:rsid w:val="00761411"/>
    <w:rsid w:val="00762D5C"/>
    <w:rsid w:val="00763901"/>
    <w:rsid w:val="007656D4"/>
    <w:rsid w:val="00765FF1"/>
    <w:rsid w:val="00770222"/>
    <w:rsid w:val="00770585"/>
    <w:rsid w:val="00771582"/>
    <w:rsid w:val="00772737"/>
    <w:rsid w:val="00774C52"/>
    <w:rsid w:val="00776B96"/>
    <w:rsid w:val="0077799F"/>
    <w:rsid w:val="00780AEE"/>
    <w:rsid w:val="00784E2A"/>
    <w:rsid w:val="00785528"/>
    <w:rsid w:val="00793D28"/>
    <w:rsid w:val="00793E46"/>
    <w:rsid w:val="00794F7D"/>
    <w:rsid w:val="00795B9F"/>
    <w:rsid w:val="007A0846"/>
    <w:rsid w:val="007A2FAE"/>
    <w:rsid w:val="007A47DE"/>
    <w:rsid w:val="007A5782"/>
    <w:rsid w:val="007A695E"/>
    <w:rsid w:val="007A6C32"/>
    <w:rsid w:val="007B08EB"/>
    <w:rsid w:val="007B0B6C"/>
    <w:rsid w:val="007B56FE"/>
    <w:rsid w:val="007B627F"/>
    <w:rsid w:val="007B70DB"/>
    <w:rsid w:val="007C01E9"/>
    <w:rsid w:val="007C0406"/>
    <w:rsid w:val="007C4B0E"/>
    <w:rsid w:val="007C665D"/>
    <w:rsid w:val="007D0587"/>
    <w:rsid w:val="007D20CF"/>
    <w:rsid w:val="007D2B4B"/>
    <w:rsid w:val="007D4AAF"/>
    <w:rsid w:val="007D63FD"/>
    <w:rsid w:val="007D78AE"/>
    <w:rsid w:val="007E0A7A"/>
    <w:rsid w:val="007E310C"/>
    <w:rsid w:val="007E3FA8"/>
    <w:rsid w:val="007E4A6A"/>
    <w:rsid w:val="007F3D80"/>
    <w:rsid w:val="007F426B"/>
    <w:rsid w:val="007F4994"/>
    <w:rsid w:val="007F5753"/>
    <w:rsid w:val="007F734C"/>
    <w:rsid w:val="00800B9D"/>
    <w:rsid w:val="008013E7"/>
    <w:rsid w:val="008028AB"/>
    <w:rsid w:val="00803DF3"/>
    <w:rsid w:val="00806550"/>
    <w:rsid w:val="00812661"/>
    <w:rsid w:val="0081359E"/>
    <w:rsid w:val="00813D9B"/>
    <w:rsid w:val="0081420A"/>
    <w:rsid w:val="0081485D"/>
    <w:rsid w:val="0082356E"/>
    <w:rsid w:val="00826688"/>
    <w:rsid w:val="008279E5"/>
    <w:rsid w:val="00830441"/>
    <w:rsid w:val="00832D97"/>
    <w:rsid w:val="00833050"/>
    <w:rsid w:val="008331A2"/>
    <w:rsid w:val="00837160"/>
    <w:rsid w:val="00840F48"/>
    <w:rsid w:val="00843A85"/>
    <w:rsid w:val="008447ED"/>
    <w:rsid w:val="00845C6C"/>
    <w:rsid w:val="00846878"/>
    <w:rsid w:val="00847117"/>
    <w:rsid w:val="00850D79"/>
    <w:rsid w:val="008513ED"/>
    <w:rsid w:val="00851644"/>
    <w:rsid w:val="00851A26"/>
    <w:rsid w:val="00851CE8"/>
    <w:rsid w:val="00853D48"/>
    <w:rsid w:val="00856689"/>
    <w:rsid w:val="008603F2"/>
    <w:rsid w:val="008610B0"/>
    <w:rsid w:val="0086567D"/>
    <w:rsid w:val="00866DEA"/>
    <w:rsid w:val="00867A11"/>
    <w:rsid w:val="00870E68"/>
    <w:rsid w:val="00872291"/>
    <w:rsid w:val="0087235E"/>
    <w:rsid w:val="00872903"/>
    <w:rsid w:val="0087652F"/>
    <w:rsid w:val="0087703A"/>
    <w:rsid w:val="008775D8"/>
    <w:rsid w:val="00880F01"/>
    <w:rsid w:val="00881B53"/>
    <w:rsid w:val="00883B7B"/>
    <w:rsid w:val="00883C88"/>
    <w:rsid w:val="008847CE"/>
    <w:rsid w:val="00886845"/>
    <w:rsid w:val="00887973"/>
    <w:rsid w:val="0089143A"/>
    <w:rsid w:val="00891E06"/>
    <w:rsid w:val="00892CB3"/>
    <w:rsid w:val="00892F87"/>
    <w:rsid w:val="008969D6"/>
    <w:rsid w:val="0089716D"/>
    <w:rsid w:val="008972DC"/>
    <w:rsid w:val="00897A4D"/>
    <w:rsid w:val="008A11E9"/>
    <w:rsid w:val="008A1F6A"/>
    <w:rsid w:val="008A2866"/>
    <w:rsid w:val="008B0F5E"/>
    <w:rsid w:val="008B11C2"/>
    <w:rsid w:val="008B3DBF"/>
    <w:rsid w:val="008B4506"/>
    <w:rsid w:val="008B4F7E"/>
    <w:rsid w:val="008B59EC"/>
    <w:rsid w:val="008B75AD"/>
    <w:rsid w:val="008C1843"/>
    <w:rsid w:val="008C269A"/>
    <w:rsid w:val="008C2E16"/>
    <w:rsid w:val="008C36CF"/>
    <w:rsid w:val="008C652D"/>
    <w:rsid w:val="008C72BD"/>
    <w:rsid w:val="008D105E"/>
    <w:rsid w:val="008D23D2"/>
    <w:rsid w:val="008D6765"/>
    <w:rsid w:val="008E0627"/>
    <w:rsid w:val="008E0E95"/>
    <w:rsid w:val="008E1E98"/>
    <w:rsid w:val="008E7768"/>
    <w:rsid w:val="008F3F3F"/>
    <w:rsid w:val="008F4A3F"/>
    <w:rsid w:val="008F4A40"/>
    <w:rsid w:val="008F4E77"/>
    <w:rsid w:val="00900A61"/>
    <w:rsid w:val="00901B98"/>
    <w:rsid w:val="009033F8"/>
    <w:rsid w:val="00905208"/>
    <w:rsid w:val="0090619F"/>
    <w:rsid w:val="00906966"/>
    <w:rsid w:val="00911162"/>
    <w:rsid w:val="00912221"/>
    <w:rsid w:val="0091575A"/>
    <w:rsid w:val="009173DC"/>
    <w:rsid w:val="0092017A"/>
    <w:rsid w:val="0092152D"/>
    <w:rsid w:val="009216CA"/>
    <w:rsid w:val="00924BD7"/>
    <w:rsid w:val="00924F5A"/>
    <w:rsid w:val="00925987"/>
    <w:rsid w:val="00926D21"/>
    <w:rsid w:val="00927076"/>
    <w:rsid w:val="00927474"/>
    <w:rsid w:val="00927B98"/>
    <w:rsid w:val="00927D0F"/>
    <w:rsid w:val="009320A1"/>
    <w:rsid w:val="00932FA5"/>
    <w:rsid w:val="00941A71"/>
    <w:rsid w:val="00942142"/>
    <w:rsid w:val="00943765"/>
    <w:rsid w:val="00944520"/>
    <w:rsid w:val="00944A44"/>
    <w:rsid w:val="00945AEB"/>
    <w:rsid w:val="00945EEE"/>
    <w:rsid w:val="00945FFA"/>
    <w:rsid w:val="00946F41"/>
    <w:rsid w:val="00947549"/>
    <w:rsid w:val="009477C5"/>
    <w:rsid w:val="0095012B"/>
    <w:rsid w:val="009506FA"/>
    <w:rsid w:val="00951937"/>
    <w:rsid w:val="00953111"/>
    <w:rsid w:val="00953896"/>
    <w:rsid w:val="009538FE"/>
    <w:rsid w:val="00954539"/>
    <w:rsid w:val="00954DDB"/>
    <w:rsid w:val="0095599C"/>
    <w:rsid w:val="00956940"/>
    <w:rsid w:val="00957281"/>
    <w:rsid w:val="00963BE8"/>
    <w:rsid w:val="0097103B"/>
    <w:rsid w:val="009738A2"/>
    <w:rsid w:val="00975CCD"/>
    <w:rsid w:val="009832F3"/>
    <w:rsid w:val="0098462A"/>
    <w:rsid w:val="009866BE"/>
    <w:rsid w:val="009875A8"/>
    <w:rsid w:val="00991946"/>
    <w:rsid w:val="00991F14"/>
    <w:rsid w:val="009925BD"/>
    <w:rsid w:val="00993CB2"/>
    <w:rsid w:val="00997408"/>
    <w:rsid w:val="00997736"/>
    <w:rsid w:val="009A022C"/>
    <w:rsid w:val="009A0AD6"/>
    <w:rsid w:val="009A1896"/>
    <w:rsid w:val="009A1E17"/>
    <w:rsid w:val="009A427B"/>
    <w:rsid w:val="009A53A7"/>
    <w:rsid w:val="009A7E57"/>
    <w:rsid w:val="009B029B"/>
    <w:rsid w:val="009B1347"/>
    <w:rsid w:val="009B32E8"/>
    <w:rsid w:val="009B34D2"/>
    <w:rsid w:val="009B397A"/>
    <w:rsid w:val="009B3A8D"/>
    <w:rsid w:val="009B45D6"/>
    <w:rsid w:val="009B4F6E"/>
    <w:rsid w:val="009B64FC"/>
    <w:rsid w:val="009B6A41"/>
    <w:rsid w:val="009B717E"/>
    <w:rsid w:val="009C150F"/>
    <w:rsid w:val="009C1782"/>
    <w:rsid w:val="009C37D3"/>
    <w:rsid w:val="009C3917"/>
    <w:rsid w:val="009C3ED4"/>
    <w:rsid w:val="009C461F"/>
    <w:rsid w:val="009C531F"/>
    <w:rsid w:val="009C5738"/>
    <w:rsid w:val="009C627B"/>
    <w:rsid w:val="009C672D"/>
    <w:rsid w:val="009C6DC7"/>
    <w:rsid w:val="009D072C"/>
    <w:rsid w:val="009D3972"/>
    <w:rsid w:val="009D4D83"/>
    <w:rsid w:val="009E0201"/>
    <w:rsid w:val="009E0CE1"/>
    <w:rsid w:val="009E0E0D"/>
    <w:rsid w:val="009E10E8"/>
    <w:rsid w:val="009E38AD"/>
    <w:rsid w:val="009E3B6B"/>
    <w:rsid w:val="009E3DC1"/>
    <w:rsid w:val="009E4977"/>
    <w:rsid w:val="009E6060"/>
    <w:rsid w:val="009E634A"/>
    <w:rsid w:val="009F33F8"/>
    <w:rsid w:val="009F4684"/>
    <w:rsid w:val="009F5553"/>
    <w:rsid w:val="009F5D39"/>
    <w:rsid w:val="009F5EFE"/>
    <w:rsid w:val="00A00AC4"/>
    <w:rsid w:val="00A01D9C"/>
    <w:rsid w:val="00A02673"/>
    <w:rsid w:val="00A028C0"/>
    <w:rsid w:val="00A03372"/>
    <w:rsid w:val="00A0398A"/>
    <w:rsid w:val="00A039DA"/>
    <w:rsid w:val="00A0658B"/>
    <w:rsid w:val="00A102F6"/>
    <w:rsid w:val="00A10F58"/>
    <w:rsid w:val="00A11034"/>
    <w:rsid w:val="00A113B2"/>
    <w:rsid w:val="00A12A66"/>
    <w:rsid w:val="00A132DA"/>
    <w:rsid w:val="00A14655"/>
    <w:rsid w:val="00A147FD"/>
    <w:rsid w:val="00A17C9D"/>
    <w:rsid w:val="00A2060A"/>
    <w:rsid w:val="00A223FF"/>
    <w:rsid w:val="00A2285F"/>
    <w:rsid w:val="00A23C84"/>
    <w:rsid w:val="00A264FE"/>
    <w:rsid w:val="00A27126"/>
    <w:rsid w:val="00A27222"/>
    <w:rsid w:val="00A3006A"/>
    <w:rsid w:val="00A31B5C"/>
    <w:rsid w:val="00A41D41"/>
    <w:rsid w:val="00A42045"/>
    <w:rsid w:val="00A42416"/>
    <w:rsid w:val="00A433A2"/>
    <w:rsid w:val="00A43B4C"/>
    <w:rsid w:val="00A46E07"/>
    <w:rsid w:val="00A500F4"/>
    <w:rsid w:val="00A50292"/>
    <w:rsid w:val="00A50B6D"/>
    <w:rsid w:val="00A5149E"/>
    <w:rsid w:val="00A514EB"/>
    <w:rsid w:val="00A51529"/>
    <w:rsid w:val="00A5225A"/>
    <w:rsid w:val="00A53791"/>
    <w:rsid w:val="00A53A25"/>
    <w:rsid w:val="00A557F1"/>
    <w:rsid w:val="00A55C74"/>
    <w:rsid w:val="00A5638E"/>
    <w:rsid w:val="00A56754"/>
    <w:rsid w:val="00A6112A"/>
    <w:rsid w:val="00A6128F"/>
    <w:rsid w:val="00A64667"/>
    <w:rsid w:val="00A66CE4"/>
    <w:rsid w:val="00A730CB"/>
    <w:rsid w:val="00A77B71"/>
    <w:rsid w:val="00A82EC1"/>
    <w:rsid w:val="00A836B2"/>
    <w:rsid w:val="00A83778"/>
    <w:rsid w:val="00A83A46"/>
    <w:rsid w:val="00A84D5C"/>
    <w:rsid w:val="00A85E34"/>
    <w:rsid w:val="00A87CEF"/>
    <w:rsid w:val="00A932E2"/>
    <w:rsid w:val="00A938C6"/>
    <w:rsid w:val="00A95DCA"/>
    <w:rsid w:val="00A96F79"/>
    <w:rsid w:val="00AA3D74"/>
    <w:rsid w:val="00AA4675"/>
    <w:rsid w:val="00AA4889"/>
    <w:rsid w:val="00AA569E"/>
    <w:rsid w:val="00AA5963"/>
    <w:rsid w:val="00AA7ACF"/>
    <w:rsid w:val="00AB2CC8"/>
    <w:rsid w:val="00AB4175"/>
    <w:rsid w:val="00AB5003"/>
    <w:rsid w:val="00AC1159"/>
    <w:rsid w:val="00AC3964"/>
    <w:rsid w:val="00AC3CCF"/>
    <w:rsid w:val="00AC478B"/>
    <w:rsid w:val="00AC7244"/>
    <w:rsid w:val="00AD22A7"/>
    <w:rsid w:val="00AD2956"/>
    <w:rsid w:val="00AD42F1"/>
    <w:rsid w:val="00AD597F"/>
    <w:rsid w:val="00AE1B88"/>
    <w:rsid w:val="00AE7237"/>
    <w:rsid w:val="00AE76B4"/>
    <w:rsid w:val="00AE79F6"/>
    <w:rsid w:val="00AF25F4"/>
    <w:rsid w:val="00AF45C2"/>
    <w:rsid w:val="00AF474E"/>
    <w:rsid w:val="00AF4E69"/>
    <w:rsid w:val="00AF615B"/>
    <w:rsid w:val="00AF6F7C"/>
    <w:rsid w:val="00AF6F90"/>
    <w:rsid w:val="00AF7118"/>
    <w:rsid w:val="00AF7536"/>
    <w:rsid w:val="00AF7C53"/>
    <w:rsid w:val="00B00355"/>
    <w:rsid w:val="00B004E2"/>
    <w:rsid w:val="00B01C88"/>
    <w:rsid w:val="00B02906"/>
    <w:rsid w:val="00B033F2"/>
    <w:rsid w:val="00B03DF8"/>
    <w:rsid w:val="00B0446A"/>
    <w:rsid w:val="00B0508C"/>
    <w:rsid w:val="00B137A4"/>
    <w:rsid w:val="00B14308"/>
    <w:rsid w:val="00B152FD"/>
    <w:rsid w:val="00B16BE9"/>
    <w:rsid w:val="00B17DC4"/>
    <w:rsid w:val="00B202D2"/>
    <w:rsid w:val="00B21F6C"/>
    <w:rsid w:val="00B24566"/>
    <w:rsid w:val="00B27329"/>
    <w:rsid w:val="00B3307E"/>
    <w:rsid w:val="00B345ED"/>
    <w:rsid w:val="00B35ED0"/>
    <w:rsid w:val="00B4062A"/>
    <w:rsid w:val="00B416C2"/>
    <w:rsid w:val="00B450AD"/>
    <w:rsid w:val="00B45F3C"/>
    <w:rsid w:val="00B46462"/>
    <w:rsid w:val="00B50CAA"/>
    <w:rsid w:val="00B52058"/>
    <w:rsid w:val="00B542C3"/>
    <w:rsid w:val="00B54919"/>
    <w:rsid w:val="00B54CC6"/>
    <w:rsid w:val="00B5545C"/>
    <w:rsid w:val="00B60626"/>
    <w:rsid w:val="00B60F46"/>
    <w:rsid w:val="00B6107F"/>
    <w:rsid w:val="00B61641"/>
    <w:rsid w:val="00B61AC6"/>
    <w:rsid w:val="00B669F2"/>
    <w:rsid w:val="00B729AD"/>
    <w:rsid w:val="00B74206"/>
    <w:rsid w:val="00B74E5C"/>
    <w:rsid w:val="00B81AA4"/>
    <w:rsid w:val="00B83C00"/>
    <w:rsid w:val="00B87391"/>
    <w:rsid w:val="00B8773E"/>
    <w:rsid w:val="00B90B47"/>
    <w:rsid w:val="00B92EF7"/>
    <w:rsid w:val="00B943DC"/>
    <w:rsid w:val="00B9670C"/>
    <w:rsid w:val="00B9693F"/>
    <w:rsid w:val="00B97A03"/>
    <w:rsid w:val="00BA0F53"/>
    <w:rsid w:val="00BA1390"/>
    <w:rsid w:val="00BA26C2"/>
    <w:rsid w:val="00BA43C4"/>
    <w:rsid w:val="00BA5EA3"/>
    <w:rsid w:val="00BA6509"/>
    <w:rsid w:val="00BB06F2"/>
    <w:rsid w:val="00BB2251"/>
    <w:rsid w:val="00BB3305"/>
    <w:rsid w:val="00BC233C"/>
    <w:rsid w:val="00BC3050"/>
    <w:rsid w:val="00BC4D2A"/>
    <w:rsid w:val="00BC5EB8"/>
    <w:rsid w:val="00BD02A0"/>
    <w:rsid w:val="00BD1028"/>
    <w:rsid w:val="00BD102D"/>
    <w:rsid w:val="00BD204F"/>
    <w:rsid w:val="00BD31FF"/>
    <w:rsid w:val="00BD4334"/>
    <w:rsid w:val="00BD5725"/>
    <w:rsid w:val="00BE2309"/>
    <w:rsid w:val="00BE397F"/>
    <w:rsid w:val="00BE63E4"/>
    <w:rsid w:val="00BF0B40"/>
    <w:rsid w:val="00BF4F78"/>
    <w:rsid w:val="00BF7BB6"/>
    <w:rsid w:val="00C00BE0"/>
    <w:rsid w:val="00C024FF"/>
    <w:rsid w:val="00C04D5E"/>
    <w:rsid w:val="00C07170"/>
    <w:rsid w:val="00C10398"/>
    <w:rsid w:val="00C109E7"/>
    <w:rsid w:val="00C1107D"/>
    <w:rsid w:val="00C11987"/>
    <w:rsid w:val="00C34FB8"/>
    <w:rsid w:val="00C350E5"/>
    <w:rsid w:val="00C35D47"/>
    <w:rsid w:val="00C36665"/>
    <w:rsid w:val="00C36A94"/>
    <w:rsid w:val="00C36B3E"/>
    <w:rsid w:val="00C37800"/>
    <w:rsid w:val="00C37F9B"/>
    <w:rsid w:val="00C42523"/>
    <w:rsid w:val="00C430E9"/>
    <w:rsid w:val="00C4316D"/>
    <w:rsid w:val="00C43DBB"/>
    <w:rsid w:val="00C43F49"/>
    <w:rsid w:val="00C46494"/>
    <w:rsid w:val="00C50649"/>
    <w:rsid w:val="00C53298"/>
    <w:rsid w:val="00C53A35"/>
    <w:rsid w:val="00C5530B"/>
    <w:rsid w:val="00C62EA3"/>
    <w:rsid w:val="00C6365E"/>
    <w:rsid w:val="00C65068"/>
    <w:rsid w:val="00C66E68"/>
    <w:rsid w:val="00C67E86"/>
    <w:rsid w:val="00C70DF6"/>
    <w:rsid w:val="00C717F7"/>
    <w:rsid w:val="00C74747"/>
    <w:rsid w:val="00C75A22"/>
    <w:rsid w:val="00C75D0B"/>
    <w:rsid w:val="00C8175D"/>
    <w:rsid w:val="00C86F2D"/>
    <w:rsid w:val="00C9279C"/>
    <w:rsid w:val="00CA04BC"/>
    <w:rsid w:val="00CA114D"/>
    <w:rsid w:val="00CA1DB9"/>
    <w:rsid w:val="00CA1F83"/>
    <w:rsid w:val="00CA484C"/>
    <w:rsid w:val="00CA4A41"/>
    <w:rsid w:val="00CA7CC4"/>
    <w:rsid w:val="00CA7E27"/>
    <w:rsid w:val="00CB06D8"/>
    <w:rsid w:val="00CB0C75"/>
    <w:rsid w:val="00CB6C29"/>
    <w:rsid w:val="00CB748C"/>
    <w:rsid w:val="00CB7799"/>
    <w:rsid w:val="00CC07CD"/>
    <w:rsid w:val="00CC2B17"/>
    <w:rsid w:val="00CC32A5"/>
    <w:rsid w:val="00CC5ECE"/>
    <w:rsid w:val="00CC68E0"/>
    <w:rsid w:val="00CC6F5C"/>
    <w:rsid w:val="00CD08C8"/>
    <w:rsid w:val="00CD46E0"/>
    <w:rsid w:val="00CD4E71"/>
    <w:rsid w:val="00CD6908"/>
    <w:rsid w:val="00CE0CDD"/>
    <w:rsid w:val="00CE2A9E"/>
    <w:rsid w:val="00CE3CD6"/>
    <w:rsid w:val="00CE42E2"/>
    <w:rsid w:val="00CE78F2"/>
    <w:rsid w:val="00CF03B5"/>
    <w:rsid w:val="00CF377B"/>
    <w:rsid w:val="00CF6C06"/>
    <w:rsid w:val="00CF7C11"/>
    <w:rsid w:val="00D01BA2"/>
    <w:rsid w:val="00D022B3"/>
    <w:rsid w:val="00D024E2"/>
    <w:rsid w:val="00D042C1"/>
    <w:rsid w:val="00D05692"/>
    <w:rsid w:val="00D05A86"/>
    <w:rsid w:val="00D05BDD"/>
    <w:rsid w:val="00D071DF"/>
    <w:rsid w:val="00D10125"/>
    <w:rsid w:val="00D11A9D"/>
    <w:rsid w:val="00D13630"/>
    <w:rsid w:val="00D13C7B"/>
    <w:rsid w:val="00D14A89"/>
    <w:rsid w:val="00D16306"/>
    <w:rsid w:val="00D20F26"/>
    <w:rsid w:val="00D22075"/>
    <w:rsid w:val="00D227E3"/>
    <w:rsid w:val="00D23101"/>
    <w:rsid w:val="00D24F2C"/>
    <w:rsid w:val="00D26299"/>
    <w:rsid w:val="00D2715A"/>
    <w:rsid w:val="00D33FF8"/>
    <w:rsid w:val="00D36979"/>
    <w:rsid w:val="00D3718E"/>
    <w:rsid w:val="00D3770A"/>
    <w:rsid w:val="00D407DA"/>
    <w:rsid w:val="00D4120B"/>
    <w:rsid w:val="00D4345C"/>
    <w:rsid w:val="00D43E26"/>
    <w:rsid w:val="00D44733"/>
    <w:rsid w:val="00D51189"/>
    <w:rsid w:val="00D555E6"/>
    <w:rsid w:val="00D56428"/>
    <w:rsid w:val="00D6070E"/>
    <w:rsid w:val="00D64686"/>
    <w:rsid w:val="00D67820"/>
    <w:rsid w:val="00D71D49"/>
    <w:rsid w:val="00D724BC"/>
    <w:rsid w:val="00D740CA"/>
    <w:rsid w:val="00D74CD4"/>
    <w:rsid w:val="00D75D1B"/>
    <w:rsid w:val="00D80594"/>
    <w:rsid w:val="00D854DA"/>
    <w:rsid w:val="00D8629A"/>
    <w:rsid w:val="00D86DB2"/>
    <w:rsid w:val="00D87209"/>
    <w:rsid w:val="00D87708"/>
    <w:rsid w:val="00D92D9C"/>
    <w:rsid w:val="00D953F5"/>
    <w:rsid w:val="00DA3593"/>
    <w:rsid w:val="00DA476A"/>
    <w:rsid w:val="00DA7994"/>
    <w:rsid w:val="00DA7F72"/>
    <w:rsid w:val="00DB05CA"/>
    <w:rsid w:val="00DB1258"/>
    <w:rsid w:val="00DB1F06"/>
    <w:rsid w:val="00DB2C4F"/>
    <w:rsid w:val="00DB4174"/>
    <w:rsid w:val="00DB4829"/>
    <w:rsid w:val="00DB65F3"/>
    <w:rsid w:val="00DB7783"/>
    <w:rsid w:val="00DC0A99"/>
    <w:rsid w:val="00DC4CFF"/>
    <w:rsid w:val="00DC6F77"/>
    <w:rsid w:val="00DC7568"/>
    <w:rsid w:val="00DD103D"/>
    <w:rsid w:val="00DD2748"/>
    <w:rsid w:val="00DD3453"/>
    <w:rsid w:val="00DD60F6"/>
    <w:rsid w:val="00DE3E82"/>
    <w:rsid w:val="00DE4099"/>
    <w:rsid w:val="00DE4742"/>
    <w:rsid w:val="00DE60CA"/>
    <w:rsid w:val="00DE68FC"/>
    <w:rsid w:val="00DE6AD1"/>
    <w:rsid w:val="00DE7FB4"/>
    <w:rsid w:val="00DF1C29"/>
    <w:rsid w:val="00DF7D62"/>
    <w:rsid w:val="00E012B2"/>
    <w:rsid w:val="00E0360F"/>
    <w:rsid w:val="00E101C6"/>
    <w:rsid w:val="00E1133D"/>
    <w:rsid w:val="00E119B1"/>
    <w:rsid w:val="00E12276"/>
    <w:rsid w:val="00E13939"/>
    <w:rsid w:val="00E13C38"/>
    <w:rsid w:val="00E13EAE"/>
    <w:rsid w:val="00E14249"/>
    <w:rsid w:val="00E1537D"/>
    <w:rsid w:val="00E16322"/>
    <w:rsid w:val="00E17B59"/>
    <w:rsid w:val="00E20867"/>
    <w:rsid w:val="00E24099"/>
    <w:rsid w:val="00E25177"/>
    <w:rsid w:val="00E2602C"/>
    <w:rsid w:val="00E30BAD"/>
    <w:rsid w:val="00E30BE2"/>
    <w:rsid w:val="00E3590A"/>
    <w:rsid w:val="00E41575"/>
    <w:rsid w:val="00E42CB3"/>
    <w:rsid w:val="00E42EF3"/>
    <w:rsid w:val="00E43384"/>
    <w:rsid w:val="00E457D5"/>
    <w:rsid w:val="00E465CF"/>
    <w:rsid w:val="00E52456"/>
    <w:rsid w:val="00E5266A"/>
    <w:rsid w:val="00E52721"/>
    <w:rsid w:val="00E540A9"/>
    <w:rsid w:val="00E57BAA"/>
    <w:rsid w:val="00E6128B"/>
    <w:rsid w:val="00E61A9B"/>
    <w:rsid w:val="00E620E5"/>
    <w:rsid w:val="00E623BE"/>
    <w:rsid w:val="00E667CA"/>
    <w:rsid w:val="00E71A9D"/>
    <w:rsid w:val="00E728E9"/>
    <w:rsid w:val="00E748D4"/>
    <w:rsid w:val="00E7589A"/>
    <w:rsid w:val="00E76529"/>
    <w:rsid w:val="00E77253"/>
    <w:rsid w:val="00E77B12"/>
    <w:rsid w:val="00E8020D"/>
    <w:rsid w:val="00E827EF"/>
    <w:rsid w:val="00E82A36"/>
    <w:rsid w:val="00E8426F"/>
    <w:rsid w:val="00E84F74"/>
    <w:rsid w:val="00E858D7"/>
    <w:rsid w:val="00E863A2"/>
    <w:rsid w:val="00E86672"/>
    <w:rsid w:val="00E872A4"/>
    <w:rsid w:val="00E873B1"/>
    <w:rsid w:val="00E90D78"/>
    <w:rsid w:val="00E911E5"/>
    <w:rsid w:val="00E91D5E"/>
    <w:rsid w:val="00E94739"/>
    <w:rsid w:val="00E97005"/>
    <w:rsid w:val="00EA05CF"/>
    <w:rsid w:val="00EA150B"/>
    <w:rsid w:val="00EA2082"/>
    <w:rsid w:val="00EA5116"/>
    <w:rsid w:val="00EA57DB"/>
    <w:rsid w:val="00EA7665"/>
    <w:rsid w:val="00EB0506"/>
    <w:rsid w:val="00EB1C6E"/>
    <w:rsid w:val="00EB2249"/>
    <w:rsid w:val="00EB2CA8"/>
    <w:rsid w:val="00EB6394"/>
    <w:rsid w:val="00EB7FBB"/>
    <w:rsid w:val="00EC0B19"/>
    <w:rsid w:val="00EC549D"/>
    <w:rsid w:val="00EC6718"/>
    <w:rsid w:val="00ED593E"/>
    <w:rsid w:val="00ED7DE6"/>
    <w:rsid w:val="00EE11F0"/>
    <w:rsid w:val="00EE2577"/>
    <w:rsid w:val="00EE4B34"/>
    <w:rsid w:val="00EE5297"/>
    <w:rsid w:val="00EE52E7"/>
    <w:rsid w:val="00EE72B9"/>
    <w:rsid w:val="00EE7610"/>
    <w:rsid w:val="00EF54C2"/>
    <w:rsid w:val="00EF587B"/>
    <w:rsid w:val="00EF7584"/>
    <w:rsid w:val="00EF75F0"/>
    <w:rsid w:val="00F005CA"/>
    <w:rsid w:val="00F01877"/>
    <w:rsid w:val="00F039A4"/>
    <w:rsid w:val="00F04AEE"/>
    <w:rsid w:val="00F06380"/>
    <w:rsid w:val="00F07420"/>
    <w:rsid w:val="00F11383"/>
    <w:rsid w:val="00F126CC"/>
    <w:rsid w:val="00F147F6"/>
    <w:rsid w:val="00F1500B"/>
    <w:rsid w:val="00F157F8"/>
    <w:rsid w:val="00F167AD"/>
    <w:rsid w:val="00F16983"/>
    <w:rsid w:val="00F16D6C"/>
    <w:rsid w:val="00F2221E"/>
    <w:rsid w:val="00F22D7F"/>
    <w:rsid w:val="00F2418F"/>
    <w:rsid w:val="00F25510"/>
    <w:rsid w:val="00F26012"/>
    <w:rsid w:val="00F26674"/>
    <w:rsid w:val="00F30635"/>
    <w:rsid w:val="00F32A80"/>
    <w:rsid w:val="00F33F1C"/>
    <w:rsid w:val="00F345E6"/>
    <w:rsid w:val="00F35033"/>
    <w:rsid w:val="00F3630A"/>
    <w:rsid w:val="00F36338"/>
    <w:rsid w:val="00F3743D"/>
    <w:rsid w:val="00F441AB"/>
    <w:rsid w:val="00F44D86"/>
    <w:rsid w:val="00F451A3"/>
    <w:rsid w:val="00F47198"/>
    <w:rsid w:val="00F560BC"/>
    <w:rsid w:val="00F56822"/>
    <w:rsid w:val="00F56B54"/>
    <w:rsid w:val="00F57653"/>
    <w:rsid w:val="00F577D4"/>
    <w:rsid w:val="00F57F7F"/>
    <w:rsid w:val="00F60AE9"/>
    <w:rsid w:val="00F61010"/>
    <w:rsid w:val="00F61339"/>
    <w:rsid w:val="00F6284B"/>
    <w:rsid w:val="00F674C6"/>
    <w:rsid w:val="00F7142D"/>
    <w:rsid w:val="00F72499"/>
    <w:rsid w:val="00F7318B"/>
    <w:rsid w:val="00F742CB"/>
    <w:rsid w:val="00F76341"/>
    <w:rsid w:val="00F76B3F"/>
    <w:rsid w:val="00F80578"/>
    <w:rsid w:val="00F82D48"/>
    <w:rsid w:val="00F82E80"/>
    <w:rsid w:val="00F84954"/>
    <w:rsid w:val="00F849FE"/>
    <w:rsid w:val="00F8788E"/>
    <w:rsid w:val="00F90802"/>
    <w:rsid w:val="00F91157"/>
    <w:rsid w:val="00F920D5"/>
    <w:rsid w:val="00F94279"/>
    <w:rsid w:val="00F94B70"/>
    <w:rsid w:val="00F95000"/>
    <w:rsid w:val="00F95352"/>
    <w:rsid w:val="00F95A55"/>
    <w:rsid w:val="00F9601C"/>
    <w:rsid w:val="00F960CE"/>
    <w:rsid w:val="00F96E65"/>
    <w:rsid w:val="00FA1C6B"/>
    <w:rsid w:val="00FA2868"/>
    <w:rsid w:val="00FA3225"/>
    <w:rsid w:val="00FA34FA"/>
    <w:rsid w:val="00FA5441"/>
    <w:rsid w:val="00FA5828"/>
    <w:rsid w:val="00FA70D5"/>
    <w:rsid w:val="00FA772D"/>
    <w:rsid w:val="00FA78B1"/>
    <w:rsid w:val="00FB0D58"/>
    <w:rsid w:val="00FB1AC4"/>
    <w:rsid w:val="00FB21AC"/>
    <w:rsid w:val="00FB35E4"/>
    <w:rsid w:val="00FB3EA7"/>
    <w:rsid w:val="00FB716A"/>
    <w:rsid w:val="00FB7B0C"/>
    <w:rsid w:val="00FC286A"/>
    <w:rsid w:val="00FC3BC4"/>
    <w:rsid w:val="00FC5085"/>
    <w:rsid w:val="00FD0D9D"/>
    <w:rsid w:val="00FD117A"/>
    <w:rsid w:val="00FD3F38"/>
    <w:rsid w:val="00FD43BC"/>
    <w:rsid w:val="00FE09B1"/>
    <w:rsid w:val="00FE51C5"/>
    <w:rsid w:val="00FE6446"/>
    <w:rsid w:val="00FF0407"/>
    <w:rsid w:val="00FF23BE"/>
    <w:rsid w:val="0196A377"/>
    <w:rsid w:val="0201F5DF"/>
    <w:rsid w:val="02340614"/>
    <w:rsid w:val="027D9D43"/>
    <w:rsid w:val="04F3B62E"/>
    <w:rsid w:val="079B6CE7"/>
    <w:rsid w:val="085DD17D"/>
    <w:rsid w:val="08B8C8A0"/>
    <w:rsid w:val="08D64D26"/>
    <w:rsid w:val="0A3B2165"/>
    <w:rsid w:val="0A50CFC3"/>
    <w:rsid w:val="0A549901"/>
    <w:rsid w:val="0E4D87C3"/>
    <w:rsid w:val="0E94C362"/>
    <w:rsid w:val="0EBE297C"/>
    <w:rsid w:val="0F2440E6"/>
    <w:rsid w:val="1122904E"/>
    <w:rsid w:val="120CAAE0"/>
    <w:rsid w:val="139DE214"/>
    <w:rsid w:val="13AEC567"/>
    <w:rsid w:val="13C2025F"/>
    <w:rsid w:val="13DE6E3E"/>
    <w:rsid w:val="13FB5674"/>
    <w:rsid w:val="14A7F0D5"/>
    <w:rsid w:val="163C5115"/>
    <w:rsid w:val="1757C088"/>
    <w:rsid w:val="18D5C209"/>
    <w:rsid w:val="1B1B3DF6"/>
    <w:rsid w:val="1C09451B"/>
    <w:rsid w:val="1E05A6DD"/>
    <w:rsid w:val="1F39866F"/>
    <w:rsid w:val="204CDEAB"/>
    <w:rsid w:val="206DCC55"/>
    <w:rsid w:val="20DCB63E"/>
    <w:rsid w:val="21C9F804"/>
    <w:rsid w:val="22099CB6"/>
    <w:rsid w:val="2265B514"/>
    <w:rsid w:val="238C44BA"/>
    <w:rsid w:val="25D04AC2"/>
    <w:rsid w:val="2635C6FA"/>
    <w:rsid w:val="28CE9FC6"/>
    <w:rsid w:val="29D7D29C"/>
    <w:rsid w:val="2A8F270F"/>
    <w:rsid w:val="2AD27ED4"/>
    <w:rsid w:val="2B98EA36"/>
    <w:rsid w:val="2EE2B967"/>
    <w:rsid w:val="2F0F8D9A"/>
    <w:rsid w:val="318F71A0"/>
    <w:rsid w:val="319539DE"/>
    <w:rsid w:val="336944FF"/>
    <w:rsid w:val="337DEF05"/>
    <w:rsid w:val="348711C3"/>
    <w:rsid w:val="34CFA19D"/>
    <w:rsid w:val="350A4AF7"/>
    <w:rsid w:val="37BAA180"/>
    <w:rsid w:val="37CDCC39"/>
    <w:rsid w:val="3B615AB3"/>
    <w:rsid w:val="3C6A8154"/>
    <w:rsid w:val="3CA13D5C"/>
    <w:rsid w:val="3E23E560"/>
    <w:rsid w:val="3EAD63FF"/>
    <w:rsid w:val="3F11BB7A"/>
    <w:rsid w:val="3FA16F55"/>
    <w:rsid w:val="3FD8DE1E"/>
    <w:rsid w:val="40C54F49"/>
    <w:rsid w:val="436DD3E3"/>
    <w:rsid w:val="44DB3A69"/>
    <w:rsid w:val="4555A8CD"/>
    <w:rsid w:val="46405218"/>
    <w:rsid w:val="46F35047"/>
    <w:rsid w:val="48C9226C"/>
    <w:rsid w:val="48F953C3"/>
    <w:rsid w:val="4929A6BA"/>
    <w:rsid w:val="4A0B41D9"/>
    <w:rsid w:val="4CD8A95A"/>
    <w:rsid w:val="4D8EC9F6"/>
    <w:rsid w:val="4E1843BD"/>
    <w:rsid w:val="4E1E215C"/>
    <w:rsid w:val="4FC10A65"/>
    <w:rsid w:val="50615B00"/>
    <w:rsid w:val="50C66AB8"/>
    <w:rsid w:val="51FD2B61"/>
    <w:rsid w:val="51FE007C"/>
    <w:rsid w:val="52D5C321"/>
    <w:rsid w:val="52E99846"/>
    <w:rsid w:val="52F47A29"/>
    <w:rsid w:val="5445053F"/>
    <w:rsid w:val="5447F47F"/>
    <w:rsid w:val="54719382"/>
    <w:rsid w:val="56E05ED1"/>
    <w:rsid w:val="57050364"/>
    <w:rsid w:val="57526B06"/>
    <w:rsid w:val="579A8923"/>
    <w:rsid w:val="586BB100"/>
    <w:rsid w:val="590B5ED8"/>
    <w:rsid w:val="5958B27D"/>
    <w:rsid w:val="5BE2E470"/>
    <w:rsid w:val="5D46F535"/>
    <w:rsid w:val="5F24FD7C"/>
    <w:rsid w:val="5F3B16BF"/>
    <w:rsid w:val="6066068A"/>
    <w:rsid w:val="607DFFF7"/>
    <w:rsid w:val="6120DDE2"/>
    <w:rsid w:val="61971276"/>
    <w:rsid w:val="62049DCD"/>
    <w:rsid w:val="63FE60E6"/>
    <w:rsid w:val="646E8EEF"/>
    <w:rsid w:val="6541D472"/>
    <w:rsid w:val="66C5FC1B"/>
    <w:rsid w:val="66E4A701"/>
    <w:rsid w:val="69D4A5BE"/>
    <w:rsid w:val="69DEF9C7"/>
    <w:rsid w:val="6AB030E1"/>
    <w:rsid w:val="6C2A6075"/>
    <w:rsid w:val="6C855798"/>
    <w:rsid w:val="6E15F180"/>
    <w:rsid w:val="6ECBED56"/>
    <w:rsid w:val="6F48D8DA"/>
    <w:rsid w:val="701803A2"/>
    <w:rsid w:val="7067BDB7"/>
    <w:rsid w:val="70BC156B"/>
    <w:rsid w:val="718CDEE2"/>
    <w:rsid w:val="72038E18"/>
    <w:rsid w:val="73E8E7F4"/>
    <w:rsid w:val="73FB5C53"/>
    <w:rsid w:val="7461BD93"/>
    <w:rsid w:val="7497668C"/>
    <w:rsid w:val="772B1B22"/>
    <w:rsid w:val="780AEDFC"/>
    <w:rsid w:val="78D3D601"/>
    <w:rsid w:val="79429F72"/>
    <w:rsid w:val="79C72011"/>
    <w:rsid w:val="79DB1D32"/>
    <w:rsid w:val="7A015CD5"/>
    <w:rsid w:val="7B39EA03"/>
    <w:rsid w:val="7C7D1D6E"/>
    <w:rsid w:val="7C81B0F5"/>
    <w:rsid w:val="7D70507A"/>
    <w:rsid w:val="7DCD05E6"/>
    <w:rsid w:val="7FB4BE30"/>
    <w:rsid w:val="7FE8A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74AB"/>
  <w15:docId w15:val="{3B1F76DB-0303-4338-81BF-18DAC62B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9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B1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65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B16BE9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styleId="-">
    <w:name w:val="Hyperlink"/>
    <w:uiPriority w:val="99"/>
    <w:unhideWhenUsed/>
    <w:rsid w:val="00B16BE9"/>
    <w:rPr>
      <w:color w:val="0000FF"/>
      <w:u w:val="single"/>
    </w:rPr>
  </w:style>
  <w:style w:type="paragraph" w:customStyle="1" w:styleId="Default">
    <w:name w:val="Default"/>
    <w:rsid w:val="00B16B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16B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B16BE9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3D126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3D126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3D126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3D1264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96E6C"/>
    <w:pPr>
      <w:ind w:left="720"/>
    </w:pPr>
  </w:style>
  <w:style w:type="character" w:styleId="a7">
    <w:name w:val="annotation reference"/>
    <w:uiPriority w:val="99"/>
    <w:semiHidden/>
    <w:unhideWhenUsed/>
    <w:rsid w:val="00E71A9D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E71A9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2">
    <w:name w:val="Κείμενο σχολίου Char"/>
    <w:link w:val="a8"/>
    <w:uiPriority w:val="99"/>
    <w:rsid w:val="00E71A9D"/>
    <w:rPr>
      <w:lang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5638E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3">
    <w:name w:val="Θέμα σχολίου Char"/>
    <w:link w:val="a9"/>
    <w:uiPriority w:val="99"/>
    <w:semiHidden/>
    <w:rsid w:val="00A5638E"/>
    <w:rPr>
      <w:rFonts w:ascii="Times New Roman" w:eastAsia="Times New Roman" w:hAnsi="Times New Roman"/>
      <w:b/>
      <w:bCs/>
      <w:lang w:eastAsia="en-US"/>
    </w:rPr>
  </w:style>
  <w:style w:type="character" w:customStyle="1" w:styleId="aa">
    <w:name w:val="Κανένα"/>
    <w:rsid w:val="00391928"/>
  </w:style>
  <w:style w:type="character" w:customStyle="1" w:styleId="4">
    <w:name w:val="Σώμα κειμένου (4)_"/>
    <w:link w:val="40"/>
    <w:rsid w:val="00732CFC"/>
    <w:rPr>
      <w:rFonts w:cs="Calibri"/>
      <w:b/>
      <w:bCs/>
      <w:shd w:val="clear" w:color="auto" w:fill="FFFFFF"/>
    </w:rPr>
  </w:style>
  <w:style w:type="paragraph" w:customStyle="1" w:styleId="40">
    <w:name w:val="Σώμα κειμένου (4)"/>
    <w:basedOn w:val="a"/>
    <w:link w:val="4"/>
    <w:rsid w:val="00732CFC"/>
    <w:pPr>
      <w:widowControl w:val="0"/>
      <w:shd w:val="clear" w:color="auto" w:fill="FFFFFF"/>
      <w:spacing w:line="293" w:lineRule="exact"/>
      <w:ind w:hanging="540"/>
      <w:jc w:val="both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6">
    <w:name w:val="Σώμα κειμένου (6)"/>
    <w:rsid w:val="00D20F2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10">
    <w:name w:val="Ανεπίλυτη αναφορά1"/>
    <w:uiPriority w:val="99"/>
    <w:semiHidden/>
    <w:unhideWhenUsed/>
    <w:rsid w:val="001E6DF2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Κύριο τμήμα"/>
    <w:rsid w:val="004D48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paragraph" w:styleId="Web">
    <w:name w:val="Normal (Web)"/>
    <w:basedOn w:val="a"/>
    <w:uiPriority w:val="99"/>
    <w:unhideWhenUsed/>
    <w:rsid w:val="001D663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182D90"/>
    <w:pPr>
      <w:spacing w:before="100" w:beforeAutospacing="1" w:after="100" w:afterAutospacing="1"/>
    </w:pPr>
  </w:style>
  <w:style w:type="paragraph" w:styleId="ad">
    <w:name w:val="Body Text"/>
    <w:basedOn w:val="a"/>
    <w:link w:val="Char4"/>
    <w:uiPriority w:val="1"/>
    <w:qFormat/>
    <w:rsid w:val="001F2D3E"/>
    <w:pPr>
      <w:widowControl w:val="0"/>
      <w:autoSpaceDE w:val="0"/>
      <w:autoSpaceDN w:val="0"/>
    </w:pPr>
    <w:rPr>
      <w:lang w:eastAsia="en-US"/>
    </w:rPr>
  </w:style>
  <w:style w:type="character" w:customStyle="1" w:styleId="Char4">
    <w:name w:val="Σώμα κειμένου Char"/>
    <w:basedOn w:val="a0"/>
    <w:link w:val="ad"/>
    <w:uiPriority w:val="1"/>
    <w:rsid w:val="001F2D3E"/>
    <w:rPr>
      <w:rFonts w:ascii="Times New Roman" w:eastAsia="Times New Roman" w:hAnsi="Times New Roman"/>
      <w:sz w:val="24"/>
      <w:szCs w:val="24"/>
      <w:lang w:val="el-GR" w:eastAsia="en-US"/>
    </w:rPr>
  </w:style>
  <w:style w:type="character" w:customStyle="1" w:styleId="20">
    <w:name w:val="Ανεπίλυτη αναφορά2"/>
    <w:basedOn w:val="a0"/>
    <w:uiPriority w:val="99"/>
    <w:semiHidden/>
    <w:unhideWhenUsed/>
    <w:rsid w:val="00B14308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9F5553"/>
    <w:rPr>
      <w:color w:val="605E5C"/>
      <w:shd w:val="clear" w:color="auto" w:fill="E1DFDD"/>
    </w:rPr>
  </w:style>
  <w:style w:type="paragraph" w:styleId="ae">
    <w:name w:val="Intense Quote"/>
    <w:basedOn w:val="a"/>
    <w:next w:val="a"/>
    <w:link w:val="Char5"/>
    <w:uiPriority w:val="30"/>
    <w:qFormat/>
    <w:rsid w:val="002437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5">
    <w:name w:val="Έντονο απόσπ. Char"/>
    <w:basedOn w:val="a0"/>
    <w:link w:val="ae"/>
    <w:uiPriority w:val="30"/>
    <w:rsid w:val="0024377B"/>
    <w:rPr>
      <w:rFonts w:ascii="Times New Roman" w:eastAsia="Times New Roman" w:hAnsi="Times New Roman"/>
      <w:i/>
      <w:iCs/>
      <w:color w:val="4472C4" w:themeColor="accent1"/>
      <w:sz w:val="24"/>
      <w:szCs w:val="24"/>
      <w:lang w:val="el-GR" w:eastAsia="el-GR"/>
    </w:rPr>
  </w:style>
  <w:style w:type="character" w:customStyle="1" w:styleId="2Char">
    <w:name w:val="Επικεφαλίδα 2 Char"/>
    <w:basedOn w:val="a0"/>
    <w:link w:val="2"/>
    <w:uiPriority w:val="9"/>
    <w:rsid w:val="00BA65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 w:eastAsia="el-GR"/>
    </w:rPr>
  </w:style>
  <w:style w:type="character" w:customStyle="1" w:styleId="41">
    <w:name w:val="Ανεπίλυτη αναφορά4"/>
    <w:basedOn w:val="a0"/>
    <w:uiPriority w:val="99"/>
    <w:semiHidden/>
    <w:unhideWhenUsed/>
    <w:rsid w:val="00124833"/>
    <w:rPr>
      <w:color w:val="605E5C"/>
      <w:shd w:val="clear" w:color="auto" w:fill="E1DFDD"/>
    </w:rPr>
  </w:style>
  <w:style w:type="character" w:customStyle="1" w:styleId="5">
    <w:name w:val="Ανεπίλυτη αναφορά5"/>
    <w:basedOn w:val="a0"/>
    <w:uiPriority w:val="99"/>
    <w:semiHidden/>
    <w:unhideWhenUsed/>
    <w:rsid w:val="00BC4D2A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4A60B1"/>
    <w:rPr>
      <w:rFonts w:ascii="Times New Roman" w:eastAsia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ep.edu.gr/services/schoolspp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pps@inedu.gov.gr" TargetMode="External"/><Relationship Id="rId17" Type="http://schemas.openxmlformats.org/officeDocument/2006/relationships/fontTable" Target="fontTable.xml"/><Relationship Id="rId38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tpps@minedu.gov.g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espa.minedu.gov.gr/schools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F88CA24C3845A00D8321D5FA5E0B" ma:contentTypeVersion="2" ma:contentTypeDescription="Create a new document." ma:contentTypeScope="" ma:versionID="ea82f015f3eb1e50588c174dab4f9361">
  <xsd:schema xmlns:xsd="http://www.w3.org/2001/XMLSchema" xmlns:xs="http://www.w3.org/2001/XMLSchema" xmlns:p="http://schemas.microsoft.com/office/2006/metadata/properties" xmlns:ns2="bffb8209-4c43-4835-82bb-4435808fda35" targetNamespace="http://schemas.microsoft.com/office/2006/metadata/properties" ma:root="true" ma:fieldsID="d1d0eb129ae0d0d7a921576519c558d4" ns2:_="">
    <xsd:import namespace="bffb8209-4c43-4835-82bb-4435808fd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8209-4c43-4835-82bb-4435808fd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58C1-E32F-4872-A584-C0AFA487B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29E89-88B0-41F4-870C-C265DF2436C3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ffb8209-4c43-4835-82bb-4435808fda3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0EA9CA-DADB-4C15-A227-731A6C9F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b8209-4c43-4835-82bb-4435808fd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88391-2672-41F1-A0EF-AF4E2E3C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1947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achatziefstratiou</dc:creator>
  <cp:lastModifiedBy>Λαμπρινή Παπατσίμπα</cp:lastModifiedBy>
  <cp:revision>3</cp:revision>
  <cp:lastPrinted>2024-12-09T11:00:00Z</cp:lastPrinted>
  <dcterms:created xsi:type="dcterms:W3CDTF">2024-12-12T05:46:00Z</dcterms:created>
  <dcterms:modified xsi:type="dcterms:W3CDTF">2024-12-12T05:47:00Z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0x010100CE02F88CA24C3845A00D8321D5FA5E0B</vt:lpwstr>
  </property>
</Properties>
</file>