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505832" w14:textId="77777777" w:rsidR="00D25176" w:rsidRPr="00AB625C" w:rsidRDefault="00D25176" w:rsidP="00D25176">
      <w:pPr>
        <w:jc w:val="center"/>
        <w:rPr>
          <w:rFonts w:asciiTheme="minorHAnsi" w:hAnsiTheme="minorHAnsi" w:cstheme="minorHAnsi"/>
          <w:b/>
          <w:sz w:val="22"/>
          <w:szCs w:val="22"/>
        </w:rPr>
      </w:pPr>
      <w:r w:rsidRPr="00AB625C">
        <w:rPr>
          <w:rFonts w:asciiTheme="minorHAnsi" w:hAnsiTheme="minorHAnsi" w:cstheme="minorHAnsi"/>
          <w:b/>
          <w:sz w:val="22"/>
          <w:szCs w:val="22"/>
        </w:rPr>
        <w:t xml:space="preserve">ΟΔΗΓΙΕΣ ΔΙΔΑΣΚΑΛΙΑΣ ΤΟΥ ΜΑΘΗΜΑΤΟΣ ΠΟΛΙΤΙΣΜΟΣ ΚΑΙ ΔΡΑΣΤΗΡΙΟΤΗΤΕΣ </w:t>
      </w:r>
    </w:p>
    <w:p w14:paraId="6F545EFC" w14:textId="77777777" w:rsidR="00D25176" w:rsidRPr="00AB625C" w:rsidRDefault="00D25176" w:rsidP="00D25176">
      <w:pPr>
        <w:jc w:val="center"/>
        <w:rPr>
          <w:rFonts w:asciiTheme="minorHAnsi" w:hAnsiTheme="minorHAnsi" w:cstheme="minorHAnsi"/>
          <w:b/>
          <w:sz w:val="22"/>
          <w:szCs w:val="22"/>
        </w:rPr>
      </w:pPr>
      <w:r w:rsidRPr="00AB625C">
        <w:rPr>
          <w:rFonts w:asciiTheme="minorHAnsi" w:hAnsiTheme="minorHAnsi" w:cstheme="minorHAnsi"/>
          <w:b/>
          <w:sz w:val="22"/>
          <w:szCs w:val="22"/>
        </w:rPr>
        <w:t xml:space="preserve">ΗΜΕΡΗΣΙΟΥ ΓΥΜΝΑΣΙΟΥ </w:t>
      </w:r>
    </w:p>
    <w:p w14:paraId="12CCEE2C" w14:textId="77777777" w:rsidR="00D25176" w:rsidRDefault="00D25176" w:rsidP="00D25176">
      <w:pPr>
        <w:jc w:val="center"/>
        <w:rPr>
          <w:rFonts w:asciiTheme="minorHAnsi" w:hAnsiTheme="minorHAnsi" w:cstheme="minorHAnsi"/>
          <w:b/>
          <w:sz w:val="22"/>
          <w:szCs w:val="22"/>
        </w:rPr>
      </w:pPr>
      <w:r>
        <w:rPr>
          <w:rFonts w:asciiTheme="minorHAnsi" w:hAnsiTheme="minorHAnsi" w:cstheme="minorHAnsi"/>
          <w:b/>
          <w:sz w:val="22"/>
          <w:szCs w:val="22"/>
        </w:rPr>
        <w:t>ΓΙΑ ΤΟ ΣΧΟΛΙΚΟ ΕΤΟΣ 202</w:t>
      </w:r>
      <w:r w:rsidRPr="00A03AE5">
        <w:rPr>
          <w:rFonts w:asciiTheme="minorHAnsi" w:hAnsiTheme="minorHAnsi" w:cstheme="minorHAnsi"/>
          <w:b/>
          <w:sz w:val="22"/>
          <w:szCs w:val="22"/>
        </w:rPr>
        <w:t>5</w:t>
      </w:r>
      <w:r>
        <w:rPr>
          <w:rFonts w:asciiTheme="minorHAnsi" w:hAnsiTheme="minorHAnsi" w:cstheme="minorHAnsi"/>
          <w:b/>
          <w:sz w:val="22"/>
          <w:szCs w:val="22"/>
        </w:rPr>
        <w:t>-202</w:t>
      </w:r>
      <w:r w:rsidRPr="00A03AE5">
        <w:rPr>
          <w:rFonts w:asciiTheme="minorHAnsi" w:hAnsiTheme="minorHAnsi" w:cstheme="minorHAnsi"/>
          <w:b/>
          <w:sz w:val="22"/>
          <w:szCs w:val="22"/>
        </w:rPr>
        <w:t>6</w:t>
      </w:r>
    </w:p>
    <w:p w14:paraId="5AD9D4F1" w14:textId="77777777" w:rsidR="00D25176" w:rsidRPr="00A03AE5" w:rsidRDefault="00D25176" w:rsidP="00D25176">
      <w:pPr>
        <w:jc w:val="center"/>
        <w:rPr>
          <w:rFonts w:asciiTheme="minorHAnsi" w:hAnsiTheme="minorHAnsi" w:cstheme="minorHAnsi"/>
          <w:b/>
          <w:sz w:val="22"/>
          <w:szCs w:val="22"/>
        </w:rPr>
      </w:pPr>
    </w:p>
    <w:p w14:paraId="71CAFBE9" w14:textId="77777777" w:rsidR="00D25176" w:rsidRPr="00AB625C" w:rsidRDefault="00D25176" w:rsidP="00D25176">
      <w:pPr>
        <w:spacing w:line="276" w:lineRule="auto"/>
        <w:ind w:right="524"/>
        <w:jc w:val="center"/>
        <w:rPr>
          <w:rFonts w:asciiTheme="minorHAnsi" w:hAnsiTheme="minorHAnsi" w:cstheme="minorHAnsi"/>
          <w:b/>
          <w:sz w:val="22"/>
          <w:szCs w:val="22"/>
        </w:rPr>
      </w:pPr>
    </w:p>
    <w:p w14:paraId="132F1C19" w14:textId="77777777" w:rsidR="00D25176" w:rsidRPr="00624D17" w:rsidRDefault="00D25176" w:rsidP="00D25176">
      <w:pPr>
        <w:shd w:val="clear" w:color="auto" w:fill="FBE4D5" w:themeFill="accent2" w:themeFillTint="33"/>
        <w:jc w:val="both"/>
        <w:rPr>
          <w:rFonts w:asciiTheme="minorHAnsi" w:hAnsiTheme="minorHAnsi" w:cstheme="minorHAnsi"/>
        </w:rPr>
      </w:pPr>
      <w:r w:rsidRPr="00624D17">
        <w:rPr>
          <w:rFonts w:asciiTheme="minorHAnsi" w:hAnsiTheme="minorHAnsi" w:cstheme="minorHAnsi"/>
        </w:rPr>
        <w:t xml:space="preserve">Στο πλαίσιο του διδακτικού σχεδιασμού οι εκπαιδευτικοί, προκειμένου να αξιοποιήσουν τις προτεινόμενες </w:t>
      </w:r>
      <w:r w:rsidRPr="00624D17">
        <w:rPr>
          <w:rFonts w:asciiTheme="minorHAnsi" w:hAnsiTheme="minorHAnsi" w:cstheme="minorHAnsi"/>
          <w:bCs/>
        </w:rPr>
        <w:t>ιστοσελίδες</w:t>
      </w:r>
      <w:r w:rsidRPr="00624D17">
        <w:rPr>
          <w:rFonts w:asciiTheme="minorHAnsi" w:hAnsiTheme="minorHAnsi" w:cstheme="minorHAnsi"/>
        </w:rPr>
        <w:t xml:space="preserve"> από το διδακτικό υλικό ή/και τα διδακτικά βιβλία, να προβαίνουν σε επανέλεγχο της εγκυρότητάς τους, διότι ενδέχεται λόγω του δυναμικού τους χαρακτήρα ορισμένες από αυτές να είναι ανενεργές ή να οδηγούν σε διαφορετικό περιεχόμενο.</w:t>
      </w:r>
    </w:p>
    <w:p w14:paraId="1155A7B4" w14:textId="77777777" w:rsidR="00D25176" w:rsidRPr="00624D17" w:rsidRDefault="00D25176" w:rsidP="00D25176">
      <w:pPr>
        <w:shd w:val="clear" w:color="auto" w:fill="FBE4D5" w:themeFill="accent2" w:themeFillTint="33"/>
        <w:jc w:val="both"/>
        <w:rPr>
          <w:rFonts w:asciiTheme="minorHAnsi" w:hAnsiTheme="minorHAnsi" w:cstheme="minorHAnsi"/>
        </w:rPr>
      </w:pPr>
    </w:p>
    <w:p w14:paraId="1E0F55D8" w14:textId="77777777" w:rsidR="00D25176" w:rsidRPr="00624D17" w:rsidRDefault="00D25176" w:rsidP="00D25176">
      <w:pPr>
        <w:spacing w:line="276" w:lineRule="auto"/>
        <w:ind w:right="524"/>
        <w:jc w:val="center"/>
        <w:rPr>
          <w:rFonts w:asciiTheme="minorHAnsi" w:hAnsiTheme="minorHAnsi" w:cstheme="minorHAnsi"/>
          <w:b/>
        </w:rPr>
      </w:pPr>
    </w:p>
    <w:p w14:paraId="4D5D14D0" w14:textId="77777777" w:rsidR="00D25176" w:rsidRPr="00624D17" w:rsidRDefault="00D25176" w:rsidP="00D25176">
      <w:pPr>
        <w:spacing w:line="276" w:lineRule="auto"/>
        <w:ind w:right="524"/>
        <w:rPr>
          <w:rFonts w:asciiTheme="minorHAnsi" w:hAnsiTheme="minorHAnsi" w:cstheme="minorHAnsi"/>
        </w:rPr>
      </w:pPr>
      <w:r w:rsidRPr="00624D17">
        <w:rPr>
          <w:rFonts w:asciiTheme="minorHAnsi" w:hAnsiTheme="minorHAnsi" w:cstheme="minorHAnsi"/>
        </w:rPr>
        <w:t>Θα χρησιμοποιηθούν:</w:t>
      </w:r>
    </w:p>
    <w:p w14:paraId="06F44522" w14:textId="77777777" w:rsidR="00D25176" w:rsidRPr="00624D17" w:rsidRDefault="00D25176" w:rsidP="00D25176">
      <w:pPr>
        <w:pStyle w:val="a6"/>
        <w:numPr>
          <w:ilvl w:val="0"/>
          <w:numId w:val="1"/>
        </w:numPr>
        <w:spacing w:after="200" w:line="276" w:lineRule="auto"/>
        <w:rPr>
          <w:rFonts w:asciiTheme="minorHAnsi" w:hAnsiTheme="minorHAnsi" w:cstheme="minorHAnsi"/>
        </w:rPr>
      </w:pPr>
      <w:r w:rsidRPr="00624D17">
        <w:rPr>
          <w:rFonts w:asciiTheme="minorHAnsi" w:hAnsiTheme="minorHAnsi" w:cstheme="minorHAnsi"/>
        </w:rPr>
        <w:t xml:space="preserve">Βιβλίο </w:t>
      </w:r>
      <w:r w:rsidRPr="00624D17">
        <w:rPr>
          <w:rFonts w:asciiTheme="minorHAnsi" w:hAnsiTheme="minorHAnsi" w:cstheme="minorHAnsi"/>
          <w:u w:val="single"/>
        </w:rPr>
        <w:t>Εικαστικά</w:t>
      </w:r>
      <w:r w:rsidRPr="00624D17">
        <w:rPr>
          <w:rFonts w:asciiTheme="minorHAnsi" w:hAnsiTheme="minorHAnsi" w:cstheme="minorHAnsi"/>
        </w:rPr>
        <w:t xml:space="preserve"> Α' Γυμνασίου, της Συγγραφικής Ομάδας: Ε. </w:t>
      </w:r>
      <w:proofErr w:type="spellStart"/>
      <w:r w:rsidRPr="00624D17">
        <w:rPr>
          <w:rFonts w:asciiTheme="minorHAnsi" w:hAnsiTheme="minorHAnsi" w:cstheme="minorHAnsi"/>
        </w:rPr>
        <w:t>Ανούση</w:t>
      </w:r>
      <w:proofErr w:type="spellEnd"/>
      <w:r w:rsidRPr="00624D17">
        <w:rPr>
          <w:rFonts w:asciiTheme="minorHAnsi" w:hAnsiTheme="minorHAnsi" w:cstheme="minorHAnsi"/>
        </w:rPr>
        <w:t xml:space="preserve"> κ.ά., ΙΤΥΕ, «ΔΙΟΦΑΝΤΟΣ»</w:t>
      </w:r>
    </w:p>
    <w:p w14:paraId="640CED76" w14:textId="77777777" w:rsidR="00D25176" w:rsidRPr="00624D17" w:rsidRDefault="00D25176" w:rsidP="00D25176">
      <w:pPr>
        <w:pStyle w:val="a6"/>
        <w:numPr>
          <w:ilvl w:val="0"/>
          <w:numId w:val="1"/>
        </w:numPr>
        <w:spacing w:after="200" w:line="276" w:lineRule="auto"/>
        <w:ind w:right="524"/>
        <w:rPr>
          <w:rFonts w:asciiTheme="minorHAnsi" w:hAnsiTheme="minorHAnsi" w:cstheme="minorHAnsi"/>
        </w:rPr>
      </w:pPr>
      <w:r w:rsidRPr="00624D17">
        <w:rPr>
          <w:rFonts w:asciiTheme="minorHAnsi" w:hAnsiTheme="minorHAnsi" w:cstheme="minorHAnsi"/>
        </w:rPr>
        <w:t xml:space="preserve">Βιβλίο </w:t>
      </w:r>
      <w:r w:rsidRPr="00624D17">
        <w:rPr>
          <w:rFonts w:asciiTheme="minorHAnsi" w:hAnsiTheme="minorHAnsi" w:cstheme="minorHAnsi"/>
          <w:u w:val="single"/>
        </w:rPr>
        <w:t>Μουσική</w:t>
      </w:r>
      <w:r w:rsidRPr="00624D17">
        <w:rPr>
          <w:rFonts w:asciiTheme="minorHAnsi" w:hAnsiTheme="minorHAnsi" w:cstheme="minorHAnsi"/>
        </w:rPr>
        <w:t xml:space="preserve"> Α' Γυμνασίου, της Συγγραφικής Ομάδας: Μ. Σταυρίδης κ.ά., ΙΤΥΕ, «ΔΙΟΦΑΝΤΟΣ»</w:t>
      </w:r>
    </w:p>
    <w:p w14:paraId="5EFEA5FA" w14:textId="77777777" w:rsidR="00D25176" w:rsidRPr="00624D17" w:rsidRDefault="00D25176" w:rsidP="00D25176">
      <w:pPr>
        <w:pStyle w:val="a6"/>
        <w:numPr>
          <w:ilvl w:val="0"/>
          <w:numId w:val="1"/>
        </w:numPr>
        <w:spacing w:after="200" w:line="276" w:lineRule="auto"/>
        <w:rPr>
          <w:rFonts w:asciiTheme="minorHAnsi" w:hAnsiTheme="minorHAnsi" w:cstheme="minorHAnsi"/>
        </w:rPr>
      </w:pPr>
      <w:r w:rsidRPr="00624D17">
        <w:rPr>
          <w:rFonts w:asciiTheme="minorHAnsi" w:hAnsiTheme="minorHAnsi" w:cstheme="minorHAnsi"/>
        </w:rPr>
        <w:t xml:space="preserve">Βιβλίο </w:t>
      </w:r>
      <w:r w:rsidRPr="00624D17">
        <w:rPr>
          <w:rFonts w:asciiTheme="minorHAnsi" w:hAnsiTheme="minorHAnsi" w:cstheme="minorHAnsi"/>
          <w:u w:val="single"/>
        </w:rPr>
        <w:t>Εικαστικά</w:t>
      </w:r>
      <w:r w:rsidRPr="00624D17">
        <w:rPr>
          <w:rFonts w:asciiTheme="minorHAnsi" w:hAnsiTheme="minorHAnsi" w:cstheme="minorHAnsi"/>
        </w:rPr>
        <w:t xml:space="preserve"> Β' Γυμνασίου, της Συγγραφικής Ομάδας: Ι. Αντωνόπουλος κ.ά., ΙΤΥΕ, «ΔΙΟΦΑΝΤΟΣ»</w:t>
      </w:r>
    </w:p>
    <w:p w14:paraId="6A32470D" w14:textId="77777777" w:rsidR="00D25176" w:rsidRPr="00624D17" w:rsidRDefault="00D25176" w:rsidP="00D25176">
      <w:pPr>
        <w:pStyle w:val="a6"/>
        <w:numPr>
          <w:ilvl w:val="0"/>
          <w:numId w:val="1"/>
        </w:numPr>
        <w:spacing w:after="200" w:line="276" w:lineRule="auto"/>
        <w:rPr>
          <w:rFonts w:asciiTheme="minorHAnsi" w:hAnsiTheme="minorHAnsi" w:cstheme="minorHAnsi"/>
        </w:rPr>
      </w:pPr>
      <w:r w:rsidRPr="00624D17">
        <w:rPr>
          <w:rFonts w:asciiTheme="minorHAnsi" w:hAnsiTheme="minorHAnsi" w:cstheme="minorHAnsi"/>
        </w:rPr>
        <w:t xml:space="preserve">Βιβλίο </w:t>
      </w:r>
      <w:r w:rsidRPr="00624D17">
        <w:rPr>
          <w:rFonts w:asciiTheme="minorHAnsi" w:hAnsiTheme="minorHAnsi" w:cstheme="minorHAnsi"/>
          <w:u w:val="single"/>
        </w:rPr>
        <w:t>Μουσική</w:t>
      </w:r>
      <w:r w:rsidRPr="00624D17">
        <w:rPr>
          <w:rFonts w:asciiTheme="minorHAnsi" w:hAnsiTheme="minorHAnsi" w:cstheme="minorHAnsi"/>
        </w:rPr>
        <w:t xml:space="preserve"> Β' Γυμνασίου, της Συγγραφικής Ομάδας: Μ. Δημητρακοπούλου κ.ά., ΙΤΥΕ, «ΔΙΟΦΑΝΤΟΣ»</w:t>
      </w:r>
    </w:p>
    <w:p w14:paraId="25DCB8C2" w14:textId="77777777" w:rsidR="00D25176" w:rsidRPr="00624D17" w:rsidRDefault="00D25176" w:rsidP="00D25176">
      <w:pPr>
        <w:pStyle w:val="a6"/>
        <w:numPr>
          <w:ilvl w:val="0"/>
          <w:numId w:val="1"/>
        </w:numPr>
        <w:spacing w:after="200" w:line="276" w:lineRule="auto"/>
        <w:rPr>
          <w:rFonts w:asciiTheme="minorHAnsi" w:hAnsiTheme="minorHAnsi" w:cstheme="minorHAnsi"/>
        </w:rPr>
      </w:pPr>
      <w:r w:rsidRPr="00624D17">
        <w:rPr>
          <w:rFonts w:asciiTheme="minorHAnsi" w:hAnsiTheme="minorHAnsi" w:cstheme="minorHAnsi"/>
        </w:rPr>
        <w:t>Βιβλίο Εικαστικά Γ' Γυμνασίου, της Συγγραφικής Ομάδας: Ι. Αντωνόπουλος κ.ά., ΙΤΥΕ, «ΔΙΟΦΑΝΤΟΣ»</w:t>
      </w:r>
    </w:p>
    <w:p w14:paraId="1FA8A7B2" w14:textId="77777777" w:rsidR="00D25176" w:rsidRPr="00624D17" w:rsidRDefault="00D25176" w:rsidP="00D25176">
      <w:pPr>
        <w:pStyle w:val="a6"/>
        <w:numPr>
          <w:ilvl w:val="0"/>
          <w:numId w:val="1"/>
        </w:numPr>
        <w:spacing w:after="200" w:line="276" w:lineRule="auto"/>
        <w:rPr>
          <w:rFonts w:asciiTheme="minorHAnsi" w:hAnsiTheme="minorHAnsi" w:cstheme="minorHAnsi"/>
        </w:rPr>
      </w:pPr>
      <w:r w:rsidRPr="00624D17">
        <w:rPr>
          <w:rFonts w:asciiTheme="minorHAnsi" w:hAnsiTheme="minorHAnsi" w:cstheme="minorHAnsi"/>
        </w:rPr>
        <w:t xml:space="preserve">Βιβλίο </w:t>
      </w:r>
      <w:r w:rsidRPr="00624D17">
        <w:rPr>
          <w:rFonts w:asciiTheme="minorHAnsi" w:hAnsiTheme="minorHAnsi" w:cstheme="minorHAnsi"/>
          <w:u w:val="single"/>
        </w:rPr>
        <w:t>Μουσική</w:t>
      </w:r>
      <w:r w:rsidRPr="00624D17">
        <w:rPr>
          <w:rFonts w:asciiTheme="minorHAnsi" w:hAnsiTheme="minorHAnsi" w:cstheme="minorHAnsi"/>
        </w:rPr>
        <w:t xml:space="preserve"> Γ' Γυμνασίου, της Συγγραφικής Ομάδας: Μ. Δημητρακοπούλου κ.ά., ΙΤΥΕ, «ΔΙΟΦΑΝΤΟΣ»</w:t>
      </w:r>
    </w:p>
    <w:p w14:paraId="24361A81" w14:textId="77777777" w:rsidR="00D25176" w:rsidRDefault="00D25176" w:rsidP="00D25176">
      <w:pPr>
        <w:spacing w:line="276" w:lineRule="auto"/>
        <w:ind w:right="524"/>
        <w:jc w:val="center"/>
        <w:rPr>
          <w:rFonts w:asciiTheme="minorHAnsi" w:hAnsiTheme="minorHAnsi" w:cstheme="minorHAnsi"/>
          <w:b/>
          <w:sz w:val="22"/>
          <w:szCs w:val="22"/>
        </w:rPr>
      </w:pPr>
    </w:p>
    <w:p w14:paraId="4AA37B3D" w14:textId="77777777" w:rsidR="00D25176" w:rsidRPr="00AB625C" w:rsidRDefault="00D25176" w:rsidP="00D25176">
      <w:pPr>
        <w:spacing w:line="276" w:lineRule="auto"/>
        <w:ind w:right="524"/>
        <w:jc w:val="center"/>
        <w:rPr>
          <w:rFonts w:asciiTheme="minorHAnsi" w:hAnsiTheme="minorHAnsi" w:cstheme="minorHAnsi"/>
          <w:b/>
          <w:sz w:val="22"/>
          <w:szCs w:val="22"/>
        </w:rPr>
      </w:pPr>
    </w:p>
    <w:p w14:paraId="7CBBABB9" w14:textId="77777777" w:rsidR="00D25176" w:rsidRPr="00AB625C" w:rsidRDefault="00D25176" w:rsidP="00D25176">
      <w:pPr>
        <w:pBdr>
          <w:top w:val="single" w:sz="4" w:space="1" w:color="auto"/>
          <w:left w:val="single" w:sz="4" w:space="4" w:color="auto"/>
          <w:bottom w:val="single" w:sz="4" w:space="1" w:color="auto"/>
          <w:right w:val="single" w:sz="4" w:space="4" w:color="auto"/>
        </w:pBdr>
        <w:shd w:val="clear" w:color="auto" w:fill="DEEAF6" w:themeFill="accent5" w:themeFillTint="33"/>
        <w:spacing w:line="276" w:lineRule="auto"/>
        <w:ind w:right="524"/>
        <w:jc w:val="center"/>
        <w:rPr>
          <w:rFonts w:asciiTheme="minorHAnsi" w:hAnsiTheme="minorHAnsi" w:cstheme="minorHAnsi"/>
          <w:b/>
          <w:sz w:val="22"/>
          <w:szCs w:val="22"/>
          <w:u w:val="single"/>
        </w:rPr>
      </w:pPr>
      <w:r w:rsidRPr="00AB625C">
        <w:rPr>
          <w:rFonts w:asciiTheme="minorHAnsi" w:hAnsiTheme="minorHAnsi" w:cstheme="minorHAnsi"/>
          <w:b/>
          <w:sz w:val="22"/>
          <w:szCs w:val="22"/>
          <w:u w:val="single"/>
        </w:rPr>
        <w:t>ΜΟΥΣΙΚΗ</w:t>
      </w:r>
    </w:p>
    <w:p w14:paraId="46B7CCDF" w14:textId="77777777" w:rsidR="00D25176" w:rsidRPr="00AB625C" w:rsidRDefault="00D25176" w:rsidP="00D25176">
      <w:pPr>
        <w:spacing w:line="276" w:lineRule="auto"/>
        <w:jc w:val="center"/>
        <w:rPr>
          <w:rFonts w:asciiTheme="minorHAnsi" w:hAnsiTheme="minorHAnsi" w:cstheme="minorHAnsi"/>
          <w:sz w:val="22"/>
          <w:szCs w:val="22"/>
        </w:rPr>
      </w:pPr>
    </w:p>
    <w:p w14:paraId="143B59CF" w14:textId="77777777" w:rsidR="00D25176" w:rsidRPr="00AB625C" w:rsidRDefault="00D25176" w:rsidP="00D25176">
      <w:pPr>
        <w:spacing w:line="276" w:lineRule="auto"/>
        <w:jc w:val="both"/>
        <w:rPr>
          <w:rFonts w:asciiTheme="minorHAnsi" w:hAnsiTheme="minorHAnsi" w:cstheme="minorHAnsi"/>
          <w:sz w:val="22"/>
          <w:szCs w:val="22"/>
        </w:rPr>
      </w:pPr>
      <w:r w:rsidRPr="00AB625C">
        <w:rPr>
          <w:rFonts w:asciiTheme="minorHAnsi" w:hAnsiTheme="minorHAnsi" w:cstheme="minorHAnsi"/>
          <w:b/>
          <w:kern w:val="2"/>
          <w:sz w:val="22"/>
          <w:szCs w:val="22"/>
        </w:rPr>
        <w:t>ΕΠΙΣΗΜΑΝΣΕΙΣ</w:t>
      </w:r>
    </w:p>
    <w:p w14:paraId="43F12906" w14:textId="77777777" w:rsidR="00D25176" w:rsidRDefault="00D25176" w:rsidP="00D25176">
      <w:pPr>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 xml:space="preserve">Να χρησιμοποιείται σε </w:t>
      </w:r>
      <w:r>
        <w:rPr>
          <w:rFonts w:asciiTheme="minorHAnsi" w:hAnsiTheme="minorHAnsi" w:cstheme="minorHAnsi"/>
          <w:sz w:val="22"/>
          <w:szCs w:val="22"/>
        </w:rPr>
        <w:t>όλες τις ενότητες</w:t>
      </w:r>
      <w:r w:rsidRPr="00AB625C">
        <w:rPr>
          <w:rFonts w:asciiTheme="minorHAnsi" w:hAnsiTheme="minorHAnsi" w:cstheme="minorHAnsi"/>
          <w:sz w:val="22"/>
          <w:szCs w:val="22"/>
        </w:rPr>
        <w:t xml:space="preserve"> ακουστικό υλικό </w:t>
      </w:r>
      <w:r w:rsidRPr="00F72108">
        <w:rPr>
          <w:rFonts w:asciiTheme="minorHAnsi" w:hAnsiTheme="minorHAnsi" w:cstheme="minorHAnsi"/>
          <w:sz w:val="22"/>
          <w:szCs w:val="22"/>
        </w:rPr>
        <w:t xml:space="preserve">μέσω </w:t>
      </w:r>
      <w:proofErr w:type="spellStart"/>
      <w:r w:rsidRPr="00F72108">
        <w:rPr>
          <w:rFonts w:asciiTheme="minorHAnsi" w:hAnsiTheme="minorHAnsi" w:cstheme="minorHAnsi"/>
          <w:sz w:val="22"/>
          <w:szCs w:val="22"/>
        </w:rPr>
        <w:t>διαδραστικού</w:t>
      </w:r>
      <w:proofErr w:type="spellEnd"/>
      <w:r w:rsidRPr="00F72108">
        <w:rPr>
          <w:rFonts w:asciiTheme="minorHAnsi" w:hAnsiTheme="minorHAnsi" w:cstheme="minorHAnsi"/>
          <w:sz w:val="22"/>
          <w:szCs w:val="22"/>
        </w:rPr>
        <w:t xml:space="preserve"> πίνακα</w:t>
      </w:r>
      <w:r>
        <w:rPr>
          <w:rFonts w:asciiTheme="minorHAnsi" w:hAnsiTheme="minorHAnsi" w:cstheme="minorHAnsi"/>
          <w:sz w:val="22"/>
          <w:szCs w:val="22"/>
        </w:rPr>
        <w:t xml:space="preserve"> είτε </w:t>
      </w:r>
      <w:r w:rsidRPr="00F72108">
        <w:rPr>
          <w:rFonts w:asciiTheme="minorHAnsi" w:hAnsiTheme="minorHAnsi" w:cstheme="minorHAnsi"/>
          <w:sz w:val="22"/>
          <w:szCs w:val="22"/>
        </w:rPr>
        <w:t xml:space="preserve">Η/Υ με ηχεία ή </w:t>
      </w:r>
      <w:r>
        <w:rPr>
          <w:rFonts w:asciiTheme="minorHAnsi" w:hAnsiTheme="minorHAnsi" w:cstheme="minorHAnsi"/>
          <w:sz w:val="22"/>
          <w:szCs w:val="22"/>
        </w:rPr>
        <w:t xml:space="preserve"> </w:t>
      </w:r>
      <w:r w:rsidRPr="00F72108">
        <w:rPr>
          <w:rFonts w:asciiTheme="minorHAnsi" w:hAnsiTheme="minorHAnsi" w:cstheme="minorHAnsi"/>
          <w:sz w:val="22"/>
          <w:szCs w:val="22"/>
          <w:lang w:val="en-US"/>
        </w:rPr>
        <w:t>cd</w:t>
      </w:r>
      <w:r w:rsidRPr="00F72108">
        <w:rPr>
          <w:rFonts w:asciiTheme="minorHAnsi" w:hAnsiTheme="minorHAnsi" w:cstheme="minorHAnsi"/>
          <w:sz w:val="22"/>
          <w:szCs w:val="22"/>
        </w:rPr>
        <w:t xml:space="preserve"> </w:t>
      </w:r>
      <w:r w:rsidRPr="00F72108">
        <w:rPr>
          <w:rFonts w:asciiTheme="minorHAnsi" w:hAnsiTheme="minorHAnsi" w:cstheme="minorHAnsi"/>
          <w:sz w:val="22"/>
          <w:szCs w:val="22"/>
          <w:lang w:val="en-US"/>
        </w:rPr>
        <w:t>player</w:t>
      </w:r>
      <w:r w:rsidRPr="00F72108">
        <w:rPr>
          <w:rFonts w:asciiTheme="minorHAnsi" w:hAnsiTheme="minorHAnsi" w:cstheme="minorHAnsi"/>
          <w:sz w:val="22"/>
          <w:szCs w:val="22"/>
        </w:rPr>
        <w:t xml:space="preserve">, ώστε οι μαθητές και οι μαθήτριες: (α) να </w:t>
      </w:r>
      <w:r>
        <w:rPr>
          <w:rFonts w:asciiTheme="minorHAnsi" w:hAnsiTheme="minorHAnsi" w:cstheme="minorHAnsi"/>
          <w:sz w:val="22"/>
          <w:szCs w:val="22"/>
        </w:rPr>
        <w:t>συγκεντρώνονται</w:t>
      </w:r>
      <w:r w:rsidRPr="00F72108">
        <w:rPr>
          <w:rFonts w:asciiTheme="minorHAnsi" w:hAnsiTheme="minorHAnsi" w:cstheme="minorHAnsi"/>
          <w:sz w:val="22"/>
          <w:szCs w:val="22"/>
        </w:rPr>
        <w:t xml:space="preserve"> στην ενεργητική και προσεκτική ακρόαση μέσα στην τάξη και (β) να έχουν μια ουσιώδη σχέση με τη μουσική, αφού αυτή ως τέχνη αφορά, βασικά, </w:t>
      </w:r>
      <w:r w:rsidRPr="003E4435">
        <w:rPr>
          <w:rFonts w:asciiTheme="minorHAnsi" w:hAnsiTheme="minorHAnsi" w:cstheme="minorHAnsi"/>
          <w:sz w:val="22"/>
          <w:szCs w:val="22"/>
        </w:rPr>
        <w:t xml:space="preserve">την ακρόαση. Να χρησιμοποιείται ωστόσο οπτικοακουστικό υλικό όταν διδάσκονται αντικείμενα όπως για παράδειγμα η </w:t>
      </w:r>
      <w:proofErr w:type="spellStart"/>
      <w:r w:rsidRPr="003E4435">
        <w:rPr>
          <w:rFonts w:asciiTheme="minorHAnsi" w:hAnsiTheme="minorHAnsi" w:cstheme="minorHAnsi"/>
          <w:sz w:val="22"/>
          <w:szCs w:val="22"/>
        </w:rPr>
        <w:t>οργανογνωσία</w:t>
      </w:r>
      <w:proofErr w:type="spellEnd"/>
      <w:r w:rsidRPr="003E4435">
        <w:rPr>
          <w:rFonts w:asciiTheme="minorHAnsi" w:hAnsiTheme="minorHAnsi" w:cstheme="minorHAnsi"/>
          <w:sz w:val="22"/>
          <w:szCs w:val="22"/>
        </w:rPr>
        <w:t xml:space="preserve"> ώστε να μπορούν να συνδέσουν τον ήχο με την όψη ενός οργάνου.</w:t>
      </w:r>
      <w:r w:rsidRPr="00AB625C">
        <w:rPr>
          <w:rFonts w:asciiTheme="minorHAnsi" w:hAnsiTheme="minorHAnsi" w:cstheme="minorHAnsi"/>
          <w:sz w:val="22"/>
          <w:szCs w:val="22"/>
        </w:rPr>
        <w:t xml:space="preserve"> Επίσης, είναι σημαντικό να υπάρχει</w:t>
      </w:r>
      <w:r>
        <w:rPr>
          <w:rFonts w:asciiTheme="minorHAnsi" w:hAnsiTheme="minorHAnsi" w:cstheme="minorHAnsi"/>
          <w:sz w:val="22"/>
          <w:szCs w:val="22"/>
        </w:rPr>
        <w:t>,</w:t>
      </w:r>
      <w:r w:rsidRPr="00AB625C">
        <w:rPr>
          <w:rFonts w:asciiTheme="minorHAnsi" w:hAnsiTheme="minorHAnsi" w:cstheme="minorHAnsi"/>
          <w:sz w:val="22"/>
          <w:szCs w:val="22"/>
        </w:rPr>
        <w:t xml:space="preserve"> στο μέτρο του δυνατού</w:t>
      </w:r>
      <w:r>
        <w:rPr>
          <w:rFonts w:asciiTheme="minorHAnsi" w:hAnsiTheme="minorHAnsi" w:cstheme="minorHAnsi"/>
          <w:sz w:val="22"/>
          <w:szCs w:val="22"/>
        </w:rPr>
        <w:t>,</w:t>
      </w:r>
      <w:r w:rsidRPr="00AB625C">
        <w:rPr>
          <w:rFonts w:asciiTheme="minorHAnsi" w:hAnsiTheme="minorHAnsi" w:cstheme="minorHAnsi"/>
          <w:sz w:val="22"/>
          <w:szCs w:val="22"/>
        </w:rPr>
        <w:t xml:space="preserve"> αναφορά και συσχέτιση κάποιων ενοτήτων με αντίστοιχες ενότητες ή, τουλάχιστον, με θέματα που πραγματεύεται το μάθημα των Καλλιτεχνικών.</w:t>
      </w:r>
    </w:p>
    <w:p w14:paraId="15BFA852" w14:textId="77777777" w:rsidR="00D25176" w:rsidRDefault="00D25176" w:rsidP="00D25176">
      <w:pPr>
        <w:spacing w:line="276" w:lineRule="auto"/>
        <w:jc w:val="both"/>
        <w:rPr>
          <w:rFonts w:asciiTheme="minorHAnsi" w:hAnsiTheme="minorHAnsi" w:cstheme="minorHAnsi"/>
          <w:sz w:val="22"/>
          <w:szCs w:val="22"/>
        </w:rPr>
      </w:pPr>
    </w:p>
    <w:p w14:paraId="74A8FCCC" w14:textId="77777777" w:rsidR="00D25176" w:rsidRDefault="00D25176" w:rsidP="00D25176">
      <w:pPr>
        <w:spacing w:line="276" w:lineRule="auto"/>
        <w:jc w:val="both"/>
        <w:rPr>
          <w:rFonts w:asciiTheme="minorHAnsi" w:hAnsiTheme="minorHAnsi" w:cstheme="minorHAnsi"/>
          <w:sz w:val="22"/>
          <w:szCs w:val="22"/>
        </w:rPr>
      </w:pPr>
    </w:p>
    <w:p w14:paraId="11F701FE" w14:textId="53706438" w:rsidR="00D25176" w:rsidRPr="001A3879" w:rsidRDefault="00D25176" w:rsidP="00D25176">
      <w:pPr>
        <w:spacing w:line="276" w:lineRule="auto"/>
        <w:jc w:val="center"/>
        <w:rPr>
          <w:rFonts w:asciiTheme="minorHAnsi" w:hAnsiTheme="minorHAnsi" w:cstheme="minorHAnsi"/>
          <w:b/>
        </w:rPr>
      </w:pPr>
      <w:r w:rsidRPr="001A3879">
        <w:rPr>
          <w:rFonts w:asciiTheme="minorHAnsi" w:hAnsiTheme="minorHAnsi" w:cstheme="minorHAnsi"/>
          <w:b/>
        </w:rPr>
        <w:lastRenderedPageBreak/>
        <w:t>Α</w:t>
      </w:r>
      <w:r w:rsidR="002B1C25">
        <w:rPr>
          <w:rFonts w:asciiTheme="minorHAnsi" w:hAnsiTheme="minorHAnsi" w:cstheme="minorHAnsi"/>
          <w:b/>
        </w:rPr>
        <w:t>΄</w:t>
      </w:r>
      <w:r w:rsidRPr="001A3879">
        <w:rPr>
          <w:rFonts w:asciiTheme="minorHAnsi" w:hAnsiTheme="minorHAnsi" w:cstheme="minorHAnsi"/>
          <w:b/>
        </w:rPr>
        <w:t xml:space="preserve"> Γυμνασίου</w:t>
      </w:r>
    </w:p>
    <w:p w14:paraId="4C1425B2" w14:textId="77777777" w:rsidR="00D25176" w:rsidRPr="009D360B" w:rsidRDefault="00D25176" w:rsidP="00D25176">
      <w:pPr>
        <w:spacing w:line="276" w:lineRule="auto"/>
        <w:jc w:val="both"/>
        <w:rPr>
          <w:rFonts w:asciiTheme="minorHAnsi" w:hAnsiTheme="minorHAnsi" w:cstheme="minorHAnsi"/>
          <w:sz w:val="22"/>
          <w:szCs w:val="22"/>
        </w:rPr>
      </w:pPr>
      <w:r w:rsidRPr="000E34FD">
        <w:rPr>
          <w:rFonts w:asciiTheme="minorHAnsi" w:hAnsiTheme="minorHAnsi" w:cstheme="minorHAnsi"/>
          <w:b/>
          <w:bCs/>
          <w:sz w:val="22"/>
          <w:szCs w:val="22"/>
        </w:rPr>
        <w:t>Σημείωση</w:t>
      </w:r>
      <w:r w:rsidRPr="009D360B">
        <w:rPr>
          <w:rFonts w:asciiTheme="minorHAnsi" w:hAnsiTheme="minorHAnsi" w:cstheme="minorHAnsi"/>
          <w:sz w:val="22"/>
          <w:szCs w:val="22"/>
        </w:rPr>
        <w:t>: Οι ενότητες που έχουν εξαιρεθεί από τη διδακτέα ύλη επιτρέπουν στον/στην εκπαιδευτικό να αφιερώσει περισσότερο χρόνο σε εμβάθυνση ή εξειδίκευση, ανάλογα με τις ανάγκες και τα ενδιαφέροντα των μαθητών/-τριών.</w:t>
      </w:r>
    </w:p>
    <w:p w14:paraId="3BF6EEE3" w14:textId="77777777" w:rsidR="00D25176" w:rsidRPr="00DB4B19" w:rsidRDefault="00D25176" w:rsidP="00D25176">
      <w:pPr>
        <w:spacing w:line="276" w:lineRule="auto"/>
        <w:jc w:val="both"/>
        <w:rPr>
          <w:rFonts w:asciiTheme="minorHAnsi" w:hAnsiTheme="minorHAnsi" w:cstheme="minorHAnsi"/>
          <w:b/>
          <w:i/>
          <w:sz w:val="22"/>
          <w:szCs w:val="22"/>
        </w:rPr>
      </w:pPr>
    </w:p>
    <w:p w14:paraId="0B375069" w14:textId="77777777" w:rsidR="00D25176" w:rsidRPr="00AB625C" w:rsidRDefault="00D25176" w:rsidP="00D25176">
      <w:pPr>
        <w:shd w:val="clear" w:color="auto" w:fill="FFF2CC" w:themeFill="accent4" w:themeFillTint="33"/>
        <w:spacing w:line="276" w:lineRule="auto"/>
        <w:jc w:val="center"/>
        <w:rPr>
          <w:rFonts w:asciiTheme="minorHAnsi" w:hAnsiTheme="minorHAnsi" w:cstheme="minorHAnsi"/>
          <w:b/>
          <w:sz w:val="22"/>
          <w:szCs w:val="22"/>
        </w:rPr>
      </w:pPr>
      <w:r w:rsidRPr="00AB625C">
        <w:rPr>
          <w:rFonts w:asciiTheme="minorHAnsi" w:hAnsiTheme="minorHAnsi" w:cstheme="minorHAnsi"/>
          <w:b/>
          <w:sz w:val="22"/>
          <w:szCs w:val="22"/>
        </w:rPr>
        <w:t>ΜΟΥΣΙΚΗ Α’ ΓΥΜΝΑΣΙΟΥ</w:t>
      </w:r>
    </w:p>
    <w:tbl>
      <w:tblPr>
        <w:tblStyle w:val="aa"/>
        <w:tblW w:w="0" w:type="auto"/>
        <w:tblLook w:val="04A0" w:firstRow="1" w:lastRow="0" w:firstColumn="1" w:lastColumn="0" w:noHBand="0" w:noVBand="1"/>
      </w:tblPr>
      <w:tblGrid>
        <w:gridCol w:w="2223"/>
        <w:gridCol w:w="4482"/>
        <w:gridCol w:w="1925"/>
      </w:tblGrid>
      <w:tr w:rsidR="00D25176" w:rsidRPr="00AB625C" w14:paraId="337FC531" w14:textId="77777777" w:rsidTr="00CC47F2">
        <w:tc>
          <w:tcPr>
            <w:tcW w:w="2489" w:type="dxa"/>
          </w:tcPr>
          <w:p w14:paraId="64148CBB" w14:textId="77777777" w:rsidR="00D25176" w:rsidRPr="000C1C42" w:rsidRDefault="00D25176" w:rsidP="00CC47F2">
            <w:pPr>
              <w:spacing w:line="276" w:lineRule="auto"/>
              <w:contextualSpacing/>
              <w:jc w:val="both"/>
              <w:rPr>
                <w:rFonts w:asciiTheme="minorHAnsi" w:hAnsiTheme="minorHAnsi" w:cstheme="minorHAnsi"/>
                <w:b/>
                <w:sz w:val="22"/>
                <w:szCs w:val="22"/>
              </w:rPr>
            </w:pPr>
            <w:r>
              <w:rPr>
                <w:rFonts w:asciiTheme="minorHAnsi" w:hAnsiTheme="minorHAnsi" w:cstheme="minorHAnsi"/>
                <w:b/>
                <w:sz w:val="22"/>
                <w:szCs w:val="22"/>
              </w:rPr>
              <w:t>ΕΝΟΤΗΤΕΣ</w:t>
            </w:r>
          </w:p>
        </w:tc>
        <w:tc>
          <w:tcPr>
            <w:tcW w:w="5558" w:type="dxa"/>
          </w:tcPr>
          <w:p w14:paraId="0367D1CE" w14:textId="77777777" w:rsidR="00D25176" w:rsidRPr="000C1C42" w:rsidRDefault="00D25176" w:rsidP="00CC47F2">
            <w:pPr>
              <w:spacing w:line="276" w:lineRule="auto"/>
              <w:contextualSpacing/>
              <w:jc w:val="center"/>
              <w:rPr>
                <w:rFonts w:asciiTheme="minorHAnsi" w:hAnsiTheme="minorHAnsi" w:cstheme="minorHAnsi"/>
                <w:b/>
                <w:sz w:val="22"/>
                <w:szCs w:val="22"/>
              </w:rPr>
            </w:pPr>
            <w:r w:rsidRPr="000C1C42">
              <w:rPr>
                <w:rFonts w:asciiTheme="minorHAnsi" w:hAnsiTheme="minorHAnsi" w:cstheme="minorHAnsi"/>
                <w:b/>
                <w:sz w:val="22"/>
                <w:szCs w:val="22"/>
              </w:rPr>
              <w:t>ΟΔΗΓΙΕΣ ΓΙΑ ΤΟΝ ΤΡΟΠΟ ΔΙΔΑΣΚΑΛΙΑΣ</w:t>
            </w:r>
          </w:p>
        </w:tc>
        <w:tc>
          <w:tcPr>
            <w:tcW w:w="249" w:type="dxa"/>
          </w:tcPr>
          <w:p w14:paraId="40E88694" w14:textId="77777777" w:rsidR="00D25176" w:rsidRPr="000C1C42" w:rsidRDefault="00D25176" w:rsidP="00CC47F2">
            <w:pPr>
              <w:spacing w:line="276" w:lineRule="auto"/>
              <w:contextualSpacing/>
              <w:jc w:val="both"/>
              <w:rPr>
                <w:rFonts w:asciiTheme="minorHAnsi" w:hAnsiTheme="minorHAnsi" w:cstheme="minorHAnsi"/>
                <w:b/>
                <w:sz w:val="22"/>
                <w:szCs w:val="22"/>
              </w:rPr>
            </w:pPr>
            <w:r w:rsidRPr="000C1C42">
              <w:rPr>
                <w:rFonts w:asciiTheme="minorHAnsi" w:hAnsiTheme="minorHAnsi" w:cstheme="minorHAnsi"/>
                <w:b/>
                <w:sz w:val="22"/>
                <w:szCs w:val="22"/>
              </w:rPr>
              <w:t>ΠΡΟΒΛΕΠΟΜΕΝΕΣ (ΕΝΔΕΙΚΤΙΚΕΣ) ΔΙΔΑΚΤΙΚΕΣ ΩΡΕΣ</w:t>
            </w:r>
          </w:p>
        </w:tc>
      </w:tr>
      <w:tr w:rsidR="00D25176" w:rsidRPr="00AB625C" w14:paraId="7937EBFD" w14:textId="77777777" w:rsidTr="00CC47F2">
        <w:tc>
          <w:tcPr>
            <w:tcW w:w="2489" w:type="dxa"/>
          </w:tcPr>
          <w:p w14:paraId="47BCB215"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Α1: Διάλογοι στην ήπειρο του ρυθμού</w:t>
            </w:r>
          </w:p>
        </w:tc>
        <w:tc>
          <w:tcPr>
            <w:tcW w:w="5558" w:type="dxa"/>
          </w:tcPr>
          <w:p w14:paraId="2D089BD5" w14:textId="77777777" w:rsidR="00D25176" w:rsidRPr="000C1C42" w:rsidRDefault="00D25176" w:rsidP="00CC47F2">
            <w:pPr>
              <w:spacing w:line="276" w:lineRule="auto"/>
              <w:contextualSpacing/>
              <w:rPr>
                <w:rFonts w:asciiTheme="minorHAnsi" w:hAnsiTheme="minorHAnsi" w:cstheme="minorHAnsi"/>
                <w:sz w:val="22"/>
                <w:szCs w:val="22"/>
              </w:rPr>
            </w:pPr>
          </w:p>
        </w:tc>
        <w:tc>
          <w:tcPr>
            <w:tcW w:w="249" w:type="dxa"/>
          </w:tcPr>
          <w:p w14:paraId="3E4F09CE"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1</w:t>
            </w:r>
          </w:p>
        </w:tc>
      </w:tr>
      <w:tr w:rsidR="00D25176" w:rsidRPr="00AB625C" w14:paraId="22842C82" w14:textId="77777777" w:rsidTr="00CC47F2">
        <w:tc>
          <w:tcPr>
            <w:tcW w:w="2489" w:type="dxa"/>
          </w:tcPr>
          <w:p w14:paraId="7165460A"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Α2: Μουσικοί διάλογοι και Αντίφωνα</w:t>
            </w:r>
          </w:p>
        </w:tc>
        <w:tc>
          <w:tcPr>
            <w:tcW w:w="5558" w:type="dxa"/>
          </w:tcPr>
          <w:p w14:paraId="553CD4A9" w14:textId="77777777" w:rsidR="00D25176" w:rsidRPr="000C1C42" w:rsidRDefault="00D25176" w:rsidP="00CC47F2">
            <w:pPr>
              <w:spacing w:line="276" w:lineRule="auto"/>
              <w:contextualSpacing/>
              <w:rPr>
                <w:rFonts w:asciiTheme="minorHAnsi" w:hAnsiTheme="minorHAnsi" w:cstheme="minorHAnsi"/>
                <w:sz w:val="22"/>
                <w:szCs w:val="22"/>
              </w:rPr>
            </w:pPr>
            <w:r>
              <w:rPr>
                <w:rFonts w:asciiTheme="minorHAnsi" w:hAnsiTheme="minorHAnsi" w:cstheme="minorHAnsi"/>
                <w:sz w:val="22"/>
                <w:szCs w:val="22"/>
              </w:rPr>
              <w:t>Οι μαθητές/-</w:t>
            </w:r>
            <w:proofErr w:type="spellStart"/>
            <w:r>
              <w:rPr>
                <w:rFonts w:asciiTheme="minorHAnsi" w:hAnsiTheme="minorHAnsi" w:cstheme="minorHAnsi"/>
                <w:sz w:val="22"/>
                <w:szCs w:val="22"/>
              </w:rPr>
              <w:t>τριες</w:t>
            </w:r>
            <w:proofErr w:type="spellEnd"/>
            <w:r>
              <w:rPr>
                <w:rFonts w:asciiTheme="minorHAnsi" w:hAnsiTheme="minorHAnsi" w:cstheme="minorHAnsi"/>
                <w:sz w:val="22"/>
                <w:szCs w:val="22"/>
              </w:rPr>
              <w:t xml:space="preserve"> μπορούν να χωριστούν σε ομάδες και να δημιουργήσουν δικούς τους μουσικούς διαλόγους που θα πρέπει να εκτελέσουν οι άλλες ομάδες. </w:t>
            </w:r>
          </w:p>
        </w:tc>
        <w:tc>
          <w:tcPr>
            <w:tcW w:w="249" w:type="dxa"/>
          </w:tcPr>
          <w:p w14:paraId="19B727F2"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1</w:t>
            </w:r>
          </w:p>
        </w:tc>
      </w:tr>
      <w:tr w:rsidR="00D25176" w:rsidRPr="00AB625C" w14:paraId="555C3127" w14:textId="77777777" w:rsidTr="00CC47F2">
        <w:tc>
          <w:tcPr>
            <w:tcW w:w="2489" w:type="dxa"/>
          </w:tcPr>
          <w:p w14:paraId="43AC368B"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Α3: Ανακαλύπτω τη φωνή</w:t>
            </w:r>
          </w:p>
        </w:tc>
        <w:tc>
          <w:tcPr>
            <w:tcW w:w="5558" w:type="dxa"/>
          </w:tcPr>
          <w:p w14:paraId="40B538A1" w14:textId="77777777" w:rsidR="00D25176" w:rsidRPr="000C1C42" w:rsidRDefault="00D25176" w:rsidP="00CC47F2">
            <w:pPr>
              <w:spacing w:line="276" w:lineRule="auto"/>
              <w:contextualSpacing/>
              <w:rPr>
                <w:rFonts w:asciiTheme="minorHAnsi" w:hAnsiTheme="minorHAnsi" w:cstheme="minorHAnsi"/>
                <w:sz w:val="22"/>
                <w:szCs w:val="22"/>
                <w:lang w:val="en-US"/>
              </w:rPr>
            </w:pPr>
          </w:p>
        </w:tc>
        <w:tc>
          <w:tcPr>
            <w:tcW w:w="249" w:type="dxa"/>
          </w:tcPr>
          <w:p w14:paraId="034A52EE"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1</w:t>
            </w:r>
          </w:p>
        </w:tc>
      </w:tr>
      <w:tr w:rsidR="00D25176" w:rsidRPr="00AB625C" w14:paraId="77D087F6" w14:textId="77777777" w:rsidTr="00CC47F2">
        <w:tc>
          <w:tcPr>
            <w:tcW w:w="2489" w:type="dxa"/>
          </w:tcPr>
          <w:p w14:paraId="4CD683F4"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Α4: Τα</w:t>
            </w:r>
            <w:r w:rsidRPr="000C1C42">
              <w:rPr>
                <w:rFonts w:asciiTheme="minorHAnsi" w:hAnsiTheme="minorHAnsi" w:cstheme="minorHAnsi"/>
                <w:spacing w:val="37"/>
                <w:sz w:val="22"/>
                <w:szCs w:val="22"/>
              </w:rPr>
              <w:t xml:space="preserve"> </w:t>
            </w:r>
            <w:r w:rsidRPr="000C1C42">
              <w:rPr>
                <w:rFonts w:asciiTheme="minorHAnsi" w:hAnsiTheme="minorHAnsi" w:cstheme="minorHAnsi"/>
                <w:sz w:val="22"/>
                <w:szCs w:val="22"/>
              </w:rPr>
              <w:t>χρώματα</w:t>
            </w:r>
            <w:r w:rsidRPr="000C1C42">
              <w:rPr>
                <w:rFonts w:asciiTheme="minorHAnsi" w:hAnsiTheme="minorHAnsi" w:cstheme="minorHAnsi"/>
                <w:w w:val="97"/>
                <w:sz w:val="22"/>
                <w:szCs w:val="22"/>
              </w:rPr>
              <w:t xml:space="preserve"> </w:t>
            </w:r>
            <w:r w:rsidRPr="000C1C42">
              <w:rPr>
                <w:rFonts w:asciiTheme="minorHAnsi" w:hAnsiTheme="minorHAnsi" w:cstheme="minorHAnsi"/>
                <w:w w:val="90"/>
                <w:sz w:val="22"/>
                <w:szCs w:val="22"/>
              </w:rPr>
              <w:t>των</w:t>
            </w:r>
            <w:r w:rsidRPr="000C1C42">
              <w:rPr>
                <w:rFonts w:asciiTheme="minorHAnsi" w:hAnsiTheme="minorHAnsi" w:cstheme="minorHAnsi"/>
                <w:spacing w:val="-8"/>
                <w:w w:val="90"/>
                <w:sz w:val="22"/>
                <w:szCs w:val="22"/>
              </w:rPr>
              <w:t xml:space="preserve"> </w:t>
            </w:r>
            <w:r w:rsidRPr="000C1C42">
              <w:rPr>
                <w:rFonts w:asciiTheme="minorHAnsi" w:hAnsiTheme="minorHAnsi" w:cstheme="minorHAnsi"/>
                <w:w w:val="90"/>
                <w:sz w:val="22"/>
                <w:szCs w:val="22"/>
              </w:rPr>
              <w:t>ήχων</w:t>
            </w:r>
          </w:p>
        </w:tc>
        <w:tc>
          <w:tcPr>
            <w:tcW w:w="5558" w:type="dxa"/>
          </w:tcPr>
          <w:p w14:paraId="5C910FDD"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Οι μαθητές/</w:t>
            </w:r>
            <w:proofErr w:type="spellStart"/>
            <w:r w:rsidRPr="000C1C42">
              <w:rPr>
                <w:rFonts w:asciiTheme="minorHAnsi" w:hAnsiTheme="minorHAnsi" w:cstheme="minorHAnsi"/>
                <w:sz w:val="22"/>
                <w:szCs w:val="22"/>
              </w:rPr>
              <w:t>τριες</w:t>
            </w:r>
            <w:proofErr w:type="spellEnd"/>
            <w:r w:rsidRPr="000C1C42">
              <w:rPr>
                <w:rFonts w:asciiTheme="minorHAnsi" w:hAnsiTheme="minorHAnsi" w:cstheme="minorHAnsi"/>
                <w:sz w:val="22"/>
                <w:szCs w:val="22"/>
              </w:rPr>
              <w:t xml:space="preserve"> να ακούσουν χαρακτηριστικά αποσπάσματα από μεμονωμένα μουσικά όργανα όλων των κατηγοριών (</w:t>
            </w:r>
            <w:proofErr w:type="spellStart"/>
            <w:r w:rsidRPr="000C1C42">
              <w:rPr>
                <w:rFonts w:asciiTheme="minorHAnsi" w:hAnsiTheme="minorHAnsi" w:cstheme="minorHAnsi"/>
                <w:sz w:val="22"/>
                <w:szCs w:val="22"/>
              </w:rPr>
              <w:t>χορδόφωνα</w:t>
            </w:r>
            <w:proofErr w:type="spellEnd"/>
            <w:r w:rsidRPr="000C1C42">
              <w:rPr>
                <w:rFonts w:asciiTheme="minorHAnsi" w:hAnsiTheme="minorHAnsi" w:cstheme="minorHAnsi"/>
                <w:sz w:val="22"/>
                <w:szCs w:val="22"/>
              </w:rPr>
              <w:t xml:space="preserve">, </w:t>
            </w:r>
            <w:proofErr w:type="spellStart"/>
            <w:r w:rsidRPr="000C1C42">
              <w:rPr>
                <w:rFonts w:asciiTheme="minorHAnsi" w:hAnsiTheme="minorHAnsi" w:cstheme="minorHAnsi"/>
                <w:sz w:val="22"/>
                <w:szCs w:val="22"/>
              </w:rPr>
              <w:t>αερόφωνα</w:t>
            </w:r>
            <w:proofErr w:type="spellEnd"/>
            <w:r w:rsidRPr="000C1C42">
              <w:rPr>
                <w:rFonts w:asciiTheme="minorHAnsi" w:hAnsiTheme="minorHAnsi" w:cstheme="minorHAnsi"/>
                <w:sz w:val="22"/>
                <w:szCs w:val="22"/>
              </w:rPr>
              <w:t xml:space="preserve">, </w:t>
            </w:r>
            <w:proofErr w:type="spellStart"/>
            <w:r w:rsidRPr="000C1C42">
              <w:rPr>
                <w:rFonts w:asciiTheme="minorHAnsi" w:hAnsiTheme="minorHAnsi" w:cstheme="minorHAnsi"/>
                <w:sz w:val="22"/>
                <w:szCs w:val="22"/>
              </w:rPr>
              <w:t>μεμβρανόφωνα</w:t>
            </w:r>
            <w:proofErr w:type="spellEnd"/>
            <w:r w:rsidRPr="000C1C42">
              <w:rPr>
                <w:rFonts w:asciiTheme="minorHAnsi" w:hAnsiTheme="minorHAnsi" w:cstheme="minorHAnsi"/>
                <w:sz w:val="22"/>
                <w:szCs w:val="22"/>
              </w:rPr>
              <w:t xml:space="preserve">, </w:t>
            </w:r>
            <w:proofErr w:type="spellStart"/>
            <w:r w:rsidRPr="000C1C42">
              <w:rPr>
                <w:rFonts w:asciiTheme="minorHAnsi" w:hAnsiTheme="minorHAnsi" w:cstheme="minorHAnsi"/>
                <w:sz w:val="22"/>
                <w:szCs w:val="22"/>
              </w:rPr>
              <w:t>ιδιόφωνα</w:t>
            </w:r>
            <w:proofErr w:type="spellEnd"/>
            <w:r w:rsidRPr="000C1C42">
              <w:rPr>
                <w:rFonts w:asciiTheme="minorHAnsi" w:hAnsiTheme="minorHAnsi" w:cstheme="minorHAnsi"/>
                <w:sz w:val="22"/>
                <w:szCs w:val="22"/>
              </w:rPr>
              <w:t xml:space="preserve">, ηλεκτρόφωνα). </w:t>
            </w:r>
          </w:p>
          <w:p w14:paraId="441A8486"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 xml:space="preserve">Στόχος είναι να μπορούν να αναγνωρίζουν τα όργανα και την κατηγορία στην οποία ανήκουν. Αφού κατακτηθεί ο στόχος αυτός, οι ακουστικές ασκήσεις μπορούν να συνεχίσουν με ακρόαση αποσπασμάτων από ομάδες οργάνων της ίδιας κατηγορίας, π.χ. ομάδα </w:t>
            </w:r>
            <w:proofErr w:type="spellStart"/>
            <w:r w:rsidRPr="000C1C42">
              <w:rPr>
                <w:rFonts w:asciiTheme="minorHAnsi" w:hAnsiTheme="minorHAnsi" w:cstheme="minorHAnsi"/>
                <w:sz w:val="22"/>
                <w:szCs w:val="22"/>
              </w:rPr>
              <w:t>αερόφωνων</w:t>
            </w:r>
            <w:proofErr w:type="spellEnd"/>
            <w:r w:rsidRPr="000C1C42">
              <w:rPr>
                <w:rFonts w:asciiTheme="minorHAnsi" w:hAnsiTheme="minorHAnsi" w:cstheme="minorHAnsi"/>
                <w:sz w:val="22"/>
                <w:szCs w:val="22"/>
              </w:rPr>
              <w:t xml:space="preserve"> οργάνων ή δύο υποκατηγοριών της, π.χ. ξύλινων και χάλκινων. </w:t>
            </w:r>
          </w:p>
          <w:p w14:paraId="485AF075"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 xml:space="preserve">Να διδαχτεί και η έννοια </w:t>
            </w:r>
            <w:r w:rsidRPr="000C1C42">
              <w:rPr>
                <w:rFonts w:asciiTheme="minorHAnsi" w:hAnsiTheme="minorHAnsi" w:cstheme="minorHAnsi"/>
                <w:i/>
                <w:sz w:val="22"/>
                <w:szCs w:val="22"/>
              </w:rPr>
              <w:t>ενορχήστρωση</w:t>
            </w:r>
            <w:r w:rsidRPr="000C1C42">
              <w:rPr>
                <w:rFonts w:asciiTheme="minorHAnsi" w:hAnsiTheme="minorHAnsi" w:cstheme="minorHAnsi"/>
                <w:sz w:val="22"/>
                <w:szCs w:val="22"/>
              </w:rPr>
              <w:t>.</w:t>
            </w:r>
          </w:p>
        </w:tc>
        <w:tc>
          <w:tcPr>
            <w:tcW w:w="249" w:type="dxa"/>
          </w:tcPr>
          <w:p w14:paraId="63C781EF"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3</w:t>
            </w:r>
          </w:p>
        </w:tc>
      </w:tr>
      <w:tr w:rsidR="00D25176" w:rsidRPr="00AB625C" w14:paraId="74C8117E" w14:textId="77777777" w:rsidTr="00CC47F2">
        <w:tc>
          <w:tcPr>
            <w:tcW w:w="2489" w:type="dxa"/>
          </w:tcPr>
          <w:p w14:paraId="15FCD5EA"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Β1β: Επιμένω μουσικά</w:t>
            </w:r>
          </w:p>
        </w:tc>
        <w:tc>
          <w:tcPr>
            <w:tcW w:w="5558" w:type="dxa"/>
          </w:tcPr>
          <w:p w14:paraId="1FA73B11"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Οι μαθητές/</w:t>
            </w:r>
            <w:proofErr w:type="spellStart"/>
            <w:r w:rsidRPr="000C1C42">
              <w:rPr>
                <w:rFonts w:asciiTheme="minorHAnsi" w:hAnsiTheme="minorHAnsi" w:cstheme="minorHAnsi"/>
                <w:sz w:val="22"/>
                <w:szCs w:val="22"/>
              </w:rPr>
              <w:t>τριες</w:t>
            </w:r>
            <w:proofErr w:type="spellEnd"/>
            <w:r w:rsidRPr="000C1C42">
              <w:rPr>
                <w:rFonts w:asciiTheme="minorHAnsi" w:hAnsiTheme="minorHAnsi" w:cstheme="minorHAnsi"/>
                <w:sz w:val="22"/>
                <w:szCs w:val="22"/>
              </w:rPr>
              <w:t xml:space="preserve"> να διδαχτούν την έννοια του κανόνα και να τραγουδήσουν έναν εύκολο κανόνα χωρισμένοι σε 2 ή 3 </w:t>
            </w:r>
            <w:proofErr w:type="spellStart"/>
            <w:r w:rsidRPr="000C1C42">
              <w:rPr>
                <w:rFonts w:asciiTheme="minorHAnsi" w:hAnsiTheme="minorHAnsi" w:cstheme="minorHAnsi"/>
                <w:sz w:val="22"/>
                <w:szCs w:val="22"/>
              </w:rPr>
              <w:t>υπο</w:t>
            </w:r>
            <w:proofErr w:type="spellEnd"/>
            <w:r w:rsidRPr="000C1C42">
              <w:rPr>
                <w:rFonts w:asciiTheme="minorHAnsi" w:hAnsiTheme="minorHAnsi" w:cstheme="minorHAnsi"/>
                <w:sz w:val="22"/>
                <w:szCs w:val="22"/>
              </w:rPr>
              <w:t>-ομάδες.</w:t>
            </w:r>
          </w:p>
          <w:p w14:paraId="6D91B278"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Να διδαχτεί μόνο η έννοια και το μουσικό φαινόμενο του κανόνα.</w:t>
            </w:r>
          </w:p>
        </w:tc>
        <w:tc>
          <w:tcPr>
            <w:tcW w:w="249" w:type="dxa"/>
          </w:tcPr>
          <w:p w14:paraId="0978A7BF"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1</w:t>
            </w:r>
          </w:p>
        </w:tc>
      </w:tr>
      <w:tr w:rsidR="00D25176" w:rsidRPr="00AB625C" w14:paraId="3789D76D" w14:textId="77777777" w:rsidTr="00CC47F2">
        <w:tc>
          <w:tcPr>
            <w:tcW w:w="2489" w:type="dxa"/>
          </w:tcPr>
          <w:p w14:paraId="3A53F713"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Β2α+Β2β:</w:t>
            </w:r>
          </w:p>
          <w:p w14:paraId="423A67BF"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Μουσικές σε πέντε τόνους</w:t>
            </w:r>
          </w:p>
          <w:p w14:paraId="55AAEE0A" w14:textId="77777777" w:rsidR="00D25176" w:rsidRPr="000C1C42" w:rsidRDefault="00D25176" w:rsidP="00CC47F2">
            <w:pPr>
              <w:spacing w:line="276" w:lineRule="auto"/>
              <w:contextualSpacing/>
              <w:rPr>
                <w:rFonts w:asciiTheme="minorHAnsi" w:hAnsiTheme="minorHAnsi" w:cstheme="minorHAnsi"/>
                <w:sz w:val="22"/>
                <w:szCs w:val="22"/>
              </w:rPr>
            </w:pPr>
          </w:p>
          <w:p w14:paraId="197AE5CE" w14:textId="77777777" w:rsidR="00D25176" w:rsidRPr="000C1C42" w:rsidRDefault="00D25176" w:rsidP="00CC47F2">
            <w:pPr>
              <w:spacing w:line="276" w:lineRule="auto"/>
              <w:contextualSpacing/>
              <w:rPr>
                <w:rFonts w:asciiTheme="minorHAnsi" w:hAnsiTheme="minorHAnsi" w:cstheme="minorHAnsi"/>
                <w:sz w:val="22"/>
                <w:szCs w:val="22"/>
              </w:rPr>
            </w:pPr>
          </w:p>
          <w:p w14:paraId="1ACEC018" w14:textId="77777777" w:rsidR="00D25176"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br/>
            </w:r>
            <w:r w:rsidRPr="000C1C42">
              <w:rPr>
                <w:rFonts w:asciiTheme="minorHAnsi" w:hAnsiTheme="minorHAnsi" w:cstheme="minorHAnsi"/>
                <w:sz w:val="22"/>
                <w:szCs w:val="22"/>
              </w:rPr>
              <w:br/>
            </w:r>
            <w:r w:rsidRPr="000C1C42">
              <w:rPr>
                <w:rFonts w:asciiTheme="minorHAnsi" w:hAnsiTheme="minorHAnsi" w:cstheme="minorHAnsi"/>
                <w:sz w:val="22"/>
                <w:szCs w:val="22"/>
              </w:rPr>
              <w:br/>
            </w:r>
            <w:r w:rsidRPr="000C1C42">
              <w:rPr>
                <w:rFonts w:asciiTheme="minorHAnsi" w:hAnsiTheme="minorHAnsi" w:cstheme="minorHAnsi"/>
                <w:sz w:val="22"/>
                <w:szCs w:val="22"/>
              </w:rPr>
              <w:br/>
            </w:r>
          </w:p>
          <w:p w14:paraId="08AC0B4D"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Β3: Ανεβαίνω τη σκάλα</w:t>
            </w:r>
          </w:p>
        </w:tc>
        <w:tc>
          <w:tcPr>
            <w:tcW w:w="5558" w:type="dxa"/>
          </w:tcPr>
          <w:p w14:paraId="4B3A2D63"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Οι μαθητές/</w:t>
            </w:r>
            <w:proofErr w:type="spellStart"/>
            <w:r w:rsidRPr="000C1C42">
              <w:rPr>
                <w:rFonts w:asciiTheme="minorHAnsi" w:hAnsiTheme="minorHAnsi" w:cstheme="minorHAnsi"/>
                <w:sz w:val="22"/>
                <w:szCs w:val="22"/>
              </w:rPr>
              <w:t>τριες</w:t>
            </w:r>
            <w:proofErr w:type="spellEnd"/>
            <w:r w:rsidRPr="000C1C42">
              <w:rPr>
                <w:rFonts w:asciiTheme="minorHAnsi" w:hAnsiTheme="minorHAnsi" w:cstheme="minorHAnsi"/>
                <w:sz w:val="22"/>
                <w:szCs w:val="22"/>
              </w:rPr>
              <w:t xml:space="preserve"> να διδαχτούν την έννοια της κλίμακας και ειδικότερα της </w:t>
            </w:r>
            <w:proofErr w:type="spellStart"/>
            <w:r w:rsidRPr="000C1C42">
              <w:rPr>
                <w:rFonts w:asciiTheme="minorHAnsi" w:hAnsiTheme="minorHAnsi" w:cstheme="minorHAnsi"/>
                <w:sz w:val="22"/>
                <w:szCs w:val="22"/>
              </w:rPr>
              <w:t>πεντατονικής</w:t>
            </w:r>
            <w:proofErr w:type="spellEnd"/>
            <w:r w:rsidRPr="000C1C42">
              <w:rPr>
                <w:rFonts w:asciiTheme="minorHAnsi" w:hAnsiTheme="minorHAnsi" w:cstheme="minorHAnsi"/>
                <w:sz w:val="22"/>
                <w:szCs w:val="22"/>
              </w:rPr>
              <w:t xml:space="preserve"> με οπτική και ακουστική αναπαράσταση. Να ακούσουν χαρακτηριστικά αποσπάσματα σε </w:t>
            </w:r>
            <w:proofErr w:type="spellStart"/>
            <w:r w:rsidRPr="000C1C42">
              <w:rPr>
                <w:rFonts w:asciiTheme="minorHAnsi" w:hAnsiTheme="minorHAnsi" w:cstheme="minorHAnsi"/>
                <w:sz w:val="22"/>
                <w:szCs w:val="22"/>
              </w:rPr>
              <w:t>πεντατονική</w:t>
            </w:r>
            <w:proofErr w:type="spellEnd"/>
            <w:r w:rsidRPr="000C1C42">
              <w:rPr>
                <w:rFonts w:asciiTheme="minorHAnsi" w:hAnsiTheme="minorHAnsi" w:cstheme="minorHAnsi"/>
                <w:sz w:val="22"/>
                <w:szCs w:val="22"/>
              </w:rPr>
              <w:t xml:space="preserve"> </w:t>
            </w:r>
            <w:r w:rsidRPr="003E4435">
              <w:rPr>
                <w:rFonts w:asciiTheme="minorHAnsi" w:hAnsiTheme="minorHAnsi" w:cstheme="minorHAnsi"/>
                <w:sz w:val="22"/>
                <w:szCs w:val="22"/>
              </w:rPr>
              <w:t xml:space="preserve">κλίμακα (προτείνεται ενδεικτικά το σχετικό </w:t>
            </w:r>
            <w:r w:rsidRPr="003E4435">
              <w:rPr>
                <w:rFonts w:asciiTheme="minorHAnsi" w:hAnsiTheme="minorHAnsi" w:cstheme="minorHAnsi"/>
                <w:sz w:val="22"/>
                <w:szCs w:val="22"/>
                <w:lang w:val="en-US"/>
              </w:rPr>
              <w:t>video</w:t>
            </w:r>
            <w:r w:rsidRPr="003E4435">
              <w:rPr>
                <w:rFonts w:asciiTheme="minorHAnsi" w:hAnsiTheme="minorHAnsi" w:cstheme="minorHAnsi"/>
                <w:sz w:val="22"/>
                <w:szCs w:val="22"/>
              </w:rPr>
              <w:t xml:space="preserve"> με τον </w:t>
            </w:r>
            <w:hyperlink r:id="rId7" w:history="1">
              <w:r w:rsidRPr="003E4435">
                <w:rPr>
                  <w:rStyle w:val="-"/>
                  <w:rFonts w:asciiTheme="minorHAnsi" w:eastAsiaTheme="majorEastAsia" w:hAnsiTheme="minorHAnsi" w:cstheme="minorHAnsi"/>
                  <w:sz w:val="22"/>
                  <w:szCs w:val="22"/>
                  <w:lang w:val="en-US"/>
                </w:rPr>
                <w:t>Bobby</w:t>
              </w:r>
              <w:r w:rsidRPr="003E4435">
                <w:rPr>
                  <w:rStyle w:val="-"/>
                  <w:rFonts w:asciiTheme="minorHAnsi" w:eastAsiaTheme="majorEastAsia" w:hAnsiTheme="minorHAnsi" w:cstheme="minorHAnsi"/>
                  <w:sz w:val="22"/>
                  <w:szCs w:val="22"/>
                </w:rPr>
                <w:t xml:space="preserve"> </w:t>
              </w:r>
              <w:r w:rsidRPr="003E4435">
                <w:rPr>
                  <w:rStyle w:val="-"/>
                  <w:rFonts w:asciiTheme="minorHAnsi" w:eastAsiaTheme="majorEastAsia" w:hAnsiTheme="minorHAnsi" w:cstheme="minorHAnsi"/>
                  <w:sz w:val="22"/>
                  <w:szCs w:val="22"/>
                  <w:lang w:val="en-US"/>
                </w:rPr>
                <w:t>McFerrin</w:t>
              </w:r>
              <w:r w:rsidRPr="003E4435">
                <w:rPr>
                  <w:rStyle w:val="-"/>
                  <w:rFonts w:asciiTheme="minorHAnsi" w:eastAsiaTheme="majorEastAsia" w:hAnsiTheme="minorHAnsi" w:cstheme="minorHAnsi"/>
                  <w:sz w:val="22"/>
                  <w:szCs w:val="22"/>
                </w:rPr>
                <w:t xml:space="preserve"> για την </w:t>
              </w:r>
              <w:proofErr w:type="spellStart"/>
              <w:r w:rsidRPr="003E4435">
                <w:rPr>
                  <w:rStyle w:val="-"/>
                  <w:rFonts w:asciiTheme="minorHAnsi" w:eastAsiaTheme="majorEastAsia" w:hAnsiTheme="minorHAnsi" w:cstheme="minorHAnsi"/>
                  <w:sz w:val="22"/>
                  <w:szCs w:val="22"/>
                </w:rPr>
                <w:t>πεντατονική</w:t>
              </w:r>
              <w:proofErr w:type="spellEnd"/>
              <w:r w:rsidRPr="003E4435">
                <w:rPr>
                  <w:rStyle w:val="-"/>
                  <w:rFonts w:asciiTheme="minorHAnsi" w:eastAsiaTheme="majorEastAsia" w:hAnsiTheme="minorHAnsi" w:cstheme="minorHAnsi"/>
                  <w:sz w:val="22"/>
                  <w:szCs w:val="22"/>
                </w:rPr>
                <w:t xml:space="preserve"> κλίμακα</w:t>
              </w:r>
            </w:hyperlink>
            <w:r w:rsidRPr="003E4435">
              <w:rPr>
                <w:rFonts w:asciiTheme="minorHAnsi" w:hAnsiTheme="minorHAnsi" w:cstheme="minorHAnsi"/>
                <w:sz w:val="22"/>
                <w:szCs w:val="22"/>
              </w:rPr>
              <w:t xml:space="preserve"> ή/και να εφαρμοστεί ως </w:t>
            </w:r>
            <w:proofErr w:type="spellStart"/>
            <w:r w:rsidRPr="003E4435">
              <w:rPr>
                <w:rFonts w:asciiTheme="minorHAnsi" w:hAnsiTheme="minorHAnsi" w:cstheme="minorHAnsi"/>
                <w:sz w:val="22"/>
                <w:szCs w:val="22"/>
              </w:rPr>
              <w:t>διαδραστική</w:t>
            </w:r>
            <w:proofErr w:type="spellEnd"/>
            <w:r w:rsidRPr="003E4435">
              <w:rPr>
                <w:rFonts w:asciiTheme="minorHAnsi" w:hAnsiTheme="minorHAnsi" w:cstheme="minorHAnsi"/>
                <w:sz w:val="22"/>
                <w:szCs w:val="22"/>
              </w:rPr>
              <w:t xml:space="preserve"> δραστηριότητα από τον/την εκπαιδευτικό προς τους μαθητές/</w:t>
            </w:r>
            <w:proofErr w:type="spellStart"/>
            <w:r w:rsidRPr="003E4435">
              <w:rPr>
                <w:rFonts w:asciiTheme="minorHAnsi" w:hAnsiTheme="minorHAnsi" w:cstheme="minorHAnsi"/>
                <w:sz w:val="22"/>
                <w:szCs w:val="22"/>
              </w:rPr>
              <w:t>τριες</w:t>
            </w:r>
            <w:proofErr w:type="spellEnd"/>
            <w:r w:rsidRPr="003E4435">
              <w:rPr>
                <w:rFonts w:asciiTheme="minorHAnsi" w:hAnsiTheme="minorHAnsi" w:cstheme="minorHAnsi"/>
                <w:sz w:val="22"/>
                <w:szCs w:val="22"/>
              </w:rPr>
              <w:t>).</w:t>
            </w:r>
          </w:p>
          <w:p w14:paraId="11EC1372" w14:textId="77777777" w:rsidR="00D25176" w:rsidRPr="000C1C42" w:rsidRDefault="00D25176" w:rsidP="00CC47F2">
            <w:pPr>
              <w:spacing w:line="276" w:lineRule="auto"/>
              <w:contextualSpacing/>
              <w:rPr>
                <w:rFonts w:asciiTheme="minorHAnsi" w:hAnsiTheme="minorHAnsi" w:cstheme="minorHAnsi"/>
                <w:sz w:val="22"/>
                <w:szCs w:val="22"/>
              </w:rPr>
            </w:pPr>
          </w:p>
          <w:p w14:paraId="28B2C625"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 xml:space="preserve">Από το Β3 να μάθουν μόνο την έννοια της σκάλας. Αφού διδαχτούν (βάσει  του Β2) την έννοια της κλίμακας και του «τρόπου», να διδαχτεί (βάσει του Β2) η </w:t>
            </w:r>
            <w:proofErr w:type="spellStart"/>
            <w:r w:rsidRPr="000C1C42">
              <w:rPr>
                <w:rFonts w:asciiTheme="minorHAnsi" w:hAnsiTheme="minorHAnsi" w:cstheme="minorHAnsi"/>
                <w:sz w:val="22"/>
                <w:szCs w:val="22"/>
              </w:rPr>
              <w:t>πεντατονική</w:t>
            </w:r>
            <w:proofErr w:type="spellEnd"/>
            <w:r w:rsidRPr="000C1C42">
              <w:rPr>
                <w:rFonts w:asciiTheme="minorHAnsi" w:hAnsiTheme="minorHAnsi" w:cstheme="minorHAnsi"/>
                <w:sz w:val="22"/>
                <w:szCs w:val="22"/>
              </w:rPr>
              <w:t xml:space="preserve"> ως κάτι που υφίσταται (χωρίς να μάθουν τις τονικές αποστάσεις -ή τις νότες- που τη στοιχειοθετούν), αλλά και το ότι υπάρχουν δύο ευρωπαϊκές κλίμακες (ή, ακριβέστερα, «τρόποι») που λέγονται μείζονα και ελάσσονα. (Αν προτιμά όμως ο/η διδάσκων/διδάσκουσα, μπορεί να διδάξει την έννοια της κλίμακας αφού πρώτα παρουσιάσει το άκουσμα της </w:t>
            </w:r>
            <w:proofErr w:type="spellStart"/>
            <w:r w:rsidRPr="000C1C42">
              <w:rPr>
                <w:rFonts w:asciiTheme="minorHAnsi" w:hAnsiTheme="minorHAnsi" w:cstheme="minorHAnsi"/>
                <w:sz w:val="22"/>
                <w:szCs w:val="22"/>
              </w:rPr>
              <w:t>πεντατονικής</w:t>
            </w:r>
            <w:proofErr w:type="spellEnd"/>
            <w:r w:rsidRPr="000C1C42">
              <w:rPr>
                <w:rFonts w:asciiTheme="minorHAnsi" w:hAnsiTheme="minorHAnsi" w:cstheme="minorHAnsi"/>
                <w:sz w:val="22"/>
                <w:szCs w:val="22"/>
              </w:rPr>
              <w:t xml:space="preserve">, ή της </w:t>
            </w:r>
            <w:proofErr w:type="spellStart"/>
            <w:r w:rsidRPr="000C1C42">
              <w:rPr>
                <w:rFonts w:asciiTheme="minorHAnsi" w:hAnsiTheme="minorHAnsi" w:cstheme="minorHAnsi"/>
                <w:sz w:val="22"/>
                <w:szCs w:val="22"/>
              </w:rPr>
              <w:t>πεντατονικής</w:t>
            </w:r>
            <w:proofErr w:type="spellEnd"/>
            <w:r w:rsidRPr="000C1C42">
              <w:rPr>
                <w:rFonts w:asciiTheme="minorHAnsi" w:hAnsiTheme="minorHAnsi" w:cstheme="minorHAnsi"/>
                <w:sz w:val="22"/>
                <w:szCs w:val="22"/>
              </w:rPr>
              <w:t xml:space="preserve"> και των δύο προαναφερόμενων ευρωπαϊκών, ή αφού διδάξει πρώτα τις τρεις αυτές κλίμακες.</w:t>
            </w:r>
          </w:p>
          <w:p w14:paraId="6D684916"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Το σχολικό βιβλίο δεν κάνει αναφορά στην έννοια του «τρόπου». Επίσης, δεν γίνεται αναφορά στις μείζονες και ελάσσονες σκάλες.</w:t>
            </w:r>
          </w:p>
        </w:tc>
        <w:tc>
          <w:tcPr>
            <w:tcW w:w="249" w:type="dxa"/>
          </w:tcPr>
          <w:p w14:paraId="54C8D46A"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2</w:t>
            </w:r>
          </w:p>
        </w:tc>
      </w:tr>
      <w:tr w:rsidR="00D25176" w:rsidRPr="00AB625C" w14:paraId="61AAE295" w14:textId="77777777" w:rsidTr="00CC47F2">
        <w:tc>
          <w:tcPr>
            <w:tcW w:w="2489" w:type="dxa"/>
          </w:tcPr>
          <w:p w14:paraId="3E1A402C"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Δ4: Μουσική σε κύκλο</w:t>
            </w:r>
          </w:p>
        </w:tc>
        <w:tc>
          <w:tcPr>
            <w:tcW w:w="5558" w:type="dxa"/>
          </w:tcPr>
          <w:p w14:paraId="101CAE15"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Οι μαθητές/</w:t>
            </w:r>
            <w:proofErr w:type="spellStart"/>
            <w:r w:rsidRPr="000C1C42">
              <w:rPr>
                <w:rFonts w:asciiTheme="minorHAnsi" w:hAnsiTheme="minorHAnsi" w:cstheme="minorHAnsi"/>
                <w:sz w:val="22"/>
                <w:szCs w:val="22"/>
              </w:rPr>
              <w:t>τριες</w:t>
            </w:r>
            <w:proofErr w:type="spellEnd"/>
            <w:r w:rsidRPr="000C1C42">
              <w:rPr>
                <w:rFonts w:asciiTheme="minorHAnsi" w:hAnsiTheme="minorHAnsi" w:cstheme="minorHAnsi"/>
                <w:sz w:val="22"/>
                <w:szCs w:val="22"/>
              </w:rPr>
              <w:t xml:space="preserve"> να διδαχτούν την έννοια της φόρμας και ειδικότερα της φόρμας ροντό. Να ακούσουν χαρακτηριστικά αποσπάσματα έργων γραμμένων στη φόρμα αυτή.</w:t>
            </w:r>
          </w:p>
          <w:p w14:paraId="374F03CB"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Η ενότητα μπορεί να διδαχτεί πριν ή μετά από οποιαδήποτε άλλη ενότητα του μαθήματος</w:t>
            </w:r>
          </w:p>
        </w:tc>
        <w:tc>
          <w:tcPr>
            <w:tcW w:w="249" w:type="dxa"/>
          </w:tcPr>
          <w:p w14:paraId="6D514402"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2</w:t>
            </w:r>
          </w:p>
        </w:tc>
      </w:tr>
      <w:tr w:rsidR="00D25176" w:rsidRPr="00AB625C" w14:paraId="297EA727" w14:textId="77777777" w:rsidTr="00CC47F2">
        <w:tc>
          <w:tcPr>
            <w:tcW w:w="2489" w:type="dxa"/>
          </w:tcPr>
          <w:p w14:paraId="73C350A8"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ΣΤ1α+</w:t>
            </w:r>
            <w:r>
              <w:rPr>
                <w:rFonts w:asciiTheme="minorHAnsi" w:hAnsiTheme="minorHAnsi" w:cstheme="minorHAnsi"/>
                <w:sz w:val="22"/>
                <w:szCs w:val="22"/>
              </w:rPr>
              <w:t>ΣΤ</w:t>
            </w:r>
            <w:r w:rsidRPr="000C1C42">
              <w:rPr>
                <w:rFonts w:asciiTheme="minorHAnsi" w:hAnsiTheme="minorHAnsi" w:cstheme="minorHAnsi"/>
                <w:sz w:val="22"/>
                <w:szCs w:val="22"/>
              </w:rPr>
              <w:t>1β+ΣΤ2:</w:t>
            </w:r>
          </w:p>
          <w:p w14:paraId="26FA37C4"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Καλαματιανός, Τσάμικος, Βαλς</w:t>
            </w:r>
          </w:p>
        </w:tc>
        <w:tc>
          <w:tcPr>
            <w:tcW w:w="5558" w:type="dxa"/>
          </w:tcPr>
          <w:p w14:paraId="683A220F" w14:textId="77777777" w:rsidR="00D25176" w:rsidRPr="000C1C42" w:rsidRDefault="00D25176" w:rsidP="00CC47F2">
            <w:pPr>
              <w:tabs>
                <w:tab w:val="left" w:pos="1275"/>
              </w:tabs>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Περιληπτική διδασκαλία των τριών ενοτήτων, με τρόπο όμως που να εξασφαλίζει ότι οι μαθητές/</w:t>
            </w:r>
            <w:proofErr w:type="spellStart"/>
            <w:r w:rsidRPr="000C1C42">
              <w:rPr>
                <w:rFonts w:asciiTheme="minorHAnsi" w:hAnsiTheme="minorHAnsi" w:cstheme="minorHAnsi"/>
                <w:sz w:val="22"/>
                <w:szCs w:val="22"/>
              </w:rPr>
              <w:t>τριες</w:t>
            </w:r>
            <w:proofErr w:type="spellEnd"/>
            <w:r w:rsidRPr="000C1C42">
              <w:rPr>
                <w:rFonts w:asciiTheme="minorHAnsi" w:hAnsiTheme="minorHAnsi" w:cstheme="minorHAnsi"/>
                <w:sz w:val="22"/>
                <w:szCs w:val="22"/>
              </w:rPr>
              <w:t xml:space="preserve"> θα μάθουν τους τρεις ρυθμούς και, κυρίως, ότι θα μπορούν να τους αναγνωρίζουν στα έργα στα οποία τους ακούν (ιδίως το βαλς, που είναι από τους απλούστερους ρυθμούς).</w:t>
            </w:r>
          </w:p>
          <w:p w14:paraId="19397AB5" w14:textId="77777777" w:rsidR="00D25176" w:rsidRPr="000C1C42" w:rsidRDefault="00D25176" w:rsidP="00CC47F2">
            <w:pPr>
              <w:tabs>
                <w:tab w:val="left" w:pos="1275"/>
              </w:tabs>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Η ενότητα μπορεί να διδαχτεί πριν ή μετά από οποιαδήποτε άλλη ενότητα του μαθήματος.</w:t>
            </w:r>
          </w:p>
        </w:tc>
        <w:tc>
          <w:tcPr>
            <w:tcW w:w="249" w:type="dxa"/>
          </w:tcPr>
          <w:p w14:paraId="4D2542C0"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1</w:t>
            </w:r>
          </w:p>
        </w:tc>
      </w:tr>
      <w:tr w:rsidR="00D25176" w:rsidRPr="00AB625C" w14:paraId="46997981" w14:textId="77777777" w:rsidTr="00CC47F2">
        <w:tc>
          <w:tcPr>
            <w:tcW w:w="2489" w:type="dxa"/>
          </w:tcPr>
          <w:p w14:paraId="7ADF501E"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Η1α+Η1γ: Το νερό</w:t>
            </w:r>
          </w:p>
        </w:tc>
        <w:tc>
          <w:tcPr>
            <w:tcW w:w="5558" w:type="dxa"/>
          </w:tcPr>
          <w:p w14:paraId="64117DA4" w14:textId="77777777" w:rsidR="00D25176" w:rsidRPr="000C1C42" w:rsidRDefault="00D25176" w:rsidP="00CC47F2">
            <w:pPr>
              <w:tabs>
                <w:tab w:val="left" w:pos="1275"/>
              </w:tabs>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Να ακούσουν οι μαθητές/</w:t>
            </w:r>
            <w:proofErr w:type="spellStart"/>
            <w:r w:rsidRPr="000C1C42">
              <w:rPr>
                <w:rFonts w:asciiTheme="minorHAnsi" w:hAnsiTheme="minorHAnsi" w:cstheme="minorHAnsi"/>
                <w:sz w:val="22"/>
                <w:szCs w:val="22"/>
              </w:rPr>
              <w:t>τριες</w:t>
            </w:r>
            <w:proofErr w:type="spellEnd"/>
            <w:r w:rsidRPr="000C1C42">
              <w:rPr>
                <w:rFonts w:asciiTheme="minorHAnsi" w:hAnsiTheme="minorHAnsi" w:cstheme="minorHAnsi"/>
                <w:sz w:val="22"/>
                <w:szCs w:val="22"/>
              </w:rPr>
              <w:t xml:space="preserve"> στην τάξη μικρά αποσπάσματα από άριες και όπερες, όπως και βαρκαρόλες διάφορων συνθετών και αποδιδόμενες από διάφορα όργανα ή σύνολα.</w:t>
            </w:r>
          </w:p>
        </w:tc>
        <w:tc>
          <w:tcPr>
            <w:tcW w:w="249" w:type="dxa"/>
          </w:tcPr>
          <w:p w14:paraId="0E0DE867"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1</w:t>
            </w:r>
          </w:p>
        </w:tc>
      </w:tr>
    </w:tbl>
    <w:p w14:paraId="08D72BA6" w14:textId="77777777" w:rsidR="00D25176" w:rsidRDefault="00D25176" w:rsidP="00D25176">
      <w:pPr>
        <w:pStyle w:val="a6"/>
        <w:ind w:left="0"/>
        <w:jc w:val="both"/>
        <w:rPr>
          <w:rFonts w:asciiTheme="minorHAnsi" w:hAnsiTheme="minorHAnsi" w:cstheme="minorHAnsi"/>
        </w:rPr>
      </w:pPr>
    </w:p>
    <w:p w14:paraId="41B2345B" w14:textId="77777777" w:rsidR="00D25176" w:rsidRPr="00452893" w:rsidRDefault="00D25176" w:rsidP="00D25176">
      <w:pPr>
        <w:jc w:val="both"/>
        <w:rPr>
          <w:rFonts w:asciiTheme="minorHAnsi" w:hAnsiTheme="minorHAnsi" w:cstheme="minorHAnsi"/>
          <w:bCs/>
        </w:rPr>
      </w:pPr>
      <w:r w:rsidRPr="00452893">
        <w:rPr>
          <w:rFonts w:asciiTheme="minorHAnsi" w:hAnsiTheme="minorHAnsi" w:cstheme="minorHAnsi"/>
          <w:bCs/>
        </w:rPr>
        <w:t>Ενότητες/</w:t>
      </w:r>
      <w:proofErr w:type="spellStart"/>
      <w:r w:rsidRPr="00452893">
        <w:rPr>
          <w:rFonts w:asciiTheme="minorHAnsi" w:hAnsiTheme="minorHAnsi" w:cstheme="minorHAnsi"/>
          <w:bCs/>
        </w:rPr>
        <w:t>Υποενότητες</w:t>
      </w:r>
      <w:proofErr w:type="spellEnd"/>
      <w:r w:rsidRPr="00452893">
        <w:rPr>
          <w:rFonts w:asciiTheme="minorHAnsi" w:hAnsiTheme="minorHAnsi" w:cstheme="minorHAnsi"/>
          <w:bCs/>
        </w:rPr>
        <w:t xml:space="preserve"> που έχουν </w:t>
      </w:r>
      <w:r w:rsidRPr="00452893">
        <w:rPr>
          <w:rFonts w:asciiTheme="minorHAnsi" w:hAnsiTheme="minorHAnsi" w:cstheme="minorHAnsi"/>
        </w:rPr>
        <w:t>εξαιρεθεί από τη διδακτέα ύλη</w:t>
      </w:r>
      <w:r>
        <w:rPr>
          <w:rFonts w:asciiTheme="minorHAnsi" w:hAnsiTheme="minorHAnsi" w:cstheme="minorHAnsi"/>
        </w:rPr>
        <w:t>:</w:t>
      </w:r>
    </w:p>
    <w:p w14:paraId="6C8F519C" w14:textId="77777777" w:rsidR="00D25176" w:rsidRPr="00943B8B" w:rsidRDefault="00D25176" w:rsidP="00D25176">
      <w:pPr>
        <w:jc w:val="both"/>
        <w:rPr>
          <w:rFonts w:asciiTheme="minorHAnsi" w:hAnsiTheme="minorHAnsi" w:cstheme="minorHAnsi"/>
          <w:bCs/>
        </w:rPr>
      </w:pPr>
      <w:r w:rsidRPr="00943B8B">
        <w:rPr>
          <w:rFonts w:asciiTheme="minorHAnsi" w:hAnsiTheme="minorHAnsi" w:cstheme="minorHAnsi"/>
          <w:bCs/>
        </w:rPr>
        <w:t>B</w:t>
      </w:r>
      <w:r w:rsidRPr="009D360B">
        <w:rPr>
          <w:rFonts w:asciiTheme="minorHAnsi" w:hAnsiTheme="minorHAnsi" w:cstheme="minorHAnsi"/>
          <w:b/>
        </w:rPr>
        <w:t xml:space="preserve">' </w:t>
      </w:r>
      <w:r w:rsidRPr="00943B8B">
        <w:rPr>
          <w:rFonts w:asciiTheme="minorHAnsi" w:hAnsiTheme="minorHAnsi" w:cstheme="minorHAnsi"/>
          <w:bCs/>
        </w:rPr>
        <w:t>ΕΝΟΤΗΤΑ:ΥΦΑΙΝΩ ΜΟΥΣΙΚΗ</w:t>
      </w:r>
    </w:p>
    <w:p w14:paraId="513AC39C" w14:textId="77777777" w:rsidR="00D25176" w:rsidRPr="00943B8B" w:rsidRDefault="00D25176" w:rsidP="00D25176">
      <w:pPr>
        <w:pStyle w:val="a6"/>
        <w:numPr>
          <w:ilvl w:val="0"/>
          <w:numId w:val="4"/>
        </w:numPr>
        <w:spacing w:line="276" w:lineRule="auto"/>
        <w:ind w:left="714" w:hanging="357"/>
        <w:jc w:val="both"/>
        <w:rPr>
          <w:rFonts w:asciiTheme="minorHAnsi" w:hAnsiTheme="minorHAnsi" w:cstheme="minorHAnsi"/>
          <w:bCs/>
        </w:rPr>
      </w:pPr>
      <w:r>
        <w:rPr>
          <w:rFonts w:asciiTheme="minorHAnsi" w:hAnsiTheme="minorHAnsi" w:cstheme="minorHAnsi"/>
          <w:bCs/>
        </w:rPr>
        <w:t>Β</w:t>
      </w:r>
      <w:r w:rsidRPr="00943B8B">
        <w:rPr>
          <w:rFonts w:asciiTheme="minorHAnsi" w:hAnsiTheme="minorHAnsi" w:cstheme="minorHAnsi"/>
          <w:bCs/>
        </w:rPr>
        <w:t>1 α. Επιμένω μουσικά</w:t>
      </w:r>
    </w:p>
    <w:p w14:paraId="566F0DEA" w14:textId="77777777" w:rsidR="00D25176" w:rsidRDefault="00D25176" w:rsidP="00D25176">
      <w:pPr>
        <w:jc w:val="both"/>
        <w:rPr>
          <w:rFonts w:asciiTheme="minorHAnsi" w:hAnsiTheme="minorHAnsi" w:cstheme="minorHAnsi"/>
          <w:bCs/>
        </w:rPr>
      </w:pPr>
    </w:p>
    <w:p w14:paraId="7D75A677" w14:textId="77777777" w:rsidR="00D25176" w:rsidRPr="00511DDF" w:rsidRDefault="00D25176" w:rsidP="00D25176">
      <w:pPr>
        <w:jc w:val="both"/>
        <w:rPr>
          <w:rFonts w:asciiTheme="minorHAnsi" w:hAnsiTheme="minorHAnsi" w:cstheme="minorHAnsi"/>
          <w:bCs/>
        </w:rPr>
      </w:pPr>
      <w:r w:rsidRPr="00511DDF">
        <w:rPr>
          <w:rFonts w:asciiTheme="minorHAnsi" w:hAnsiTheme="minorHAnsi" w:cstheme="minorHAnsi"/>
          <w:bCs/>
        </w:rPr>
        <w:t>Γ' ΕΝΟΤΗΤΑ: Ας κάνουμε μια επανάληψη (1)</w:t>
      </w:r>
    </w:p>
    <w:p w14:paraId="258028FB" w14:textId="77777777" w:rsidR="00D25176" w:rsidRDefault="00D25176" w:rsidP="00D25176">
      <w:pPr>
        <w:jc w:val="both"/>
        <w:rPr>
          <w:rFonts w:asciiTheme="minorHAnsi" w:hAnsiTheme="minorHAnsi" w:cstheme="minorHAnsi"/>
          <w:bCs/>
        </w:rPr>
      </w:pPr>
    </w:p>
    <w:p w14:paraId="40B0E180" w14:textId="77777777" w:rsidR="00D25176" w:rsidRPr="00943B8B" w:rsidRDefault="00D25176" w:rsidP="00D25176">
      <w:pPr>
        <w:jc w:val="both"/>
        <w:rPr>
          <w:rFonts w:asciiTheme="minorHAnsi" w:hAnsiTheme="minorHAnsi" w:cstheme="minorHAnsi"/>
          <w:bCs/>
        </w:rPr>
      </w:pPr>
      <w:r w:rsidRPr="00943B8B">
        <w:rPr>
          <w:rFonts w:asciiTheme="minorHAnsi" w:hAnsiTheme="minorHAnsi" w:cstheme="minorHAnsi"/>
          <w:bCs/>
        </w:rPr>
        <w:t>Δ' ΕΝΟΤΗΤΑ: ΥΦΑΙΝΩ ΚΙ ΑΛΛΗ ΜΟΥΣΙΚΗ</w:t>
      </w:r>
    </w:p>
    <w:p w14:paraId="5CC7CDCE" w14:textId="77777777" w:rsidR="00D25176" w:rsidRPr="00943B8B" w:rsidRDefault="00D25176" w:rsidP="00D25176">
      <w:pPr>
        <w:pStyle w:val="a6"/>
        <w:numPr>
          <w:ilvl w:val="0"/>
          <w:numId w:val="4"/>
        </w:numPr>
        <w:spacing w:after="200" w:line="276" w:lineRule="auto"/>
        <w:jc w:val="both"/>
        <w:rPr>
          <w:rFonts w:asciiTheme="minorHAnsi" w:hAnsiTheme="minorHAnsi" w:cstheme="minorHAnsi"/>
          <w:bCs/>
        </w:rPr>
      </w:pPr>
      <w:r w:rsidRPr="00943B8B">
        <w:rPr>
          <w:rFonts w:asciiTheme="minorHAnsi" w:hAnsiTheme="minorHAnsi" w:cstheme="minorHAnsi"/>
          <w:bCs/>
        </w:rPr>
        <w:t>Δ1. Μουσική σε δύο χρόνους</w:t>
      </w:r>
    </w:p>
    <w:p w14:paraId="782F3DA9" w14:textId="77777777" w:rsidR="00D25176" w:rsidRPr="00943B8B" w:rsidRDefault="00D25176" w:rsidP="00D25176">
      <w:pPr>
        <w:pStyle w:val="a6"/>
        <w:numPr>
          <w:ilvl w:val="0"/>
          <w:numId w:val="4"/>
        </w:numPr>
        <w:spacing w:after="200" w:line="276" w:lineRule="auto"/>
        <w:jc w:val="both"/>
        <w:rPr>
          <w:rFonts w:asciiTheme="minorHAnsi" w:hAnsiTheme="minorHAnsi" w:cstheme="minorHAnsi"/>
          <w:bCs/>
        </w:rPr>
      </w:pPr>
      <w:r w:rsidRPr="00943B8B">
        <w:rPr>
          <w:rFonts w:asciiTheme="minorHAnsi" w:hAnsiTheme="minorHAnsi" w:cstheme="minorHAnsi"/>
          <w:bCs/>
        </w:rPr>
        <w:t>Δ2. Α, Β στη σειρά</w:t>
      </w:r>
    </w:p>
    <w:p w14:paraId="475D76D4" w14:textId="77777777" w:rsidR="00D25176" w:rsidRPr="00943B8B" w:rsidRDefault="00D25176" w:rsidP="00D25176">
      <w:pPr>
        <w:pStyle w:val="a6"/>
        <w:numPr>
          <w:ilvl w:val="0"/>
          <w:numId w:val="4"/>
        </w:numPr>
        <w:spacing w:after="200" w:line="276" w:lineRule="auto"/>
        <w:jc w:val="both"/>
        <w:rPr>
          <w:rFonts w:asciiTheme="minorHAnsi" w:hAnsiTheme="minorHAnsi" w:cstheme="minorHAnsi"/>
          <w:bCs/>
        </w:rPr>
      </w:pPr>
      <w:r w:rsidRPr="00943B8B">
        <w:rPr>
          <w:rFonts w:asciiTheme="minorHAnsi" w:hAnsiTheme="minorHAnsi" w:cstheme="minorHAnsi"/>
          <w:bCs/>
        </w:rPr>
        <w:t>Δ3. Τί-</w:t>
      </w:r>
      <w:proofErr w:type="spellStart"/>
      <w:r w:rsidRPr="00943B8B">
        <w:rPr>
          <w:rFonts w:asciiTheme="minorHAnsi" w:hAnsiTheme="minorHAnsi" w:cstheme="minorHAnsi"/>
          <w:bCs/>
        </w:rPr>
        <w:t>κε</w:t>
      </w:r>
      <w:proofErr w:type="spellEnd"/>
      <w:r w:rsidRPr="00943B8B">
        <w:rPr>
          <w:rFonts w:asciiTheme="minorHAnsi" w:hAnsiTheme="minorHAnsi" w:cstheme="minorHAnsi"/>
          <w:bCs/>
        </w:rPr>
        <w:t>-τα-</w:t>
      </w:r>
      <w:proofErr w:type="spellStart"/>
      <w:r w:rsidRPr="00943B8B">
        <w:rPr>
          <w:rFonts w:asciiTheme="minorHAnsi" w:hAnsiTheme="minorHAnsi" w:cstheme="minorHAnsi"/>
          <w:bCs/>
        </w:rPr>
        <w:t>κε</w:t>
      </w:r>
      <w:proofErr w:type="spellEnd"/>
    </w:p>
    <w:p w14:paraId="67A4755C" w14:textId="77777777" w:rsidR="00D25176" w:rsidRPr="00943B8B" w:rsidRDefault="00D25176" w:rsidP="00D25176">
      <w:pPr>
        <w:jc w:val="both"/>
        <w:rPr>
          <w:rFonts w:asciiTheme="minorHAnsi" w:hAnsiTheme="minorHAnsi" w:cstheme="minorHAnsi"/>
          <w:bCs/>
        </w:rPr>
      </w:pPr>
      <w:r w:rsidRPr="00943B8B">
        <w:rPr>
          <w:rFonts w:asciiTheme="minorHAnsi" w:hAnsiTheme="minorHAnsi" w:cstheme="minorHAnsi"/>
          <w:bCs/>
        </w:rPr>
        <w:t>E' ΕΝΟΤΗΤΑ: ΤΑΞΙΔΕΥΩ ΜΕ ΤΗ ΜΟΥΣΙΚΗ</w:t>
      </w:r>
    </w:p>
    <w:p w14:paraId="2B373C2A" w14:textId="77777777" w:rsidR="00D25176" w:rsidRPr="00943B8B" w:rsidRDefault="00D25176" w:rsidP="00D25176">
      <w:pPr>
        <w:pStyle w:val="a6"/>
        <w:numPr>
          <w:ilvl w:val="0"/>
          <w:numId w:val="5"/>
        </w:numPr>
        <w:spacing w:line="276" w:lineRule="auto"/>
        <w:jc w:val="both"/>
        <w:rPr>
          <w:rFonts w:asciiTheme="minorHAnsi" w:hAnsiTheme="minorHAnsi" w:cstheme="minorHAnsi"/>
          <w:bCs/>
        </w:rPr>
      </w:pPr>
      <w:r>
        <w:rPr>
          <w:rFonts w:asciiTheme="minorHAnsi" w:hAnsiTheme="minorHAnsi" w:cstheme="minorHAnsi"/>
          <w:bCs/>
        </w:rPr>
        <w:t>Ε</w:t>
      </w:r>
      <w:r w:rsidRPr="00943B8B">
        <w:rPr>
          <w:rFonts w:asciiTheme="minorHAnsi" w:hAnsiTheme="minorHAnsi" w:cstheme="minorHAnsi"/>
          <w:bCs/>
        </w:rPr>
        <w:t>1α. Ταξίδι στο παρελθόν 1</w:t>
      </w:r>
    </w:p>
    <w:p w14:paraId="010BE6C3" w14:textId="77777777" w:rsidR="00D25176" w:rsidRPr="00943B8B" w:rsidRDefault="00D25176" w:rsidP="00D25176">
      <w:pPr>
        <w:pStyle w:val="a6"/>
        <w:numPr>
          <w:ilvl w:val="0"/>
          <w:numId w:val="5"/>
        </w:numPr>
        <w:spacing w:line="276" w:lineRule="auto"/>
        <w:jc w:val="both"/>
        <w:rPr>
          <w:rFonts w:asciiTheme="minorHAnsi" w:hAnsiTheme="minorHAnsi" w:cstheme="minorHAnsi"/>
          <w:bCs/>
        </w:rPr>
      </w:pPr>
      <w:r>
        <w:rPr>
          <w:rFonts w:asciiTheme="minorHAnsi" w:hAnsiTheme="minorHAnsi" w:cstheme="minorHAnsi"/>
          <w:bCs/>
        </w:rPr>
        <w:t>Ε</w:t>
      </w:r>
      <w:r w:rsidRPr="00943B8B">
        <w:rPr>
          <w:rFonts w:asciiTheme="minorHAnsi" w:hAnsiTheme="minorHAnsi" w:cstheme="minorHAnsi"/>
          <w:bCs/>
        </w:rPr>
        <w:t>1β. Ταξίδι στο παρελθόν</w:t>
      </w:r>
      <w:r>
        <w:rPr>
          <w:rFonts w:asciiTheme="minorHAnsi" w:hAnsiTheme="minorHAnsi" w:cstheme="minorHAnsi"/>
          <w:bCs/>
        </w:rPr>
        <w:t xml:space="preserve"> 2</w:t>
      </w:r>
    </w:p>
    <w:p w14:paraId="40A06F9A" w14:textId="77777777" w:rsidR="00D25176" w:rsidRPr="00943B8B" w:rsidRDefault="00D25176" w:rsidP="00D25176">
      <w:pPr>
        <w:pStyle w:val="a6"/>
        <w:numPr>
          <w:ilvl w:val="0"/>
          <w:numId w:val="5"/>
        </w:numPr>
        <w:spacing w:line="276" w:lineRule="auto"/>
        <w:jc w:val="both"/>
        <w:rPr>
          <w:rFonts w:asciiTheme="minorHAnsi" w:hAnsiTheme="minorHAnsi" w:cstheme="minorHAnsi"/>
          <w:bCs/>
        </w:rPr>
      </w:pPr>
      <w:r>
        <w:rPr>
          <w:rFonts w:asciiTheme="minorHAnsi" w:hAnsiTheme="minorHAnsi" w:cstheme="minorHAnsi"/>
          <w:bCs/>
        </w:rPr>
        <w:t>Ε</w:t>
      </w:r>
      <w:r w:rsidRPr="00943B8B">
        <w:rPr>
          <w:rFonts w:asciiTheme="minorHAnsi" w:hAnsiTheme="minorHAnsi" w:cstheme="minorHAnsi"/>
          <w:bCs/>
        </w:rPr>
        <w:t>2. Στη χώρα του παραμυθιού</w:t>
      </w:r>
    </w:p>
    <w:p w14:paraId="65E63997" w14:textId="77777777" w:rsidR="00D25176" w:rsidRPr="00943B8B" w:rsidRDefault="00D25176" w:rsidP="00D25176">
      <w:pPr>
        <w:jc w:val="both"/>
        <w:rPr>
          <w:rFonts w:asciiTheme="minorHAnsi" w:hAnsiTheme="minorHAnsi" w:cstheme="minorHAnsi"/>
          <w:bCs/>
        </w:rPr>
      </w:pPr>
    </w:p>
    <w:p w14:paraId="4C3C4892" w14:textId="77777777" w:rsidR="00D25176" w:rsidRPr="00943B8B" w:rsidRDefault="00D25176" w:rsidP="00D25176">
      <w:pPr>
        <w:jc w:val="both"/>
        <w:rPr>
          <w:rFonts w:asciiTheme="minorHAnsi" w:hAnsiTheme="minorHAnsi" w:cstheme="minorHAnsi"/>
          <w:bCs/>
        </w:rPr>
      </w:pPr>
      <w:r w:rsidRPr="00943B8B">
        <w:rPr>
          <w:rFonts w:asciiTheme="minorHAnsi" w:hAnsiTheme="minorHAnsi" w:cstheme="minorHAnsi"/>
          <w:bCs/>
        </w:rPr>
        <w:t>Ζ' ΕΝΟΤΗΤΑ: Ας κάνουμε μια επανάληψη (2)</w:t>
      </w:r>
    </w:p>
    <w:p w14:paraId="3FB8E666" w14:textId="77777777" w:rsidR="00D25176" w:rsidRPr="00943B8B" w:rsidRDefault="00D25176" w:rsidP="00D25176">
      <w:pPr>
        <w:jc w:val="both"/>
        <w:rPr>
          <w:rFonts w:asciiTheme="minorHAnsi" w:hAnsiTheme="minorHAnsi" w:cstheme="minorHAnsi"/>
          <w:bCs/>
        </w:rPr>
      </w:pPr>
    </w:p>
    <w:p w14:paraId="336BBD55" w14:textId="77777777" w:rsidR="00D25176" w:rsidRPr="00943B8B" w:rsidRDefault="00D25176" w:rsidP="00D25176">
      <w:pPr>
        <w:jc w:val="both"/>
        <w:rPr>
          <w:rFonts w:asciiTheme="minorHAnsi" w:hAnsiTheme="minorHAnsi" w:cstheme="minorHAnsi"/>
          <w:bCs/>
        </w:rPr>
      </w:pPr>
      <w:r w:rsidRPr="00943B8B">
        <w:rPr>
          <w:rFonts w:asciiTheme="minorHAnsi" w:hAnsiTheme="minorHAnsi" w:cstheme="minorHAnsi"/>
          <w:bCs/>
        </w:rPr>
        <w:t>Η' ΕΝΟΤΗΤΑ: ΣΧΕΔΙΟ ΣΥΝΘΕΤΙΚΗΣ ΕΡΓΑΣΙΑΣ -ΤΕΛΙΚΟ "ΠΡΟΤΖΕΚΤ" ΘΕΜΑ: ΤΟ ΝΕΡΟ</w:t>
      </w:r>
    </w:p>
    <w:p w14:paraId="474B3D65" w14:textId="77777777" w:rsidR="00D25176" w:rsidRPr="00943B8B" w:rsidRDefault="00D25176" w:rsidP="00D25176">
      <w:pPr>
        <w:pStyle w:val="a6"/>
        <w:numPr>
          <w:ilvl w:val="0"/>
          <w:numId w:val="6"/>
        </w:numPr>
        <w:spacing w:line="276" w:lineRule="auto"/>
        <w:jc w:val="both"/>
        <w:rPr>
          <w:rFonts w:asciiTheme="minorHAnsi" w:hAnsiTheme="minorHAnsi" w:cstheme="minorHAnsi"/>
          <w:bCs/>
        </w:rPr>
      </w:pPr>
      <w:r>
        <w:rPr>
          <w:rFonts w:asciiTheme="minorHAnsi" w:hAnsiTheme="minorHAnsi" w:cstheme="minorHAnsi"/>
          <w:bCs/>
        </w:rPr>
        <w:t>Η</w:t>
      </w:r>
      <w:r w:rsidRPr="00943B8B">
        <w:rPr>
          <w:rFonts w:asciiTheme="minorHAnsi" w:hAnsiTheme="minorHAnsi" w:cstheme="minorHAnsi"/>
          <w:bCs/>
        </w:rPr>
        <w:t>1β. Το νερό - η θάλασσα</w:t>
      </w:r>
    </w:p>
    <w:p w14:paraId="2C7F2B87" w14:textId="77777777" w:rsidR="00D25176" w:rsidRPr="00943B8B" w:rsidRDefault="00D25176" w:rsidP="00D25176">
      <w:pPr>
        <w:jc w:val="both"/>
        <w:rPr>
          <w:rFonts w:asciiTheme="minorHAnsi" w:hAnsiTheme="minorHAnsi" w:cstheme="minorHAnsi"/>
          <w:bCs/>
        </w:rPr>
      </w:pPr>
      <w:r w:rsidRPr="00943B8B">
        <w:rPr>
          <w:rFonts w:asciiTheme="minorHAnsi" w:hAnsiTheme="minorHAnsi" w:cstheme="minorHAnsi"/>
          <w:bCs/>
        </w:rPr>
        <w:t>H' ΕΝΟΤΗΤΑ: ΣΧΕΔΙΟ ΣΥΝΘΕΤΙΚΗΣ ΕΡΓΑΣΙΑΣ ΤΕΛΙΚΟ "ΠΡΟΤΖΕΚΤ"</w:t>
      </w:r>
    </w:p>
    <w:p w14:paraId="25B599BC" w14:textId="77777777" w:rsidR="00D25176" w:rsidRPr="00943B8B" w:rsidRDefault="00D25176" w:rsidP="00D25176">
      <w:pPr>
        <w:pStyle w:val="a6"/>
        <w:numPr>
          <w:ilvl w:val="0"/>
          <w:numId w:val="6"/>
        </w:numPr>
        <w:spacing w:line="276" w:lineRule="auto"/>
        <w:jc w:val="both"/>
        <w:rPr>
          <w:rFonts w:asciiTheme="minorHAnsi" w:hAnsiTheme="minorHAnsi" w:cstheme="minorHAnsi"/>
          <w:bCs/>
        </w:rPr>
      </w:pPr>
      <w:r>
        <w:rPr>
          <w:rFonts w:asciiTheme="minorHAnsi" w:hAnsiTheme="minorHAnsi" w:cstheme="minorHAnsi"/>
          <w:bCs/>
        </w:rPr>
        <w:t>Η</w:t>
      </w:r>
      <w:r w:rsidRPr="00943B8B">
        <w:rPr>
          <w:rFonts w:asciiTheme="minorHAnsi" w:hAnsiTheme="minorHAnsi" w:cstheme="minorHAnsi"/>
          <w:bCs/>
        </w:rPr>
        <w:t>1δ. Το νερό. Τελική Παρουσίαση</w:t>
      </w:r>
    </w:p>
    <w:p w14:paraId="42D783E9" w14:textId="77777777" w:rsidR="00D25176" w:rsidRDefault="00D25176" w:rsidP="00D25176">
      <w:pPr>
        <w:pStyle w:val="a6"/>
        <w:ind w:left="0"/>
        <w:jc w:val="both"/>
        <w:rPr>
          <w:rFonts w:asciiTheme="minorHAnsi" w:hAnsiTheme="minorHAnsi" w:cstheme="minorHAnsi"/>
        </w:rPr>
      </w:pPr>
    </w:p>
    <w:p w14:paraId="60EC477A" w14:textId="77777777" w:rsidR="00D25176" w:rsidRPr="001A3879" w:rsidRDefault="00D25176" w:rsidP="00D25176">
      <w:pPr>
        <w:jc w:val="center"/>
        <w:rPr>
          <w:rFonts w:asciiTheme="minorHAnsi" w:hAnsiTheme="minorHAnsi" w:cstheme="minorHAnsi"/>
          <w:b/>
        </w:rPr>
      </w:pPr>
      <w:r w:rsidRPr="001A3879">
        <w:rPr>
          <w:rFonts w:asciiTheme="minorHAnsi" w:hAnsiTheme="minorHAnsi" w:cstheme="minorHAnsi"/>
          <w:b/>
        </w:rPr>
        <w:t>Β΄ Γυμνασίου</w:t>
      </w:r>
    </w:p>
    <w:p w14:paraId="637EF83F" w14:textId="77777777" w:rsidR="00D25176" w:rsidRDefault="00D25176" w:rsidP="00D25176">
      <w:pPr>
        <w:jc w:val="both"/>
        <w:rPr>
          <w:rFonts w:asciiTheme="minorHAnsi" w:hAnsiTheme="minorHAnsi" w:cstheme="minorHAnsi"/>
        </w:rPr>
      </w:pPr>
    </w:p>
    <w:p w14:paraId="19067C6E" w14:textId="77777777" w:rsidR="00D25176" w:rsidRPr="001A3879" w:rsidRDefault="00D25176" w:rsidP="00D25176">
      <w:pPr>
        <w:jc w:val="both"/>
        <w:rPr>
          <w:rFonts w:asciiTheme="minorHAnsi" w:hAnsiTheme="minorHAnsi" w:cstheme="minorHAnsi"/>
        </w:rPr>
      </w:pPr>
      <w:r w:rsidRPr="000E34FD">
        <w:rPr>
          <w:rFonts w:asciiTheme="minorHAnsi" w:hAnsiTheme="minorHAnsi" w:cstheme="minorHAnsi"/>
          <w:b/>
          <w:bCs/>
        </w:rPr>
        <w:t>Σημείωση</w:t>
      </w:r>
      <w:r w:rsidRPr="009D360B">
        <w:rPr>
          <w:rFonts w:asciiTheme="minorHAnsi" w:hAnsiTheme="minorHAnsi" w:cstheme="minorHAnsi"/>
        </w:rPr>
        <w:t>: Τα σημειωμένα με έντονη γραφή προτείνεται να διδαχθούν σε προαιρετική βάση.</w:t>
      </w:r>
      <w:r>
        <w:rPr>
          <w:rFonts w:asciiTheme="minorHAnsi" w:hAnsiTheme="minorHAnsi" w:cstheme="minorHAnsi"/>
        </w:rPr>
        <w:t xml:space="preserve"> </w:t>
      </w:r>
      <w:r w:rsidRPr="001A3879">
        <w:rPr>
          <w:rFonts w:asciiTheme="minorHAnsi" w:hAnsiTheme="minorHAnsi" w:cstheme="minorHAnsi"/>
        </w:rPr>
        <w:t xml:space="preserve">Η εξαίρεση συγκεκριμένων </w:t>
      </w:r>
      <w:proofErr w:type="spellStart"/>
      <w:r w:rsidRPr="001A3879">
        <w:rPr>
          <w:rFonts w:asciiTheme="minorHAnsi" w:hAnsiTheme="minorHAnsi" w:cstheme="minorHAnsi"/>
        </w:rPr>
        <w:t>υποενοτήτων</w:t>
      </w:r>
      <w:proofErr w:type="spellEnd"/>
      <w:r w:rsidRPr="001A3879">
        <w:rPr>
          <w:rFonts w:asciiTheme="minorHAnsi" w:hAnsiTheme="minorHAnsi" w:cstheme="minorHAnsi"/>
        </w:rPr>
        <w:t xml:space="preserve"> από τη διδακτέα ύλη, καθώς και η προαιρετική διδασκαλία κάποιων άλλων, επιτρέπουν στον/στην εκπαιδευτικό να αφιερώσει περισσότερο χρόνο σε εμβάθυνση ή εξειδίκευση, ανάλογα με τις ανάγκες και τα ενδιαφέροντα των μαθητών/-τριών.</w:t>
      </w:r>
    </w:p>
    <w:p w14:paraId="28E03EE3" w14:textId="77777777" w:rsidR="00D25176" w:rsidRPr="00AB625C" w:rsidRDefault="00D25176" w:rsidP="00D25176">
      <w:pPr>
        <w:pStyle w:val="a6"/>
        <w:ind w:left="0"/>
        <w:jc w:val="both"/>
        <w:rPr>
          <w:rFonts w:asciiTheme="minorHAnsi" w:hAnsiTheme="minorHAnsi" w:cstheme="minorHAnsi"/>
        </w:rPr>
      </w:pPr>
    </w:p>
    <w:p w14:paraId="3DD94369" w14:textId="77777777" w:rsidR="00D25176" w:rsidRPr="00DB4B19" w:rsidRDefault="00D25176" w:rsidP="00D25176">
      <w:pPr>
        <w:shd w:val="clear" w:color="auto" w:fill="FFF2CC" w:themeFill="accent4" w:themeFillTint="33"/>
        <w:spacing w:line="276" w:lineRule="auto"/>
        <w:jc w:val="center"/>
        <w:rPr>
          <w:rFonts w:asciiTheme="minorHAnsi" w:hAnsiTheme="minorHAnsi" w:cstheme="minorHAnsi"/>
          <w:b/>
          <w:sz w:val="22"/>
          <w:szCs w:val="22"/>
        </w:rPr>
      </w:pPr>
      <w:r w:rsidRPr="00DF0B84">
        <w:rPr>
          <w:rFonts w:asciiTheme="minorHAnsi" w:hAnsiTheme="minorHAnsi" w:cstheme="minorHAnsi"/>
          <w:b/>
          <w:sz w:val="22"/>
          <w:szCs w:val="22"/>
        </w:rPr>
        <w:t xml:space="preserve">ΜΟΥΣΙΚΗ </w:t>
      </w:r>
      <w:r w:rsidRPr="00DB4B19">
        <w:rPr>
          <w:rFonts w:asciiTheme="minorHAnsi" w:hAnsiTheme="minorHAnsi" w:cstheme="minorHAnsi"/>
          <w:b/>
          <w:sz w:val="22"/>
          <w:szCs w:val="22"/>
        </w:rPr>
        <w:t>Β’ ΓΥΜΝΑΣΙΟΥ</w:t>
      </w:r>
    </w:p>
    <w:tbl>
      <w:tblPr>
        <w:tblStyle w:val="aa"/>
        <w:tblW w:w="0" w:type="auto"/>
        <w:tblLook w:val="04A0" w:firstRow="1" w:lastRow="0" w:firstColumn="1" w:lastColumn="0" w:noHBand="0" w:noVBand="1"/>
      </w:tblPr>
      <w:tblGrid>
        <w:gridCol w:w="2122"/>
        <w:gridCol w:w="4249"/>
        <w:gridCol w:w="1925"/>
      </w:tblGrid>
      <w:tr w:rsidR="00D25176" w:rsidRPr="00AB625C" w14:paraId="39194164" w14:textId="77777777" w:rsidTr="00CC47F2">
        <w:tc>
          <w:tcPr>
            <w:tcW w:w="2122" w:type="dxa"/>
          </w:tcPr>
          <w:p w14:paraId="52FBEEC8" w14:textId="77777777" w:rsidR="00D25176" w:rsidRPr="000C1C42" w:rsidRDefault="00D25176" w:rsidP="00CC47F2">
            <w:pPr>
              <w:spacing w:line="276" w:lineRule="auto"/>
              <w:contextualSpacing/>
              <w:jc w:val="both"/>
              <w:rPr>
                <w:rFonts w:asciiTheme="minorHAnsi" w:hAnsiTheme="minorHAnsi" w:cstheme="minorHAnsi"/>
                <w:b/>
                <w:sz w:val="22"/>
                <w:szCs w:val="22"/>
              </w:rPr>
            </w:pPr>
            <w:r w:rsidRPr="000C1C42">
              <w:rPr>
                <w:rFonts w:asciiTheme="minorHAnsi" w:hAnsiTheme="minorHAnsi" w:cstheme="minorHAnsi"/>
                <w:b/>
                <w:sz w:val="22"/>
                <w:szCs w:val="22"/>
              </w:rPr>
              <w:t>ΚΕΦΑΛΑΙΑ</w:t>
            </w:r>
          </w:p>
        </w:tc>
        <w:tc>
          <w:tcPr>
            <w:tcW w:w="4249" w:type="dxa"/>
          </w:tcPr>
          <w:p w14:paraId="26044E1E" w14:textId="77777777" w:rsidR="00D25176" w:rsidRPr="000C1C42" w:rsidRDefault="00D25176" w:rsidP="00CC47F2">
            <w:pPr>
              <w:spacing w:line="276" w:lineRule="auto"/>
              <w:contextualSpacing/>
              <w:jc w:val="center"/>
              <w:rPr>
                <w:rFonts w:asciiTheme="minorHAnsi" w:hAnsiTheme="minorHAnsi" w:cstheme="minorHAnsi"/>
                <w:b/>
                <w:sz w:val="22"/>
                <w:szCs w:val="22"/>
              </w:rPr>
            </w:pPr>
            <w:r w:rsidRPr="000C1C42">
              <w:rPr>
                <w:rFonts w:asciiTheme="minorHAnsi" w:hAnsiTheme="minorHAnsi" w:cstheme="minorHAnsi"/>
                <w:b/>
                <w:sz w:val="22"/>
                <w:szCs w:val="22"/>
              </w:rPr>
              <w:t>ΟΔΗΓΙΕΣ ΓΙΑ ΤΟΝ ΤΡΟΠΟ ΔΙΔΑΣΚΑΛΙΑΣ</w:t>
            </w:r>
          </w:p>
        </w:tc>
        <w:tc>
          <w:tcPr>
            <w:tcW w:w="1925" w:type="dxa"/>
          </w:tcPr>
          <w:p w14:paraId="0E35981D" w14:textId="77777777" w:rsidR="00D25176" w:rsidRPr="000C1C42" w:rsidRDefault="00D25176" w:rsidP="00CC47F2">
            <w:pPr>
              <w:spacing w:line="276" w:lineRule="auto"/>
              <w:contextualSpacing/>
              <w:jc w:val="both"/>
              <w:rPr>
                <w:rFonts w:asciiTheme="minorHAnsi" w:hAnsiTheme="minorHAnsi" w:cstheme="minorHAnsi"/>
                <w:b/>
                <w:sz w:val="22"/>
                <w:szCs w:val="22"/>
              </w:rPr>
            </w:pPr>
            <w:r w:rsidRPr="000C1C42">
              <w:rPr>
                <w:rFonts w:asciiTheme="minorHAnsi" w:hAnsiTheme="minorHAnsi" w:cstheme="minorHAnsi"/>
                <w:b/>
                <w:sz w:val="22"/>
                <w:szCs w:val="22"/>
              </w:rPr>
              <w:t>ΠΡΟΒΛΕΠΟΜΕΝΕΣ (ΕΝΔΕΙΚΤΙΚΕΣ) ΔΙΔΑΚΤΙΚΕΣ ΩΡΕΣ</w:t>
            </w:r>
          </w:p>
        </w:tc>
      </w:tr>
      <w:tr w:rsidR="00D25176" w:rsidRPr="00AB625C" w14:paraId="4A34983B" w14:textId="77777777" w:rsidTr="00CC47F2">
        <w:tc>
          <w:tcPr>
            <w:tcW w:w="2122" w:type="dxa"/>
          </w:tcPr>
          <w:p w14:paraId="18EE5D4A"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ΕΝΑΣ ΚΟΣΜΟΣ ΜΕΤΑ ΜΟΥΣΙΚΗΣ</w:t>
            </w:r>
          </w:p>
        </w:tc>
        <w:tc>
          <w:tcPr>
            <w:tcW w:w="4249" w:type="dxa"/>
          </w:tcPr>
          <w:p w14:paraId="0B7DB00F" w14:textId="77777777" w:rsidR="00D25176" w:rsidRPr="000C1C42" w:rsidRDefault="00D25176" w:rsidP="00CC47F2">
            <w:pPr>
              <w:spacing w:line="276" w:lineRule="auto"/>
              <w:contextualSpacing/>
              <w:rPr>
                <w:rFonts w:asciiTheme="minorHAnsi" w:hAnsiTheme="minorHAnsi" w:cstheme="minorHAnsi"/>
                <w:sz w:val="22"/>
                <w:szCs w:val="22"/>
              </w:rPr>
            </w:pPr>
          </w:p>
        </w:tc>
        <w:tc>
          <w:tcPr>
            <w:tcW w:w="1925" w:type="dxa"/>
          </w:tcPr>
          <w:p w14:paraId="6FD7F08F"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1</w:t>
            </w:r>
          </w:p>
        </w:tc>
      </w:tr>
      <w:tr w:rsidR="00D25176" w:rsidRPr="00AB625C" w14:paraId="55A8A763" w14:textId="77777777" w:rsidTr="00CC47F2">
        <w:tc>
          <w:tcPr>
            <w:tcW w:w="2122" w:type="dxa"/>
          </w:tcPr>
          <w:p w14:paraId="5EC0FA0E"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ΣΕ ΡΥΘΜΟΥΣ… ΑΦΡΙΚΑΝΙΚΟΥΣ</w:t>
            </w:r>
          </w:p>
        </w:tc>
        <w:tc>
          <w:tcPr>
            <w:tcW w:w="4249" w:type="dxa"/>
          </w:tcPr>
          <w:p w14:paraId="2C45D722" w14:textId="77777777" w:rsidR="00D25176" w:rsidRPr="000C1C42" w:rsidRDefault="00D25176" w:rsidP="00CC47F2">
            <w:pPr>
              <w:spacing w:line="276" w:lineRule="auto"/>
              <w:contextualSpacing/>
              <w:rPr>
                <w:rFonts w:asciiTheme="minorHAnsi" w:hAnsiTheme="minorHAnsi" w:cstheme="minorHAnsi"/>
                <w:sz w:val="22"/>
                <w:szCs w:val="22"/>
              </w:rPr>
            </w:pPr>
          </w:p>
        </w:tc>
        <w:tc>
          <w:tcPr>
            <w:tcW w:w="1925" w:type="dxa"/>
          </w:tcPr>
          <w:p w14:paraId="0E5B0A59"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2</w:t>
            </w:r>
          </w:p>
        </w:tc>
      </w:tr>
      <w:tr w:rsidR="00D25176" w:rsidRPr="00AB625C" w14:paraId="2ED27C09" w14:textId="77777777" w:rsidTr="00CC47F2">
        <w:tc>
          <w:tcPr>
            <w:tcW w:w="2122" w:type="dxa"/>
          </w:tcPr>
          <w:p w14:paraId="422A5D80"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ΜΕΛΩΔΙΚΟΙ ΕΞΩΤΙΚΟΙ ΑΥΤΟΣΧΕΔΙΑΣΜΟΙ</w:t>
            </w:r>
          </w:p>
        </w:tc>
        <w:tc>
          <w:tcPr>
            <w:tcW w:w="4249" w:type="dxa"/>
          </w:tcPr>
          <w:p w14:paraId="6E51DDD9"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 xml:space="preserve">Η </w:t>
            </w:r>
            <w:proofErr w:type="spellStart"/>
            <w:r w:rsidRPr="007D7DD6">
              <w:rPr>
                <w:rFonts w:asciiTheme="minorHAnsi" w:hAnsiTheme="minorHAnsi" w:cstheme="minorHAnsi"/>
                <w:sz w:val="22"/>
                <w:szCs w:val="22"/>
              </w:rPr>
              <w:t>υποενότητα</w:t>
            </w:r>
            <w:proofErr w:type="spellEnd"/>
            <w:r w:rsidRPr="007D7DD6">
              <w:rPr>
                <w:rFonts w:asciiTheme="minorHAnsi" w:hAnsiTheme="minorHAnsi" w:cstheme="minorHAnsi"/>
                <w:sz w:val="22"/>
                <w:szCs w:val="22"/>
              </w:rPr>
              <w:t xml:space="preserve"> </w:t>
            </w:r>
            <w:r w:rsidRPr="007D7DD6">
              <w:rPr>
                <w:rFonts w:asciiTheme="minorHAnsi" w:hAnsiTheme="minorHAnsi" w:cstheme="minorHAnsi"/>
                <w:i/>
                <w:sz w:val="22"/>
                <w:szCs w:val="22"/>
              </w:rPr>
              <w:t>Η δομή της ινδικής μουσικής</w:t>
            </w:r>
            <w:r w:rsidRPr="000C1C42">
              <w:rPr>
                <w:rFonts w:asciiTheme="minorHAnsi" w:hAnsiTheme="minorHAnsi" w:cstheme="minorHAnsi"/>
                <w:sz w:val="22"/>
                <w:szCs w:val="22"/>
              </w:rPr>
              <w:t xml:space="preserve"> να διδαχτεί περιληπτικά. Να διδαχτεί όμως πλήρως, ο </w:t>
            </w:r>
            <w:proofErr w:type="spellStart"/>
            <w:r w:rsidRPr="000C1C42">
              <w:rPr>
                <w:rFonts w:asciiTheme="minorHAnsi" w:hAnsiTheme="minorHAnsi" w:cstheme="minorHAnsi"/>
                <w:i/>
                <w:sz w:val="22"/>
                <w:szCs w:val="22"/>
              </w:rPr>
              <w:t>ισοκράτης</w:t>
            </w:r>
            <w:proofErr w:type="spellEnd"/>
            <w:r w:rsidRPr="000C1C42">
              <w:rPr>
                <w:rFonts w:asciiTheme="minorHAnsi" w:hAnsiTheme="minorHAnsi" w:cstheme="minorHAnsi"/>
                <w:sz w:val="22"/>
                <w:szCs w:val="22"/>
              </w:rPr>
              <w:t xml:space="preserve"> μέσω και </w:t>
            </w:r>
            <w:r>
              <w:rPr>
                <w:rFonts w:asciiTheme="minorHAnsi" w:hAnsiTheme="minorHAnsi" w:cstheme="minorHAnsi"/>
                <w:sz w:val="22"/>
                <w:szCs w:val="22"/>
              </w:rPr>
              <w:t>της ακρόασης σχετικών έργων</w:t>
            </w:r>
            <w:r w:rsidRPr="000C1C42">
              <w:rPr>
                <w:rFonts w:asciiTheme="minorHAnsi" w:hAnsiTheme="minorHAnsi" w:cstheme="minorHAnsi"/>
                <w:sz w:val="22"/>
                <w:szCs w:val="22"/>
              </w:rPr>
              <w:t>.</w:t>
            </w:r>
          </w:p>
          <w:p w14:paraId="55B8D2AE"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 xml:space="preserve">Να διδαχτεί όμως πλήρως η </w:t>
            </w:r>
            <w:proofErr w:type="spellStart"/>
            <w:r w:rsidRPr="000C1C42">
              <w:rPr>
                <w:rFonts w:asciiTheme="minorHAnsi" w:hAnsiTheme="minorHAnsi" w:cstheme="minorHAnsi"/>
                <w:i/>
                <w:sz w:val="22"/>
                <w:szCs w:val="22"/>
              </w:rPr>
              <w:t>ετεροφωνία</w:t>
            </w:r>
            <w:proofErr w:type="spellEnd"/>
            <w:r w:rsidRPr="000C1C42">
              <w:rPr>
                <w:rFonts w:asciiTheme="minorHAnsi" w:hAnsiTheme="minorHAnsi" w:cstheme="minorHAnsi"/>
                <w:sz w:val="22"/>
                <w:szCs w:val="22"/>
              </w:rPr>
              <w:t xml:space="preserve">, η </w:t>
            </w:r>
            <w:r w:rsidRPr="000C1C42">
              <w:rPr>
                <w:rFonts w:asciiTheme="minorHAnsi" w:hAnsiTheme="minorHAnsi" w:cstheme="minorHAnsi"/>
                <w:i/>
                <w:sz w:val="22"/>
                <w:szCs w:val="22"/>
              </w:rPr>
              <w:t>μονοφωνία</w:t>
            </w:r>
            <w:r w:rsidRPr="000C1C42">
              <w:rPr>
                <w:rFonts w:asciiTheme="minorHAnsi" w:hAnsiTheme="minorHAnsi" w:cstheme="minorHAnsi"/>
                <w:sz w:val="22"/>
                <w:szCs w:val="22"/>
              </w:rPr>
              <w:t xml:space="preserve"> και οι διαφορές τους και να δοθεί έμφαση στο τι είναι το θέατρο </w:t>
            </w:r>
            <w:proofErr w:type="spellStart"/>
            <w:r w:rsidRPr="000C1C42">
              <w:rPr>
                <w:rFonts w:asciiTheme="minorHAnsi" w:hAnsiTheme="minorHAnsi" w:cstheme="minorHAnsi"/>
                <w:sz w:val="22"/>
                <w:szCs w:val="22"/>
              </w:rPr>
              <w:t>Νο</w:t>
            </w:r>
            <w:proofErr w:type="spellEnd"/>
            <w:r w:rsidRPr="000C1C42">
              <w:rPr>
                <w:rFonts w:asciiTheme="minorHAnsi" w:hAnsiTheme="minorHAnsi" w:cstheme="minorHAnsi"/>
                <w:sz w:val="22"/>
                <w:szCs w:val="22"/>
              </w:rPr>
              <w:t>.</w:t>
            </w:r>
          </w:p>
        </w:tc>
        <w:tc>
          <w:tcPr>
            <w:tcW w:w="1925" w:type="dxa"/>
          </w:tcPr>
          <w:p w14:paraId="2E773900" w14:textId="77777777" w:rsidR="00D25176" w:rsidRPr="000C1C42" w:rsidRDefault="00D25176" w:rsidP="00CC47F2">
            <w:pPr>
              <w:spacing w:line="276" w:lineRule="auto"/>
              <w:contextualSpacing/>
              <w:rPr>
                <w:rFonts w:asciiTheme="minorHAnsi" w:hAnsiTheme="minorHAnsi" w:cstheme="minorHAnsi"/>
                <w:sz w:val="22"/>
                <w:szCs w:val="22"/>
              </w:rPr>
            </w:pPr>
            <w:r w:rsidRPr="000C1C42">
              <w:rPr>
                <w:rFonts w:asciiTheme="minorHAnsi" w:hAnsiTheme="minorHAnsi" w:cstheme="minorHAnsi"/>
                <w:sz w:val="22"/>
                <w:szCs w:val="22"/>
              </w:rPr>
              <w:t>5 (από τις οποίες οι 2 για τις δύο τε-</w:t>
            </w:r>
            <w:proofErr w:type="spellStart"/>
            <w:r w:rsidRPr="000C1C42">
              <w:rPr>
                <w:rFonts w:asciiTheme="minorHAnsi" w:hAnsiTheme="minorHAnsi" w:cstheme="minorHAnsi"/>
                <w:sz w:val="22"/>
                <w:szCs w:val="22"/>
              </w:rPr>
              <w:t>λευταίες</w:t>
            </w:r>
            <w:proofErr w:type="spellEnd"/>
            <w:r w:rsidRPr="000C1C42">
              <w:rPr>
                <w:rFonts w:asciiTheme="minorHAnsi" w:hAnsiTheme="minorHAnsi" w:cstheme="minorHAnsi"/>
                <w:sz w:val="22"/>
                <w:szCs w:val="22"/>
              </w:rPr>
              <w:t>)</w:t>
            </w:r>
          </w:p>
        </w:tc>
      </w:tr>
      <w:tr w:rsidR="00D25176" w:rsidRPr="00AB625C" w14:paraId="080E7C89" w14:textId="77777777" w:rsidTr="00CC47F2">
        <w:trPr>
          <w:trHeight w:val="1"/>
        </w:trPr>
        <w:tc>
          <w:tcPr>
            <w:tcW w:w="2122" w:type="dxa"/>
          </w:tcPr>
          <w:p w14:paraId="5BED203D"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ΜΟΥΣΙΚΗ ΓΙΑ… ΧΟΡΟ</w:t>
            </w:r>
          </w:p>
        </w:tc>
        <w:tc>
          <w:tcPr>
            <w:tcW w:w="4249" w:type="dxa"/>
          </w:tcPr>
          <w:p w14:paraId="32FA9C21"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 xml:space="preserve">Από την ενότητα </w:t>
            </w:r>
            <w:r w:rsidRPr="000C1C42">
              <w:rPr>
                <w:rFonts w:asciiTheme="minorHAnsi" w:hAnsiTheme="minorHAnsi" w:cstheme="minorHAnsi"/>
                <w:i/>
                <w:sz w:val="22"/>
                <w:szCs w:val="22"/>
              </w:rPr>
              <w:t>Η μουσική στη Λατινική Αμερική</w:t>
            </w:r>
            <w:r w:rsidRPr="000C1C42">
              <w:rPr>
                <w:rFonts w:asciiTheme="minorHAnsi" w:hAnsiTheme="minorHAnsi" w:cstheme="minorHAnsi"/>
                <w:sz w:val="22"/>
                <w:szCs w:val="22"/>
              </w:rPr>
              <w:t xml:space="preserve"> αφαιρείται η σελ. 34.</w:t>
            </w:r>
          </w:p>
          <w:p w14:paraId="53445AE7"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 xml:space="preserve">Από το κεφάλαιο αφαιρούνται και οι </w:t>
            </w:r>
            <w:proofErr w:type="spellStart"/>
            <w:r w:rsidRPr="000C1C42">
              <w:rPr>
                <w:rFonts w:asciiTheme="minorHAnsi" w:hAnsiTheme="minorHAnsi" w:cstheme="minorHAnsi"/>
                <w:sz w:val="22"/>
                <w:szCs w:val="22"/>
              </w:rPr>
              <w:t>υποενότητες</w:t>
            </w:r>
            <w:proofErr w:type="spellEnd"/>
            <w:r w:rsidRPr="000C1C42">
              <w:rPr>
                <w:rFonts w:asciiTheme="minorHAnsi" w:hAnsiTheme="minorHAnsi" w:cstheme="minorHAnsi"/>
                <w:sz w:val="22"/>
                <w:szCs w:val="22"/>
              </w:rPr>
              <w:t xml:space="preserve"> </w:t>
            </w:r>
            <w:r w:rsidRPr="000C1C42">
              <w:rPr>
                <w:rFonts w:asciiTheme="minorHAnsi" w:hAnsiTheme="minorHAnsi" w:cstheme="minorHAnsi"/>
                <w:i/>
                <w:sz w:val="22"/>
                <w:szCs w:val="22"/>
              </w:rPr>
              <w:t>Η μουσική κατά την προκολομβιανή περίοδο</w:t>
            </w:r>
            <w:r w:rsidRPr="000C1C42">
              <w:rPr>
                <w:rFonts w:asciiTheme="minorHAnsi" w:hAnsiTheme="minorHAnsi" w:cstheme="minorHAnsi"/>
                <w:sz w:val="22"/>
                <w:szCs w:val="22"/>
              </w:rPr>
              <w:t xml:space="preserve">, </w:t>
            </w:r>
            <w:r w:rsidRPr="000C1C42">
              <w:rPr>
                <w:rFonts w:asciiTheme="minorHAnsi" w:hAnsiTheme="minorHAnsi" w:cstheme="minorHAnsi"/>
                <w:i/>
                <w:sz w:val="22"/>
                <w:szCs w:val="22"/>
              </w:rPr>
              <w:t>Τα μουσικά όργανα των ιθαγενών</w:t>
            </w:r>
            <w:r w:rsidRPr="000C1C42">
              <w:rPr>
                <w:rFonts w:asciiTheme="minorHAnsi" w:hAnsiTheme="minorHAnsi" w:cstheme="minorHAnsi"/>
                <w:sz w:val="22"/>
                <w:szCs w:val="22"/>
              </w:rPr>
              <w:t xml:space="preserve"> και </w:t>
            </w:r>
            <w:r w:rsidRPr="000C1C42">
              <w:rPr>
                <w:rFonts w:asciiTheme="minorHAnsi" w:hAnsiTheme="minorHAnsi" w:cstheme="minorHAnsi"/>
                <w:i/>
                <w:sz w:val="22"/>
                <w:szCs w:val="22"/>
              </w:rPr>
              <w:t xml:space="preserve">Τα μουσικά όργανα μας </w:t>
            </w:r>
            <w:proofErr w:type="spellStart"/>
            <w:r w:rsidRPr="000C1C42">
              <w:rPr>
                <w:rFonts w:asciiTheme="minorHAnsi" w:hAnsiTheme="minorHAnsi" w:cstheme="minorHAnsi"/>
                <w:i/>
                <w:sz w:val="22"/>
                <w:szCs w:val="22"/>
              </w:rPr>
              <w:t>μπατερία</w:t>
            </w:r>
            <w:proofErr w:type="spellEnd"/>
            <w:r w:rsidRPr="000C1C42">
              <w:rPr>
                <w:rFonts w:asciiTheme="minorHAnsi" w:hAnsiTheme="minorHAnsi" w:cstheme="minorHAnsi"/>
                <w:sz w:val="22"/>
                <w:szCs w:val="22"/>
              </w:rPr>
              <w:t>.</w:t>
            </w:r>
          </w:p>
        </w:tc>
        <w:tc>
          <w:tcPr>
            <w:tcW w:w="1925" w:type="dxa"/>
          </w:tcPr>
          <w:p w14:paraId="0060439D"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4 (μία για κάθε ενότητα)</w:t>
            </w:r>
          </w:p>
        </w:tc>
      </w:tr>
      <w:tr w:rsidR="00D25176" w:rsidRPr="00AB625C" w14:paraId="6ED06094" w14:textId="77777777" w:rsidTr="00CC47F2">
        <w:trPr>
          <w:trHeight w:val="1"/>
        </w:trPr>
        <w:tc>
          <w:tcPr>
            <w:tcW w:w="2122" w:type="dxa"/>
          </w:tcPr>
          <w:p w14:paraId="2ECC447A"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ΕΥΡΩΠΑΪΚΕΣ ΠΡΟΔΙΑΓΡΑΦΕΣ</w:t>
            </w:r>
          </w:p>
        </w:tc>
        <w:tc>
          <w:tcPr>
            <w:tcW w:w="4249" w:type="dxa"/>
          </w:tcPr>
          <w:p w14:paraId="6D6BC0B8"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Το κεφάλαιο αυτό να διδαχτεί τελευταίο στο διδακτικό έτος.</w:t>
            </w:r>
          </w:p>
          <w:p w14:paraId="59CD3D94" w14:textId="77777777" w:rsidR="00D25176" w:rsidRPr="009D360B" w:rsidRDefault="00D25176" w:rsidP="00CC47F2">
            <w:pPr>
              <w:spacing w:line="276" w:lineRule="auto"/>
              <w:rPr>
                <w:rFonts w:asciiTheme="minorHAnsi" w:eastAsia="Arial" w:hAnsiTheme="minorHAnsi" w:cstheme="minorHAnsi"/>
                <w:sz w:val="22"/>
                <w:szCs w:val="22"/>
              </w:rPr>
            </w:pPr>
          </w:p>
        </w:tc>
        <w:tc>
          <w:tcPr>
            <w:tcW w:w="1925" w:type="dxa"/>
          </w:tcPr>
          <w:p w14:paraId="31C03A32"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10 (από τις οποίες</w:t>
            </w:r>
          </w:p>
          <w:p w14:paraId="36856B6D"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2 για τη</w:t>
            </w:r>
          </w:p>
          <w:p w14:paraId="37771794" w14:textId="77777777" w:rsidR="00D25176" w:rsidRPr="000C1C42" w:rsidRDefault="00D25176" w:rsidP="00CC47F2">
            <w:pPr>
              <w:spacing w:line="276" w:lineRule="auto"/>
              <w:rPr>
                <w:rFonts w:asciiTheme="minorHAnsi" w:eastAsia="Arial" w:hAnsiTheme="minorHAnsi" w:cstheme="minorHAnsi"/>
                <w:sz w:val="22"/>
                <w:szCs w:val="22"/>
              </w:rPr>
            </w:pPr>
            <w:r w:rsidRPr="000C1C42">
              <w:rPr>
                <w:rFonts w:asciiTheme="minorHAnsi" w:hAnsiTheme="minorHAnsi" w:cstheme="minorHAnsi"/>
                <w:sz w:val="22"/>
                <w:szCs w:val="22"/>
              </w:rPr>
              <w:t>Μουσική των Βαλκανίων, 1 για τη μουσική της Ιταλίας και 1 για τη μουσική της Ισπανίας)</w:t>
            </w:r>
          </w:p>
        </w:tc>
      </w:tr>
      <w:tr w:rsidR="00D25176" w:rsidRPr="00AB625C" w14:paraId="5450DF2B" w14:textId="77777777" w:rsidTr="00CC47F2">
        <w:trPr>
          <w:trHeight w:val="1"/>
        </w:trPr>
        <w:tc>
          <w:tcPr>
            <w:tcW w:w="2122" w:type="dxa"/>
          </w:tcPr>
          <w:p w14:paraId="4B160979"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Ο ΓΥΡΟΣ ΤΗΣ ΕΛΛΑΔΑΣ</w:t>
            </w:r>
          </w:p>
        </w:tc>
        <w:tc>
          <w:tcPr>
            <w:tcW w:w="4249" w:type="dxa"/>
          </w:tcPr>
          <w:p w14:paraId="27763C9A" w14:textId="77777777" w:rsidR="00D25176" w:rsidRPr="00DB4B19" w:rsidRDefault="00D25176" w:rsidP="00CC47F2">
            <w:pPr>
              <w:pStyle w:val="TableParagraph"/>
              <w:spacing w:line="276" w:lineRule="auto"/>
              <w:rPr>
                <w:rFonts w:cstheme="minorHAnsi"/>
                <w:lang w:val="el-GR"/>
              </w:rPr>
            </w:pPr>
            <w:r w:rsidRPr="00AB625C">
              <w:rPr>
                <w:rFonts w:cstheme="minorHAnsi"/>
                <w:lang w:val="el-GR"/>
              </w:rPr>
              <w:t xml:space="preserve">Με αφορμή τη διδασκαλία της ενότητας </w:t>
            </w:r>
            <w:r w:rsidRPr="00DB4B19">
              <w:rPr>
                <w:rFonts w:cstheme="minorHAnsi"/>
                <w:i/>
                <w:lang w:val="el-GR"/>
              </w:rPr>
              <w:t>Μουσικοί ρυθμοί στην Ελλάδα</w:t>
            </w:r>
            <w:r w:rsidRPr="00DB4B19">
              <w:rPr>
                <w:rFonts w:cstheme="minorHAnsi"/>
                <w:lang w:val="el-GR"/>
              </w:rPr>
              <w:t xml:space="preserve"> να διδαχθεί αναλυτικά η έννοια του μέτρου, αλλά και των απλών και μικτών μέτρων, όπως και η έννοια του μέτρου/των μέτρων στην ποίηση, καθώς υπάρχει αναφορά στο ιαμβικό και στο τροχαϊκό μέτρο. </w:t>
            </w:r>
          </w:p>
        </w:tc>
        <w:tc>
          <w:tcPr>
            <w:tcW w:w="1925" w:type="dxa"/>
          </w:tcPr>
          <w:p w14:paraId="7DFFAB05"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3 (2 από τις οποίες για τη διδασκαλία της πρώτης ενότητας του κεφαλαίου)</w:t>
            </w:r>
          </w:p>
        </w:tc>
      </w:tr>
    </w:tbl>
    <w:p w14:paraId="3D8E544E" w14:textId="77777777" w:rsidR="00D25176" w:rsidRDefault="00D25176" w:rsidP="00D25176">
      <w:pPr>
        <w:pStyle w:val="a6"/>
        <w:ind w:left="0"/>
        <w:rPr>
          <w:rFonts w:asciiTheme="minorHAnsi" w:hAnsiTheme="minorHAnsi" w:cstheme="minorHAnsi"/>
          <w:b/>
        </w:rPr>
      </w:pPr>
    </w:p>
    <w:p w14:paraId="18450C74" w14:textId="77777777" w:rsidR="00D25176" w:rsidRPr="009D360B" w:rsidRDefault="00D25176" w:rsidP="00D25176">
      <w:pPr>
        <w:pStyle w:val="a6"/>
        <w:ind w:left="0"/>
        <w:rPr>
          <w:rFonts w:asciiTheme="minorHAnsi" w:hAnsiTheme="minorHAnsi" w:cstheme="minorHAnsi"/>
          <w:b/>
        </w:rPr>
      </w:pPr>
      <w:r w:rsidRPr="009D360B">
        <w:rPr>
          <w:rFonts w:asciiTheme="minorHAnsi" w:hAnsiTheme="minorHAnsi" w:cstheme="minorHAnsi"/>
          <w:b/>
        </w:rPr>
        <w:t xml:space="preserve">Προαιρετικές </w:t>
      </w:r>
      <w:r>
        <w:rPr>
          <w:rFonts w:asciiTheme="minorHAnsi" w:hAnsiTheme="minorHAnsi" w:cstheme="minorHAnsi"/>
          <w:b/>
        </w:rPr>
        <w:t>ενότητες/</w:t>
      </w:r>
      <w:proofErr w:type="spellStart"/>
      <w:r w:rsidRPr="001A3879">
        <w:rPr>
          <w:rFonts w:asciiTheme="minorHAnsi" w:hAnsiTheme="minorHAnsi" w:cstheme="minorHAnsi"/>
          <w:b/>
        </w:rPr>
        <w:t>υποενότητες</w:t>
      </w:r>
      <w:proofErr w:type="spellEnd"/>
      <w:r w:rsidRPr="009D360B">
        <w:rPr>
          <w:rFonts w:asciiTheme="minorHAnsi" w:hAnsiTheme="minorHAnsi" w:cstheme="minorHAnsi"/>
          <w:b/>
        </w:rPr>
        <w:t>:</w:t>
      </w:r>
    </w:p>
    <w:p w14:paraId="2BFB88FF" w14:textId="77777777" w:rsidR="00D25176" w:rsidRPr="009D360B" w:rsidRDefault="00D25176" w:rsidP="00D25176">
      <w:pPr>
        <w:jc w:val="both"/>
        <w:rPr>
          <w:rFonts w:asciiTheme="minorHAnsi" w:hAnsiTheme="minorHAnsi" w:cstheme="minorHAnsi"/>
          <w:b/>
        </w:rPr>
      </w:pPr>
      <w:r w:rsidRPr="009D360B">
        <w:rPr>
          <w:rFonts w:asciiTheme="minorHAnsi" w:hAnsiTheme="minorHAnsi" w:cstheme="minorHAnsi"/>
          <w:b/>
        </w:rPr>
        <w:t>Κεφάλαιο 3</w:t>
      </w:r>
      <w:r w:rsidRPr="009D360B">
        <w:rPr>
          <w:rFonts w:asciiTheme="minorHAnsi" w:hAnsiTheme="minorHAnsi" w:cstheme="minorHAnsi"/>
          <w:b/>
          <w:vertAlign w:val="superscript"/>
        </w:rPr>
        <w:t>ο</w:t>
      </w:r>
      <w:r w:rsidRPr="009D360B">
        <w:rPr>
          <w:rFonts w:asciiTheme="minorHAnsi" w:hAnsiTheme="minorHAnsi" w:cstheme="minorHAnsi"/>
          <w:b/>
        </w:rPr>
        <w:t xml:space="preserve"> ΜΕΛΩΔΙΚΟΙ ΕΞΩΤΙΚΟΙ ΑΥΤΟΣΧΕΔΙΑΣΜΟΙ:</w:t>
      </w:r>
      <w:r w:rsidRPr="009D360B">
        <w:rPr>
          <w:b/>
        </w:rPr>
        <w:t xml:space="preserve"> </w:t>
      </w:r>
    </w:p>
    <w:p w14:paraId="6BC363B8" w14:textId="77777777" w:rsidR="00D25176" w:rsidRPr="009D360B" w:rsidRDefault="00D25176" w:rsidP="00D25176">
      <w:pPr>
        <w:pStyle w:val="a6"/>
        <w:numPr>
          <w:ilvl w:val="0"/>
          <w:numId w:val="2"/>
        </w:numPr>
        <w:spacing w:after="200" w:line="276" w:lineRule="auto"/>
        <w:jc w:val="both"/>
        <w:rPr>
          <w:rFonts w:asciiTheme="minorHAnsi" w:hAnsiTheme="minorHAnsi" w:cstheme="minorHAnsi"/>
          <w:b/>
        </w:rPr>
      </w:pPr>
      <w:proofErr w:type="gramStart"/>
      <w:r w:rsidRPr="009D360B">
        <w:rPr>
          <w:rFonts w:asciiTheme="minorHAnsi" w:hAnsiTheme="minorHAnsi" w:cstheme="minorHAnsi"/>
          <w:b/>
          <w:lang w:val="en-US"/>
        </w:rPr>
        <w:t>H</w:t>
      </w:r>
      <w:r w:rsidRPr="009D360B">
        <w:rPr>
          <w:rFonts w:asciiTheme="minorHAnsi" w:hAnsiTheme="minorHAnsi" w:cstheme="minorHAnsi"/>
          <w:b/>
        </w:rPr>
        <w:t xml:space="preserve">  ενότητα</w:t>
      </w:r>
      <w:proofErr w:type="gramEnd"/>
      <w:r w:rsidRPr="009D360B">
        <w:rPr>
          <w:rFonts w:asciiTheme="minorHAnsi" w:hAnsiTheme="minorHAnsi" w:cstheme="minorHAnsi"/>
          <w:b/>
        </w:rPr>
        <w:t xml:space="preserve"> </w:t>
      </w:r>
      <w:proofErr w:type="spellStart"/>
      <w:r w:rsidRPr="009D360B">
        <w:rPr>
          <w:rFonts w:asciiTheme="minorHAnsi" w:hAnsiTheme="minorHAnsi" w:cstheme="minorHAnsi"/>
          <w:b/>
        </w:rPr>
        <w:t>Μπαλινέζικο</w:t>
      </w:r>
      <w:proofErr w:type="spellEnd"/>
      <w:r w:rsidRPr="009D360B">
        <w:rPr>
          <w:rFonts w:asciiTheme="minorHAnsi" w:hAnsiTheme="minorHAnsi" w:cstheme="minorHAnsi"/>
          <w:b/>
        </w:rPr>
        <w:t xml:space="preserve"> </w:t>
      </w:r>
      <w:proofErr w:type="spellStart"/>
      <w:r w:rsidRPr="009D360B">
        <w:rPr>
          <w:rFonts w:asciiTheme="minorHAnsi" w:hAnsiTheme="minorHAnsi" w:cstheme="minorHAnsi"/>
          <w:b/>
        </w:rPr>
        <w:t>γκαμελάν</w:t>
      </w:r>
      <w:proofErr w:type="spellEnd"/>
      <w:r w:rsidRPr="009D360B">
        <w:rPr>
          <w:rFonts w:asciiTheme="minorHAnsi" w:hAnsiTheme="minorHAnsi" w:cstheme="minorHAnsi"/>
          <w:b/>
        </w:rPr>
        <w:t xml:space="preserve">. </w:t>
      </w:r>
    </w:p>
    <w:p w14:paraId="41D575D1" w14:textId="77777777" w:rsidR="00D25176" w:rsidRPr="009D360B" w:rsidRDefault="00D25176" w:rsidP="00D25176">
      <w:pPr>
        <w:pStyle w:val="a6"/>
        <w:numPr>
          <w:ilvl w:val="0"/>
          <w:numId w:val="2"/>
        </w:numPr>
        <w:spacing w:after="200" w:line="276" w:lineRule="auto"/>
        <w:jc w:val="both"/>
        <w:rPr>
          <w:rFonts w:asciiTheme="minorHAnsi" w:hAnsiTheme="minorHAnsi" w:cstheme="minorHAnsi"/>
          <w:b/>
        </w:rPr>
      </w:pPr>
      <w:r w:rsidRPr="009D360B">
        <w:rPr>
          <w:rFonts w:asciiTheme="minorHAnsi" w:hAnsiTheme="minorHAnsi" w:cstheme="minorHAnsi"/>
          <w:b/>
        </w:rPr>
        <w:t>Η ενότητα Η πολυσύνθετη μουσική της Κίνας.</w:t>
      </w:r>
    </w:p>
    <w:p w14:paraId="3515A306" w14:textId="77777777" w:rsidR="00D25176" w:rsidRPr="009D360B" w:rsidRDefault="00D25176" w:rsidP="00D25176">
      <w:pPr>
        <w:pStyle w:val="a6"/>
        <w:numPr>
          <w:ilvl w:val="0"/>
          <w:numId w:val="2"/>
        </w:numPr>
        <w:spacing w:after="200" w:line="276" w:lineRule="auto"/>
        <w:jc w:val="both"/>
        <w:rPr>
          <w:rFonts w:asciiTheme="minorHAnsi" w:hAnsiTheme="minorHAnsi" w:cstheme="minorHAnsi"/>
          <w:b/>
        </w:rPr>
      </w:pPr>
      <w:r w:rsidRPr="009D360B">
        <w:rPr>
          <w:rFonts w:asciiTheme="minorHAnsi" w:hAnsiTheme="minorHAnsi" w:cstheme="minorHAnsi"/>
          <w:b/>
        </w:rPr>
        <w:t xml:space="preserve">Η ενότητα Η χώρα του Ανατέλλοντος Ηλίου. </w:t>
      </w:r>
    </w:p>
    <w:p w14:paraId="1A1BFDB1" w14:textId="77777777" w:rsidR="00D25176" w:rsidRPr="009D360B" w:rsidRDefault="00D25176" w:rsidP="00D25176">
      <w:pPr>
        <w:jc w:val="both"/>
        <w:rPr>
          <w:rFonts w:asciiTheme="minorHAnsi" w:hAnsiTheme="minorHAnsi" w:cstheme="minorHAnsi"/>
          <w:b/>
        </w:rPr>
      </w:pPr>
      <w:r w:rsidRPr="009D360B">
        <w:rPr>
          <w:rFonts w:asciiTheme="minorHAnsi" w:hAnsiTheme="minorHAnsi" w:cstheme="minorHAnsi"/>
          <w:b/>
        </w:rPr>
        <w:t>Κεφάλαιο 5ο ΕΥΡΩΠΑΪΚΕΣ ΠΡΟΔΙΑΓΡΑΦΕΣ</w:t>
      </w:r>
    </w:p>
    <w:p w14:paraId="3EE020FB" w14:textId="77777777" w:rsidR="00D25176" w:rsidRPr="009D360B" w:rsidRDefault="00D25176" w:rsidP="00D25176">
      <w:pPr>
        <w:pStyle w:val="a6"/>
        <w:numPr>
          <w:ilvl w:val="0"/>
          <w:numId w:val="3"/>
        </w:numPr>
        <w:spacing w:after="200" w:line="276" w:lineRule="auto"/>
        <w:jc w:val="both"/>
        <w:rPr>
          <w:rFonts w:asciiTheme="minorHAnsi" w:hAnsiTheme="minorHAnsi" w:cstheme="minorHAnsi"/>
          <w:b/>
        </w:rPr>
      </w:pPr>
      <w:r w:rsidRPr="009D360B">
        <w:rPr>
          <w:rFonts w:asciiTheme="minorHAnsi" w:hAnsiTheme="minorHAnsi" w:cstheme="minorHAnsi"/>
          <w:b/>
          <w:lang w:val="en-US"/>
        </w:rPr>
        <w:t>O</w:t>
      </w:r>
      <w:r w:rsidRPr="009D360B">
        <w:rPr>
          <w:rFonts w:asciiTheme="minorHAnsi" w:hAnsiTheme="minorHAnsi" w:cstheme="minorHAnsi"/>
          <w:b/>
        </w:rPr>
        <w:t xml:space="preserve">ι </w:t>
      </w:r>
      <w:proofErr w:type="spellStart"/>
      <w:r w:rsidRPr="009D360B">
        <w:rPr>
          <w:rFonts w:asciiTheme="minorHAnsi" w:hAnsiTheme="minorHAnsi" w:cstheme="minorHAnsi"/>
          <w:b/>
        </w:rPr>
        <w:t>υποενότητες</w:t>
      </w:r>
      <w:proofErr w:type="spellEnd"/>
      <w:r w:rsidRPr="009D360B">
        <w:rPr>
          <w:rFonts w:asciiTheme="minorHAnsi" w:hAnsiTheme="minorHAnsi" w:cstheme="minorHAnsi"/>
          <w:b/>
        </w:rPr>
        <w:t xml:space="preserve"> </w:t>
      </w:r>
      <w:proofErr w:type="spellStart"/>
      <w:r w:rsidRPr="009D360B">
        <w:rPr>
          <w:rFonts w:asciiTheme="minorHAnsi" w:hAnsiTheme="minorHAnsi" w:cstheme="minorHAnsi"/>
          <w:b/>
        </w:rPr>
        <w:t>Μανουέλ</w:t>
      </w:r>
      <w:proofErr w:type="spellEnd"/>
      <w:r w:rsidRPr="009D360B">
        <w:rPr>
          <w:rFonts w:asciiTheme="minorHAnsi" w:hAnsiTheme="minorHAnsi" w:cstheme="minorHAnsi"/>
          <w:b/>
        </w:rPr>
        <w:t xml:space="preserve"> ντε </w:t>
      </w:r>
      <w:proofErr w:type="spellStart"/>
      <w:r w:rsidRPr="009D360B">
        <w:rPr>
          <w:rFonts w:asciiTheme="minorHAnsi" w:hAnsiTheme="minorHAnsi" w:cstheme="minorHAnsi"/>
          <w:b/>
        </w:rPr>
        <w:t>Φάλλα</w:t>
      </w:r>
      <w:proofErr w:type="spellEnd"/>
      <w:r w:rsidRPr="009D360B">
        <w:rPr>
          <w:rFonts w:asciiTheme="minorHAnsi" w:hAnsiTheme="minorHAnsi" w:cstheme="minorHAnsi"/>
          <w:b/>
        </w:rPr>
        <w:t xml:space="preserve">, Ισαάκ </w:t>
      </w:r>
      <w:proofErr w:type="spellStart"/>
      <w:r w:rsidRPr="009D360B">
        <w:rPr>
          <w:rFonts w:asciiTheme="minorHAnsi" w:hAnsiTheme="minorHAnsi" w:cstheme="minorHAnsi"/>
          <w:b/>
        </w:rPr>
        <w:t>Αλμπένιθ</w:t>
      </w:r>
      <w:proofErr w:type="spellEnd"/>
      <w:r w:rsidRPr="009D360B">
        <w:rPr>
          <w:rFonts w:asciiTheme="minorHAnsi" w:hAnsiTheme="minorHAnsi" w:cstheme="minorHAnsi"/>
          <w:b/>
        </w:rPr>
        <w:t>, Τραγούδι (σελ. 59) και Μουσικά όργανα (σελ. 60).</w:t>
      </w:r>
    </w:p>
    <w:p w14:paraId="375E0112" w14:textId="77777777" w:rsidR="00D25176" w:rsidRPr="009D360B" w:rsidRDefault="00D25176" w:rsidP="00D25176">
      <w:pPr>
        <w:pStyle w:val="a6"/>
        <w:numPr>
          <w:ilvl w:val="0"/>
          <w:numId w:val="3"/>
        </w:numPr>
        <w:spacing w:after="200" w:line="276" w:lineRule="auto"/>
        <w:jc w:val="both"/>
        <w:rPr>
          <w:rFonts w:asciiTheme="minorHAnsi" w:hAnsiTheme="minorHAnsi" w:cstheme="minorHAnsi"/>
          <w:b/>
        </w:rPr>
      </w:pPr>
      <w:r w:rsidRPr="009D360B">
        <w:rPr>
          <w:rFonts w:asciiTheme="minorHAnsi" w:hAnsiTheme="minorHAnsi" w:cstheme="minorHAnsi"/>
          <w:b/>
        </w:rPr>
        <w:t xml:space="preserve">Η </w:t>
      </w:r>
      <w:proofErr w:type="spellStart"/>
      <w:r w:rsidRPr="009D360B">
        <w:rPr>
          <w:rFonts w:asciiTheme="minorHAnsi" w:hAnsiTheme="minorHAnsi" w:cstheme="minorHAnsi"/>
          <w:b/>
        </w:rPr>
        <w:t>υποενότητα</w:t>
      </w:r>
      <w:proofErr w:type="spellEnd"/>
      <w:r w:rsidRPr="009D360B">
        <w:rPr>
          <w:rFonts w:asciiTheme="minorHAnsi" w:hAnsiTheme="minorHAnsi" w:cstheme="minorHAnsi"/>
          <w:b/>
        </w:rPr>
        <w:t xml:space="preserve"> Η γέννηση της όπερας στην Ιταλία να διδαχτεί περιληπτικά χωρίς να δοθεί έμφαση στα ονόματα.</w:t>
      </w:r>
    </w:p>
    <w:p w14:paraId="2C5BD8BF" w14:textId="77777777" w:rsidR="00D25176" w:rsidRPr="009D360B" w:rsidRDefault="00D25176" w:rsidP="00D25176">
      <w:pPr>
        <w:pStyle w:val="a6"/>
        <w:ind w:left="0"/>
        <w:jc w:val="both"/>
        <w:rPr>
          <w:rFonts w:asciiTheme="minorHAnsi" w:hAnsiTheme="minorHAnsi" w:cstheme="minorHAnsi"/>
          <w:b/>
        </w:rPr>
      </w:pPr>
    </w:p>
    <w:p w14:paraId="5A96DC9F" w14:textId="77777777" w:rsidR="00D25176" w:rsidRPr="001A3879" w:rsidRDefault="00D25176" w:rsidP="00D25176">
      <w:pPr>
        <w:jc w:val="center"/>
        <w:rPr>
          <w:rFonts w:asciiTheme="minorHAnsi" w:hAnsiTheme="minorHAnsi" w:cstheme="minorHAnsi"/>
          <w:b/>
        </w:rPr>
      </w:pPr>
      <w:r w:rsidRPr="001A3879">
        <w:rPr>
          <w:rFonts w:asciiTheme="minorHAnsi" w:hAnsiTheme="minorHAnsi" w:cstheme="minorHAnsi"/>
          <w:b/>
        </w:rPr>
        <w:t>Γ΄</w:t>
      </w:r>
      <w:r>
        <w:rPr>
          <w:rFonts w:asciiTheme="minorHAnsi" w:hAnsiTheme="minorHAnsi" w:cstheme="minorHAnsi"/>
          <w:b/>
        </w:rPr>
        <w:t xml:space="preserve"> </w:t>
      </w:r>
      <w:r w:rsidRPr="001A3879">
        <w:rPr>
          <w:rFonts w:asciiTheme="minorHAnsi" w:hAnsiTheme="minorHAnsi" w:cstheme="minorHAnsi"/>
          <w:b/>
        </w:rPr>
        <w:t>Γυμνασίου</w:t>
      </w:r>
    </w:p>
    <w:p w14:paraId="689A934E" w14:textId="77777777" w:rsidR="00D25176" w:rsidRPr="001A3879" w:rsidRDefault="00D25176" w:rsidP="00D25176">
      <w:pPr>
        <w:jc w:val="both"/>
        <w:rPr>
          <w:rFonts w:asciiTheme="minorHAnsi" w:hAnsiTheme="minorHAnsi" w:cstheme="minorHAnsi"/>
        </w:rPr>
      </w:pPr>
      <w:r w:rsidRPr="000E34FD">
        <w:rPr>
          <w:rFonts w:asciiTheme="minorHAnsi" w:hAnsiTheme="minorHAnsi" w:cstheme="minorHAnsi"/>
          <w:b/>
          <w:bCs/>
        </w:rPr>
        <w:t>Σημείωση</w:t>
      </w:r>
      <w:r w:rsidRPr="009D360B">
        <w:rPr>
          <w:rFonts w:asciiTheme="minorHAnsi" w:hAnsiTheme="minorHAnsi" w:cstheme="minorHAnsi"/>
        </w:rPr>
        <w:t>: Τα σημειωμένα με έντονη γραφή προτείνεται να διδαχθούν σε προαιρετική βάση.</w:t>
      </w:r>
      <w:r>
        <w:rPr>
          <w:rFonts w:asciiTheme="minorHAnsi" w:hAnsiTheme="minorHAnsi" w:cstheme="minorHAnsi"/>
        </w:rPr>
        <w:t xml:space="preserve"> </w:t>
      </w:r>
      <w:r w:rsidRPr="001A3879">
        <w:rPr>
          <w:rFonts w:asciiTheme="minorHAnsi" w:hAnsiTheme="minorHAnsi" w:cstheme="minorHAnsi"/>
        </w:rPr>
        <w:t xml:space="preserve">Η εξαίρεση συγκεκριμένων </w:t>
      </w:r>
      <w:proofErr w:type="spellStart"/>
      <w:r w:rsidRPr="001A3879">
        <w:rPr>
          <w:rFonts w:asciiTheme="minorHAnsi" w:hAnsiTheme="minorHAnsi" w:cstheme="minorHAnsi"/>
        </w:rPr>
        <w:t>υποενοτήτων</w:t>
      </w:r>
      <w:proofErr w:type="spellEnd"/>
      <w:r w:rsidRPr="001A3879">
        <w:rPr>
          <w:rFonts w:asciiTheme="minorHAnsi" w:hAnsiTheme="minorHAnsi" w:cstheme="minorHAnsi"/>
        </w:rPr>
        <w:t xml:space="preserve"> από τη διδακτέα ύλη, καθώς και η προαιρετική διδασκαλία κάποιων άλλων, επιτρέπουν στον/στην εκπαιδευτικό να αφιερώσει περισσότερο χρόνο σε εμβάθυνση ή εξειδίκευση, ανάλογα με τις ανάγκες και τα ενδιαφέροντα των μαθητών/-τριών.</w:t>
      </w:r>
    </w:p>
    <w:p w14:paraId="0D12057C" w14:textId="77777777" w:rsidR="00D25176" w:rsidRDefault="00D25176" w:rsidP="00D25176">
      <w:pPr>
        <w:pStyle w:val="a6"/>
        <w:ind w:left="0"/>
        <w:jc w:val="both"/>
        <w:rPr>
          <w:rFonts w:asciiTheme="minorHAnsi" w:hAnsiTheme="minorHAnsi" w:cstheme="minorHAnsi"/>
          <w:b/>
        </w:rPr>
      </w:pPr>
    </w:p>
    <w:p w14:paraId="076919FA" w14:textId="77777777" w:rsidR="00D25176" w:rsidRPr="00DB4B19" w:rsidRDefault="00D25176" w:rsidP="00D25176">
      <w:pPr>
        <w:pStyle w:val="a6"/>
        <w:ind w:left="0"/>
        <w:jc w:val="both"/>
        <w:rPr>
          <w:rFonts w:asciiTheme="minorHAnsi" w:hAnsiTheme="minorHAnsi" w:cstheme="minorHAnsi"/>
          <w:b/>
        </w:rPr>
      </w:pPr>
    </w:p>
    <w:p w14:paraId="66163A93" w14:textId="77777777" w:rsidR="00D25176" w:rsidRPr="00AB625C" w:rsidRDefault="00D25176" w:rsidP="00D25176">
      <w:pPr>
        <w:pStyle w:val="a6"/>
        <w:shd w:val="clear" w:color="auto" w:fill="FFF2CC" w:themeFill="accent4" w:themeFillTint="33"/>
        <w:ind w:left="0"/>
        <w:jc w:val="center"/>
        <w:rPr>
          <w:rFonts w:asciiTheme="minorHAnsi" w:hAnsiTheme="minorHAnsi" w:cstheme="minorHAnsi"/>
          <w:b/>
        </w:rPr>
      </w:pPr>
      <w:r w:rsidRPr="00AB625C">
        <w:rPr>
          <w:rFonts w:asciiTheme="minorHAnsi" w:hAnsiTheme="minorHAnsi" w:cstheme="minorHAnsi"/>
          <w:b/>
        </w:rPr>
        <w:t>ΜΟΥΣΙΚΗ Γ’ ΓΥΜΝΑΣΙΟΥ</w:t>
      </w:r>
    </w:p>
    <w:tbl>
      <w:tblPr>
        <w:tblStyle w:val="aa"/>
        <w:tblW w:w="0" w:type="auto"/>
        <w:tblLook w:val="04A0" w:firstRow="1" w:lastRow="0" w:firstColumn="1" w:lastColumn="0" w:noHBand="0" w:noVBand="1"/>
      </w:tblPr>
      <w:tblGrid>
        <w:gridCol w:w="2263"/>
        <w:gridCol w:w="3969"/>
        <w:gridCol w:w="2398"/>
      </w:tblGrid>
      <w:tr w:rsidR="00D25176" w:rsidRPr="00AB625C" w14:paraId="79E64F50" w14:textId="77777777" w:rsidTr="00CC47F2">
        <w:tc>
          <w:tcPr>
            <w:tcW w:w="2263" w:type="dxa"/>
          </w:tcPr>
          <w:p w14:paraId="7DD2006D" w14:textId="77777777" w:rsidR="00D25176" w:rsidRPr="000C1C42" w:rsidRDefault="00D25176" w:rsidP="00CC47F2">
            <w:pPr>
              <w:spacing w:line="276" w:lineRule="auto"/>
              <w:contextualSpacing/>
              <w:jc w:val="both"/>
              <w:rPr>
                <w:rFonts w:asciiTheme="minorHAnsi" w:hAnsiTheme="minorHAnsi" w:cstheme="minorHAnsi"/>
                <w:b/>
                <w:sz w:val="22"/>
                <w:szCs w:val="22"/>
              </w:rPr>
            </w:pPr>
            <w:r w:rsidRPr="000C1C42">
              <w:rPr>
                <w:rFonts w:asciiTheme="minorHAnsi" w:hAnsiTheme="minorHAnsi" w:cstheme="minorHAnsi"/>
                <w:b/>
                <w:sz w:val="22"/>
                <w:szCs w:val="22"/>
              </w:rPr>
              <w:t>ΚΕΦΑΛΑΙΑ</w:t>
            </w:r>
          </w:p>
        </w:tc>
        <w:tc>
          <w:tcPr>
            <w:tcW w:w="3969" w:type="dxa"/>
          </w:tcPr>
          <w:p w14:paraId="7C674C6E" w14:textId="77777777" w:rsidR="00D25176" w:rsidRPr="000C1C42" w:rsidRDefault="00D25176" w:rsidP="00CC47F2">
            <w:pPr>
              <w:spacing w:line="276" w:lineRule="auto"/>
              <w:contextualSpacing/>
              <w:jc w:val="both"/>
              <w:rPr>
                <w:rFonts w:asciiTheme="minorHAnsi" w:hAnsiTheme="minorHAnsi" w:cstheme="minorHAnsi"/>
                <w:b/>
                <w:sz w:val="22"/>
                <w:szCs w:val="22"/>
              </w:rPr>
            </w:pPr>
            <w:r w:rsidRPr="000C1C42">
              <w:rPr>
                <w:rFonts w:asciiTheme="minorHAnsi" w:hAnsiTheme="minorHAnsi" w:cstheme="minorHAnsi"/>
                <w:b/>
                <w:sz w:val="22"/>
                <w:szCs w:val="22"/>
              </w:rPr>
              <w:t>ΟΔΗΓΙΕΣ ΓΙΑ ΤΟΝ ΤΡΟΠΟ ΔΙΔΑΣΚΑΛΙΑΣ</w:t>
            </w:r>
          </w:p>
        </w:tc>
        <w:tc>
          <w:tcPr>
            <w:tcW w:w="2398" w:type="dxa"/>
          </w:tcPr>
          <w:p w14:paraId="21EC1B76" w14:textId="77777777" w:rsidR="00D25176" w:rsidRPr="000C1C42" w:rsidRDefault="00D25176" w:rsidP="00CC47F2">
            <w:pPr>
              <w:spacing w:line="276" w:lineRule="auto"/>
              <w:contextualSpacing/>
              <w:jc w:val="both"/>
              <w:rPr>
                <w:rFonts w:asciiTheme="minorHAnsi" w:hAnsiTheme="minorHAnsi" w:cstheme="minorHAnsi"/>
                <w:b/>
                <w:sz w:val="22"/>
                <w:szCs w:val="22"/>
              </w:rPr>
            </w:pPr>
            <w:r w:rsidRPr="000C1C42">
              <w:rPr>
                <w:rFonts w:asciiTheme="minorHAnsi" w:hAnsiTheme="minorHAnsi" w:cstheme="minorHAnsi"/>
                <w:b/>
                <w:sz w:val="22"/>
                <w:szCs w:val="22"/>
              </w:rPr>
              <w:t>ΠΡΟΒΛΕΠΟΜΕΝΕΣ (ΕΝΔΕΙΚΤΙΚΕΣ) ΔΙΔΑΚΤΙΚΕΣ ΩΡΕΣ</w:t>
            </w:r>
          </w:p>
        </w:tc>
      </w:tr>
      <w:tr w:rsidR="00D25176" w:rsidRPr="00AB625C" w14:paraId="11FA56ED" w14:textId="77777777" w:rsidTr="00CC47F2">
        <w:tc>
          <w:tcPr>
            <w:tcW w:w="2263" w:type="dxa"/>
          </w:tcPr>
          <w:p w14:paraId="137D9AEA"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ΤΟ ΤΑΞΙΔΙ ΤΗΣ ΜΟΥΣΙΚΗΣ ΣΤΟΝ 20</w:t>
            </w:r>
            <w:r w:rsidRPr="000C1C42">
              <w:rPr>
                <w:rFonts w:asciiTheme="minorHAnsi" w:hAnsiTheme="minorHAnsi" w:cstheme="minorHAnsi"/>
                <w:sz w:val="22"/>
                <w:szCs w:val="22"/>
                <w:vertAlign w:val="superscript"/>
              </w:rPr>
              <w:t>ο</w:t>
            </w:r>
            <w:r w:rsidRPr="000C1C42">
              <w:rPr>
                <w:rFonts w:asciiTheme="minorHAnsi" w:hAnsiTheme="minorHAnsi" w:cstheme="minorHAnsi"/>
                <w:sz w:val="22"/>
                <w:szCs w:val="22"/>
              </w:rPr>
              <w:t xml:space="preserve">  ΑΙΩΝΑ</w:t>
            </w:r>
          </w:p>
        </w:tc>
        <w:tc>
          <w:tcPr>
            <w:tcW w:w="3969" w:type="dxa"/>
          </w:tcPr>
          <w:p w14:paraId="54ACB762" w14:textId="77777777" w:rsidR="00D25176" w:rsidRPr="00DB4B19" w:rsidRDefault="00D25176" w:rsidP="00CC47F2">
            <w:pPr>
              <w:pStyle w:val="TableParagraph"/>
              <w:spacing w:line="276" w:lineRule="auto"/>
              <w:rPr>
                <w:rFonts w:eastAsia="Arial" w:cstheme="minorHAnsi"/>
                <w:lang w:val="el-GR"/>
              </w:rPr>
            </w:pPr>
            <w:r w:rsidRPr="00AB625C">
              <w:rPr>
                <w:rFonts w:cstheme="minorHAnsi"/>
                <w:lang w:val="el-GR"/>
              </w:rPr>
              <w:t xml:space="preserve">Να διδαχτεί η ενότητα </w:t>
            </w:r>
            <w:r w:rsidRPr="00AB625C">
              <w:rPr>
                <w:rFonts w:cstheme="minorHAnsi"/>
                <w:i/>
                <w:lang w:val="el-GR"/>
              </w:rPr>
              <w:t>Μουσικοί πειραματισμοί και ανατροπές</w:t>
            </w:r>
            <w:r w:rsidRPr="00DB4B19">
              <w:rPr>
                <w:rFonts w:cstheme="minorHAnsi"/>
                <w:lang w:val="el-GR"/>
              </w:rPr>
              <w:t xml:space="preserve">. Οι μαθητές να ακούσουν έργα </w:t>
            </w:r>
            <w:proofErr w:type="spellStart"/>
            <w:r w:rsidRPr="00DB4B19">
              <w:rPr>
                <w:rFonts w:cstheme="minorHAnsi"/>
                <w:lang w:val="el-GR"/>
              </w:rPr>
              <w:t>σειραϊκής</w:t>
            </w:r>
            <w:proofErr w:type="spellEnd"/>
            <w:r w:rsidRPr="00DB4B19">
              <w:rPr>
                <w:rFonts w:cstheme="minorHAnsi"/>
                <w:lang w:val="el-GR"/>
              </w:rPr>
              <w:t xml:space="preserve"> και μινιμαλιστικής μουσικής, αλλά και έργα από άλλα στιλ της σύγχρονης μουσικής, όπως νεοκλασική μουσική, συγκεκριμένη μουσική, πολύτεχνα έργα κ.λπ.</w:t>
            </w:r>
          </w:p>
        </w:tc>
        <w:tc>
          <w:tcPr>
            <w:tcW w:w="2398" w:type="dxa"/>
          </w:tcPr>
          <w:p w14:paraId="0104032C" w14:textId="77777777" w:rsidR="00D25176" w:rsidRPr="00DB4B19" w:rsidRDefault="00D25176" w:rsidP="00CC47F2">
            <w:pPr>
              <w:pStyle w:val="TableParagraph"/>
              <w:spacing w:line="276" w:lineRule="auto"/>
              <w:jc w:val="both"/>
              <w:rPr>
                <w:rFonts w:eastAsia="Arial" w:cstheme="minorHAnsi"/>
              </w:rPr>
            </w:pPr>
            <w:r w:rsidRPr="00DB4B19">
              <w:rPr>
                <w:rFonts w:cstheme="minorHAnsi"/>
                <w:w w:val="90"/>
              </w:rPr>
              <w:t>3</w:t>
            </w:r>
          </w:p>
        </w:tc>
      </w:tr>
      <w:tr w:rsidR="00D25176" w:rsidRPr="00AB625C" w14:paraId="0182A70D" w14:textId="77777777" w:rsidTr="00CC47F2">
        <w:tc>
          <w:tcPr>
            <w:tcW w:w="2263" w:type="dxa"/>
          </w:tcPr>
          <w:p w14:paraId="4BE56E75"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ΕΙΚΟΝΑ ΚΑΙ ΗΧΟΣ</w:t>
            </w:r>
          </w:p>
        </w:tc>
        <w:tc>
          <w:tcPr>
            <w:tcW w:w="3969" w:type="dxa"/>
          </w:tcPr>
          <w:p w14:paraId="3BCB51DD"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 xml:space="preserve">Στην ενότητα </w:t>
            </w:r>
            <w:r w:rsidRPr="000C1C42">
              <w:rPr>
                <w:rFonts w:asciiTheme="minorHAnsi" w:hAnsiTheme="minorHAnsi" w:cstheme="minorHAnsi"/>
                <w:i/>
                <w:sz w:val="22"/>
                <w:szCs w:val="22"/>
              </w:rPr>
              <w:t>Εικαστικά και Μουσική</w:t>
            </w:r>
            <w:r w:rsidRPr="000C1C42">
              <w:rPr>
                <w:rFonts w:asciiTheme="minorHAnsi" w:hAnsiTheme="minorHAnsi" w:cstheme="minorHAnsi"/>
                <w:sz w:val="22"/>
                <w:szCs w:val="22"/>
              </w:rPr>
              <w:t xml:space="preserve">… </w:t>
            </w:r>
            <w:r w:rsidRPr="000C1C42">
              <w:rPr>
                <w:rFonts w:asciiTheme="minorHAnsi" w:hAnsiTheme="minorHAnsi" w:cstheme="minorHAnsi"/>
                <w:i/>
                <w:sz w:val="22"/>
                <w:szCs w:val="22"/>
              </w:rPr>
              <w:t>Μουσική και Εικαστικά</w:t>
            </w:r>
            <w:r w:rsidRPr="000C1C42">
              <w:rPr>
                <w:rFonts w:asciiTheme="minorHAnsi" w:hAnsiTheme="minorHAnsi" w:cstheme="minorHAnsi"/>
                <w:sz w:val="22"/>
                <w:szCs w:val="22"/>
              </w:rPr>
              <w:t xml:space="preserve"> οι μαθητές/</w:t>
            </w:r>
            <w:proofErr w:type="spellStart"/>
            <w:r w:rsidRPr="000C1C42">
              <w:rPr>
                <w:rFonts w:asciiTheme="minorHAnsi" w:hAnsiTheme="minorHAnsi" w:cstheme="minorHAnsi"/>
                <w:sz w:val="22"/>
                <w:szCs w:val="22"/>
              </w:rPr>
              <w:t>τριες</w:t>
            </w:r>
            <w:proofErr w:type="spellEnd"/>
            <w:r w:rsidRPr="000C1C42">
              <w:rPr>
                <w:rFonts w:asciiTheme="minorHAnsi" w:hAnsiTheme="minorHAnsi" w:cstheme="minorHAnsi"/>
                <w:sz w:val="22"/>
                <w:szCs w:val="22"/>
              </w:rPr>
              <w:t xml:space="preserve"> μπορούν να «αναπαραστήσουν» με δική τους μουσική ή μουσική άλλων δημιουργών έναν πίνακα ζωγραφικής, εργασία που θα παρουσιάσουν στην τάξη. </w:t>
            </w:r>
          </w:p>
          <w:p w14:paraId="021054DE"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 xml:space="preserve">Στην ενότητα </w:t>
            </w:r>
            <w:r w:rsidRPr="000C1C42">
              <w:rPr>
                <w:rFonts w:asciiTheme="minorHAnsi" w:hAnsiTheme="minorHAnsi" w:cstheme="minorHAnsi"/>
                <w:i/>
                <w:sz w:val="22"/>
                <w:szCs w:val="22"/>
              </w:rPr>
              <w:t>Μουσική και Κινηματογράφος</w:t>
            </w:r>
            <w:r w:rsidRPr="000C1C42">
              <w:rPr>
                <w:rFonts w:asciiTheme="minorHAnsi" w:hAnsiTheme="minorHAnsi" w:cstheme="minorHAnsi"/>
                <w:sz w:val="22"/>
                <w:szCs w:val="22"/>
              </w:rPr>
              <w:t xml:space="preserve"> και στην ίδια γραμμή με την προηγούμενη ανάθεση οι μαθητές/</w:t>
            </w:r>
            <w:proofErr w:type="spellStart"/>
            <w:r w:rsidRPr="000C1C42">
              <w:rPr>
                <w:rFonts w:asciiTheme="minorHAnsi" w:hAnsiTheme="minorHAnsi" w:cstheme="minorHAnsi"/>
                <w:sz w:val="22"/>
                <w:szCs w:val="22"/>
              </w:rPr>
              <w:t>τριες</w:t>
            </w:r>
            <w:proofErr w:type="spellEnd"/>
            <w:r w:rsidRPr="000C1C42">
              <w:rPr>
                <w:rFonts w:asciiTheme="minorHAnsi" w:hAnsiTheme="minorHAnsi" w:cstheme="minorHAnsi"/>
                <w:sz w:val="22"/>
                <w:szCs w:val="22"/>
              </w:rPr>
              <w:t xml:space="preserve"> μπορούν να «επενδύσουν» με δική τους μουσική ή μουσική άλλων δημιουργών μια σκηνή από ταινία. Εφόσον εκδηλωθεί ενδιαφέρον από ομάδα μαθητών/τριών να «γυρίσουν» μια δική τους (σύντομη) ταινία, μια άλλη ομάδα μαθητών/τριών θα μπορούσε να «γράψει» ή να επιλέξει την μουσική της επένδυση. </w:t>
            </w:r>
          </w:p>
          <w:p w14:paraId="47948A5C"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 xml:space="preserve">Στην </w:t>
            </w:r>
            <w:proofErr w:type="spellStart"/>
            <w:r w:rsidRPr="000C1C42">
              <w:rPr>
                <w:rFonts w:asciiTheme="minorHAnsi" w:hAnsiTheme="minorHAnsi" w:cstheme="minorHAnsi"/>
                <w:sz w:val="22"/>
                <w:szCs w:val="22"/>
              </w:rPr>
              <w:t>υποενότητα</w:t>
            </w:r>
            <w:proofErr w:type="spellEnd"/>
            <w:r w:rsidRPr="000C1C42">
              <w:rPr>
                <w:rFonts w:asciiTheme="minorHAnsi" w:hAnsiTheme="minorHAnsi" w:cstheme="minorHAnsi"/>
                <w:sz w:val="22"/>
                <w:szCs w:val="22"/>
              </w:rPr>
              <w:t xml:space="preserve"> </w:t>
            </w:r>
            <w:r w:rsidRPr="000C1C42">
              <w:rPr>
                <w:rFonts w:asciiTheme="minorHAnsi" w:hAnsiTheme="minorHAnsi" w:cstheme="minorHAnsi"/>
                <w:i/>
                <w:sz w:val="22"/>
                <w:szCs w:val="22"/>
              </w:rPr>
              <w:t>Η μουσική στον ελληνικό κινηματογράφο</w:t>
            </w:r>
            <w:r w:rsidRPr="000C1C42">
              <w:rPr>
                <w:rFonts w:asciiTheme="minorHAnsi" w:hAnsiTheme="minorHAnsi" w:cstheme="minorHAnsi"/>
                <w:sz w:val="22"/>
                <w:szCs w:val="22"/>
              </w:rPr>
              <w:t xml:space="preserve"> οι μαθητές/</w:t>
            </w:r>
            <w:proofErr w:type="spellStart"/>
            <w:r w:rsidRPr="000C1C42">
              <w:rPr>
                <w:rFonts w:asciiTheme="minorHAnsi" w:hAnsiTheme="minorHAnsi" w:cstheme="minorHAnsi"/>
                <w:sz w:val="22"/>
                <w:szCs w:val="22"/>
              </w:rPr>
              <w:t>τριες</w:t>
            </w:r>
            <w:proofErr w:type="spellEnd"/>
            <w:r w:rsidRPr="000C1C42">
              <w:rPr>
                <w:rFonts w:asciiTheme="minorHAnsi" w:hAnsiTheme="minorHAnsi" w:cstheme="minorHAnsi"/>
                <w:sz w:val="22"/>
                <w:szCs w:val="22"/>
              </w:rPr>
              <w:t xml:space="preserve"> είναι δυνατόν να ακούσουν μουσική από ταινίες των τελευταίων 40-50 ετών και να εστιάσουν σε χαρακτηριστικές μουσικές των </w:t>
            </w:r>
            <w:proofErr w:type="spellStart"/>
            <w:r w:rsidRPr="000C1C42">
              <w:rPr>
                <w:rFonts w:asciiTheme="minorHAnsi" w:hAnsiTheme="minorHAnsi" w:cstheme="minorHAnsi"/>
                <w:sz w:val="22"/>
                <w:szCs w:val="22"/>
              </w:rPr>
              <w:t>Καραΐνδρου</w:t>
            </w:r>
            <w:proofErr w:type="spellEnd"/>
            <w:r w:rsidRPr="000C1C42">
              <w:rPr>
                <w:rFonts w:asciiTheme="minorHAnsi" w:hAnsiTheme="minorHAnsi" w:cstheme="minorHAnsi"/>
                <w:sz w:val="22"/>
                <w:szCs w:val="22"/>
              </w:rPr>
              <w:t xml:space="preserve">, </w:t>
            </w:r>
            <w:proofErr w:type="spellStart"/>
            <w:r w:rsidRPr="000C1C42">
              <w:rPr>
                <w:rFonts w:asciiTheme="minorHAnsi" w:hAnsiTheme="minorHAnsi" w:cstheme="minorHAnsi"/>
                <w:sz w:val="22"/>
                <w:szCs w:val="22"/>
              </w:rPr>
              <w:t>Κυπουργού</w:t>
            </w:r>
            <w:proofErr w:type="spellEnd"/>
            <w:r w:rsidRPr="000C1C42">
              <w:rPr>
                <w:rFonts w:asciiTheme="minorHAnsi" w:hAnsiTheme="minorHAnsi" w:cstheme="minorHAnsi"/>
                <w:sz w:val="22"/>
                <w:szCs w:val="22"/>
              </w:rPr>
              <w:t xml:space="preserve">, Παπαδημητρίου, </w:t>
            </w:r>
            <w:proofErr w:type="spellStart"/>
            <w:r w:rsidRPr="000C1C42">
              <w:rPr>
                <w:rFonts w:asciiTheme="minorHAnsi" w:hAnsiTheme="minorHAnsi" w:cstheme="minorHAnsi"/>
                <w:sz w:val="22"/>
                <w:szCs w:val="22"/>
              </w:rPr>
              <w:t>Ρεμπούτσικα</w:t>
            </w:r>
            <w:proofErr w:type="spellEnd"/>
            <w:r w:rsidRPr="000C1C42">
              <w:rPr>
                <w:rFonts w:asciiTheme="minorHAnsi" w:hAnsiTheme="minorHAnsi" w:cstheme="minorHAnsi"/>
                <w:sz w:val="22"/>
                <w:szCs w:val="22"/>
              </w:rPr>
              <w:t xml:space="preserve">, Σπανουδάκη, </w:t>
            </w:r>
            <w:proofErr w:type="spellStart"/>
            <w:r w:rsidRPr="000C1C42">
              <w:rPr>
                <w:rFonts w:asciiTheme="minorHAnsi" w:hAnsiTheme="minorHAnsi" w:cstheme="minorHAnsi"/>
                <w:sz w:val="22"/>
                <w:szCs w:val="22"/>
              </w:rPr>
              <w:t>Παπαθανασίου</w:t>
            </w:r>
            <w:proofErr w:type="spellEnd"/>
            <w:r w:rsidRPr="000C1C42">
              <w:rPr>
                <w:rFonts w:asciiTheme="minorHAnsi" w:hAnsiTheme="minorHAnsi" w:cstheme="minorHAnsi"/>
                <w:sz w:val="22"/>
                <w:szCs w:val="22"/>
              </w:rPr>
              <w:t xml:space="preserve"> κ.λπ.</w:t>
            </w:r>
          </w:p>
          <w:p w14:paraId="288CD0BB" w14:textId="77777777" w:rsidR="00D25176" w:rsidRPr="00AB625C" w:rsidRDefault="00D25176" w:rsidP="00CC47F2">
            <w:pPr>
              <w:pStyle w:val="TableParagraph"/>
              <w:spacing w:line="276" w:lineRule="auto"/>
              <w:rPr>
                <w:rFonts w:eastAsia="Arial" w:cstheme="minorHAnsi"/>
                <w:lang w:val="el-GR"/>
              </w:rPr>
            </w:pPr>
          </w:p>
        </w:tc>
        <w:tc>
          <w:tcPr>
            <w:tcW w:w="2398" w:type="dxa"/>
          </w:tcPr>
          <w:p w14:paraId="3D30503A" w14:textId="77777777" w:rsidR="00D25176" w:rsidRPr="00AB625C" w:rsidRDefault="00D25176" w:rsidP="00CC47F2">
            <w:pPr>
              <w:pStyle w:val="TableParagraph"/>
              <w:tabs>
                <w:tab w:val="left" w:pos="1611"/>
              </w:tabs>
              <w:spacing w:line="276" w:lineRule="auto"/>
              <w:jc w:val="both"/>
              <w:rPr>
                <w:rFonts w:eastAsia="Arial" w:cstheme="minorHAnsi"/>
                <w:lang w:val="el-GR"/>
              </w:rPr>
            </w:pPr>
            <w:r w:rsidRPr="00DB4B19">
              <w:rPr>
                <w:rFonts w:cstheme="minorHAnsi"/>
                <w:lang w:val="el-GR"/>
              </w:rPr>
              <w:t>6</w:t>
            </w:r>
            <w:r>
              <w:rPr>
                <w:rFonts w:cstheme="minorHAnsi"/>
                <w:spacing w:val="-27"/>
                <w:lang w:val="el-GR"/>
              </w:rPr>
              <w:t xml:space="preserve"> </w:t>
            </w:r>
            <w:r w:rsidRPr="00DB4B19">
              <w:rPr>
                <w:rFonts w:cstheme="minorHAnsi"/>
                <w:lang w:val="el-GR"/>
              </w:rPr>
              <w:t>(από</w:t>
            </w:r>
            <w:r w:rsidRPr="00DB4B19">
              <w:rPr>
                <w:rFonts w:cstheme="minorHAnsi"/>
                <w:spacing w:val="-26"/>
                <w:lang w:val="el-GR"/>
              </w:rPr>
              <w:t xml:space="preserve"> </w:t>
            </w:r>
            <w:r w:rsidRPr="00DB4B19">
              <w:rPr>
                <w:rFonts w:cstheme="minorHAnsi"/>
                <w:lang w:val="el-GR"/>
              </w:rPr>
              <w:t>τις</w:t>
            </w:r>
            <w:r w:rsidRPr="00DB4B19">
              <w:rPr>
                <w:rFonts w:cstheme="minorHAnsi"/>
                <w:spacing w:val="-27"/>
                <w:lang w:val="el-GR"/>
              </w:rPr>
              <w:t xml:space="preserve"> </w:t>
            </w:r>
            <w:r w:rsidRPr="00DB4B19">
              <w:rPr>
                <w:rFonts w:cstheme="minorHAnsi"/>
                <w:lang w:val="el-GR"/>
              </w:rPr>
              <w:t>οποίες</w:t>
            </w:r>
            <w:r w:rsidRPr="00DB4B19">
              <w:rPr>
                <w:rFonts w:cstheme="minorHAnsi"/>
                <w:spacing w:val="-27"/>
                <w:lang w:val="el-GR"/>
              </w:rPr>
              <w:t xml:space="preserve"> </w:t>
            </w:r>
            <w:r w:rsidRPr="00AB625C">
              <w:rPr>
                <w:rFonts w:cstheme="minorHAnsi"/>
                <w:lang w:val="el-GR"/>
              </w:rPr>
              <w:t>οι</w:t>
            </w:r>
            <w:r w:rsidRPr="00AB625C">
              <w:rPr>
                <w:rFonts w:cstheme="minorHAnsi"/>
                <w:spacing w:val="-26"/>
                <w:lang w:val="el-GR"/>
              </w:rPr>
              <w:t xml:space="preserve"> </w:t>
            </w:r>
            <w:r w:rsidRPr="00AB625C">
              <w:rPr>
                <w:rFonts w:cstheme="minorHAnsi"/>
                <w:lang w:val="el-GR"/>
              </w:rPr>
              <w:t>4</w:t>
            </w:r>
            <w:r w:rsidRPr="00AB625C">
              <w:rPr>
                <w:rFonts w:cstheme="minorHAnsi"/>
                <w:w w:val="90"/>
                <w:lang w:val="el-GR"/>
              </w:rPr>
              <w:t xml:space="preserve"> </w:t>
            </w:r>
            <w:r w:rsidRPr="00AB625C">
              <w:rPr>
                <w:rFonts w:cstheme="minorHAnsi"/>
                <w:lang w:val="el-GR"/>
              </w:rPr>
              <w:t>για την</w:t>
            </w:r>
            <w:r w:rsidRPr="00AB625C">
              <w:rPr>
                <w:rFonts w:cstheme="minorHAnsi"/>
                <w:spacing w:val="29"/>
                <w:lang w:val="el-GR"/>
              </w:rPr>
              <w:t xml:space="preserve"> </w:t>
            </w:r>
            <w:r w:rsidRPr="00AB625C">
              <w:rPr>
                <w:rFonts w:cstheme="minorHAnsi"/>
                <w:lang w:val="el-GR"/>
              </w:rPr>
              <w:t>ενότητα</w:t>
            </w:r>
            <w:r w:rsidRPr="00AB625C">
              <w:rPr>
                <w:rFonts w:cstheme="minorHAnsi"/>
                <w:w w:val="97"/>
                <w:lang w:val="el-GR"/>
              </w:rPr>
              <w:t xml:space="preserve"> </w:t>
            </w:r>
            <w:r w:rsidRPr="00AB625C">
              <w:rPr>
                <w:rFonts w:cstheme="minorHAnsi"/>
                <w:i/>
                <w:w w:val="95"/>
                <w:lang w:val="el-GR"/>
              </w:rPr>
              <w:t xml:space="preserve">Μουσική </w:t>
            </w:r>
            <w:r w:rsidRPr="00AB625C">
              <w:rPr>
                <w:rFonts w:cstheme="minorHAnsi"/>
                <w:i/>
                <w:lang w:val="el-GR"/>
              </w:rPr>
              <w:t>και</w:t>
            </w:r>
            <w:r w:rsidRPr="00AB625C">
              <w:rPr>
                <w:rFonts w:cstheme="minorHAnsi"/>
                <w:i/>
                <w:w w:val="122"/>
                <w:lang w:val="el-GR"/>
              </w:rPr>
              <w:t xml:space="preserve"> </w:t>
            </w:r>
            <w:r w:rsidRPr="00AB625C">
              <w:rPr>
                <w:rFonts w:cstheme="minorHAnsi"/>
                <w:i/>
                <w:lang w:val="el-GR"/>
              </w:rPr>
              <w:t>κινηματογράφος</w:t>
            </w:r>
            <w:r w:rsidRPr="00AB625C">
              <w:rPr>
                <w:rFonts w:cstheme="minorHAnsi"/>
                <w:lang w:val="el-GR"/>
              </w:rPr>
              <w:t>)</w:t>
            </w:r>
          </w:p>
        </w:tc>
      </w:tr>
      <w:tr w:rsidR="00D25176" w:rsidRPr="00AB625C" w14:paraId="456A0BCF" w14:textId="77777777" w:rsidTr="00CC47F2">
        <w:tc>
          <w:tcPr>
            <w:tcW w:w="2263" w:type="dxa"/>
          </w:tcPr>
          <w:p w14:paraId="0C4F595E"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ΑΠΟ</w:t>
            </w:r>
            <w:r w:rsidRPr="000C1C42">
              <w:rPr>
                <w:rFonts w:asciiTheme="minorHAnsi" w:hAnsiTheme="minorHAnsi" w:cstheme="minorHAnsi"/>
                <w:sz w:val="22"/>
                <w:szCs w:val="22"/>
              </w:rPr>
              <w:tab/>
              <w:t>ΤΟ ΓΚΟΣΠΕΛ ΣΤΟ ΡΟΚ</w:t>
            </w:r>
          </w:p>
        </w:tc>
        <w:tc>
          <w:tcPr>
            <w:tcW w:w="3969" w:type="dxa"/>
          </w:tcPr>
          <w:p w14:paraId="5B24351A" w14:textId="77777777" w:rsidR="00D25176" w:rsidRPr="000C1C42" w:rsidRDefault="00D25176" w:rsidP="00CC47F2">
            <w:pPr>
              <w:spacing w:line="276" w:lineRule="auto"/>
              <w:rPr>
                <w:rFonts w:asciiTheme="minorHAnsi" w:hAnsiTheme="minorHAnsi" w:cstheme="minorHAnsi"/>
                <w:sz w:val="22"/>
                <w:szCs w:val="22"/>
              </w:rPr>
            </w:pPr>
          </w:p>
        </w:tc>
        <w:tc>
          <w:tcPr>
            <w:tcW w:w="2398" w:type="dxa"/>
          </w:tcPr>
          <w:p w14:paraId="17161681" w14:textId="77777777" w:rsidR="00D25176" w:rsidRPr="00AB625C" w:rsidRDefault="00D25176" w:rsidP="00CC47F2">
            <w:pPr>
              <w:pStyle w:val="TableParagraph"/>
              <w:spacing w:line="276" w:lineRule="auto"/>
              <w:jc w:val="both"/>
              <w:rPr>
                <w:rFonts w:eastAsia="Arial" w:cstheme="minorHAnsi"/>
                <w:lang w:val="el-GR"/>
              </w:rPr>
            </w:pPr>
            <w:r w:rsidRPr="00AB625C">
              <w:rPr>
                <w:rFonts w:cstheme="minorHAnsi"/>
                <w:lang w:val="el-GR"/>
              </w:rPr>
              <w:t>5 (από τις οποίες</w:t>
            </w:r>
            <w:r w:rsidRPr="00AB625C">
              <w:rPr>
                <w:rFonts w:cstheme="minorHAnsi"/>
                <w:spacing w:val="25"/>
                <w:lang w:val="el-GR"/>
              </w:rPr>
              <w:t xml:space="preserve"> </w:t>
            </w:r>
            <w:r w:rsidRPr="00AB625C">
              <w:rPr>
                <w:rFonts w:cstheme="minorHAnsi"/>
                <w:lang w:val="el-GR"/>
              </w:rPr>
              <w:t>1</w:t>
            </w:r>
            <w:r w:rsidRPr="00AB625C">
              <w:rPr>
                <w:rFonts w:cstheme="minorHAnsi"/>
                <w:w w:val="90"/>
                <w:lang w:val="el-GR"/>
              </w:rPr>
              <w:t xml:space="preserve"> </w:t>
            </w:r>
            <w:r w:rsidRPr="00AB625C">
              <w:rPr>
                <w:rFonts w:cstheme="minorHAnsi"/>
                <w:lang w:val="el-GR"/>
              </w:rPr>
              <w:t>για τις ενότητες</w:t>
            </w:r>
            <w:r w:rsidRPr="00DB4B19">
              <w:rPr>
                <w:rFonts w:cstheme="minorHAnsi"/>
                <w:spacing w:val="20"/>
                <w:lang w:val="el-GR"/>
              </w:rPr>
              <w:t xml:space="preserve"> </w:t>
            </w:r>
            <w:r w:rsidRPr="00DB4B19">
              <w:rPr>
                <w:rFonts w:cstheme="minorHAnsi"/>
                <w:i/>
                <w:lang w:val="el-GR"/>
              </w:rPr>
              <w:t>Το</w:t>
            </w:r>
            <w:r w:rsidRPr="00DB4B19">
              <w:rPr>
                <w:rFonts w:cstheme="minorHAnsi"/>
                <w:i/>
                <w:w w:val="91"/>
                <w:lang w:val="el-GR"/>
              </w:rPr>
              <w:t xml:space="preserve"> </w:t>
            </w:r>
            <w:r w:rsidRPr="00DB4B19">
              <w:rPr>
                <w:rFonts w:cstheme="minorHAnsi"/>
                <w:i/>
                <w:lang w:val="el-GR"/>
              </w:rPr>
              <w:t>φαινόμενο</w:t>
            </w:r>
            <w:r w:rsidRPr="00DB4B19">
              <w:rPr>
                <w:rFonts w:cstheme="minorHAnsi"/>
                <w:i/>
                <w:spacing w:val="26"/>
                <w:lang w:val="el-GR"/>
              </w:rPr>
              <w:t xml:space="preserve"> </w:t>
            </w:r>
            <w:r w:rsidRPr="00DB4B19">
              <w:rPr>
                <w:rFonts w:cstheme="minorHAnsi"/>
                <w:i/>
              </w:rPr>
              <w:t>Beatles</w:t>
            </w:r>
            <w:r w:rsidRPr="00DB4B19">
              <w:rPr>
                <w:rFonts w:cstheme="minorHAnsi"/>
                <w:i/>
                <w:w w:val="77"/>
                <w:lang w:val="el-GR"/>
              </w:rPr>
              <w:t xml:space="preserve"> </w:t>
            </w:r>
            <w:r w:rsidRPr="00DB4B19">
              <w:rPr>
                <w:rFonts w:cstheme="minorHAnsi"/>
                <w:lang w:val="el-GR"/>
              </w:rPr>
              <w:t xml:space="preserve">και </w:t>
            </w:r>
            <w:r w:rsidRPr="00AB625C">
              <w:rPr>
                <w:rFonts w:cstheme="minorHAnsi"/>
                <w:i/>
                <w:lang w:val="el-GR"/>
              </w:rPr>
              <w:t>Η ιστορία</w:t>
            </w:r>
            <w:r w:rsidRPr="00AB625C">
              <w:rPr>
                <w:rFonts w:cstheme="minorHAnsi"/>
                <w:i/>
                <w:spacing w:val="8"/>
                <w:lang w:val="el-GR"/>
              </w:rPr>
              <w:t xml:space="preserve"> </w:t>
            </w:r>
            <w:r w:rsidRPr="00AB625C">
              <w:rPr>
                <w:rFonts w:cstheme="minorHAnsi"/>
                <w:i/>
                <w:lang w:val="el-GR"/>
              </w:rPr>
              <w:t>ενός</w:t>
            </w:r>
            <w:r w:rsidRPr="00AB625C">
              <w:rPr>
                <w:rFonts w:cstheme="minorHAnsi"/>
                <w:i/>
                <w:w w:val="84"/>
                <w:lang w:val="el-GR"/>
              </w:rPr>
              <w:t xml:space="preserve"> </w:t>
            </w:r>
            <w:r w:rsidRPr="00AB625C">
              <w:rPr>
                <w:rFonts w:cstheme="minorHAnsi"/>
                <w:i/>
                <w:lang w:val="el-GR"/>
              </w:rPr>
              <w:t>τοίχου</w:t>
            </w:r>
            <w:r w:rsidRPr="00AB625C">
              <w:rPr>
                <w:rFonts w:cstheme="minorHAnsi"/>
                <w:lang w:val="el-GR"/>
              </w:rPr>
              <w:t>)</w:t>
            </w:r>
          </w:p>
        </w:tc>
      </w:tr>
      <w:tr w:rsidR="00D25176" w:rsidRPr="00AB625C" w14:paraId="48DC2B22" w14:textId="77777777" w:rsidTr="00CC47F2">
        <w:tc>
          <w:tcPr>
            <w:tcW w:w="2263" w:type="dxa"/>
          </w:tcPr>
          <w:p w14:paraId="1053DFD7"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ΕΛΛΗΝΙΚΕΣ ΜΟΥΣΙΚΕΣ ΙΣΤΟΡΙΕΣ</w:t>
            </w:r>
          </w:p>
        </w:tc>
        <w:tc>
          <w:tcPr>
            <w:tcW w:w="3969" w:type="dxa"/>
          </w:tcPr>
          <w:p w14:paraId="7CBEF433"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 xml:space="preserve">Στην ενότητα </w:t>
            </w:r>
            <w:r w:rsidRPr="000C1C42">
              <w:rPr>
                <w:rFonts w:asciiTheme="minorHAnsi" w:hAnsiTheme="minorHAnsi" w:cstheme="minorHAnsi"/>
                <w:i/>
                <w:sz w:val="22"/>
                <w:szCs w:val="22"/>
              </w:rPr>
              <w:t>Η ελληνική μουσική του χτες και του σήμερα</w:t>
            </w:r>
            <w:r w:rsidRPr="000C1C42">
              <w:rPr>
                <w:rFonts w:asciiTheme="minorHAnsi" w:hAnsiTheme="minorHAnsi" w:cstheme="minorHAnsi"/>
                <w:sz w:val="22"/>
                <w:szCs w:val="22"/>
              </w:rPr>
              <w:t xml:space="preserve"> προτείνεται να προβληθούν αποσπάσματα από οπερέτες του Σακελλαρίδη και του Χατζηαποστόλου. </w:t>
            </w:r>
          </w:p>
          <w:p w14:paraId="44AB321A"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 xml:space="preserve">Στην ενότητα </w:t>
            </w:r>
            <w:r w:rsidRPr="000C1C42">
              <w:rPr>
                <w:rFonts w:asciiTheme="minorHAnsi" w:hAnsiTheme="minorHAnsi" w:cstheme="minorHAnsi"/>
                <w:i/>
                <w:sz w:val="22"/>
                <w:szCs w:val="22"/>
              </w:rPr>
              <w:t xml:space="preserve">Οι περίοδοι του ρεμπέτικου τραγουδιού </w:t>
            </w:r>
            <w:r w:rsidRPr="000C1C42">
              <w:rPr>
                <w:rFonts w:asciiTheme="minorHAnsi" w:hAnsiTheme="minorHAnsi" w:cstheme="minorHAnsi"/>
                <w:sz w:val="22"/>
                <w:szCs w:val="22"/>
              </w:rPr>
              <w:t>οι μαθητές/</w:t>
            </w:r>
            <w:proofErr w:type="spellStart"/>
            <w:r w:rsidRPr="000C1C42">
              <w:rPr>
                <w:rFonts w:asciiTheme="minorHAnsi" w:hAnsiTheme="minorHAnsi" w:cstheme="minorHAnsi"/>
                <w:sz w:val="22"/>
                <w:szCs w:val="22"/>
              </w:rPr>
              <w:t>τριες</w:t>
            </w:r>
            <w:proofErr w:type="spellEnd"/>
            <w:r w:rsidRPr="000C1C42">
              <w:rPr>
                <w:rFonts w:asciiTheme="minorHAnsi" w:hAnsiTheme="minorHAnsi" w:cstheme="minorHAnsi"/>
                <w:sz w:val="22"/>
                <w:szCs w:val="22"/>
              </w:rPr>
              <w:t xml:space="preserve"> μπορούν να αναζητήσουν πληροφορίες για την προέλευση, την ιστορία και τους πρωταγωνιστές/</w:t>
            </w:r>
            <w:proofErr w:type="spellStart"/>
            <w:r w:rsidRPr="000C1C42">
              <w:rPr>
                <w:rFonts w:asciiTheme="minorHAnsi" w:hAnsiTheme="minorHAnsi" w:cstheme="minorHAnsi"/>
                <w:sz w:val="22"/>
                <w:szCs w:val="22"/>
              </w:rPr>
              <w:t>στριες</w:t>
            </w:r>
            <w:proofErr w:type="spellEnd"/>
            <w:r w:rsidRPr="000C1C42">
              <w:rPr>
                <w:rFonts w:asciiTheme="minorHAnsi" w:hAnsiTheme="minorHAnsi" w:cstheme="minorHAnsi"/>
                <w:sz w:val="22"/>
                <w:szCs w:val="22"/>
              </w:rPr>
              <w:t xml:space="preserve"> του ρεμπέτικου τραγουδιού από τη σχετική βιβλιογραφία και </w:t>
            </w:r>
            <w:proofErr w:type="spellStart"/>
            <w:r w:rsidRPr="000C1C42">
              <w:rPr>
                <w:rFonts w:asciiTheme="minorHAnsi" w:hAnsiTheme="minorHAnsi" w:cstheme="minorHAnsi"/>
                <w:sz w:val="22"/>
                <w:szCs w:val="22"/>
              </w:rPr>
              <w:t>δικτυογραφία</w:t>
            </w:r>
            <w:proofErr w:type="spellEnd"/>
            <w:r w:rsidRPr="000C1C42">
              <w:rPr>
                <w:rFonts w:asciiTheme="minorHAnsi" w:hAnsiTheme="minorHAnsi" w:cstheme="minorHAnsi"/>
                <w:sz w:val="22"/>
                <w:szCs w:val="22"/>
              </w:rPr>
              <w:t xml:space="preserve">. </w:t>
            </w:r>
          </w:p>
          <w:p w14:paraId="76ADE6BC"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 xml:space="preserve">Να δοθεί έμφαση στην </w:t>
            </w:r>
            <w:proofErr w:type="spellStart"/>
            <w:r w:rsidRPr="000C1C42">
              <w:rPr>
                <w:rFonts w:asciiTheme="minorHAnsi" w:hAnsiTheme="minorHAnsi" w:cstheme="minorHAnsi"/>
                <w:sz w:val="22"/>
                <w:szCs w:val="22"/>
              </w:rPr>
              <w:t>υποενότητα</w:t>
            </w:r>
            <w:proofErr w:type="spellEnd"/>
            <w:r w:rsidRPr="000C1C42">
              <w:rPr>
                <w:rFonts w:asciiTheme="minorHAnsi" w:hAnsiTheme="minorHAnsi" w:cstheme="minorHAnsi"/>
                <w:sz w:val="22"/>
                <w:szCs w:val="22"/>
              </w:rPr>
              <w:t xml:space="preserve"> </w:t>
            </w:r>
            <w:r w:rsidRPr="000C1C42">
              <w:rPr>
                <w:rFonts w:asciiTheme="minorHAnsi" w:hAnsiTheme="minorHAnsi" w:cstheme="minorHAnsi"/>
                <w:i/>
                <w:sz w:val="22"/>
                <w:szCs w:val="22"/>
              </w:rPr>
              <w:t>Τα μουσικά όργανα του ρεμπέτικου και του λαϊκού τραγουδιού</w:t>
            </w:r>
            <w:r w:rsidRPr="000C1C42">
              <w:rPr>
                <w:rFonts w:asciiTheme="minorHAnsi" w:hAnsiTheme="minorHAnsi" w:cstheme="minorHAnsi"/>
                <w:sz w:val="22"/>
                <w:szCs w:val="22"/>
              </w:rPr>
              <w:t>.</w:t>
            </w:r>
          </w:p>
          <w:p w14:paraId="0879AB98" w14:textId="77777777" w:rsidR="00D25176" w:rsidRPr="00AB625C" w:rsidRDefault="00D25176" w:rsidP="00CC47F2">
            <w:pPr>
              <w:spacing w:line="276" w:lineRule="auto"/>
              <w:rPr>
                <w:rFonts w:eastAsia="Arial" w:cstheme="minorHAnsi"/>
              </w:rPr>
            </w:pPr>
          </w:p>
        </w:tc>
        <w:tc>
          <w:tcPr>
            <w:tcW w:w="2398" w:type="dxa"/>
          </w:tcPr>
          <w:p w14:paraId="3EB88BE8" w14:textId="77777777" w:rsidR="00D25176" w:rsidRPr="00AB625C" w:rsidRDefault="00D25176" w:rsidP="00CC47F2">
            <w:pPr>
              <w:pStyle w:val="TableParagraph"/>
              <w:spacing w:line="276" w:lineRule="auto"/>
              <w:jc w:val="both"/>
              <w:rPr>
                <w:rFonts w:eastAsia="Arial" w:cstheme="minorHAnsi"/>
                <w:lang w:val="el-GR"/>
              </w:rPr>
            </w:pPr>
            <w:r w:rsidRPr="00DB4B19">
              <w:rPr>
                <w:rFonts w:eastAsia="Arial" w:cstheme="minorHAnsi"/>
                <w:lang w:val="el-GR"/>
              </w:rPr>
              <w:t>5 (από τις</w:t>
            </w:r>
            <w:r w:rsidRPr="00DB4B19">
              <w:rPr>
                <w:rFonts w:eastAsia="Arial" w:cstheme="minorHAnsi"/>
                <w:spacing w:val="23"/>
                <w:lang w:val="el-GR"/>
              </w:rPr>
              <w:t xml:space="preserve"> </w:t>
            </w:r>
            <w:r w:rsidRPr="00DB4B19">
              <w:rPr>
                <w:rFonts w:eastAsia="Arial" w:cstheme="minorHAnsi"/>
                <w:lang w:val="el-GR"/>
              </w:rPr>
              <w:t>οποίες</w:t>
            </w:r>
            <w:r w:rsidRPr="00DB4B19">
              <w:rPr>
                <w:rFonts w:eastAsia="Arial" w:cstheme="minorHAnsi"/>
                <w:w w:val="93"/>
                <w:lang w:val="el-GR"/>
              </w:rPr>
              <w:t xml:space="preserve"> </w:t>
            </w:r>
            <w:r w:rsidRPr="00DB4B19">
              <w:rPr>
                <w:rFonts w:eastAsia="Arial" w:cstheme="minorHAnsi"/>
                <w:i/>
                <w:lang w:val="el-GR"/>
              </w:rPr>
              <w:t>καμία</w:t>
            </w:r>
            <w:r w:rsidRPr="00DB4B19">
              <w:rPr>
                <w:rFonts w:eastAsia="Arial" w:cstheme="minorHAnsi"/>
                <w:i/>
                <w:spacing w:val="12"/>
                <w:lang w:val="el-GR"/>
              </w:rPr>
              <w:t xml:space="preserve"> </w:t>
            </w:r>
            <w:r w:rsidRPr="00AB625C">
              <w:rPr>
                <w:rFonts w:eastAsia="Arial" w:cstheme="minorHAnsi"/>
                <w:lang w:val="el-GR"/>
              </w:rPr>
              <w:t>“ολόκληρη”,</w:t>
            </w:r>
            <w:r w:rsidRPr="00AB625C">
              <w:rPr>
                <w:rFonts w:eastAsia="Arial" w:cstheme="minorHAnsi"/>
                <w:w w:val="89"/>
                <w:lang w:val="el-GR"/>
              </w:rPr>
              <w:t xml:space="preserve"> </w:t>
            </w:r>
            <w:r w:rsidRPr="00AB625C">
              <w:rPr>
                <w:rFonts w:eastAsia="Arial" w:cstheme="minorHAnsi"/>
                <w:lang w:val="el-GR"/>
              </w:rPr>
              <w:t>για την</w:t>
            </w:r>
            <w:r w:rsidRPr="00AB625C">
              <w:rPr>
                <w:rFonts w:eastAsia="Arial" w:cstheme="minorHAnsi"/>
                <w:spacing w:val="29"/>
                <w:lang w:val="el-GR"/>
              </w:rPr>
              <w:t xml:space="preserve"> </w:t>
            </w:r>
            <w:r w:rsidRPr="00AB625C">
              <w:rPr>
                <w:rFonts w:eastAsia="Arial" w:cstheme="minorHAnsi"/>
                <w:lang w:val="el-GR"/>
              </w:rPr>
              <w:t>ενότητα</w:t>
            </w:r>
            <w:r w:rsidRPr="00AB625C">
              <w:rPr>
                <w:rFonts w:eastAsia="Arial" w:cstheme="minorHAnsi"/>
                <w:w w:val="97"/>
                <w:lang w:val="el-GR"/>
              </w:rPr>
              <w:t xml:space="preserve"> </w:t>
            </w:r>
            <w:r w:rsidRPr="00AB625C">
              <w:rPr>
                <w:rFonts w:eastAsia="Arial" w:cstheme="minorHAnsi"/>
                <w:i/>
                <w:w w:val="90"/>
                <w:lang w:val="el-GR"/>
              </w:rPr>
              <w:t>Ελληνική</w:t>
            </w:r>
            <w:r w:rsidRPr="00AB625C">
              <w:rPr>
                <w:rFonts w:eastAsia="Arial" w:cstheme="minorHAnsi"/>
                <w:i/>
                <w:spacing w:val="-28"/>
                <w:w w:val="90"/>
                <w:lang w:val="el-GR"/>
              </w:rPr>
              <w:t xml:space="preserve"> </w:t>
            </w:r>
            <w:r w:rsidRPr="00AB625C">
              <w:rPr>
                <w:rFonts w:eastAsia="Arial" w:cstheme="minorHAnsi"/>
                <w:i/>
                <w:w w:val="90"/>
                <w:lang w:val="el-GR"/>
              </w:rPr>
              <w:t>Τζαζ</w:t>
            </w:r>
            <w:r w:rsidRPr="00AB625C">
              <w:rPr>
                <w:rFonts w:eastAsia="Arial" w:cstheme="minorHAnsi"/>
                <w:w w:val="90"/>
                <w:lang w:val="el-GR"/>
              </w:rPr>
              <w:t>)</w:t>
            </w:r>
          </w:p>
        </w:tc>
      </w:tr>
      <w:tr w:rsidR="00D25176" w:rsidRPr="00AB625C" w14:paraId="4C84D70C" w14:textId="77777777" w:rsidTr="00CC47F2">
        <w:tc>
          <w:tcPr>
            <w:tcW w:w="2263" w:type="dxa"/>
          </w:tcPr>
          <w:p w14:paraId="416F87C0" w14:textId="77777777" w:rsidR="00D25176" w:rsidRPr="000C1C42" w:rsidRDefault="00D25176" w:rsidP="00CC47F2">
            <w:pPr>
              <w:spacing w:line="276" w:lineRule="auto"/>
              <w:rPr>
                <w:rFonts w:asciiTheme="minorHAnsi" w:hAnsiTheme="minorHAnsi" w:cstheme="minorHAnsi"/>
                <w:sz w:val="22"/>
                <w:szCs w:val="22"/>
              </w:rPr>
            </w:pPr>
            <w:r w:rsidRPr="000C1C42">
              <w:rPr>
                <w:rFonts w:asciiTheme="minorHAnsi" w:hAnsiTheme="minorHAnsi" w:cstheme="minorHAnsi"/>
                <w:sz w:val="22"/>
                <w:szCs w:val="22"/>
              </w:rPr>
              <w:t>ΣΤΙΣ ΓΕΙΤΟΝΙΕΣ ΤΟΥ ΕΛΛΗΝΙΚΟΥ ΤΡΑΓΟΥΔΙΟΥ</w:t>
            </w:r>
          </w:p>
        </w:tc>
        <w:tc>
          <w:tcPr>
            <w:tcW w:w="3969" w:type="dxa"/>
          </w:tcPr>
          <w:p w14:paraId="6EB7A6C4" w14:textId="77777777" w:rsidR="00D25176" w:rsidRPr="00AB625C" w:rsidRDefault="00D25176" w:rsidP="00CC47F2">
            <w:pPr>
              <w:pStyle w:val="TableParagraph"/>
              <w:spacing w:line="276" w:lineRule="auto"/>
              <w:rPr>
                <w:rFonts w:cstheme="minorHAnsi"/>
                <w:lang w:val="el-GR"/>
              </w:rPr>
            </w:pPr>
            <w:r w:rsidRPr="00AB625C">
              <w:rPr>
                <w:rFonts w:cstheme="minorHAnsi"/>
                <w:lang w:val="el-GR"/>
              </w:rPr>
              <w:t xml:space="preserve">Η διδασκαλία των ενοτήτων </w:t>
            </w:r>
            <w:r w:rsidRPr="00AB625C">
              <w:rPr>
                <w:rFonts w:cstheme="minorHAnsi"/>
                <w:i/>
                <w:lang w:val="el-GR"/>
              </w:rPr>
              <w:t>Οδός Μάνου Χατζιδάκι</w:t>
            </w:r>
            <w:r w:rsidRPr="00DB4B19">
              <w:rPr>
                <w:rFonts w:cstheme="minorHAnsi"/>
                <w:lang w:val="el-GR"/>
              </w:rPr>
              <w:t xml:space="preserve"> και </w:t>
            </w:r>
            <w:proofErr w:type="spellStart"/>
            <w:r w:rsidRPr="00DB4B19">
              <w:rPr>
                <w:rFonts w:cstheme="minorHAnsi"/>
                <w:i/>
                <w:lang w:val="el-GR"/>
              </w:rPr>
              <w:t>Άξιον</w:t>
            </w:r>
            <w:proofErr w:type="spellEnd"/>
            <w:r w:rsidRPr="00DB4B19">
              <w:rPr>
                <w:rFonts w:cstheme="minorHAnsi"/>
                <w:i/>
                <w:lang w:val="el-GR"/>
              </w:rPr>
              <w:t xml:space="preserve"> Εστί το φως</w:t>
            </w:r>
            <w:r w:rsidRPr="00DB4B19">
              <w:rPr>
                <w:rFonts w:cstheme="minorHAnsi"/>
                <w:lang w:val="el-GR"/>
              </w:rPr>
              <w:t xml:space="preserve"> (του Μίκη Θεοδωράκη) μπορούν να γίνουν η αφορμή όχι μόνο για την παρουσίαση τού αμιγώς μουσικού έργου τ</w:t>
            </w:r>
            <w:r>
              <w:rPr>
                <w:rFonts w:cstheme="minorHAnsi"/>
                <w:lang w:val="el-GR"/>
              </w:rPr>
              <w:t>ή</w:t>
            </w:r>
            <w:r w:rsidRPr="00DB4B19">
              <w:rPr>
                <w:rFonts w:cstheme="minorHAnsi"/>
                <w:lang w:val="el-GR"/>
              </w:rPr>
              <w:t xml:space="preserve">ς κάθε μιας ξεχωριστής προσωπικότητας, αλλά και για την παρέμβασή τους στην ελληνική κοινωνία, με την μορφή καλλιέργειας νέων ιδεών και της </w:t>
            </w:r>
            <w:r w:rsidRPr="00AB625C">
              <w:rPr>
                <w:rFonts w:cstheme="minorHAnsi"/>
                <w:lang w:val="el-GR"/>
              </w:rPr>
              <w:t xml:space="preserve">δημιουργίας νέων θεσμών. </w:t>
            </w:r>
          </w:p>
          <w:p w14:paraId="16859B20" w14:textId="77777777" w:rsidR="00D25176" w:rsidRPr="00AB625C" w:rsidRDefault="00D25176" w:rsidP="00CC47F2">
            <w:pPr>
              <w:pStyle w:val="TableParagraph"/>
              <w:spacing w:line="276" w:lineRule="auto"/>
              <w:rPr>
                <w:rFonts w:eastAsia="Arial" w:cstheme="minorHAnsi"/>
                <w:lang w:val="el-GR"/>
              </w:rPr>
            </w:pPr>
          </w:p>
          <w:p w14:paraId="1E9CE016" w14:textId="77777777" w:rsidR="00D25176" w:rsidRPr="00AB625C" w:rsidRDefault="00D25176" w:rsidP="00CC47F2">
            <w:pPr>
              <w:pStyle w:val="TableParagraph"/>
              <w:spacing w:line="276" w:lineRule="auto"/>
              <w:rPr>
                <w:rFonts w:eastAsia="Arial" w:cstheme="minorHAnsi"/>
                <w:lang w:val="el-GR"/>
              </w:rPr>
            </w:pPr>
          </w:p>
        </w:tc>
        <w:tc>
          <w:tcPr>
            <w:tcW w:w="2398" w:type="dxa"/>
          </w:tcPr>
          <w:p w14:paraId="034D6E15" w14:textId="77777777" w:rsidR="00D25176" w:rsidRPr="00AB625C" w:rsidRDefault="00D25176" w:rsidP="00CC47F2">
            <w:pPr>
              <w:pStyle w:val="TableParagraph"/>
              <w:spacing w:line="276" w:lineRule="auto"/>
              <w:jc w:val="both"/>
              <w:rPr>
                <w:rFonts w:eastAsia="Arial" w:cstheme="minorHAnsi"/>
              </w:rPr>
            </w:pPr>
            <w:r w:rsidRPr="00AB625C">
              <w:rPr>
                <w:rFonts w:cstheme="minorHAnsi"/>
              </w:rPr>
              <w:t>4-5</w:t>
            </w:r>
          </w:p>
        </w:tc>
      </w:tr>
    </w:tbl>
    <w:p w14:paraId="1F3AC2C7" w14:textId="77777777" w:rsidR="00D25176" w:rsidRPr="00AB625C" w:rsidRDefault="00D25176" w:rsidP="00D25176">
      <w:pPr>
        <w:pStyle w:val="a6"/>
        <w:ind w:left="0"/>
        <w:jc w:val="both"/>
        <w:rPr>
          <w:rFonts w:asciiTheme="minorHAnsi" w:hAnsiTheme="minorHAnsi" w:cstheme="minorHAnsi"/>
          <w:i/>
          <w:lang w:val="en-US"/>
        </w:rPr>
      </w:pPr>
    </w:p>
    <w:p w14:paraId="2C4F077D" w14:textId="77777777" w:rsidR="00D25176" w:rsidRDefault="00D25176" w:rsidP="00D25176">
      <w:pPr>
        <w:spacing w:line="276" w:lineRule="auto"/>
        <w:jc w:val="both"/>
        <w:rPr>
          <w:rFonts w:asciiTheme="minorHAnsi" w:hAnsiTheme="minorHAnsi" w:cstheme="minorHAnsi"/>
          <w:b/>
          <w:sz w:val="22"/>
          <w:szCs w:val="22"/>
        </w:rPr>
      </w:pPr>
    </w:p>
    <w:p w14:paraId="6EDF0CEA" w14:textId="77777777" w:rsidR="00D25176" w:rsidRDefault="00D25176" w:rsidP="00D25176">
      <w:pPr>
        <w:spacing w:line="276" w:lineRule="auto"/>
        <w:jc w:val="both"/>
        <w:rPr>
          <w:rFonts w:asciiTheme="minorHAnsi" w:hAnsiTheme="minorHAnsi" w:cstheme="minorHAnsi"/>
          <w:b/>
          <w:sz w:val="22"/>
          <w:szCs w:val="22"/>
        </w:rPr>
      </w:pPr>
    </w:p>
    <w:p w14:paraId="7DFF6A49" w14:textId="77777777" w:rsidR="00D25176" w:rsidRPr="001A3879" w:rsidRDefault="00D25176" w:rsidP="00D25176">
      <w:pPr>
        <w:spacing w:line="276" w:lineRule="auto"/>
        <w:jc w:val="both"/>
        <w:rPr>
          <w:rFonts w:asciiTheme="minorHAnsi" w:hAnsiTheme="minorHAnsi" w:cstheme="minorHAnsi"/>
          <w:b/>
        </w:rPr>
      </w:pPr>
      <w:r w:rsidRPr="001A3879">
        <w:rPr>
          <w:rFonts w:asciiTheme="minorHAnsi" w:hAnsiTheme="minorHAnsi" w:cstheme="minorHAnsi"/>
          <w:b/>
        </w:rPr>
        <w:t xml:space="preserve">Προαιρετικές </w:t>
      </w:r>
      <w:r>
        <w:rPr>
          <w:rFonts w:asciiTheme="minorHAnsi" w:hAnsiTheme="minorHAnsi" w:cstheme="minorHAnsi"/>
          <w:b/>
        </w:rPr>
        <w:t>ενότητες/</w:t>
      </w:r>
      <w:proofErr w:type="spellStart"/>
      <w:r w:rsidRPr="001A3879">
        <w:rPr>
          <w:rFonts w:asciiTheme="minorHAnsi" w:hAnsiTheme="minorHAnsi" w:cstheme="minorHAnsi"/>
          <w:b/>
        </w:rPr>
        <w:t>υποενότητες</w:t>
      </w:r>
      <w:proofErr w:type="spellEnd"/>
      <w:r w:rsidRPr="001A3879">
        <w:rPr>
          <w:rFonts w:asciiTheme="minorHAnsi" w:hAnsiTheme="minorHAnsi" w:cstheme="minorHAnsi"/>
          <w:b/>
        </w:rPr>
        <w:t>:</w:t>
      </w:r>
    </w:p>
    <w:p w14:paraId="4A9D6755" w14:textId="77777777" w:rsidR="00D25176" w:rsidRPr="001A3879" w:rsidRDefault="00D25176" w:rsidP="00D25176">
      <w:pPr>
        <w:spacing w:line="276" w:lineRule="auto"/>
        <w:jc w:val="both"/>
        <w:rPr>
          <w:rFonts w:asciiTheme="minorHAnsi" w:hAnsiTheme="minorHAnsi" w:cstheme="minorHAnsi"/>
          <w:b/>
        </w:rPr>
      </w:pPr>
      <w:r w:rsidRPr="001A3879">
        <w:rPr>
          <w:rFonts w:asciiTheme="minorHAnsi" w:hAnsiTheme="minorHAnsi" w:cstheme="minorHAnsi"/>
          <w:b/>
        </w:rPr>
        <w:t>Κεφάλαιο 4</w:t>
      </w:r>
      <w:r w:rsidRPr="00DB19BE">
        <w:rPr>
          <w:rFonts w:asciiTheme="minorHAnsi" w:hAnsiTheme="minorHAnsi" w:cstheme="minorHAnsi"/>
          <w:b/>
          <w:vertAlign w:val="superscript"/>
        </w:rPr>
        <w:t>ο</w:t>
      </w:r>
      <w:r w:rsidRPr="001A3879">
        <w:rPr>
          <w:rFonts w:asciiTheme="minorHAnsi" w:hAnsiTheme="minorHAnsi" w:cstheme="minorHAnsi"/>
          <w:b/>
        </w:rPr>
        <w:t xml:space="preserve"> </w:t>
      </w:r>
      <w:r>
        <w:rPr>
          <w:rFonts w:asciiTheme="minorHAnsi" w:hAnsiTheme="minorHAnsi" w:cstheme="minorHAnsi"/>
          <w:b/>
        </w:rPr>
        <w:t xml:space="preserve"> </w:t>
      </w:r>
      <w:r w:rsidRPr="001A3879">
        <w:rPr>
          <w:rFonts w:asciiTheme="minorHAnsi" w:hAnsiTheme="minorHAnsi" w:cstheme="minorHAnsi"/>
          <w:b/>
        </w:rPr>
        <w:t>ΕΛΛΗΝΙΚΕΣ ΜΟΥΣΙΚΕΣ ΙΣΤΟΡΙΕΣ</w:t>
      </w:r>
    </w:p>
    <w:p w14:paraId="1392089D" w14:textId="77777777" w:rsidR="00D25176" w:rsidRPr="001A3879" w:rsidRDefault="00D25176" w:rsidP="00D25176">
      <w:pPr>
        <w:pStyle w:val="a6"/>
        <w:numPr>
          <w:ilvl w:val="0"/>
          <w:numId w:val="3"/>
        </w:numPr>
        <w:spacing w:after="200" w:line="276" w:lineRule="auto"/>
        <w:jc w:val="both"/>
        <w:rPr>
          <w:rFonts w:asciiTheme="minorHAnsi" w:hAnsiTheme="minorHAnsi" w:cstheme="minorHAnsi"/>
          <w:b/>
        </w:rPr>
      </w:pPr>
      <w:r w:rsidRPr="001A3879">
        <w:rPr>
          <w:rFonts w:asciiTheme="minorHAnsi" w:hAnsiTheme="minorHAnsi" w:cstheme="minorHAnsi"/>
          <w:b/>
        </w:rPr>
        <w:t>Ελληνική Τζαζ.</w:t>
      </w:r>
    </w:p>
    <w:p w14:paraId="6461359E" w14:textId="77777777" w:rsidR="00D25176" w:rsidRPr="001A3879" w:rsidRDefault="00D25176" w:rsidP="00D25176">
      <w:pPr>
        <w:spacing w:line="276" w:lineRule="auto"/>
        <w:jc w:val="both"/>
        <w:rPr>
          <w:rFonts w:asciiTheme="minorHAnsi" w:hAnsiTheme="minorHAnsi" w:cstheme="minorHAnsi"/>
          <w:b/>
        </w:rPr>
      </w:pPr>
      <w:r w:rsidRPr="001A3879">
        <w:rPr>
          <w:rFonts w:asciiTheme="minorHAnsi" w:hAnsiTheme="minorHAnsi" w:cstheme="minorHAnsi"/>
          <w:b/>
        </w:rPr>
        <w:t>Κεφάλαιο 5</w:t>
      </w:r>
      <w:r w:rsidRPr="001A3879">
        <w:rPr>
          <w:rFonts w:asciiTheme="minorHAnsi" w:hAnsiTheme="minorHAnsi" w:cstheme="minorHAnsi"/>
          <w:b/>
          <w:vertAlign w:val="superscript"/>
        </w:rPr>
        <w:t>ο</w:t>
      </w:r>
      <w:r w:rsidRPr="001A3879">
        <w:rPr>
          <w:rFonts w:asciiTheme="minorHAnsi" w:hAnsiTheme="minorHAnsi" w:cstheme="minorHAnsi"/>
          <w:b/>
        </w:rPr>
        <w:t xml:space="preserve"> </w:t>
      </w:r>
      <w:r>
        <w:rPr>
          <w:rFonts w:asciiTheme="minorHAnsi" w:hAnsiTheme="minorHAnsi" w:cstheme="minorHAnsi"/>
          <w:b/>
        </w:rPr>
        <w:t xml:space="preserve"> </w:t>
      </w:r>
      <w:r w:rsidRPr="001A3879">
        <w:rPr>
          <w:rFonts w:asciiTheme="minorHAnsi" w:hAnsiTheme="minorHAnsi" w:cstheme="minorHAnsi"/>
          <w:b/>
        </w:rPr>
        <w:t>ΣΤΙΣ ΓΕΙΤΟΝΙΕΣ ΤΟΥ ΕΛΛΗΝΙΚΟΥ ΤΡΑΓΟΥΔΙΟΥ</w:t>
      </w:r>
    </w:p>
    <w:p w14:paraId="0052CC4A" w14:textId="77777777" w:rsidR="00D25176" w:rsidRPr="001A3879" w:rsidRDefault="00D25176" w:rsidP="00D25176">
      <w:pPr>
        <w:pStyle w:val="a6"/>
        <w:numPr>
          <w:ilvl w:val="0"/>
          <w:numId w:val="3"/>
        </w:numPr>
        <w:spacing w:after="200" w:line="276" w:lineRule="auto"/>
        <w:jc w:val="both"/>
        <w:rPr>
          <w:rFonts w:asciiTheme="minorHAnsi" w:hAnsiTheme="minorHAnsi" w:cstheme="minorHAnsi"/>
          <w:b/>
        </w:rPr>
      </w:pPr>
      <w:r w:rsidRPr="001A3879">
        <w:rPr>
          <w:rFonts w:asciiTheme="minorHAnsi" w:hAnsiTheme="minorHAnsi" w:cstheme="minorHAnsi"/>
          <w:b/>
        </w:rPr>
        <w:t xml:space="preserve">Η γειτονιά του Σταύρου Ξαρχάκου, Ο δρόμος του Μάνου </w:t>
      </w:r>
      <w:proofErr w:type="spellStart"/>
      <w:r w:rsidRPr="001A3879">
        <w:rPr>
          <w:rFonts w:asciiTheme="minorHAnsi" w:hAnsiTheme="minorHAnsi" w:cstheme="minorHAnsi"/>
          <w:b/>
        </w:rPr>
        <w:t>Λοΐζου</w:t>
      </w:r>
      <w:proofErr w:type="spellEnd"/>
      <w:r>
        <w:rPr>
          <w:rFonts w:asciiTheme="minorHAnsi" w:hAnsiTheme="minorHAnsi" w:cstheme="minorHAnsi"/>
          <w:b/>
        </w:rPr>
        <w:t xml:space="preserve">, </w:t>
      </w:r>
      <w:r w:rsidRPr="001A3879">
        <w:rPr>
          <w:rFonts w:asciiTheme="minorHAnsi" w:hAnsiTheme="minorHAnsi" w:cstheme="minorHAnsi"/>
          <w:b/>
        </w:rPr>
        <w:t>Για τη μικρή Ελλάδα του Διονύση Σαββόπουλου.</w:t>
      </w:r>
    </w:p>
    <w:p w14:paraId="0373D6DA" w14:textId="77777777" w:rsidR="00D25176" w:rsidRPr="001A3879" w:rsidRDefault="00D25176" w:rsidP="00D25176">
      <w:pPr>
        <w:pStyle w:val="a6"/>
        <w:numPr>
          <w:ilvl w:val="0"/>
          <w:numId w:val="3"/>
        </w:numPr>
        <w:spacing w:after="200" w:line="276" w:lineRule="auto"/>
        <w:jc w:val="both"/>
        <w:rPr>
          <w:rFonts w:asciiTheme="minorHAnsi" w:hAnsiTheme="minorHAnsi" w:cstheme="minorHAnsi"/>
          <w:b/>
        </w:rPr>
      </w:pPr>
      <w:r w:rsidRPr="001A3879">
        <w:rPr>
          <w:rFonts w:asciiTheme="minorHAnsi" w:hAnsiTheme="minorHAnsi" w:cstheme="minorHAnsi"/>
          <w:b/>
        </w:rPr>
        <w:t xml:space="preserve"> Η επιστροφή στις ρίζες του Γιάννη Μαρκόπουλου.</w:t>
      </w:r>
    </w:p>
    <w:p w14:paraId="0E0623DE" w14:textId="77777777" w:rsidR="00D25176" w:rsidRPr="001A3879" w:rsidRDefault="00D25176" w:rsidP="00D25176">
      <w:pPr>
        <w:spacing w:line="276" w:lineRule="auto"/>
        <w:jc w:val="both"/>
        <w:rPr>
          <w:rFonts w:asciiTheme="minorHAnsi" w:hAnsiTheme="minorHAnsi" w:cstheme="minorHAnsi"/>
          <w:b/>
        </w:rPr>
      </w:pPr>
      <w:r w:rsidRPr="001A3879">
        <w:rPr>
          <w:rFonts w:asciiTheme="minorHAnsi" w:hAnsiTheme="minorHAnsi" w:cstheme="minorHAnsi"/>
          <w:b/>
        </w:rPr>
        <w:t>Κεφάλαιο 6</w:t>
      </w:r>
      <w:r w:rsidRPr="001A3879">
        <w:rPr>
          <w:rFonts w:asciiTheme="minorHAnsi" w:hAnsiTheme="minorHAnsi" w:cstheme="minorHAnsi"/>
          <w:b/>
          <w:vertAlign w:val="superscript"/>
        </w:rPr>
        <w:t>ο</w:t>
      </w:r>
      <w:r w:rsidRPr="001A3879">
        <w:rPr>
          <w:rFonts w:asciiTheme="minorHAnsi" w:hAnsiTheme="minorHAnsi" w:cstheme="minorHAnsi"/>
          <w:b/>
        </w:rPr>
        <w:t xml:space="preserve"> </w:t>
      </w:r>
      <w:r>
        <w:rPr>
          <w:rFonts w:asciiTheme="minorHAnsi" w:hAnsiTheme="minorHAnsi" w:cstheme="minorHAnsi"/>
          <w:b/>
        </w:rPr>
        <w:t xml:space="preserve"> </w:t>
      </w:r>
      <w:r w:rsidRPr="001A3879">
        <w:rPr>
          <w:rFonts w:asciiTheme="minorHAnsi" w:hAnsiTheme="minorHAnsi" w:cstheme="minorHAnsi"/>
          <w:b/>
        </w:rPr>
        <w:t>ΑΝΤΙ ΕΠΙΛΟΓΟΥ... ΣΧΕΔΙΑ ΕΡΓΑΣΙΑΣ!</w:t>
      </w:r>
    </w:p>
    <w:p w14:paraId="1C9AC61E" w14:textId="77777777" w:rsidR="00D25176" w:rsidRPr="001A3879" w:rsidRDefault="00D25176" w:rsidP="00D25176">
      <w:pPr>
        <w:pStyle w:val="a6"/>
        <w:numPr>
          <w:ilvl w:val="0"/>
          <w:numId w:val="3"/>
        </w:numPr>
        <w:spacing w:after="200" w:line="276" w:lineRule="auto"/>
        <w:jc w:val="both"/>
        <w:rPr>
          <w:rFonts w:asciiTheme="minorHAnsi" w:hAnsiTheme="minorHAnsi" w:cstheme="minorHAnsi"/>
          <w:b/>
        </w:rPr>
      </w:pPr>
      <w:r w:rsidRPr="001A3879">
        <w:rPr>
          <w:rFonts w:asciiTheme="minorHAnsi" w:hAnsiTheme="minorHAnsi" w:cstheme="minorHAnsi"/>
          <w:b/>
        </w:rPr>
        <w:t>Είμαστε στον αέρα!</w:t>
      </w:r>
    </w:p>
    <w:p w14:paraId="78AF1E9C" w14:textId="77777777" w:rsidR="00D25176" w:rsidRPr="001A3879" w:rsidRDefault="00D25176" w:rsidP="00D25176">
      <w:pPr>
        <w:pStyle w:val="a6"/>
        <w:numPr>
          <w:ilvl w:val="0"/>
          <w:numId w:val="3"/>
        </w:numPr>
        <w:spacing w:after="200" w:line="276" w:lineRule="auto"/>
        <w:jc w:val="both"/>
        <w:rPr>
          <w:rFonts w:asciiTheme="minorHAnsi" w:hAnsiTheme="minorHAnsi" w:cstheme="minorHAnsi"/>
          <w:b/>
        </w:rPr>
      </w:pPr>
      <w:r w:rsidRPr="001A3879">
        <w:rPr>
          <w:rFonts w:asciiTheme="minorHAnsi" w:hAnsiTheme="minorHAnsi" w:cstheme="minorHAnsi"/>
          <w:b/>
        </w:rPr>
        <w:t>Πολύτεχνο υπερθέαμα</w:t>
      </w:r>
    </w:p>
    <w:p w14:paraId="71364795" w14:textId="77777777" w:rsidR="00D25176" w:rsidRDefault="00D25176" w:rsidP="00D25176">
      <w:pPr>
        <w:spacing w:line="276" w:lineRule="auto"/>
        <w:jc w:val="both"/>
        <w:rPr>
          <w:rFonts w:asciiTheme="minorHAnsi" w:hAnsiTheme="minorHAnsi" w:cstheme="minorHAnsi"/>
          <w:bCs/>
        </w:rPr>
      </w:pPr>
    </w:p>
    <w:p w14:paraId="4A651FEE" w14:textId="77777777" w:rsidR="00D25176" w:rsidRPr="004C1E5F" w:rsidRDefault="00D25176" w:rsidP="00D25176">
      <w:pPr>
        <w:spacing w:line="276" w:lineRule="auto"/>
        <w:jc w:val="both"/>
        <w:rPr>
          <w:rFonts w:asciiTheme="minorHAnsi" w:hAnsiTheme="minorHAnsi" w:cstheme="minorHAnsi"/>
          <w:bCs/>
        </w:rPr>
      </w:pPr>
      <w:r w:rsidRPr="004C1E5F">
        <w:rPr>
          <w:rFonts w:asciiTheme="minorHAnsi" w:hAnsiTheme="minorHAnsi" w:cstheme="minorHAnsi"/>
          <w:bCs/>
        </w:rPr>
        <w:t>Επισημαίνεται πως οι προτεινόμενες οδηγίες είναι προαιρετικές.</w:t>
      </w:r>
    </w:p>
    <w:p w14:paraId="2486D098" w14:textId="77777777" w:rsidR="00D25176" w:rsidRDefault="00D25176" w:rsidP="00D25176">
      <w:pPr>
        <w:spacing w:line="276" w:lineRule="auto"/>
        <w:jc w:val="both"/>
        <w:rPr>
          <w:rFonts w:asciiTheme="minorHAnsi" w:eastAsia="Calibri" w:hAnsiTheme="minorHAnsi" w:cstheme="minorHAnsi"/>
          <w:b/>
          <w:bCs/>
          <w:sz w:val="22"/>
          <w:szCs w:val="22"/>
        </w:rPr>
      </w:pPr>
    </w:p>
    <w:p w14:paraId="62FD169B" w14:textId="77777777" w:rsidR="00D25176" w:rsidRDefault="00D25176" w:rsidP="00D25176">
      <w:pPr>
        <w:spacing w:line="276" w:lineRule="auto"/>
        <w:jc w:val="both"/>
        <w:rPr>
          <w:rFonts w:asciiTheme="minorHAnsi" w:eastAsia="Calibri" w:hAnsiTheme="minorHAnsi" w:cstheme="minorHAnsi"/>
          <w:b/>
          <w:bCs/>
          <w:sz w:val="22"/>
          <w:szCs w:val="22"/>
        </w:rPr>
      </w:pPr>
    </w:p>
    <w:p w14:paraId="22592BC6" w14:textId="77777777" w:rsidR="00D25176" w:rsidRDefault="00D25176" w:rsidP="00D25176">
      <w:pPr>
        <w:spacing w:line="276" w:lineRule="auto"/>
        <w:jc w:val="both"/>
        <w:rPr>
          <w:rFonts w:asciiTheme="minorHAnsi" w:eastAsia="Calibri" w:hAnsiTheme="minorHAnsi" w:cstheme="minorHAnsi"/>
          <w:b/>
          <w:bCs/>
          <w:sz w:val="22"/>
          <w:szCs w:val="22"/>
        </w:rPr>
      </w:pPr>
    </w:p>
    <w:p w14:paraId="51F1213F" w14:textId="77777777" w:rsidR="00D25176" w:rsidRPr="008656BD" w:rsidRDefault="00D25176" w:rsidP="00D25176">
      <w:pPr>
        <w:spacing w:line="276" w:lineRule="auto"/>
        <w:jc w:val="both"/>
        <w:rPr>
          <w:rFonts w:asciiTheme="minorHAnsi" w:eastAsia="Calibri" w:hAnsiTheme="minorHAnsi" w:cstheme="minorHAnsi"/>
          <w:bCs/>
          <w:sz w:val="22"/>
          <w:szCs w:val="22"/>
        </w:rPr>
      </w:pPr>
    </w:p>
    <w:p w14:paraId="2A955151" w14:textId="77777777" w:rsidR="00D25176" w:rsidRPr="00AB625C" w:rsidRDefault="00D25176" w:rsidP="00D25176">
      <w:pPr>
        <w:spacing w:line="276" w:lineRule="auto"/>
        <w:ind w:left="360"/>
        <w:jc w:val="both"/>
        <w:rPr>
          <w:rFonts w:asciiTheme="minorHAnsi" w:eastAsia="Calibri" w:hAnsiTheme="minorHAnsi" w:cstheme="minorHAnsi"/>
          <w:b/>
          <w:bCs/>
          <w:sz w:val="22"/>
          <w:szCs w:val="22"/>
        </w:rPr>
      </w:pPr>
    </w:p>
    <w:p w14:paraId="3D5D6BB0" w14:textId="77777777" w:rsidR="00D25176" w:rsidRPr="00AB625C" w:rsidRDefault="00D25176" w:rsidP="00D25176">
      <w:pPr>
        <w:pBdr>
          <w:top w:val="single" w:sz="4" w:space="1" w:color="auto"/>
          <w:left w:val="single" w:sz="4" w:space="4" w:color="auto"/>
          <w:bottom w:val="single" w:sz="4" w:space="1" w:color="auto"/>
          <w:right w:val="single" w:sz="4" w:space="4" w:color="auto"/>
        </w:pBdr>
        <w:shd w:val="clear" w:color="auto" w:fill="DEEAF6" w:themeFill="accent5" w:themeFillTint="33"/>
        <w:autoSpaceDE w:val="0"/>
        <w:autoSpaceDN w:val="0"/>
        <w:adjustRightInd w:val="0"/>
        <w:spacing w:line="276" w:lineRule="auto"/>
        <w:ind w:right="524"/>
        <w:jc w:val="center"/>
        <w:rPr>
          <w:rFonts w:asciiTheme="minorHAnsi" w:hAnsiTheme="minorHAnsi" w:cstheme="minorHAnsi"/>
          <w:b/>
          <w:bCs/>
          <w:sz w:val="22"/>
          <w:szCs w:val="22"/>
          <w:u w:val="single"/>
        </w:rPr>
      </w:pPr>
      <w:r w:rsidRPr="00AB625C">
        <w:rPr>
          <w:rFonts w:asciiTheme="minorHAnsi" w:hAnsiTheme="minorHAnsi" w:cstheme="minorHAnsi"/>
          <w:b/>
          <w:bCs/>
          <w:sz w:val="22"/>
          <w:szCs w:val="22"/>
          <w:u w:val="single"/>
        </w:rPr>
        <w:t xml:space="preserve">ΚΑΛΛΙΤΕΧΝΙΚΑ </w:t>
      </w:r>
    </w:p>
    <w:p w14:paraId="43F921EB" w14:textId="77777777" w:rsidR="00D25176" w:rsidRDefault="00D25176" w:rsidP="00D25176">
      <w:pPr>
        <w:autoSpaceDE w:val="0"/>
        <w:autoSpaceDN w:val="0"/>
        <w:adjustRightInd w:val="0"/>
        <w:spacing w:before="120" w:line="276" w:lineRule="auto"/>
        <w:jc w:val="both"/>
        <w:rPr>
          <w:rFonts w:asciiTheme="minorHAnsi" w:hAnsiTheme="minorHAnsi" w:cstheme="minorHAnsi"/>
          <w:sz w:val="22"/>
          <w:szCs w:val="22"/>
        </w:rPr>
      </w:pPr>
    </w:p>
    <w:p w14:paraId="47970C30" w14:textId="77777777" w:rsidR="00D25176" w:rsidRPr="00AB625C" w:rsidRDefault="00D25176" w:rsidP="00D25176">
      <w:pPr>
        <w:autoSpaceDE w:val="0"/>
        <w:autoSpaceDN w:val="0"/>
        <w:adjustRightInd w:val="0"/>
        <w:spacing w:before="120" w:line="276" w:lineRule="auto"/>
        <w:jc w:val="both"/>
        <w:rPr>
          <w:rFonts w:asciiTheme="minorHAnsi" w:hAnsiTheme="minorHAnsi" w:cstheme="minorHAnsi"/>
          <w:sz w:val="22"/>
          <w:szCs w:val="22"/>
        </w:rPr>
      </w:pPr>
      <w:r w:rsidRPr="00AB625C">
        <w:rPr>
          <w:rFonts w:asciiTheme="minorHAnsi" w:hAnsiTheme="minorHAnsi" w:cstheme="minorHAnsi"/>
          <w:sz w:val="22"/>
          <w:szCs w:val="22"/>
        </w:rPr>
        <w:t>Το μάθημα των Εικαστικών στο Γυμνάσιο εστιάζει ισόρροπα: (α) στην εικαστική δημιουργία και πράξη και, (β) στην διαλεκτική σχέση της εικαστικής πράξης με την εικαστική και αισθητική θεωρία και ιστορία. Οι ανάγκες διδακτικής διαχείρισης της εικαστικής διδασκαλίας και μάθησης στο Γυμνάσιο, ως βιωματικής και διερευνητικής διαδικασίας, επικεντρώνεται στην καλλιέργεια της οπτικής και εικαστικής αντίληψης, την ανάπτυξη της καλλιτεχνικής - πολιτισμικής συνείδησης, την ενίσχυση της δημιουργικότητας, της φαντασίας, της κριτικής σκέψης κ.λπ. Βασικές επιδιώξεις είναι η πολύπλευρη κατανόηση του φαινομένου της τέχνης και η ενεργητική εμπλοκή των μαθητών/</w:t>
      </w:r>
      <w:proofErr w:type="spellStart"/>
      <w:r w:rsidRPr="00AB625C">
        <w:rPr>
          <w:rFonts w:asciiTheme="minorHAnsi" w:hAnsiTheme="minorHAnsi" w:cstheme="minorHAnsi"/>
          <w:sz w:val="22"/>
          <w:szCs w:val="22"/>
        </w:rPr>
        <w:t>τριων</w:t>
      </w:r>
      <w:proofErr w:type="spellEnd"/>
      <w:r w:rsidRPr="00AB625C">
        <w:rPr>
          <w:rFonts w:asciiTheme="minorHAnsi" w:hAnsiTheme="minorHAnsi" w:cstheme="minorHAnsi"/>
          <w:sz w:val="22"/>
          <w:szCs w:val="22"/>
        </w:rPr>
        <w:t xml:space="preserve"> στη δημιουργική, </w:t>
      </w:r>
      <w:proofErr w:type="spellStart"/>
      <w:r w:rsidRPr="00AB625C">
        <w:rPr>
          <w:rFonts w:asciiTheme="minorHAnsi" w:hAnsiTheme="minorHAnsi" w:cstheme="minorHAnsi"/>
          <w:sz w:val="22"/>
          <w:szCs w:val="22"/>
        </w:rPr>
        <w:t>μορφοπλαστική</w:t>
      </w:r>
      <w:proofErr w:type="spellEnd"/>
      <w:r w:rsidRPr="00AB625C">
        <w:rPr>
          <w:rFonts w:asciiTheme="minorHAnsi" w:hAnsiTheme="minorHAnsi" w:cstheme="minorHAnsi"/>
          <w:sz w:val="22"/>
          <w:szCs w:val="22"/>
        </w:rPr>
        <w:t xml:space="preserve"> διαδικασία. Κατά τη διάρκεια της μαθησιακής διδασκαλίας οι μαθητές/</w:t>
      </w:r>
      <w:proofErr w:type="spellStart"/>
      <w:r w:rsidRPr="00AB625C">
        <w:rPr>
          <w:rFonts w:asciiTheme="minorHAnsi" w:hAnsiTheme="minorHAnsi" w:cstheme="minorHAnsi"/>
          <w:sz w:val="22"/>
          <w:szCs w:val="22"/>
        </w:rPr>
        <w:t>τριες</w:t>
      </w:r>
      <w:proofErr w:type="spellEnd"/>
      <w:r w:rsidRPr="00AB625C">
        <w:rPr>
          <w:rFonts w:asciiTheme="minorHAnsi" w:hAnsiTheme="minorHAnsi" w:cstheme="minorHAnsi"/>
          <w:sz w:val="22"/>
          <w:szCs w:val="22"/>
        </w:rPr>
        <w:t xml:space="preserve"> εμπλέκονται σε σχεδιασμένες και </w:t>
      </w:r>
      <w:proofErr w:type="spellStart"/>
      <w:r w:rsidRPr="00AB625C">
        <w:rPr>
          <w:rFonts w:asciiTheme="minorHAnsi" w:hAnsiTheme="minorHAnsi" w:cstheme="minorHAnsi"/>
          <w:sz w:val="22"/>
          <w:szCs w:val="22"/>
        </w:rPr>
        <w:t>στοχευμένες</w:t>
      </w:r>
      <w:proofErr w:type="spellEnd"/>
      <w:r w:rsidRPr="00AB625C">
        <w:rPr>
          <w:rFonts w:asciiTheme="minorHAnsi" w:hAnsiTheme="minorHAnsi" w:cstheme="minorHAnsi"/>
          <w:sz w:val="22"/>
          <w:szCs w:val="22"/>
        </w:rPr>
        <w:t xml:space="preserve"> δραστηριότητες που τους διευκολύνουν να εμπνέονται και να συλλαμβάνουν τις δικές τους ιδέες, να επεξεργάζονται και να μετασχηματίζουν διαφορετικές αισθητικές ποιότητες και να αξιοποιούν υλικά, μέσα και τεχνικές ώστε να προτείνουν ολοκληρωμένες μορφές και σχήματα που μεταδίδουν την προσωπική τους εκφραστική πρόθεση. Επιπλέον κατά τη διάρκεια του μαθήματος των Εικαστικών οι μαθητές/</w:t>
      </w:r>
      <w:proofErr w:type="spellStart"/>
      <w:r w:rsidRPr="00AB625C">
        <w:rPr>
          <w:rFonts w:asciiTheme="minorHAnsi" w:hAnsiTheme="minorHAnsi" w:cstheme="minorHAnsi"/>
          <w:sz w:val="22"/>
          <w:szCs w:val="22"/>
        </w:rPr>
        <w:t>τριες</w:t>
      </w:r>
      <w:proofErr w:type="spellEnd"/>
      <w:r w:rsidRPr="00AB625C">
        <w:rPr>
          <w:rFonts w:asciiTheme="minorHAnsi" w:hAnsiTheme="minorHAnsi" w:cstheme="minorHAnsi"/>
          <w:sz w:val="22"/>
          <w:szCs w:val="22"/>
        </w:rPr>
        <w:t xml:space="preserve"> εμπλέκονται σε δραστηριότητες περιγραφής ανάλυσης και ερμηνείας του μηνύματος και του νοήματος των έργων τέχνης και των εικαστικών τους εργασιών αλλά και σε </w:t>
      </w:r>
      <w:proofErr w:type="spellStart"/>
      <w:r w:rsidRPr="00AB625C">
        <w:rPr>
          <w:rFonts w:asciiTheme="minorHAnsi" w:hAnsiTheme="minorHAnsi" w:cstheme="minorHAnsi"/>
          <w:sz w:val="22"/>
          <w:szCs w:val="22"/>
        </w:rPr>
        <w:t>αναστοχαστικές</w:t>
      </w:r>
      <w:proofErr w:type="spellEnd"/>
      <w:r w:rsidRPr="00AB625C">
        <w:rPr>
          <w:rFonts w:asciiTheme="minorHAnsi" w:hAnsiTheme="minorHAnsi" w:cstheme="minorHAnsi"/>
          <w:sz w:val="22"/>
          <w:szCs w:val="22"/>
        </w:rPr>
        <w:t xml:space="preserve"> δραστηριότητες που τους επιτρέπουν να αντιλαμβάνονται και να αναλύουν κριτικά τις δημιουργικές τους εμπειρίες, την πρόοδο και την ανάπτυξη ικανοτήτων, δεξιοτήτων, στάσεων και αξιών και να γίνονται υπεύθυνοι και συνειδητοί στην προσπάθεια πρόσκτησης της γνώσης.</w:t>
      </w:r>
    </w:p>
    <w:p w14:paraId="08BB62C9" w14:textId="77777777" w:rsidR="00D25176" w:rsidRPr="00AB625C" w:rsidRDefault="00D25176" w:rsidP="00D25176">
      <w:pPr>
        <w:tabs>
          <w:tab w:val="left" w:pos="358"/>
        </w:tabs>
        <w:autoSpaceDE w:val="0"/>
        <w:autoSpaceDN w:val="0"/>
        <w:adjustRightInd w:val="0"/>
        <w:spacing w:line="276" w:lineRule="auto"/>
        <w:ind w:right="113"/>
        <w:jc w:val="both"/>
        <w:rPr>
          <w:rFonts w:asciiTheme="minorHAnsi" w:hAnsiTheme="minorHAnsi" w:cstheme="minorHAnsi"/>
          <w:sz w:val="22"/>
          <w:szCs w:val="22"/>
        </w:rPr>
      </w:pPr>
      <w:r w:rsidRPr="00AB625C">
        <w:rPr>
          <w:rFonts w:asciiTheme="minorHAnsi" w:hAnsiTheme="minorHAnsi" w:cstheme="minorHAnsi"/>
          <w:sz w:val="22"/>
          <w:szCs w:val="22"/>
        </w:rPr>
        <w:tab/>
      </w:r>
      <w:r w:rsidRPr="00AB625C">
        <w:rPr>
          <w:rFonts w:asciiTheme="minorHAnsi" w:hAnsiTheme="minorHAnsi" w:cstheme="minorHAnsi"/>
          <w:sz w:val="22"/>
          <w:szCs w:val="22"/>
        </w:rPr>
        <w:tab/>
        <w:t xml:space="preserve">Βασικά εργαλεία για την οργάνωση, την εφαρμογή και την αποτίμηση της εικαστικής διδασκαλίας είναι τα ισχύοντα Προγράμματα Σπουδών, οι Οδηγοί του Εκπαιδευτικού και τα διδακτικά εγχειρίδια (βιβλία εκπαιδευτικού και βιβλία μαθητή). Τα προαναφερόμενα εργαλεία χαρτογραφούν μια γενική εικόνα της εικαστικής διδασκαλίας στις τρεις τάξεις του Γυμνασίου και παρέχουν γενικές κατευθύνσεις για την οργάνωση της διδασκαλίας. Είναι, ωστόσο, «ανοικτού» τύπου εργαλεία και δεν λειτουργούν δεσμευτικά αλλά συμβουλευτικά ως προς τον σχεδιασμό, την οργάνωση της διδασκαλίας και τη διαχείριση της διδακτέας ύλης. Ο σχεδιασμός και η οργάνωση της διδασκαλίας γίνεται </w:t>
      </w:r>
      <w:r>
        <w:rPr>
          <w:rFonts w:asciiTheme="minorHAnsi" w:hAnsiTheme="minorHAnsi" w:cstheme="minorHAnsi"/>
          <w:sz w:val="22"/>
          <w:szCs w:val="22"/>
        </w:rPr>
        <w:t>με ευθύνη του/της</w:t>
      </w:r>
      <w:r w:rsidRPr="00AB625C">
        <w:rPr>
          <w:rFonts w:asciiTheme="minorHAnsi" w:hAnsiTheme="minorHAnsi" w:cstheme="minorHAnsi"/>
          <w:sz w:val="22"/>
          <w:szCs w:val="22"/>
        </w:rPr>
        <w:t xml:space="preserve"> εξειδικευμένο</w:t>
      </w:r>
      <w:r>
        <w:rPr>
          <w:rFonts w:asciiTheme="minorHAnsi" w:hAnsiTheme="minorHAnsi" w:cstheme="minorHAnsi"/>
          <w:sz w:val="22"/>
          <w:szCs w:val="22"/>
        </w:rPr>
        <w:t>υ</w:t>
      </w:r>
      <w:r w:rsidRPr="00AB625C">
        <w:rPr>
          <w:rFonts w:asciiTheme="minorHAnsi" w:hAnsiTheme="minorHAnsi" w:cstheme="minorHAnsi"/>
          <w:sz w:val="22"/>
          <w:szCs w:val="22"/>
        </w:rPr>
        <w:t>/η</w:t>
      </w:r>
      <w:r>
        <w:rPr>
          <w:rFonts w:asciiTheme="minorHAnsi" w:hAnsiTheme="minorHAnsi" w:cstheme="minorHAnsi"/>
          <w:sz w:val="22"/>
          <w:szCs w:val="22"/>
        </w:rPr>
        <w:t>ς</w:t>
      </w:r>
      <w:r w:rsidRPr="00AB625C">
        <w:rPr>
          <w:rFonts w:asciiTheme="minorHAnsi" w:hAnsiTheme="minorHAnsi" w:cstheme="minorHAnsi"/>
          <w:sz w:val="22"/>
          <w:szCs w:val="22"/>
        </w:rPr>
        <w:t xml:space="preserve"> παιδα</w:t>
      </w:r>
      <w:r>
        <w:rPr>
          <w:rFonts w:asciiTheme="minorHAnsi" w:hAnsiTheme="minorHAnsi" w:cstheme="minorHAnsi"/>
          <w:sz w:val="22"/>
          <w:szCs w:val="22"/>
        </w:rPr>
        <w:t>γωγικά εικαστικού – εκπαιδευτικού,</w:t>
      </w:r>
      <w:r w:rsidRPr="00AB625C">
        <w:rPr>
          <w:rFonts w:asciiTheme="minorHAnsi" w:hAnsiTheme="minorHAnsi" w:cstheme="minorHAnsi"/>
          <w:sz w:val="22"/>
          <w:szCs w:val="22"/>
        </w:rPr>
        <w:t xml:space="preserve"> ο</w:t>
      </w:r>
      <w:r>
        <w:rPr>
          <w:rFonts w:asciiTheme="minorHAnsi" w:hAnsiTheme="minorHAnsi" w:cstheme="minorHAnsi"/>
          <w:sz w:val="22"/>
          <w:szCs w:val="22"/>
        </w:rPr>
        <w:t>/η</w:t>
      </w:r>
      <w:r w:rsidRPr="00AB625C">
        <w:rPr>
          <w:rFonts w:asciiTheme="minorHAnsi" w:hAnsiTheme="minorHAnsi" w:cstheme="minorHAnsi"/>
          <w:sz w:val="22"/>
          <w:szCs w:val="22"/>
        </w:rPr>
        <w:t xml:space="preserve"> οποίος/α επιλέγει κατά την κρίση του/της και</w:t>
      </w:r>
      <w:r>
        <w:rPr>
          <w:rFonts w:asciiTheme="minorHAnsi" w:hAnsiTheme="minorHAnsi" w:cstheme="minorHAnsi"/>
          <w:sz w:val="22"/>
          <w:szCs w:val="22"/>
        </w:rPr>
        <w:t xml:space="preserve"> σε συνεργασία με τους μαθητές/</w:t>
      </w:r>
      <w:proofErr w:type="spellStart"/>
      <w:r w:rsidRPr="00AB625C">
        <w:rPr>
          <w:rFonts w:asciiTheme="minorHAnsi" w:hAnsiTheme="minorHAnsi" w:cstheme="minorHAnsi"/>
          <w:sz w:val="22"/>
          <w:szCs w:val="22"/>
        </w:rPr>
        <w:t>τριες</w:t>
      </w:r>
      <w:proofErr w:type="spellEnd"/>
      <w:r w:rsidRPr="00AB625C">
        <w:rPr>
          <w:rFonts w:asciiTheme="minorHAnsi" w:hAnsiTheme="minorHAnsi" w:cstheme="minorHAnsi"/>
          <w:sz w:val="22"/>
          <w:szCs w:val="22"/>
        </w:rPr>
        <w:t>, τις ενότητες που θα διδάξει κατά την διάρκεια του σχολικού έτους ορίζοντας κατά περίσταση τους στόχους της διδασκαλίας και τα προσδοκώμενα μαθησιακά αποτελέσματα. Ο/Η εκπαιδευτικός λαμβάνοντας υπόψη του</w:t>
      </w:r>
      <w:r>
        <w:rPr>
          <w:rFonts w:asciiTheme="minorHAnsi" w:hAnsiTheme="minorHAnsi" w:cstheme="minorHAnsi"/>
          <w:sz w:val="22"/>
          <w:szCs w:val="22"/>
        </w:rPr>
        <w:t>/της</w:t>
      </w:r>
      <w:r w:rsidRPr="00AB625C">
        <w:rPr>
          <w:rFonts w:asciiTheme="minorHAnsi" w:hAnsiTheme="minorHAnsi" w:cstheme="minorHAnsi"/>
          <w:sz w:val="22"/>
          <w:szCs w:val="22"/>
        </w:rPr>
        <w:t xml:space="preserve"> τις ιδιαίτερες συνθήκες του σχολείου που υπηρετεί, τις ανάγκες, τις επιθυμίες και τις ιδιαιτερότητες του μαθητικού δυναμικού και τον διαθέσιμο χρόνο</w:t>
      </w:r>
      <w:r>
        <w:rPr>
          <w:rFonts w:asciiTheme="minorHAnsi" w:hAnsiTheme="minorHAnsi" w:cstheme="minorHAnsi"/>
          <w:sz w:val="22"/>
          <w:szCs w:val="22"/>
        </w:rPr>
        <w:t>,</w:t>
      </w:r>
      <w:r w:rsidRPr="00AB625C">
        <w:rPr>
          <w:rFonts w:asciiTheme="minorHAnsi" w:hAnsiTheme="minorHAnsi" w:cstheme="minorHAnsi"/>
          <w:sz w:val="22"/>
          <w:szCs w:val="22"/>
        </w:rPr>
        <w:t xml:space="preserve"> σχεδιάζει σε επίπεδο σχολικού έτους τη διδασκαλία, αποφασίζει για το επίπεδο εμβάθυνσης κάθε επιμέρους ενότητας και διαφοροποιεί τη διδασκαλία του</w:t>
      </w:r>
      <w:r>
        <w:rPr>
          <w:rFonts w:asciiTheme="minorHAnsi" w:hAnsiTheme="minorHAnsi" w:cstheme="minorHAnsi"/>
          <w:sz w:val="22"/>
          <w:szCs w:val="22"/>
        </w:rPr>
        <w:t>/της</w:t>
      </w:r>
      <w:r w:rsidRPr="00AB625C">
        <w:rPr>
          <w:rFonts w:asciiTheme="minorHAnsi" w:hAnsiTheme="minorHAnsi" w:cstheme="minorHAnsi"/>
          <w:sz w:val="22"/>
          <w:szCs w:val="22"/>
        </w:rPr>
        <w:t xml:space="preserve"> αναλόγως</w:t>
      </w:r>
      <w:r>
        <w:rPr>
          <w:rFonts w:asciiTheme="minorHAnsi" w:hAnsiTheme="minorHAnsi" w:cstheme="minorHAnsi"/>
          <w:sz w:val="22"/>
          <w:szCs w:val="22"/>
        </w:rPr>
        <w:t>,</w:t>
      </w:r>
      <w:r w:rsidRPr="00AB625C">
        <w:rPr>
          <w:rFonts w:asciiTheme="minorHAnsi" w:hAnsiTheme="minorHAnsi" w:cstheme="minorHAnsi"/>
          <w:sz w:val="22"/>
          <w:szCs w:val="22"/>
        </w:rPr>
        <w:t xml:space="preserve"> από τάξη σε τάξη αλλά και από τμήμα σε τμήμα. </w:t>
      </w:r>
    </w:p>
    <w:p w14:paraId="17C9683A" w14:textId="77777777" w:rsidR="00D25176" w:rsidRPr="00AB625C" w:rsidRDefault="00D25176" w:rsidP="00D25176">
      <w:pPr>
        <w:tabs>
          <w:tab w:val="left" w:pos="358"/>
        </w:tabs>
        <w:autoSpaceDE w:val="0"/>
        <w:autoSpaceDN w:val="0"/>
        <w:adjustRightInd w:val="0"/>
        <w:spacing w:line="276" w:lineRule="auto"/>
        <w:ind w:right="113"/>
        <w:jc w:val="both"/>
        <w:rPr>
          <w:rFonts w:asciiTheme="minorHAnsi" w:hAnsiTheme="minorHAnsi" w:cstheme="minorHAnsi"/>
          <w:sz w:val="22"/>
          <w:szCs w:val="22"/>
        </w:rPr>
      </w:pPr>
      <w:r w:rsidRPr="00AB625C">
        <w:rPr>
          <w:rFonts w:asciiTheme="minorHAnsi" w:hAnsiTheme="minorHAnsi" w:cstheme="minorHAnsi"/>
          <w:sz w:val="22"/>
          <w:szCs w:val="22"/>
        </w:rPr>
        <w:tab/>
      </w:r>
      <w:r w:rsidRPr="00AB625C">
        <w:rPr>
          <w:rFonts w:asciiTheme="minorHAnsi" w:hAnsiTheme="minorHAnsi" w:cstheme="minorHAnsi"/>
          <w:sz w:val="22"/>
          <w:szCs w:val="22"/>
        </w:rPr>
        <w:tab/>
        <w:t>Με βάση τις παρούσες οδηγίες διδασκαλίας οι οποίες έχουν ως στόχο να χαρτογραφήσουν τη γενική εμπειρία της εικαστικής διδασκαλίας σε επίπεδο επικράτειας, προτείνεται ο/η εκπαιδευτικός να προχωρήσει στον σχεδιασμό της ετήσιας διδασκαλίας του</w:t>
      </w:r>
      <w:r>
        <w:rPr>
          <w:rFonts w:asciiTheme="minorHAnsi" w:hAnsiTheme="minorHAnsi" w:cstheme="minorHAnsi"/>
          <w:sz w:val="22"/>
          <w:szCs w:val="22"/>
        </w:rPr>
        <w:t>/της</w:t>
      </w:r>
      <w:r w:rsidRPr="00AB625C">
        <w:rPr>
          <w:rFonts w:asciiTheme="minorHAnsi" w:hAnsiTheme="minorHAnsi" w:cstheme="minorHAnsi"/>
          <w:sz w:val="22"/>
          <w:szCs w:val="22"/>
        </w:rPr>
        <w:t>, λαμβάνοντας υπόψη το επίπεδο των γνώσεων, των ικανοτήτων και των δεξιοτήτων των μαθητών</w:t>
      </w:r>
      <w:r>
        <w:rPr>
          <w:rFonts w:asciiTheme="minorHAnsi" w:hAnsiTheme="minorHAnsi" w:cstheme="minorHAnsi"/>
          <w:sz w:val="22"/>
          <w:szCs w:val="22"/>
        </w:rPr>
        <w:t>/τριών</w:t>
      </w:r>
      <w:r w:rsidRPr="00AB625C">
        <w:rPr>
          <w:rFonts w:asciiTheme="minorHAnsi" w:hAnsiTheme="minorHAnsi" w:cstheme="minorHAnsi"/>
          <w:sz w:val="22"/>
          <w:szCs w:val="22"/>
        </w:rPr>
        <w:t xml:space="preserve">, τα ιδιαίτερα ενδιαφέροντά τους, το εκπαιδευτικό και </w:t>
      </w:r>
      <w:proofErr w:type="spellStart"/>
      <w:r w:rsidRPr="00AB625C">
        <w:rPr>
          <w:rFonts w:asciiTheme="minorHAnsi" w:hAnsiTheme="minorHAnsi" w:cstheme="minorHAnsi"/>
          <w:sz w:val="22"/>
          <w:szCs w:val="22"/>
        </w:rPr>
        <w:t>κοινωνικο</w:t>
      </w:r>
      <w:proofErr w:type="spellEnd"/>
      <w:r w:rsidRPr="00AB625C">
        <w:rPr>
          <w:rFonts w:asciiTheme="minorHAnsi" w:hAnsiTheme="minorHAnsi" w:cstheme="minorHAnsi"/>
          <w:sz w:val="22"/>
          <w:szCs w:val="22"/>
        </w:rPr>
        <w:t>-πολιτιστικό πλαίσιο, τις ιδιαίτερες συνθήκες και την υλικοτ</w:t>
      </w:r>
      <w:r>
        <w:rPr>
          <w:rFonts w:asciiTheme="minorHAnsi" w:hAnsiTheme="minorHAnsi" w:cstheme="minorHAnsi"/>
          <w:sz w:val="22"/>
          <w:szCs w:val="22"/>
        </w:rPr>
        <w:t>εχνική υποδομή του σχολείου</w:t>
      </w:r>
      <w:r w:rsidRPr="00AB625C">
        <w:rPr>
          <w:rFonts w:asciiTheme="minorHAnsi" w:hAnsiTheme="minorHAnsi" w:cstheme="minorHAnsi"/>
          <w:sz w:val="22"/>
          <w:szCs w:val="22"/>
        </w:rPr>
        <w:t>. Επισημαίνεται ότι ο/η εικαστικός εκπαιδευτικός, εκτιμώντας την πρότερη γνώση, είναι απαραίτητο να εμβαθύνει περισσότερο ή λιγότερο σε συγκεκριμένες ενότητες του Προγράμματος Σπουδών και σε συγκεκριμένα κεφάλαια των διδακτικών εγχειριδίων έχοντας πάντα υπόψη του την ισόρροπη αντιμετώπιση του εργαστηριακού και θεωρητικού σκέλους της διδασκαλίας. Επιπλέον</w:t>
      </w:r>
      <w:r>
        <w:rPr>
          <w:rFonts w:asciiTheme="minorHAnsi" w:hAnsiTheme="minorHAnsi" w:cstheme="minorHAnsi"/>
          <w:sz w:val="22"/>
          <w:szCs w:val="22"/>
        </w:rPr>
        <w:t>,</w:t>
      </w:r>
      <w:r w:rsidRPr="00AB625C">
        <w:rPr>
          <w:rFonts w:asciiTheme="minorHAnsi" w:hAnsiTheme="minorHAnsi" w:cstheme="minorHAnsi"/>
          <w:sz w:val="22"/>
          <w:szCs w:val="22"/>
        </w:rPr>
        <w:t xml:space="preserve"> ο ετήσιος σχεδιασμός της διδασκαλίας θα πρέπει να παρέχει </w:t>
      </w:r>
      <w:r>
        <w:rPr>
          <w:rFonts w:asciiTheme="minorHAnsi" w:hAnsiTheme="minorHAnsi" w:cstheme="minorHAnsi"/>
          <w:sz w:val="22"/>
          <w:szCs w:val="22"/>
        </w:rPr>
        <w:t>στους/στις</w:t>
      </w:r>
      <w:r w:rsidRPr="00AB625C">
        <w:rPr>
          <w:rFonts w:asciiTheme="minorHAnsi" w:hAnsiTheme="minorHAnsi" w:cstheme="minorHAnsi"/>
          <w:sz w:val="22"/>
          <w:szCs w:val="22"/>
        </w:rPr>
        <w:t xml:space="preserve"> μαθητές</w:t>
      </w:r>
      <w:r>
        <w:rPr>
          <w:rFonts w:asciiTheme="minorHAnsi" w:hAnsiTheme="minorHAnsi" w:cstheme="minorHAnsi"/>
          <w:sz w:val="22"/>
          <w:szCs w:val="22"/>
        </w:rPr>
        <w:t>/</w:t>
      </w:r>
      <w:proofErr w:type="spellStart"/>
      <w:r>
        <w:rPr>
          <w:rFonts w:asciiTheme="minorHAnsi" w:hAnsiTheme="minorHAnsi" w:cstheme="minorHAnsi"/>
          <w:sz w:val="22"/>
          <w:szCs w:val="22"/>
        </w:rPr>
        <w:t>τριες</w:t>
      </w:r>
      <w:proofErr w:type="spellEnd"/>
      <w:r w:rsidRPr="00AB625C">
        <w:rPr>
          <w:rFonts w:asciiTheme="minorHAnsi" w:hAnsiTheme="minorHAnsi" w:cstheme="minorHAnsi"/>
          <w:sz w:val="22"/>
          <w:szCs w:val="22"/>
        </w:rPr>
        <w:t xml:space="preserve"> ένα συνεκτικό σώμα γνώσεων</w:t>
      </w:r>
      <w:r>
        <w:rPr>
          <w:rFonts w:asciiTheme="minorHAnsi" w:hAnsiTheme="minorHAnsi" w:cstheme="minorHAnsi"/>
          <w:sz w:val="22"/>
          <w:szCs w:val="22"/>
        </w:rPr>
        <w:t>, το οποίο</w:t>
      </w:r>
      <w:r w:rsidRPr="00AB625C">
        <w:rPr>
          <w:rFonts w:asciiTheme="minorHAnsi" w:hAnsiTheme="minorHAnsi" w:cstheme="minorHAnsi"/>
          <w:sz w:val="22"/>
          <w:szCs w:val="22"/>
        </w:rPr>
        <w:t xml:space="preserve"> αναφέρεται και καλύπτει τις ανάγκες της ηλικιακής ομάδας στόχου και της συγκεκριμένης τάξης</w:t>
      </w:r>
      <w:r>
        <w:rPr>
          <w:rFonts w:asciiTheme="minorHAnsi" w:hAnsiTheme="minorHAnsi" w:cstheme="minorHAnsi"/>
          <w:sz w:val="22"/>
          <w:szCs w:val="22"/>
        </w:rPr>
        <w:t>. Ε</w:t>
      </w:r>
      <w:r w:rsidRPr="00AB625C">
        <w:rPr>
          <w:rFonts w:asciiTheme="minorHAnsi" w:hAnsiTheme="minorHAnsi" w:cstheme="minorHAnsi"/>
          <w:sz w:val="22"/>
          <w:szCs w:val="22"/>
        </w:rPr>
        <w:t xml:space="preserve">ίναι απαραίτητη η ανακεφαλαίωση και η </w:t>
      </w:r>
      <w:proofErr w:type="spellStart"/>
      <w:r w:rsidRPr="00AB625C">
        <w:rPr>
          <w:rFonts w:asciiTheme="minorHAnsi" w:hAnsiTheme="minorHAnsi" w:cstheme="minorHAnsi"/>
          <w:sz w:val="22"/>
          <w:szCs w:val="22"/>
        </w:rPr>
        <w:t>αναπλαισίωση</w:t>
      </w:r>
      <w:proofErr w:type="spellEnd"/>
      <w:r w:rsidRPr="00AB625C">
        <w:rPr>
          <w:rFonts w:asciiTheme="minorHAnsi" w:hAnsiTheme="minorHAnsi" w:cstheme="minorHAnsi"/>
          <w:sz w:val="22"/>
          <w:szCs w:val="22"/>
        </w:rPr>
        <w:t xml:space="preserve"> με βάση την ύλη προηγούμενων τάξεων σε περίπτωση που διαπιστωθεί ότι για ποικίλους λόγους η εικαστική εμπειρία δεν συνάδει με το αναμενόμενο επίπεδο. Επιπλέον</w:t>
      </w:r>
      <w:r>
        <w:rPr>
          <w:rFonts w:asciiTheme="minorHAnsi" w:hAnsiTheme="minorHAnsi" w:cstheme="minorHAnsi"/>
          <w:sz w:val="22"/>
          <w:szCs w:val="22"/>
        </w:rPr>
        <w:t>,</w:t>
      </w:r>
      <w:r w:rsidRPr="00AB625C">
        <w:rPr>
          <w:rFonts w:asciiTheme="minorHAnsi" w:hAnsiTheme="minorHAnsi" w:cstheme="minorHAnsi"/>
          <w:sz w:val="22"/>
          <w:szCs w:val="22"/>
        </w:rPr>
        <w:t xml:space="preserve"> ο/η εικαστικός εκπαιδευτικός κατά το σχεδιασμό της διδασκαλίας του</w:t>
      </w:r>
      <w:r>
        <w:rPr>
          <w:rFonts w:asciiTheme="minorHAnsi" w:hAnsiTheme="minorHAnsi" w:cstheme="minorHAnsi"/>
          <w:sz w:val="22"/>
          <w:szCs w:val="22"/>
        </w:rPr>
        <w:t>/της</w:t>
      </w:r>
      <w:r w:rsidRPr="00AB625C">
        <w:rPr>
          <w:rFonts w:asciiTheme="minorHAnsi" w:hAnsiTheme="minorHAnsi" w:cstheme="minorHAnsi"/>
          <w:sz w:val="22"/>
          <w:szCs w:val="22"/>
        </w:rPr>
        <w:t xml:space="preserve"> θα πρέπει να προβλέπει τόσο την ανάγκη οριζόντιας σύνδεσης με τα υπόλοιπα γνωστικά αντικείμενα (προτάσεις διαθεματικότητας, συνεργασία με άλλες ειδικότητες)</w:t>
      </w:r>
      <w:r>
        <w:rPr>
          <w:rFonts w:asciiTheme="minorHAnsi" w:hAnsiTheme="minorHAnsi" w:cstheme="minorHAnsi"/>
          <w:sz w:val="22"/>
          <w:szCs w:val="22"/>
        </w:rPr>
        <w:t xml:space="preserve">, </w:t>
      </w:r>
      <w:r w:rsidRPr="00AB625C">
        <w:rPr>
          <w:rFonts w:asciiTheme="minorHAnsi" w:hAnsiTheme="minorHAnsi" w:cstheme="minorHAnsi"/>
          <w:sz w:val="22"/>
          <w:szCs w:val="22"/>
        </w:rPr>
        <w:t xml:space="preserve">όσο και την </w:t>
      </w:r>
      <w:r>
        <w:rPr>
          <w:rFonts w:asciiTheme="minorHAnsi" w:hAnsiTheme="minorHAnsi" w:cstheme="minorHAnsi"/>
          <w:sz w:val="22"/>
          <w:szCs w:val="22"/>
        </w:rPr>
        <w:t>σύνδεση</w:t>
      </w:r>
      <w:r w:rsidRPr="00AB625C">
        <w:rPr>
          <w:rFonts w:asciiTheme="minorHAnsi" w:hAnsiTheme="minorHAnsi" w:cstheme="minorHAnsi"/>
          <w:sz w:val="22"/>
          <w:szCs w:val="22"/>
        </w:rPr>
        <w:t xml:space="preserve"> της εικαστικής διδασκαλίας με επιμέρους ανάγκες και τελετουργίες της σχολικής ζωής (σχολικές γιορτές, εκδηλώσεις, εκπαιδευτικές επισκέψεις κ.ά.).</w:t>
      </w:r>
    </w:p>
    <w:p w14:paraId="24B03D2F" w14:textId="77777777" w:rsidR="00D25176" w:rsidRPr="00AB625C" w:rsidRDefault="00D25176" w:rsidP="00D25176">
      <w:pPr>
        <w:tabs>
          <w:tab w:val="left" w:pos="358"/>
        </w:tabs>
        <w:autoSpaceDE w:val="0"/>
        <w:autoSpaceDN w:val="0"/>
        <w:adjustRightInd w:val="0"/>
        <w:spacing w:line="276" w:lineRule="auto"/>
        <w:ind w:right="113"/>
        <w:jc w:val="both"/>
        <w:rPr>
          <w:rFonts w:asciiTheme="minorHAnsi" w:hAnsiTheme="minorHAnsi" w:cstheme="minorHAnsi"/>
          <w:sz w:val="22"/>
          <w:szCs w:val="22"/>
        </w:rPr>
      </w:pPr>
      <w:r w:rsidRPr="00AB625C">
        <w:rPr>
          <w:rFonts w:asciiTheme="minorHAnsi" w:hAnsiTheme="minorHAnsi" w:cstheme="minorHAnsi"/>
          <w:sz w:val="22"/>
          <w:szCs w:val="22"/>
        </w:rPr>
        <w:tab/>
      </w:r>
      <w:r w:rsidRPr="00AB625C">
        <w:rPr>
          <w:rFonts w:asciiTheme="minorHAnsi" w:hAnsiTheme="minorHAnsi" w:cstheme="minorHAnsi"/>
          <w:sz w:val="22"/>
          <w:szCs w:val="22"/>
        </w:rPr>
        <w:tab/>
        <w:t>Επισημαίνεται ότι φυσικός χώρος για την αποτελεσματική πραγμάτωση της εικαστικής διδασκαλίας είναι το</w:t>
      </w:r>
      <w:r>
        <w:rPr>
          <w:rFonts w:asciiTheme="minorHAnsi" w:hAnsiTheme="minorHAnsi" w:cstheme="minorHAnsi"/>
          <w:sz w:val="22"/>
          <w:szCs w:val="22"/>
        </w:rPr>
        <w:t xml:space="preserve"> σχολικό εικαστικό εργαστήριο ή, </w:t>
      </w:r>
      <w:r w:rsidRPr="00AB625C">
        <w:rPr>
          <w:rFonts w:asciiTheme="minorHAnsi" w:hAnsiTheme="minorHAnsi" w:cstheme="minorHAnsi"/>
          <w:sz w:val="22"/>
          <w:szCs w:val="22"/>
        </w:rPr>
        <w:t>εφόσον οι συνθήκες δεν το επιτρέπουν</w:t>
      </w:r>
      <w:r>
        <w:rPr>
          <w:rFonts w:asciiTheme="minorHAnsi" w:hAnsiTheme="minorHAnsi" w:cstheme="minorHAnsi"/>
          <w:sz w:val="22"/>
          <w:szCs w:val="22"/>
        </w:rPr>
        <w:t>,</w:t>
      </w:r>
      <w:r w:rsidRPr="00AB625C">
        <w:rPr>
          <w:rFonts w:asciiTheme="minorHAnsi" w:hAnsiTheme="minorHAnsi" w:cstheme="minorHAnsi"/>
          <w:sz w:val="22"/>
          <w:szCs w:val="22"/>
        </w:rPr>
        <w:t xml:space="preserve"> </w:t>
      </w:r>
      <w:r>
        <w:rPr>
          <w:rFonts w:asciiTheme="minorHAnsi" w:hAnsiTheme="minorHAnsi" w:cstheme="minorHAnsi"/>
          <w:sz w:val="22"/>
          <w:szCs w:val="22"/>
        </w:rPr>
        <w:t xml:space="preserve">μία </w:t>
      </w:r>
      <w:r w:rsidRPr="00AB625C">
        <w:rPr>
          <w:rFonts w:asciiTheme="minorHAnsi" w:hAnsiTheme="minorHAnsi" w:cstheme="minorHAnsi"/>
          <w:sz w:val="22"/>
          <w:szCs w:val="22"/>
        </w:rPr>
        <w:t>κατάλληλα οργανωμένη αίθουσα διδασκαλίας</w:t>
      </w:r>
      <w:r>
        <w:rPr>
          <w:rFonts w:asciiTheme="minorHAnsi" w:hAnsiTheme="minorHAnsi" w:cstheme="minorHAnsi"/>
          <w:sz w:val="22"/>
          <w:szCs w:val="22"/>
        </w:rPr>
        <w:t>,</w:t>
      </w:r>
      <w:r w:rsidRPr="00AB625C">
        <w:rPr>
          <w:rFonts w:asciiTheme="minorHAnsi" w:hAnsiTheme="minorHAnsi" w:cstheme="minorHAnsi"/>
          <w:sz w:val="22"/>
          <w:szCs w:val="22"/>
        </w:rPr>
        <w:t xml:space="preserve"> η οποία διαθέτει τον απαραίτητο ελάχιστο εξοπλισμό για την οργάνωση και φύλαξη ποικίλων εργαλείων και υλικών </w:t>
      </w:r>
      <w:r>
        <w:rPr>
          <w:rFonts w:asciiTheme="minorHAnsi" w:hAnsiTheme="minorHAnsi" w:cstheme="minorHAnsi"/>
          <w:sz w:val="22"/>
          <w:szCs w:val="22"/>
        </w:rPr>
        <w:t>απαραίτητων για</w:t>
      </w:r>
      <w:r w:rsidRPr="00AB625C">
        <w:rPr>
          <w:rFonts w:asciiTheme="minorHAnsi" w:hAnsiTheme="minorHAnsi" w:cstheme="minorHAnsi"/>
          <w:sz w:val="22"/>
          <w:szCs w:val="22"/>
        </w:rPr>
        <w:t xml:space="preserve"> τον ετήσιο σχεδιασμό της διδασκαλίας (χρώματα, πινέλα, μολύβια, χαρτιά, πηλός, ποικίλα υλικά κατασκευών κ.λπ.). Εκτός από την υλικοτεχνική υποδομή</w:t>
      </w:r>
      <w:r>
        <w:rPr>
          <w:rFonts w:asciiTheme="minorHAnsi" w:hAnsiTheme="minorHAnsi" w:cstheme="minorHAnsi"/>
          <w:sz w:val="22"/>
          <w:szCs w:val="22"/>
        </w:rPr>
        <w:t>,</w:t>
      </w:r>
      <w:r w:rsidRPr="00AB625C">
        <w:rPr>
          <w:rFonts w:asciiTheme="minorHAnsi" w:hAnsiTheme="minorHAnsi" w:cstheme="minorHAnsi"/>
          <w:sz w:val="22"/>
          <w:szCs w:val="22"/>
        </w:rPr>
        <w:t xml:space="preserve"> που αφορά στο </w:t>
      </w:r>
      <w:proofErr w:type="spellStart"/>
      <w:r w:rsidRPr="00AB625C">
        <w:rPr>
          <w:rFonts w:asciiTheme="minorHAnsi" w:hAnsiTheme="minorHAnsi" w:cstheme="minorHAnsi"/>
          <w:sz w:val="22"/>
          <w:szCs w:val="22"/>
        </w:rPr>
        <w:t>πραξιακό</w:t>
      </w:r>
      <w:proofErr w:type="spellEnd"/>
      <w:r w:rsidRPr="00AB625C">
        <w:rPr>
          <w:rFonts w:asciiTheme="minorHAnsi" w:hAnsiTheme="minorHAnsi" w:cstheme="minorHAnsi"/>
          <w:sz w:val="22"/>
          <w:szCs w:val="22"/>
        </w:rPr>
        <w:t xml:space="preserve"> μέρος της εικαστικής διδασκαλίας ο/η εικαστικός εκπαιδευτικός σε συνεργασία με τον/την διευθυντή/</w:t>
      </w:r>
      <w:proofErr w:type="spellStart"/>
      <w:r w:rsidRPr="00AB625C">
        <w:rPr>
          <w:rFonts w:asciiTheme="minorHAnsi" w:hAnsiTheme="minorHAnsi" w:cstheme="minorHAnsi"/>
          <w:sz w:val="22"/>
          <w:szCs w:val="22"/>
        </w:rPr>
        <w:t>τρια</w:t>
      </w:r>
      <w:proofErr w:type="spellEnd"/>
      <w:r w:rsidRPr="00AB625C">
        <w:rPr>
          <w:rFonts w:asciiTheme="minorHAnsi" w:hAnsiTheme="minorHAnsi" w:cstheme="minorHAnsi"/>
          <w:sz w:val="22"/>
          <w:szCs w:val="22"/>
        </w:rPr>
        <w:t xml:space="preserve"> του σχολείου θα πρέπει να μεριμνήσει και για την κατάλληλη εξυπηρέτηση του θεωρητικού μέρους της διδασκαλίας εξασφαλίζοντας το απαραίτητο έντυπο και ψηφιακό εποπτικό υλικό</w:t>
      </w:r>
      <w:r>
        <w:rPr>
          <w:rFonts w:asciiTheme="minorHAnsi" w:hAnsiTheme="minorHAnsi" w:cstheme="minorHAnsi"/>
          <w:sz w:val="22"/>
          <w:szCs w:val="22"/>
        </w:rPr>
        <w:t>,</w:t>
      </w:r>
      <w:r w:rsidRPr="00AB625C">
        <w:rPr>
          <w:rFonts w:asciiTheme="minorHAnsi" w:hAnsiTheme="minorHAnsi" w:cstheme="minorHAnsi"/>
          <w:sz w:val="22"/>
          <w:szCs w:val="22"/>
        </w:rPr>
        <w:t xml:space="preserve"> αλλά και τα αναγκαία οπτικοακουστικά συστήματα (μικρή ει</w:t>
      </w:r>
      <w:r>
        <w:rPr>
          <w:rFonts w:asciiTheme="minorHAnsi" w:hAnsiTheme="minorHAnsi" w:cstheme="minorHAnsi"/>
          <w:sz w:val="22"/>
          <w:szCs w:val="22"/>
        </w:rPr>
        <w:t xml:space="preserve">καστική βιβλιοθήκη, </w:t>
      </w:r>
      <w:proofErr w:type="spellStart"/>
      <w:r>
        <w:rPr>
          <w:rFonts w:asciiTheme="minorHAnsi" w:hAnsiTheme="minorHAnsi" w:cstheme="minorHAnsi"/>
          <w:sz w:val="22"/>
          <w:szCs w:val="22"/>
        </w:rPr>
        <w:t>διαδραστικός</w:t>
      </w:r>
      <w:proofErr w:type="spellEnd"/>
      <w:r>
        <w:rPr>
          <w:rFonts w:asciiTheme="minorHAnsi" w:hAnsiTheme="minorHAnsi" w:cstheme="minorHAnsi"/>
          <w:sz w:val="22"/>
          <w:szCs w:val="22"/>
        </w:rPr>
        <w:t xml:space="preserve"> πίνακας</w:t>
      </w:r>
      <w:r w:rsidRPr="00AB625C">
        <w:rPr>
          <w:rFonts w:asciiTheme="minorHAnsi" w:hAnsiTheme="minorHAnsi" w:cstheme="minorHAnsi"/>
          <w:sz w:val="22"/>
          <w:szCs w:val="22"/>
        </w:rPr>
        <w:t xml:space="preserve">, ηλεκτρονικός υπολογιστής, </w:t>
      </w:r>
      <w:proofErr w:type="spellStart"/>
      <w:r w:rsidRPr="00AB625C">
        <w:rPr>
          <w:rFonts w:asciiTheme="minorHAnsi" w:hAnsiTheme="minorHAnsi" w:cstheme="minorHAnsi"/>
          <w:sz w:val="22"/>
          <w:szCs w:val="22"/>
        </w:rPr>
        <w:t>προτζέκτορας</w:t>
      </w:r>
      <w:proofErr w:type="spellEnd"/>
      <w:r w:rsidRPr="00AB625C">
        <w:rPr>
          <w:rFonts w:asciiTheme="minorHAnsi" w:hAnsiTheme="minorHAnsi" w:cstheme="minorHAnsi"/>
          <w:sz w:val="22"/>
          <w:szCs w:val="22"/>
        </w:rPr>
        <w:t xml:space="preserve"> κ.λπ.) που θα επιτρέψει την απρόσκοπτη διεξαγωγή της εικαστικής διδασκαλίας</w:t>
      </w:r>
      <w:r>
        <w:rPr>
          <w:rFonts w:asciiTheme="minorHAnsi" w:hAnsiTheme="minorHAnsi" w:cstheme="minorHAnsi"/>
          <w:sz w:val="22"/>
          <w:szCs w:val="22"/>
        </w:rPr>
        <w:t>.</w:t>
      </w:r>
    </w:p>
    <w:p w14:paraId="1827EBD3" w14:textId="77777777" w:rsidR="00D25176" w:rsidRDefault="00D25176" w:rsidP="00D25176">
      <w:pPr>
        <w:tabs>
          <w:tab w:val="left" w:pos="358"/>
        </w:tabs>
        <w:autoSpaceDE w:val="0"/>
        <w:autoSpaceDN w:val="0"/>
        <w:adjustRightInd w:val="0"/>
        <w:spacing w:line="276" w:lineRule="auto"/>
        <w:ind w:right="113"/>
        <w:jc w:val="both"/>
        <w:rPr>
          <w:rFonts w:asciiTheme="minorHAnsi" w:hAnsiTheme="minorHAnsi" w:cstheme="minorHAnsi"/>
          <w:sz w:val="22"/>
          <w:szCs w:val="22"/>
        </w:rPr>
      </w:pPr>
      <w:r>
        <w:rPr>
          <w:rFonts w:asciiTheme="minorHAnsi" w:hAnsiTheme="minorHAnsi" w:cstheme="minorHAnsi"/>
          <w:sz w:val="22"/>
          <w:szCs w:val="22"/>
        </w:rPr>
        <w:tab/>
        <w:t>Στη</w:t>
      </w:r>
      <w:r w:rsidRPr="00AB625C">
        <w:rPr>
          <w:rFonts w:asciiTheme="minorHAnsi" w:hAnsiTheme="minorHAnsi" w:cstheme="minorHAnsi"/>
          <w:sz w:val="22"/>
          <w:szCs w:val="22"/>
        </w:rPr>
        <w:t xml:space="preserve"> συνέχεια προτείνεται ένας παραδειγματικός ετήσιος σχεδιασμός, τον οποίο ο /η διδάσκων/</w:t>
      </w:r>
      <w:proofErr w:type="spellStart"/>
      <w:r w:rsidRPr="00AB625C">
        <w:rPr>
          <w:rFonts w:asciiTheme="minorHAnsi" w:hAnsiTheme="minorHAnsi" w:cstheme="minorHAnsi"/>
          <w:sz w:val="22"/>
          <w:szCs w:val="22"/>
        </w:rPr>
        <w:t>ουσα</w:t>
      </w:r>
      <w:proofErr w:type="spellEnd"/>
      <w:r w:rsidRPr="00AB625C">
        <w:rPr>
          <w:rFonts w:asciiTheme="minorHAnsi" w:hAnsiTheme="minorHAnsi" w:cstheme="minorHAnsi"/>
          <w:sz w:val="22"/>
          <w:szCs w:val="22"/>
        </w:rPr>
        <w:t xml:space="preserve"> μπορεί να διαφοροποιήσει κατά την κρίση του ως προς τη διδακτέα ύλη, τις δραστηριότητες και το επίπεδο εμβάθυνσης ώστε να εξυπηρετηθούν με τον καλύτερο δυνατό τρόπο οι ανάγκες οι στόχοι και τα προσδοκώμενα μαθησιακά αποτελέσματα της εικαστικής διδασκαλίας. </w:t>
      </w:r>
    </w:p>
    <w:p w14:paraId="4E8EB686" w14:textId="79283AC5" w:rsidR="00D25176" w:rsidRDefault="00D25176" w:rsidP="00D25176">
      <w:pPr>
        <w:jc w:val="both"/>
        <w:rPr>
          <w:rFonts w:asciiTheme="minorHAnsi" w:hAnsiTheme="minorHAnsi" w:cstheme="minorHAnsi"/>
          <w:b/>
        </w:rPr>
      </w:pPr>
      <w:r>
        <w:rPr>
          <w:rFonts w:asciiTheme="minorHAnsi" w:hAnsiTheme="minorHAnsi" w:cstheme="minorHAnsi"/>
          <w:b/>
          <w:sz w:val="22"/>
          <w:szCs w:val="22"/>
        </w:rPr>
        <w:t xml:space="preserve">Σημείωση: </w:t>
      </w:r>
      <w:r w:rsidR="002C1860">
        <w:rPr>
          <w:rFonts w:asciiTheme="minorHAnsi" w:hAnsiTheme="minorHAnsi" w:cstheme="minorHAnsi"/>
          <w:b/>
          <w:sz w:val="22"/>
          <w:szCs w:val="22"/>
        </w:rPr>
        <w:t xml:space="preserve">Η εξαίρεση ενοτήτων </w:t>
      </w:r>
      <w:bookmarkStart w:id="0" w:name="_GoBack"/>
      <w:bookmarkEnd w:id="0"/>
      <w:r w:rsidRPr="00084525">
        <w:rPr>
          <w:rFonts w:asciiTheme="minorHAnsi" w:hAnsiTheme="minorHAnsi" w:cstheme="minorHAnsi"/>
          <w:b/>
          <w:sz w:val="22"/>
          <w:szCs w:val="22"/>
        </w:rPr>
        <w:t>από τη διδακτέα ύλη ή η ενσωμάτωση ενοτήτων σε άλλες  επιτρέπουν στον/στην εκπαιδευτικό να αφιερώσει περισσότερο χρόνο σε εμβάθυνση ή εξειδίκευση, ανάλογα με τις ανάγκες και τα ενδιαφέροντα των μαθητών/-τριών.</w:t>
      </w:r>
    </w:p>
    <w:p w14:paraId="53FD0759" w14:textId="77777777" w:rsidR="00D25176" w:rsidRPr="00AB625C" w:rsidRDefault="00D25176" w:rsidP="00D25176">
      <w:pPr>
        <w:autoSpaceDE w:val="0"/>
        <w:autoSpaceDN w:val="0"/>
        <w:adjustRightInd w:val="0"/>
        <w:spacing w:line="276" w:lineRule="auto"/>
        <w:jc w:val="both"/>
        <w:rPr>
          <w:rFonts w:asciiTheme="minorHAnsi" w:hAnsiTheme="minorHAnsi" w:cstheme="minorHAnsi"/>
          <w:b/>
          <w:bCs/>
          <w:sz w:val="22"/>
          <w:szCs w:val="22"/>
        </w:rPr>
      </w:pPr>
    </w:p>
    <w:p w14:paraId="2D0FC4EA" w14:textId="77777777" w:rsidR="00D25176" w:rsidRPr="00AB625C" w:rsidRDefault="00D25176" w:rsidP="00D25176">
      <w:pPr>
        <w:shd w:val="clear" w:color="auto" w:fill="FFF2CC" w:themeFill="accent4" w:themeFillTint="33"/>
        <w:autoSpaceDE w:val="0"/>
        <w:autoSpaceDN w:val="0"/>
        <w:adjustRightInd w:val="0"/>
        <w:spacing w:line="276" w:lineRule="auto"/>
        <w:jc w:val="center"/>
        <w:rPr>
          <w:rFonts w:asciiTheme="minorHAnsi" w:hAnsiTheme="minorHAnsi" w:cstheme="minorHAnsi"/>
          <w:b/>
          <w:bCs/>
          <w:sz w:val="22"/>
          <w:szCs w:val="22"/>
        </w:rPr>
      </w:pPr>
      <w:r w:rsidRPr="00AB625C">
        <w:rPr>
          <w:rFonts w:asciiTheme="minorHAnsi" w:hAnsiTheme="minorHAnsi" w:cstheme="minorHAnsi"/>
          <w:b/>
          <w:bCs/>
          <w:sz w:val="22"/>
          <w:szCs w:val="22"/>
        </w:rPr>
        <w:t>ΚΑΛΛΙΤΕΧΝΙΚΑ Α’ ΓΥΜΝΑΣΙΟΥ</w:t>
      </w:r>
    </w:p>
    <w:p w14:paraId="510207D8"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b/>
          <w:bCs/>
          <w:sz w:val="22"/>
          <w:szCs w:val="22"/>
        </w:rPr>
      </w:pPr>
      <w:r w:rsidRPr="00AB625C">
        <w:rPr>
          <w:rFonts w:asciiTheme="minorHAnsi" w:hAnsiTheme="minorHAnsi" w:cstheme="minorHAnsi"/>
          <w:b/>
          <w:bCs/>
          <w:sz w:val="22"/>
          <w:szCs w:val="22"/>
        </w:rPr>
        <w:t>1</w:t>
      </w:r>
      <w:r w:rsidRPr="00AB625C">
        <w:rPr>
          <w:rFonts w:asciiTheme="minorHAnsi" w:hAnsiTheme="minorHAnsi" w:cstheme="minorHAnsi"/>
          <w:b/>
          <w:bCs/>
          <w:sz w:val="22"/>
          <w:szCs w:val="22"/>
          <w:vertAlign w:val="superscript"/>
        </w:rPr>
        <w:t>ο</w:t>
      </w:r>
      <w:r w:rsidRPr="00AB625C">
        <w:rPr>
          <w:rFonts w:asciiTheme="minorHAnsi" w:hAnsiTheme="minorHAnsi" w:cstheme="minorHAnsi"/>
          <w:b/>
          <w:bCs/>
          <w:sz w:val="22"/>
          <w:szCs w:val="22"/>
        </w:rPr>
        <w:t xml:space="preserve"> κεφάλαιο: «Από την κίνηση στην έκφραση»</w:t>
      </w:r>
    </w:p>
    <w:p w14:paraId="55F3C435"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Προτείνεται η διδασκαλία όλου του κεφαλαίου με έμφαση στη χρήση των υλικών.</w:t>
      </w:r>
    </w:p>
    <w:p w14:paraId="03BAFDD3"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b/>
          <w:bCs/>
          <w:sz w:val="22"/>
          <w:szCs w:val="22"/>
        </w:rPr>
      </w:pPr>
      <w:r>
        <w:rPr>
          <w:rFonts w:asciiTheme="minorHAnsi" w:hAnsiTheme="minorHAnsi" w:cstheme="minorHAnsi"/>
          <w:b/>
          <w:bCs/>
          <w:sz w:val="22"/>
          <w:szCs w:val="22"/>
        </w:rPr>
        <w:t>2</w:t>
      </w:r>
      <w:r w:rsidRPr="004E1FBD">
        <w:rPr>
          <w:rFonts w:asciiTheme="minorHAnsi" w:hAnsiTheme="minorHAnsi" w:cstheme="minorHAnsi"/>
          <w:b/>
          <w:bCs/>
          <w:sz w:val="22"/>
          <w:szCs w:val="22"/>
          <w:vertAlign w:val="superscript"/>
        </w:rPr>
        <w:t>ο</w:t>
      </w:r>
      <w:r>
        <w:rPr>
          <w:rFonts w:asciiTheme="minorHAnsi" w:hAnsiTheme="minorHAnsi" w:cstheme="minorHAnsi"/>
          <w:b/>
          <w:bCs/>
          <w:sz w:val="22"/>
          <w:szCs w:val="22"/>
        </w:rPr>
        <w:t xml:space="preserve"> </w:t>
      </w:r>
      <w:r w:rsidRPr="00AB625C">
        <w:rPr>
          <w:rFonts w:asciiTheme="minorHAnsi" w:hAnsiTheme="minorHAnsi" w:cstheme="minorHAnsi"/>
          <w:b/>
          <w:bCs/>
          <w:sz w:val="22"/>
          <w:szCs w:val="22"/>
        </w:rPr>
        <w:t>Κεφάλαιο: «Όλα είναι χρώμα»</w:t>
      </w:r>
    </w:p>
    <w:p w14:paraId="37A82F97"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Προτείνεται η διδασκαλία όλου του κεφαλαίου με έμφαση στην συγκριτική ιστορία της τέχνης.</w:t>
      </w:r>
    </w:p>
    <w:p w14:paraId="4A368693"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b/>
          <w:bCs/>
          <w:sz w:val="22"/>
          <w:szCs w:val="22"/>
        </w:rPr>
      </w:pPr>
      <w:r w:rsidRPr="00AB625C">
        <w:rPr>
          <w:rFonts w:asciiTheme="minorHAnsi" w:hAnsiTheme="minorHAnsi" w:cstheme="minorHAnsi"/>
          <w:b/>
          <w:bCs/>
          <w:sz w:val="22"/>
          <w:szCs w:val="22"/>
        </w:rPr>
        <w:t>3</w:t>
      </w:r>
      <w:r w:rsidRPr="00AB625C">
        <w:rPr>
          <w:rFonts w:asciiTheme="minorHAnsi" w:hAnsiTheme="minorHAnsi" w:cstheme="minorHAnsi"/>
          <w:b/>
          <w:bCs/>
          <w:sz w:val="22"/>
          <w:szCs w:val="22"/>
          <w:vertAlign w:val="superscript"/>
        </w:rPr>
        <w:t>ο</w:t>
      </w:r>
      <w:r w:rsidRPr="00AB625C">
        <w:rPr>
          <w:rFonts w:asciiTheme="minorHAnsi" w:hAnsiTheme="minorHAnsi" w:cstheme="minorHAnsi"/>
          <w:b/>
          <w:bCs/>
          <w:sz w:val="22"/>
          <w:szCs w:val="22"/>
        </w:rPr>
        <w:t xml:space="preserve"> κεφάλαιο: «Οργανώνω, σύνθεση και αισθητική» </w:t>
      </w:r>
    </w:p>
    <w:p w14:paraId="28D5A3A0"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Προτείνεται να υπάρξει μια αρχική, εισαγωγική προσέγγιση των εννοιών με έμφαση στην έννοια της σύνθεσης.</w:t>
      </w:r>
    </w:p>
    <w:p w14:paraId="26F2EC05"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b/>
          <w:bCs/>
          <w:sz w:val="22"/>
          <w:szCs w:val="22"/>
        </w:rPr>
      </w:pPr>
      <w:r w:rsidRPr="00AB625C">
        <w:rPr>
          <w:rFonts w:asciiTheme="minorHAnsi" w:hAnsiTheme="minorHAnsi" w:cstheme="minorHAnsi"/>
          <w:b/>
          <w:bCs/>
          <w:sz w:val="22"/>
          <w:szCs w:val="22"/>
        </w:rPr>
        <w:t>4</w:t>
      </w:r>
      <w:r w:rsidRPr="00AB625C">
        <w:rPr>
          <w:rFonts w:asciiTheme="minorHAnsi" w:hAnsiTheme="minorHAnsi" w:cstheme="minorHAnsi"/>
          <w:b/>
          <w:bCs/>
          <w:sz w:val="22"/>
          <w:szCs w:val="22"/>
          <w:vertAlign w:val="superscript"/>
        </w:rPr>
        <w:t>ο</w:t>
      </w:r>
      <w:r w:rsidRPr="00AB625C">
        <w:rPr>
          <w:rFonts w:asciiTheme="minorHAnsi" w:hAnsiTheme="minorHAnsi" w:cstheme="minorHAnsi"/>
          <w:b/>
          <w:bCs/>
          <w:sz w:val="22"/>
          <w:szCs w:val="22"/>
        </w:rPr>
        <w:t xml:space="preserve"> Κεφάλαιο: «Σχέδιο για όλους, μορφικά στοιχεία, μορφοποίηση»</w:t>
      </w:r>
    </w:p>
    <w:p w14:paraId="50554CD0"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color w:val="000000" w:themeColor="text1"/>
          <w:sz w:val="22"/>
          <w:szCs w:val="22"/>
        </w:rPr>
      </w:pPr>
      <w:r w:rsidRPr="00AB625C">
        <w:rPr>
          <w:rFonts w:asciiTheme="minorHAnsi" w:hAnsiTheme="minorHAnsi" w:cstheme="minorHAnsi"/>
          <w:color w:val="000000" w:themeColor="text1"/>
          <w:sz w:val="22"/>
          <w:szCs w:val="22"/>
        </w:rPr>
        <w:t xml:space="preserve">Προτείνεται: </w:t>
      </w:r>
    </w:p>
    <w:p w14:paraId="7370AEF6"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(α) Ν</w:t>
      </w:r>
      <w:r w:rsidRPr="00AB625C">
        <w:rPr>
          <w:rFonts w:asciiTheme="minorHAnsi" w:hAnsiTheme="minorHAnsi" w:cstheme="minorHAnsi"/>
          <w:color w:val="000000" w:themeColor="text1"/>
          <w:sz w:val="22"/>
          <w:szCs w:val="22"/>
        </w:rPr>
        <w:t>α υπάρξει μια σύντομη εξέταση αναδρομικού χαρακτήρα στις βασικές έννοιες των ενοτήτων α. Σημείο και β. Γραμμή, κίνηση, σε συνάρτηση με το επίπεδο των γνώσεων των μαθητών</w:t>
      </w:r>
      <w:r>
        <w:rPr>
          <w:rFonts w:asciiTheme="minorHAnsi" w:hAnsiTheme="minorHAnsi" w:cstheme="minorHAnsi"/>
          <w:color w:val="000000" w:themeColor="text1"/>
          <w:sz w:val="22"/>
          <w:szCs w:val="22"/>
        </w:rPr>
        <w:t>/τριών,</w:t>
      </w:r>
    </w:p>
    <w:p w14:paraId="44F506AF"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(β) ν</w:t>
      </w:r>
      <w:r w:rsidRPr="00AB625C">
        <w:rPr>
          <w:rFonts w:asciiTheme="minorHAnsi" w:hAnsiTheme="minorHAnsi" w:cstheme="minorHAnsi"/>
          <w:color w:val="000000" w:themeColor="text1"/>
          <w:sz w:val="22"/>
          <w:szCs w:val="22"/>
        </w:rPr>
        <w:t xml:space="preserve">α δοθεί </w:t>
      </w:r>
      <w:r>
        <w:rPr>
          <w:rFonts w:asciiTheme="minorHAnsi" w:hAnsiTheme="minorHAnsi" w:cstheme="minorHAnsi"/>
          <w:color w:val="000000" w:themeColor="text1"/>
          <w:sz w:val="22"/>
          <w:szCs w:val="22"/>
        </w:rPr>
        <w:t xml:space="preserve">έμφαση στην </w:t>
      </w:r>
      <w:proofErr w:type="spellStart"/>
      <w:r>
        <w:rPr>
          <w:rFonts w:asciiTheme="minorHAnsi" w:hAnsiTheme="minorHAnsi" w:cstheme="minorHAnsi"/>
          <w:color w:val="000000" w:themeColor="text1"/>
          <w:sz w:val="22"/>
          <w:szCs w:val="22"/>
        </w:rPr>
        <w:t>υποενότητα</w:t>
      </w:r>
      <w:proofErr w:type="spellEnd"/>
      <w:r>
        <w:rPr>
          <w:rFonts w:asciiTheme="minorHAnsi" w:hAnsiTheme="minorHAnsi" w:cstheme="minorHAnsi"/>
          <w:color w:val="000000" w:themeColor="text1"/>
          <w:sz w:val="22"/>
          <w:szCs w:val="22"/>
        </w:rPr>
        <w:t xml:space="preserve"> γ. Μορφή,</w:t>
      </w:r>
    </w:p>
    <w:p w14:paraId="070E3009"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color w:val="000000" w:themeColor="text1"/>
          <w:sz w:val="22"/>
          <w:szCs w:val="22"/>
        </w:rPr>
      </w:pPr>
      <w:r w:rsidRPr="00AB625C">
        <w:rPr>
          <w:rFonts w:asciiTheme="minorHAnsi" w:hAnsiTheme="minorHAnsi" w:cstheme="minorHAnsi"/>
          <w:color w:val="000000" w:themeColor="text1"/>
          <w:sz w:val="22"/>
          <w:szCs w:val="22"/>
        </w:rPr>
        <w:t xml:space="preserve">(γ) να υπάρξει μια αρχική εισαγωγική προσέγγιση των </w:t>
      </w:r>
      <w:proofErr w:type="spellStart"/>
      <w:r w:rsidRPr="00AB625C">
        <w:rPr>
          <w:rFonts w:asciiTheme="minorHAnsi" w:hAnsiTheme="minorHAnsi" w:cstheme="minorHAnsi"/>
          <w:color w:val="000000" w:themeColor="text1"/>
          <w:sz w:val="22"/>
          <w:szCs w:val="22"/>
        </w:rPr>
        <w:t>υποενοτήτων</w:t>
      </w:r>
      <w:proofErr w:type="spellEnd"/>
      <w:r w:rsidRPr="00AB625C">
        <w:rPr>
          <w:rFonts w:asciiTheme="minorHAnsi" w:hAnsiTheme="minorHAnsi" w:cstheme="minorHAnsi"/>
          <w:color w:val="000000" w:themeColor="text1"/>
          <w:sz w:val="22"/>
          <w:szCs w:val="22"/>
        </w:rPr>
        <w:t xml:space="preserve"> δ</w:t>
      </w:r>
      <w:r>
        <w:rPr>
          <w:rFonts w:asciiTheme="minorHAnsi" w:hAnsiTheme="minorHAnsi" w:cstheme="minorHAnsi"/>
          <w:color w:val="000000" w:themeColor="text1"/>
          <w:sz w:val="22"/>
          <w:szCs w:val="22"/>
        </w:rPr>
        <w:t xml:space="preserve">. Το βάθος, ε. Το τρισδιάστατο </w:t>
      </w:r>
      <w:r w:rsidRPr="00AB625C">
        <w:rPr>
          <w:rFonts w:asciiTheme="minorHAnsi" w:hAnsiTheme="minorHAnsi" w:cstheme="minorHAnsi"/>
          <w:color w:val="000000" w:themeColor="text1"/>
          <w:sz w:val="22"/>
          <w:szCs w:val="22"/>
        </w:rPr>
        <w:t xml:space="preserve">και </w:t>
      </w:r>
      <w:proofErr w:type="spellStart"/>
      <w:r w:rsidRPr="00AB625C">
        <w:rPr>
          <w:rFonts w:asciiTheme="minorHAnsi" w:hAnsiTheme="minorHAnsi" w:cstheme="minorHAnsi"/>
          <w:color w:val="000000" w:themeColor="text1"/>
          <w:sz w:val="22"/>
          <w:szCs w:val="22"/>
        </w:rPr>
        <w:t>στ</w:t>
      </w:r>
      <w:proofErr w:type="spellEnd"/>
      <w:r w:rsidRPr="00AB625C">
        <w:rPr>
          <w:rFonts w:asciiTheme="minorHAnsi" w:hAnsiTheme="minorHAnsi" w:cstheme="minorHAnsi"/>
          <w:color w:val="000000" w:themeColor="text1"/>
          <w:sz w:val="22"/>
          <w:szCs w:val="22"/>
        </w:rPr>
        <w:t>. Η απόδοση του χώρου, κατά προτίμηση σε θεωρητικό επίπεδο.</w:t>
      </w:r>
    </w:p>
    <w:p w14:paraId="46556F2F"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 xml:space="preserve"> </w:t>
      </w:r>
      <w:r w:rsidRPr="00AB625C">
        <w:rPr>
          <w:rFonts w:asciiTheme="minorHAnsi" w:hAnsiTheme="minorHAnsi" w:cstheme="minorHAnsi"/>
          <w:b/>
          <w:bCs/>
          <w:sz w:val="22"/>
          <w:szCs w:val="22"/>
        </w:rPr>
        <w:t>5</w:t>
      </w:r>
      <w:r w:rsidRPr="00AB625C">
        <w:rPr>
          <w:rFonts w:asciiTheme="minorHAnsi" w:hAnsiTheme="minorHAnsi" w:cstheme="minorHAnsi"/>
          <w:b/>
          <w:bCs/>
          <w:sz w:val="22"/>
          <w:szCs w:val="22"/>
          <w:vertAlign w:val="superscript"/>
        </w:rPr>
        <w:t>ο</w:t>
      </w:r>
      <w:r w:rsidRPr="00AB625C">
        <w:rPr>
          <w:rFonts w:asciiTheme="minorHAnsi" w:hAnsiTheme="minorHAnsi" w:cstheme="minorHAnsi"/>
          <w:b/>
          <w:bCs/>
          <w:sz w:val="22"/>
          <w:szCs w:val="22"/>
        </w:rPr>
        <w:t xml:space="preserve"> κεφάλαιο: «Η δική μου πραγματικότητα, σχέδιο από τη φύση, κοι</w:t>
      </w:r>
      <w:r>
        <w:rPr>
          <w:rFonts w:asciiTheme="minorHAnsi" w:hAnsiTheme="minorHAnsi" w:cstheme="minorHAnsi"/>
          <w:b/>
          <w:bCs/>
          <w:sz w:val="22"/>
          <w:szCs w:val="22"/>
        </w:rPr>
        <w:t>νωνικές επιδράσεις στην Τέχνη»</w:t>
      </w:r>
    </w:p>
    <w:p w14:paraId="56973477"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Προτείνεται η ενότητα να διδαχθεί στο τέλος του σχολικού έτους και να υπάρξει:</w:t>
      </w:r>
    </w:p>
    <w:p w14:paraId="01C4A3A2"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 xml:space="preserve">(α) </w:t>
      </w:r>
      <w:r>
        <w:rPr>
          <w:rFonts w:asciiTheme="minorHAnsi" w:hAnsiTheme="minorHAnsi" w:cstheme="minorHAnsi"/>
          <w:sz w:val="22"/>
          <w:szCs w:val="22"/>
        </w:rPr>
        <w:t>Μ</w:t>
      </w:r>
      <w:r w:rsidRPr="00AB625C">
        <w:rPr>
          <w:rFonts w:asciiTheme="minorHAnsi" w:hAnsiTheme="minorHAnsi" w:cstheme="minorHAnsi"/>
          <w:sz w:val="22"/>
          <w:szCs w:val="22"/>
        </w:rPr>
        <w:t>ια αρχ</w:t>
      </w:r>
      <w:r>
        <w:rPr>
          <w:rFonts w:asciiTheme="minorHAnsi" w:hAnsiTheme="minorHAnsi" w:cstheme="minorHAnsi"/>
          <w:sz w:val="22"/>
          <w:szCs w:val="22"/>
        </w:rPr>
        <w:t xml:space="preserve">ική προσέγγιση σε θεωρητικό και </w:t>
      </w:r>
      <w:proofErr w:type="spellStart"/>
      <w:r w:rsidRPr="00AB625C">
        <w:rPr>
          <w:rFonts w:asciiTheme="minorHAnsi" w:hAnsiTheme="minorHAnsi" w:cstheme="minorHAnsi"/>
          <w:sz w:val="22"/>
          <w:szCs w:val="22"/>
        </w:rPr>
        <w:t>πραξιακό</w:t>
      </w:r>
      <w:proofErr w:type="spellEnd"/>
      <w:r w:rsidRPr="00AB625C">
        <w:rPr>
          <w:rFonts w:asciiTheme="minorHAnsi" w:hAnsiTheme="minorHAnsi" w:cstheme="minorHAnsi"/>
          <w:sz w:val="22"/>
          <w:szCs w:val="22"/>
        </w:rPr>
        <w:t xml:space="preserve"> επίπεδο των βασικών εννοιών των </w:t>
      </w:r>
      <w:proofErr w:type="spellStart"/>
      <w:r w:rsidRPr="00AB625C">
        <w:rPr>
          <w:rFonts w:asciiTheme="minorHAnsi" w:hAnsiTheme="minorHAnsi" w:cstheme="minorHAnsi"/>
          <w:sz w:val="22"/>
          <w:szCs w:val="22"/>
        </w:rPr>
        <w:t>υποενοτήτων</w:t>
      </w:r>
      <w:proofErr w:type="spellEnd"/>
      <w:r w:rsidRPr="00AB625C">
        <w:rPr>
          <w:rFonts w:asciiTheme="minorHAnsi" w:hAnsiTheme="minorHAnsi" w:cstheme="minorHAnsi"/>
          <w:sz w:val="22"/>
          <w:szCs w:val="22"/>
        </w:rPr>
        <w:t xml:space="preserve"> α. βλέπω τον κόσμο από την αρχή και β. Συγκρίνω και σε σύνδεση </w:t>
      </w:r>
      <w:r>
        <w:rPr>
          <w:rFonts w:asciiTheme="minorHAnsi" w:hAnsiTheme="minorHAnsi" w:cstheme="minorHAnsi"/>
          <w:sz w:val="22"/>
          <w:szCs w:val="22"/>
        </w:rPr>
        <w:t xml:space="preserve">με τις </w:t>
      </w:r>
      <w:proofErr w:type="spellStart"/>
      <w:r>
        <w:rPr>
          <w:rFonts w:asciiTheme="minorHAnsi" w:hAnsiTheme="minorHAnsi" w:cstheme="minorHAnsi"/>
          <w:sz w:val="22"/>
          <w:szCs w:val="22"/>
        </w:rPr>
        <w:t>υποενότητες</w:t>
      </w:r>
      <w:proofErr w:type="spellEnd"/>
      <w:r>
        <w:rPr>
          <w:rFonts w:asciiTheme="minorHAnsi" w:hAnsiTheme="minorHAnsi" w:cstheme="minorHAnsi"/>
          <w:sz w:val="22"/>
          <w:szCs w:val="22"/>
        </w:rPr>
        <w:t xml:space="preserve"> δ, ε και </w:t>
      </w:r>
      <w:proofErr w:type="spellStart"/>
      <w:r>
        <w:rPr>
          <w:rFonts w:asciiTheme="minorHAnsi" w:hAnsiTheme="minorHAnsi" w:cstheme="minorHAnsi"/>
          <w:sz w:val="22"/>
          <w:szCs w:val="22"/>
        </w:rPr>
        <w:t>στ</w:t>
      </w:r>
      <w:proofErr w:type="spellEnd"/>
      <w:r>
        <w:rPr>
          <w:rFonts w:asciiTheme="minorHAnsi" w:hAnsiTheme="minorHAnsi" w:cstheme="minorHAnsi"/>
          <w:sz w:val="22"/>
          <w:szCs w:val="22"/>
        </w:rPr>
        <w:t xml:space="preserve"> </w:t>
      </w:r>
      <w:r w:rsidRPr="00AB625C">
        <w:rPr>
          <w:rFonts w:asciiTheme="minorHAnsi" w:hAnsiTheme="minorHAnsi" w:cstheme="minorHAnsi"/>
          <w:sz w:val="22"/>
          <w:szCs w:val="22"/>
        </w:rPr>
        <w:t>του 4</w:t>
      </w:r>
      <w:r w:rsidRPr="00AB625C">
        <w:rPr>
          <w:rFonts w:asciiTheme="minorHAnsi" w:hAnsiTheme="minorHAnsi" w:cstheme="minorHAnsi"/>
          <w:sz w:val="22"/>
          <w:szCs w:val="22"/>
          <w:vertAlign w:val="superscript"/>
        </w:rPr>
        <w:t>ου</w:t>
      </w:r>
      <w:r>
        <w:rPr>
          <w:rFonts w:asciiTheme="minorHAnsi" w:hAnsiTheme="minorHAnsi" w:cstheme="minorHAnsi"/>
          <w:sz w:val="22"/>
          <w:szCs w:val="22"/>
        </w:rPr>
        <w:t xml:space="preserve"> κεφαλαίου,</w:t>
      </w:r>
    </w:p>
    <w:p w14:paraId="6FC62EA1"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 xml:space="preserve">(β) να δοθεί έμφαση στις </w:t>
      </w:r>
      <w:proofErr w:type="spellStart"/>
      <w:r w:rsidRPr="00AB625C">
        <w:rPr>
          <w:rFonts w:asciiTheme="minorHAnsi" w:hAnsiTheme="minorHAnsi" w:cstheme="minorHAnsi"/>
          <w:sz w:val="22"/>
          <w:szCs w:val="22"/>
        </w:rPr>
        <w:t>υποενότητες</w:t>
      </w:r>
      <w:proofErr w:type="spellEnd"/>
      <w:r w:rsidRPr="00AB625C">
        <w:rPr>
          <w:rFonts w:asciiTheme="minorHAnsi" w:hAnsiTheme="minorHAnsi" w:cstheme="minorHAnsi"/>
          <w:sz w:val="22"/>
          <w:szCs w:val="22"/>
        </w:rPr>
        <w:t xml:space="preserve"> γ. Το παιχνίδι του φωτός και της σκιάς και δ. Δ</w:t>
      </w:r>
      <w:r>
        <w:rPr>
          <w:rFonts w:asciiTheme="minorHAnsi" w:hAnsiTheme="minorHAnsi" w:cstheme="minorHAnsi"/>
          <w:sz w:val="22"/>
          <w:szCs w:val="22"/>
        </w:rPr>
        <w:t xml:space="preserve">ημιουργικό, εκφραστικό σχέδιο, </w:t>
      </w:r>
      <w:r w:rsidRPr="00AB625C">
        <w:rPr>
          <w:rFonts w:asciiTheme="minorHAnsi" w:hAnsiTheme="minorHAnsi" w:cstheme="minorHAnsi"/>
          <w:sz w:val="22"/>
          <w:szCs w:val="22"/>
        </w:rPr>
        <w:t>ε. Ο άνθρωπος. Εστίαση στην θεωρητική προσέγγιση με βάση επι</w:t>
      </w:r>
      <w:r>
        <w:rPr>
          <w:rFonts w:asciiTheme="minorHAnsi" w:hAnsiTheme="minorHAnsi" w:cstheme="minorHAnsi"/>
          <w:sz w:val="22"/>
          <w:szCs w:val="22"/>
        </w:rPr>
        <w:t>λεγμένα διαχρονικά παραδείγματα,</w:t>
      </w:r>
    </w:p>
    <w:p w14:paraId="20F7B9D9"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(γ) να δοθεί έμφαση στις</w:t>
      </w:r>
      <w:r>
        <w:rPr>
          <w:rFonts w:asciiTheme="minorHAnsi" w:hAnsiTheme="minorHAnsi" w:cstheme="minorHAnsi"/>
          <w:sz w:val="22"/>
          <w:szCs w:val="22"/>
        </w:rPr>
        <w:t xml:space="preserve"> </w:t>
      </w:r>
      <w:proofErr w:type="spellStart"/>
      <w:r>
        <w:rPr>
          <w:rFonts w:asciiTheme="minorHAnsi" w:hAnsiTheme="minorHAnsi" w:cstheme="minorHAnsi"/>
          <w:sz w:val="22"/>
          <w:szCs w:val="22"/>
        </w:rPr>
        <w:t>υποενότητα</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στ</w:t>
      </w:r>
      <w:proofErr w:type="spellEnd"/>
      <w:r>
        <w:rPr>
          <w:rFonts w:asciiTheme="minorHAnsi" w:hAnsiTheme="minorHAnsi" w:cstheme="minorHAnsi"/>
          <w:sz w:val="22"/>
          <w:szCs w:val="22"/>
        </w:rPr>
        <w:t xml:space="preserve"> (Προσωπογραφία) </w:t>
      </w:r>
      <w:r w:rsidRPr="00AB625C">
        <w:rPr>
          <w:rFonts w:asciiTheme="minorHAnsi" w:hAnsiTheme="minorHAnsi" w:cstheme="minorHAnsi"/>
          <w:sz w:val="22"/>
          <w:szCs w:val="22"/>
        </w:rPr>
        <w:t>σε σύνδεση με την ενότητα γ. Μορφή του 4</w:t>
      </w:r>
      <w:r w:rsidRPr="00AB625C">
        <w:rPr>
          <w:rFonts w:asciiTheme="minorHAnsi" w:hAnsiTheme="minorHAnsi" w:cstheme="minorHAnsi"/>
          <w:sz w:val="22"/>
          <w:szCs w:val="22"/>
          <w:vertAlign w:val="superscript"/>
        </w:rPr>
        <w:t>ου</w:t>
      </w:r>
      <w:r w:rsidRPr="00AB625C">
        <w:rPr>
          <w:rFonts w:asciiTheme="minorHAnsi" w:hAnsiTheme="minorHAnsi" w:cstheme="minorHAnsi"/>
          <w:sz w:val="22"/>
          <w:szCs w:val="22"/>
        </w:rPr>
        <w:t xml:space="preserve"> Κεφαλαίου και θεωρητική σύνδεση με την ενότητα ζ. Κοινωνικά και ανθρώπινα</w:t>
      </w:r>
      <w:r>
        <w:rPr>
          <w:rFonts w:asciiTheme="minorHAnsi" w:hAnsiTheme="minorHAnsi" w:cstheme="minorHAnsi"/>
          <w:sz w:val="22"/>
          <w:szCs w:val="22"/>
        </w:rPr>
        <w:t>.</w:t>
      </w:r>
    </w:p>
    <w:p w14:paraId="5AA17ED7"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b/>
          <w:bCs/>
          <w:sz w:val="22"/>
          <w:szCs w:val="22"/>
        </w:rPr>
        <w:t>6</w:t>
      </w:r>
      <w:r w:rsidRPr="00AB625C">
        <w:rPr>
          <w:rFonts w:asciiTheme="minorHAnsi" w:hAnsiTheme="minorHAnsi" w:cstheme="minorHAnsi"/>
          <w:b/>
          <w:bCs/>
          <w:sz w:val="22"/>
          <w:szCs w:val="22"/>
          <w:vertAlign w:val="superscript"/>
        </w:rPr>
        <w:t>ο</w:t>
      </w:r>
      <w:r w:rsidRPr="00AB625C">
        <w:rPr>
          <w:rFonts w:asciiTheme="minorHAnsi" w:hAnsiTheme="minorHAnsi" w:cstheme="minorHAnsi"/>
          <w:b/>
          <w:bCs/>
          <w:sz w:val="22"/>
          <w:szCs w:val="22"/>
        </w:rPr>
        <w:t xml:space="preserve"> Κεφάλαιο: «Κινούμενο σχέδιο, εξέλιξη και λειτουργία»</w:t>
      </w:r>
    </w:p>
    <w:p w14:paraId="008BE31D"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Προτείνεται:</w:t>
      </w:r>
    </w:p>
    <w:p w14:paraId="11947D52"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(α) Ν</w:t>
      </w:r>
      <w:r w:rsidRPr="00AB625C">
        <w:rPr>
          <w:rFonts w:asciiTheme="minorHAnsi" w:hAnsiTheme="minorHAnsi" w:cstheme="minorHAnsi"/>
          <w:sz w:val="22"/>
          <w:szCs w:val="22"/>
        </w:rPr>
        <w:t xml:space="preserve">α γίνει σύντομη θεωρητική εξέταση της </w:t>
      </w:r>
      <w:proofErr w:type="spellStart"/>
      <w:r w:rsidRPr="00AB625C">
        <w:rPr>
          <w:rFonts w:asciiTheme="minorHAnsi" w:hAnsiTheme="minorHAnsi" w:cstheme="minorHAnsi"/>
          <w:sz w:val="22"/>
          <w:szCs w:val="22"/>
        </w:rPr>
        <w:t>υποενότητας</w:t>
      </w:r>
      <w:proofErr w:type="spellEnd"/>
      <w:r w:rsidRPr="00AB625C">
        <w:rPr>
          <w:rFonts w:asciiTheme="minorHAnsi" w:hAnsiTheme="minorHAnsi" w:cstheme="minorHAnsi"/>
          <w:sz w:val="22"/>
          <w:szCs w:val="22"/>
        </w:rPr>
        <w:t xml:space="preserve"> α. Μαγικές εικόνες σε σύνδεση με την ενότητα δ. Σταρ των κινούμενων σχεδίων και απλή αναφορά στην </w:t>
      </w:r>
      <w:proofErr w:type="spellStart"/>
      <w:r w:rsidRPr="00AB625C">
        <w:rPr>
          <w:rFonts w:asciiTheme="minorHAnsi" w:hAnsiTheme="minorHAnsi" w:cstheme="minorHAnsi"/>
          <w:sz w:val="22"/>
          <w:szCs w:val="22"/>
        </w:rPr>
        <w:t>υποενότητα</w:t>
      </w:r>
      <w:proofErr w:type="spellEnd"/>
      <w:r w:rsidRPr="00AB625C">
        <w:rPr>
          <w:rFonts w:asciiTheme="minorHAnsi" w:hAnsiTheme="minorHAnsi" w:cstheme="minorHAnsi"/>
          <w:sz w:val="22"/>
          <w:szCs w:val="22"/>
        </w:rPr>
        <w:t xml:space="preserve"> β. Βήμα </w:t>
      </w:r>
      <w:proofErr w:type="spellStart"/>
      <w:r w:rsidRPr="00AB625C">
        <w:rPr>
          <w:rFonts w:asciiTheme="minorHAnsi" w:hAnsiTheme="minorHAnsi" w:cstheme="minorHAnsi"/>
          <w:sz w:val="22"/>
          <w:szCs w:val="22"/>
        </w:rPr>
        <w:t>βήμα</w:t>
      </w:r>
      <w:proofErr w:type="spellEnd"/>
      <w:r>
        <w:rPr>
          <w:rFonts w:asciiTheme="minorHAnsi" w:hAnsiTheme="minorHAnsi" w:cstheme="minorHAnsi"/>
          <w:sz w:val="22"/>
          <w:szCs w:val="22"/>
        </w:rPr>
        <w:t>,</w:t>
      </w:r>
    </w:p>
    <w:p w14:paraId="08986598"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 xml:space="preserve">(β) να δοθεί έμφαση στην </w:t>
      </w:r>
      <w:proofErr w:type="spellStart"/>
      <w:r w:rsidRPr="00AB625C">
        <w:rPr>
          <w:rFonts w:asciiTheme="minorHAnsi" w:hAnsiTheme="minorHAnsi" w:cstheme="minorHAnsi"/>
          <w:sz w:val="22"/>
          <w:szCs w:val="22"/>
        </w:rPr>
        <w:t>υποενότητα</w:t>
      </w:r>
      <w:proofErr w:type="spellEnd"/>
      <w:r w:rsidRPr="00AB625C">
        <w:rPr>
          <w:rFonts w:asciiTheme="minorHAnsi" w:hAnsiTheme="minorHAnsi" w:cstheme="minorHAnsi"/>
          <w:sz w:val="22"/>
          <w:szCs w:val="22"/>
        </w:rPr>
        <w:t xml:space="preserve"> γ. Παιχνίδια με σκίτσα</w:t>
      </w:r>
      <w:r>
        <w:rPr>
          <w:rFonts w:asciiTheme="minorHAnsi" w:hAnsiTheme="minorHAnsi" w:cstheme="minorHAnsi"/>
          <w:sz w:val="22"/>
          <w:szCs w:val="22"/>
        </w:rPr>
        <w:t>.</w:t>
      </w:r>
      <w:r w:rsidRPr="00AB625C">
        <w:rPr>
          <w:rFonts w:asciiTheme="minorHAnsi" w:hAnsiTheme="minorHAnsi" w:cstheme="minorHAnsi"/>
          <w:sz w:val="22"/>
          <w:szCs w:val="22"/>
        </w:rPr>
        <w:t xml:space="preserve"> </w:t>
      </w:r>
    </w:p>
    <w:p w14:paraId="597E3D0A"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color w:val="FF0000"/>
          <w:sz w:val="22"/>
          <w:szCs w:val="22"/>
        </w:rPr>
      </w:pPr>
      <w:r>
        <w:rPr>
          <w:rFonts w:asciiTheme="minorHAnsi" w:hAnsiTheme="minorHAnsi" w:cstheme="minorHAnsi"/>
          <w:b/>
          <w:bCs/>
          <w:sz w:val="22"/>
          <w:szCs w:val="22"/>
        </w:rPr>
        <w:t xml:space="preserve">7ο Κεφάλαιο: </w:t>
      </w:r>
      <w:r w:rsidRPr="00AB625C">
        <w:rPr>
          <w:rFonts w:asciiTheme="minorHAnsi" w:hAnsiTheme="minorHAnsi" w:cstheme="minorHAnsi"/>
          <w:b/>
          <w:bCs/>
          <w:sz w:val="22"/>
          <w:szCs w:val="22"/>
        </w:rPr>
        <w:t xml:space="preserve">«Πηλός, πλαστική, Αρχαίοι Πολιτισμοί» </w:t>
      </w:r>
    </w:p>
    <w:p w14:paraId="5AF88F65"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Προτείνεται:</w:t>
      </w:r>
    </w:p>
    <w:p w14:paraId="0CA20749"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(α) Ν</w:t>
      </w:r>
      <w:r w:rsidRPr="00AB625C">
        <w:rPr>
          <w:rFonts w:asciiTheme="minorHAnsi" w:hAnsiTheme="minorHAnsi" w:cstheme="minorHAnsi"/>
          <w:sz w:val="22"/>
          <w:szCs w:val="22"/>
        </w:rPr>
        <w:t xml:space="preserve">α δοθεί έμφαση στις </w:t>
      </w:r>
      <w:proofErr w:type="spellStart"/>
      <w:r w:rsidRPr="00AB625C">
        <w:rPr>
          <w:rFonts w:asciiTheme="minorHAnsi" w:hAnsiTheme="minorHAnsi" w:cstheme="minorHAnsi"/>
          <w:sz w:val="22"/>
          <w:szCs w:val="22"/>
        </w:rPr>
        <w:t>υποενότητες</w:t>
      </w:r>
      <w:proofErr w:type="spellEnd"/>
      <w:r w:rsidRPr="00AB625C">
        <w:rPr>
          <w:rFonts w:asciiTheme="minorHAnsi" w:hAnsiTheme="minorHAnsi" w:cstheme="minorHAnsi"/>
          <w:sz w:val="22"/>
          <w:szCs w:val="22"/>
        </w:rPr>
        <w:t>, β. Πλάθω, δ. Φόρμα και διακόσμηση, ε. Με το χώμα, το νερό και τη φωτιά</w:t>
      </w:r>
      <w:r>
        <w:rPr>
          <w:rFonts w:asciiTheme="minorHAnsi" w:hAnsiTheme="minorHAnsi" w:cstheme="minorHAnsi"/>
          <w:sz w:val="22"/>
          <w:szCs w:val="22"/>
        </w:rPr>
        <w:t>,</w:t>
      </w:r>
    </w:p>
    <w:p w14:paraId="3EFE3D15"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 xml:space="preserve"> (β) να υπάρξει θεωρητική εισαγωγή στις </w:t>
      </w:r>
      <w:proofErr w:type="spellStart"/>
      <w:r w:rsidRPr="00AB625C">
        <w:rPr>
          <w:rFonts w:asciiTheme="minorHAnsi" w:hAnsiTheme="minorHAnsi" w:cstheme="minorHAnsi"/>
          <w:sz w:val="22"/>
          <w:szCs w:val="22"/>
        </w:rPr>
        <w:t>υποενότητες</w:t>
      </w:r>
      <w:proofErr w:type="spellEnd"/>
      <w:r w:rsidRPr="00AB625C">
        <w:rPr>
          <w:rFonts w:asciiTheme="minorHAnsi" w:hAnsiTheme="minorHAnsi" w:cstheme="minorHAnsi"/>
          <w:sz w:val="22"/>
          <w:szCs w:val="22"/>
        </w:rPr>
        <w:t xml:space="preserve"> </w:t>
      </w:r>
      <w:proofErr w:type="spellStart"/>
      <w:r w:rsidRPr="00AB625C">
        <w:rPr>
          <w:rFonts w:asciiTheme="minorHAnsi" w:hAnsiTheme="minorHAnsi" w:cstheme="minorHAnsi"/>
          <w:sz w:val="22"/>
          <w:szCs w:val="22"/>
        </w:rPr>
        <w:t>στ</w:t>
      </w:r>
      <w:proofErr w:type="spellEnd"/>
      <w:r w:rsidRPr="00AB625C">
        <w:rPr>
          <w:rFonts w:asciiTheme="minorHAnsi" w:hAnsiTheme="minorHAnsi" w:cstheme="minorHAnsi"/>
          <w:sz w:val="22"/>
          <w:szCs w:val="22"/>
        </w:rPr>
        <w:t>. Ανάγλυφο, ζ. Με πολλές όψεις και η. Τρισδιάστατη τέχνη</w:t>
      </w:r>
      <w:r>
        <w:rPr>
          <w:rFonts w:asciiTheme="minorHAnsi" w:hAnsiTheme="minorHAnsi" w:cstheme="minorHAnsi"/>
          <w:sz w:val="22"/>
          <w:szCs w:val="22"/>
        </w:rPr>
        <w:t>.</w:t>
      </w:r>
    </w:p>
    <w:p w14:paraId="3A7A25FF"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b/>
          <w:bCs/>
          <w:sz w:val="22"/>
          <w:szCs w:val="22"/>
        </w:rPr>
      </w:pPr>
      <w:r w:rsidRPr="00AB625C">
        <w:rPr>
          <w:rFonts w:asciiTheme="minorHAnsi" w:hAnsiTheme="minorHAnsi" w:cstheme="minorHAnsi"/>
          <w:b/>
          <w:bCs/>
          <w:sz w:val="22"/>
          <w:szCs w:val="22"/>
        </w:rPr>
        <w:t>8</w:t>
      </w:r>
      <w:r w:rsidRPr="00AB625C">
        <w:rPr>
          <w:rFonts w:asciiTheme="minorHAnsi" w:hAnsiTheme="minorHAnsi" w:cstheme="minorHAnsi"/>
          <w:b/>
          <w:bCs/>
          <w:sz w:val="22"/>
          <w:szCs w:val="22"/>
          <w:vertAlign w:val="superscript"/>
        </w:rPr>
        <w:t>ο</w:t>
      </w:r>
      <w:r w:rsidRPr="00AB625C">
        <w:rPr>
          <w:rFonts w:asciiTheme="minorHAnsi" w:hAnsiTheme="minorHAnsi" w:cstheme="minorHAnsi"/>
          <w:b/>
          <w:bCs/>
          <w:sz w:val="22"/>
          <w:szCs w:val="22"/>
        </w:rPr>
        <w:t xml:space="preserve"> </w:t>
      </w:r>
      <w:r>
        <w:rPr>
          <w:rFonts w:asciiTheme="minorHAnsi" w:hAnsiTheme="minorHAnsi" w:cstheme="minorHAnsi"/>
          <w:b/>
          <w:bCs/>
          <w:sz w:val="22"/>
          <w:szCs w:val="22"/>
        </w:rPr>
        <w:t xml:space="preserve">Κεφάλαιο </w:t>
      </w:r>
      <w:r w:rsidRPr="00AB625C">
        <w:rPr>
          <w:rFonts w:asciiTheme="minorHAnsi" w:hAnsiTheme="minorHAnsi" w:cstheme="minorHAnsi"/>
          <w:b/>
          <w:bCs/>
          <w:sz w:val="22"/>
          <w:szCs w:val="22"/>
        </w:rPr>
        <w:t>«Χαρακτική μορφή και Περιεχόμενο»,</w:t>
      </w:r>
    </w:p>
    <w:p w14:paraId="7B107988" w14:textId="77777777" w:rsidR="00D25176"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 xml:space="preserve">Προτείνεται να δοθεί έμφαση στις </w:t>
      </w:r>
      <w:proofErr w:type="spellStart"/>
      <w:r w:rsidRPr="00AB625C">
        <w:rPr>
          <w:rFonts w:asciiTheme="minorHAnsi" w:hAnsiTheme="minorHAnsi" w:cstheme="minorHAnsi"/>
          <w:sz w:val="22"/>
          <w:szCs w:val="22"/>
        </w:rPr>
        <w:t>υποενότητες</w:t>
      </w:r>
      <w:proofErr w:type="spellEnd"/>
      <w:r w:rsidRPr="00AB625C">
        <w:rPr>
          <w:rFonts w:asciiTheme="minorHAnsi" w:hAnsiTheme="minorHAnsi" w:cstheme="minorHAnsi"/>
          <w:sz w:val="22"/>
          <w:szCs w:val="22"/>
        </w:rPr>
        <w:t xml:space="preserve"> α. Ανακαλύπτοντας την έντυπη εικόνα, γ. Χαράγματα στην ύλη</w:t>
      </w:r>
      <w:r>
        <w:rPr>
          <w:rFonts w:asciiTheme="minorHAnsi" w:hAnsiTheme="minorHAnsi" w:cstheme="minorHAnsi"/>
          <w:sz w:val="22"/>
          <w:szCs w:val="22"/>
        </w:rPr>
        <w:t>.</w:t>
      </w:r>
    </w:p>
    <w:p w14:paraId="421344B3" w14:textId="77777777" w:rsidR="00D25176" w:rsidRPr="001E1DDB" w:rsidRDefault="00D25176" w:rsidP="00D25176">
      <w:pPr>
        <w:rPr>
          <w:rFonts w:asciiTheme="minorHAnsi" w:hAnsiTheme="minorHAnsi" w:cstheme="minorHAnsi"/>
          <w:sz w:val="22"/>
          <w:szCs w:val="22"/>
        </w:rPr>
      </w:pPr>
      <w:r>
        <w:rPr>
          <w:rFonts w:asciiTheme="minorHAnsi" w:hAnsiTheme="minorHAnsi" w:cstheme="minorHAnsi"/>
          <w:sz w:val="22"/>
          <w:szCs w:val="22"/>
        </w:rPr>
        <w:t xml:space="preserve">Η χαρακτική σε </w:t>
      </w:r>
      <w:proofErr w:type="spellStart"/>
      <w:r>
        <w:rPr>
          <w:rFonts w:asciiTheme="minorHAnsi" w:hAnsiTheme="minorHAnsi" w:cstheme="minorHAnsi"/>
          <w:sz w:val="22"/>
          <w:szCs w:val="22"/>
        </w:rPr>
        <w:t>λινόλεου</w:t>
      </w:r>
      <w:proofErr w:type="spellEnd"/>
      <w:r>
        <w:rPr>
          <w:rFonts w:asciiTheme="minorHAnsi" w:hAnsiTheme="minorHAnsi" w:cstheme="minorHAnsi"/>
          <w:sz w:val="22"/>
          <w:szCs w:val="22"/>
        </w:rPr>
        <w:t xml:space="preserve">µ είναι </w:t>
      </w:r>
      <w:r w:rsidRPr="001E1DDB">
        <w:rPr>
          <w:rFonts w:asciiTheme="minorHAnsi" w:hAnsiTheme="minorHAnsi" w:cstheme="minorHAnsi"/>
          <w:sz w:val="22"/>
          <w:szCs w:val="22"/>
        </w:rPr>
        <w:t>απαιτητική σε υλικά, εξοπλισμό και χρόνο τεχνική και πιθα</w:t>
      </w:r>
      <w:r>
        <w:rPr>
          <w:rFonts w:asciiTheme="minorHAnsi" w:hAnsiTheme="minorHAnsi" w:cstheme="minorHAnsi"/>
          <w:sz w:val="22"/>
          <w:szCs w:val="22"/>
        </w:rPr>
        <w:t xml:space="preserve">νά επικίνδυνη λόγω των κοπιδιών (ιδιαίτερα </w:t>
      </w:r>
      <w:r w:rsidRPr="001E1DDB">
        <w:rPr>
          <w:rFonts w:asciiTheme="minorHAnsi" w:hAnsiTheme="minorHAnsi" w:cstheme="minorHAnsi"/>
          <w:sz w:val="22"/>
          <w:szCs w:val="22"/>
        </w:rPr>
        <w:t xml:space="preserve">με </w:t>
      </w:r>
      <w:r>
        <w:rPr>
          <w:rFonts w:asciiTheme="minorHAnsi" w:hAnsiTheme="minorHAnsi" w:cstheme="minorHAnsi"/>
          <w:sz w:val="22"/>
          <w:szCs w:val="22"/>
        </w:rPr>
        <w:t>πολυπληθή</w:t>
      </w:r>
      <w:r w:rsidRPr="001E1DDB">
        <w:rPr>
          <w:rFonts w:asciiTheme="minorHAnsi" w:hAnsiTheme="minorHAnsi" w:cstheme="minorHAnsi"/>
          <w:sz w:val="22"/>
          <w:szCs w:val="22"/>
        </w:rPr>
        <w:t xml:space="preserve"> τμήμα</w:t>
      </w:r>
      <w:r>
        <w:rPr>
          <w:rFonts w:asciiTheme="minorHAnsi" w:hAnsiTheme="minorHAnsi" w:cstheme="minorHAnsi"/>
          <w:sz w:val="22"/>
          <w:szCs w:val="22"/>
        </w:rPr>
        <w:t>τα</w:t>
      </w:r>
      <w:r w:rsidRPr="001E1DDB">
        <w:rPr>
          <w:rFonts w:asciiTheme="minorHAnsi" w:hAnsiTheme="minorHAnsi" w:cstheme="minorHAnsi"/>
          <w:sz w:val="22"/>
          <w:szCs w:val="22"/>
        </w:rPr>
        <w:t xml:space="preserve"> </w:t>
      </w:r>
      <w:r>
        <w:rPr>
          <w:rFonts w:asciiTheme="minorHAnsi" w:hAnsiTheme="minorHAnsi" w:cstheme="minorHAnsi"/>
          <w:sz w:val="22"/>
          <w:szCs w:val="22"/>
        </w:rPr>
        <w:t>και έλλειψη εξειδικευμένου</w:t>
      </w:r>
      <w:r w:rsidRPr="001E1DDB">
        <w:rPr>
          <w:rFonts w:asciiTheme="minorHAnsi" w:hAnsiTheme="minorHAnsi" w:cstheme="minorHAnsi"/>
          <w:sz w:val="22"/>
          <w:szCs w:val="22"/>
        </w:rPr>
        <w:t xml:space="preserve"> </w:t>
      </w:r>
      <w:r>
        <w:rPr>
          <w:rFonts w:asciiTheme="minorHAnsi" w:hAnsiTheme="minorHAnsi" w:cstheme="minorHAnsi"/>
          <w:sz w:val="22"/>
          <w:szCs w:val="22"/>
        </w:rPr>
        <w:t>εργαστηρίου</w:t>
      </w:r>
      <w:r w:rsidRPr="001E1DDB">
        <w:rPr>
          <w:rFonts w:asciiTheme="minorHAnsi" w:hAnsiTheme="minorHAnsi" w:cstheme="minorHAnsi"/>
          <w:sz w:val="22"/>
          <w:szCs w:val="22"/>
        </w:rPr>
        <w:t xml:space="preserve"> εικαστικών</w:t>
      </w:r>
      <w:r>
        <w:rPr>
          <w:rFonts w:asciiTheme="minorHAnsi" w:hAnsiTheme="minorHAnsi" w:cstheme="minorHAnsi"/>
          <w:sz w:val="22"/>
          <w:szCs w:val="22"/>
        </w:rPr>
        <w:t>). Π</w:t>
      </w:r>
      <w:r w:rsidRPr="001E1DDB">
        <w:rPr>
          <w:rFonts w:asciiTheme="minorHAnsi" w:hAnsiTheme="minorHAnsi" w:cstheme="minorHAnsi"/>
          <w:sz w:val="22"/>
          <w:szCs w:val="22"/>
        </w:rPr>
        <w:t xml:space="preserve">ροτείνονται </w:t>
      </w:r>
      <w:r>
        <w:rPr>
          <w:rFonts w:asciiTheme="minorHAnsi" w:hAnsiTheme="minorHAnsi" w:cstheme="minorHAnsi"/>
          <w:sz w:val="22"/>
          <w:szCs w:val="22"/>
        </w:rPr>
        <w:t xml:space="preserve">εναλλακτικά </w:t>
      </w:r>
      <w:r w:rsidRPr="001E1DDB">
        <w:rPr>
          <w:rFonts w:asciiTheme="minorHAnsi" w:hAnsiTheme="minorHAnsi" w:cstheme="minorHAnsi"/>
          <w:sz w:val="22"/>
          <w:szCs w:val="22"/>
        </w:rPr>
        <w:t xml:space="preserve">απλές τεχνικές τυπωμάτων </w:t>
      </w:r>
      <w:r>
        <w:rPr>
          <w:rFonts w:asciiTheme="minorHAnsi" w:hAnsiTheme="minorHAnsi" w:cstheme="minorHAnsi"/>
          <w:sz w:val="22"/>
          <w:szCs w:val="22"/>
        </w:rPr>
        <w:t>(</w:t>
      </w:r>
      <w:r w:rsidRPr="001E1DDB">
        <w:rPr>
          <w:rFonts w:asciiTheme="minorHAnsi" w:hAnsiTheme="minorHAnsi" w:cstheme="minorHAnsi"/>
          <w:sz w:val="22"/>
          <w:szCs w:val="22"/>
        </w:rPr>
        <w:t xml:space="preserve">με χαρτόνια, </w:t>
      </w:r>
      <w:r>
        <w:rPr>
          <w:rFonts w:asciiTheme="minorHAnsi" w:hAnsiTheme="minorHAnsi" w:cstheme="minorHAnsi"/>
          <w:sz w:val="22"/>
          <w:szCs w:val="22"/>
        </w:rPr>
        <w:t xml:space="preserve">ζελατίνες, σπάγκο, γόμες, </w:t>
      </w:r>
      <w:proofErr w:type="spellStart"/>
      <w:r w:rsidRPr="001E1DDB">
        <w:rPr>
          <w:rFonts w:asciiTheme="minorHAnsi" w:hAnsiTheme="minorHAnsi" w:cstheme="minorHAnsi"/>
          <w:sz w:val="22"/>
          <w:szCs w:val="22"/>
        </w:rPr>
        <w:t>κ.α</w:t>
      </w:r>
      <w:proofErr w:type="spellEnd"/>
      <w:r w:rsidRPr="001E1DDB">
        <w:rPr>
          <w:rFonts w:asciiTheme="minorHAnsi" w:hAnsiTheme="minorHAnsi" w:cstheme="minorHAnsi"/>
          <w:sz w:val="22"/>
          <w:szCs w:val="22"/>
        </w:rPr>
        <w:t>)</w:t>
      </w:r>
      <w:r>
        <w:rPr>
          <w:rFonts w:asciiTheme="minorHAnsi" w:hAnsiTheme="minorHAnsi" w:cstheme="minorHAnsi"/>
          <w:sz w:val="22"/>
          <w:szCs w:val="22"/>
        </w:rPr>
        <w:t xml:space="preserve">. Η χάραξη φύλλων χαλκού προτείνεται ως προαιρετική, καθώς είναι επίσης </w:t>
      </w:r>
      <w:r w:rsidRPr="001E1DDB">
        <w:rPr>
          <w:rFonts w:asciiTheme="minorHAnsi" w:hAnsiTheme="minorHAnsi" w:cstheme="minorHAnsi"/>
          <w:sz w:val="22"/>
          <w:szCs w:val="22"/>
        </w:rPr>
        <w:t xml:space="preserve">απαιτητική σε υλικά, εξοπλισμό και </w:t>
      </w:r>
      <w:r>
        <w:rPr>
          <w:rFonts w:asciiTheme="minorHAnsi" w:hAnsiTheme="minorHAnsi" w:cstheme="minorHAnsi"/>
          <w:sz w:val="22"/>
          <w:szCs w:val="22"/>
        </w:rPr>
        <w:t>χρόνο τεχνική και χρειάζεται ιδιαίτερη προσοχή.</w:t>
      </w:r>
    </w:p>
    <w:p w14:paraId="783F6F40" w14:textId="77777777" w:rsidR="00D25176" w:rsidRPr="00AB625C" w:rsidRDefault="00D25176" w:rsidP="00D25176">
      <w:pPr>
        <w:rPr>
          <w:rFonts w:asciiTheme="minorHAnsi" w:hAnsiTheme="minorHAnsi" w:cstheme="minorHAnsi"/>
          <w:sz w:val="22"/>
          <w:szCs w:val="22"/>
        </w:rPr>
      </w:pPr>
    </w:p>
    <w:p w14:paraId="349BDD7E"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b/>
          <w:bCs/>
          <w:sz w:val="22"/>
          <w:szCs w:val="22"/>
        </w:rPr>
      </w:pPr>
      <w:r w:rsidRPr="00AB625C">
        <w:rPr>
          <w:rFonts w:asciiTheme="minorHAnsi" w:hAnsiTheme="minorHAnsi" w:cstheme="minorHAnsi"/>
          <w:b/>
          <w:bCs/>
          <w:sz w:val="22"/>
          <w:szCs w:val="22"/>
        </w:rPr>
        <w:t>9</w:t>
      </w:r>
      <w:r w:rsidRPr="00AB625C">
        <w:rPr>
          <w:rFonts w:asciiTheme="minorHAnsi" w:hAnsiTheme="minorHAnsi" w:cstheme="minorHAnsi"/>
          <w:b/>
          <w:bCs/>
          <w:sz w:val="22"/>
          <w:szCs w:val="22"/>
          <w:vertAlign w:val="superscript"/>
        </w:rPr>
        <w:t>ο</w:t>
      </w:r>
      <w:r w:rsidRPr="00AB625C">
        <w:rPr>
          <w:rFonts w:asciiTheme="minorHAnsi" w:hAnsiTheme="minorHAnsi" w:cstheme="minorHAnsi"/>
          <w:b/>
          <w:bCs/>
          <w:sz w:val="22"/>
          <w:szCs w:val="22"/>
        </w:rPr>
        <w:t xml:space="preserve"> Κεφάλαιο: «Η ζωή και οι τέχνες»</w:t>
      </w:r>
    </w:p>
    <w:p w14:paraId="5A8CEC56"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Προτείνεται:</w:t>
      </w:r>
    </w:p>
    <w:p w14:paraId="6B53769B"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(α) Ν</w:t>
      </w:r>
      <w:r w:rsidRPr="00AB625C">
        <w:rPr>
          <w:rFonts w:asciiTheme="minorHAnsi" w:hAnsiTheme="minorHAnsi" w:cstheme="minorHAnsi"/>
          <w:sz w:val="22"/>
          <w:szCs w:val="22"/>
        </w:rPr>
        <w:t>α δοθεί έμφαση στην ενότητα β. Φανταστικός κόσμος και να συνδεθεί με δραστηριότητες συνέργειας των τεχνών (εορταστική εκδήλω</w:t>
      </w:r>
      <w:r>
        <w:rPr>
          <w:rFonts w:asciiTheme="minorHAnsi" w:hAnsiTheme="minorHAnsi" w:cstheme="minorHAnsi"/>
          <w:sz w:val="22"/>
          <w:szCs w:val="22"/>
        </w:rPr>
        <w:t xml:space="preserve">ση, </w:t>
      </w:r>
      <w:proofErr w:type="spellStart"/>
      <w:r>
        <w:rPr>
          <w:rFonts w:asciiTheme="minorHAnsi" w:hAnsiTheme="minorHAnsi" w:cstheme="minorHAnsi"/>
          <w:sz w:val="22"/>
          <w:szCs w:val="22"/>
        </w:rPr>
        <w:t>περφόρμανς</w:t>
      </w:r>
      <w:proofErr w:type="spellEnd"/>
      <w:r>
        <w:rPr>
          <w:rFonts w:asciiTheme="minorHAnsi" w:hAnsiTheme="minorHAnsi" w:cstheme="minorHAnsi"/>
          <w:sz w:val="22"/>
          <w:szCs w:val="22"/>
        </w:rPr>
        <w:t>, χάπενινγκ κλπ.),</w:t>
      </w:r>
    </w:p>
    <w:p w14:paraId="7BFA1091"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(β) </w:t>
      </w:r>
      <w:r w:rsidRPr="00AB625C">
        <w:rPr>
          <w:rFonts w:asciiTheme="minorHAnsi" w:hAnsiTheme="minorHAnsi" w:cstheme="minorHAnsi"/>
          <w:sz w:val="22"/>
          <w:szCs w:val="22"/>
        </w:rPr>
        <w:t xml:space="preserve">να δοθεί έμφαση στην </w:t>
      </w:r>
      <w:proofErr w:type="spellStart"/>
      <w:r w:rsidRPr="00AB625C">
        <w:rPr>
          <w:rFonts w:asciiTheme="minorHAnsi" w:hAnsiTheme="minorHAnsi" w:cstheme="minorHAnsi"/>
          <w:sz w:val="22"/>
          <w:szCs w:val="22"/>
        </w:rPr>
        <w:t>υποενότητα</w:t>
      </w:r>
      <w:proofErr w:type="spellEnd"/>
      <w:r w:rsidRPr="00AB625C">
        <w:rPr>
          <w:rFonts w:asciiTheme="minorHAnsi" w:hAnsiTheme="minorHAnsi" w:cstheme="minorHAnsi"/>
          <w:sz w:val="22"/>
          <w:szCs w:val="22"/>
        </w:rPr>
        <w:t xml:space="preserve"> γ. Μεταμορφώνομαι</w:t>
      </w:r>
      <w:r>
        <w:rPr>
          <w:rFonts w:asciiTheme="minorHAnsi" w:hAnsiTheme="minorHAnsi" w:cstheme="minorHAnsi"/>
          <w:sz w:val="22"/>
          <w:szCs w:val="22"/>
        </w:rPr>
        <w:t>.</w:t>
      </w:r>
    </w:p>
    <w:p w14:paraId="435A790C"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b/>
          <w:bCs/>
          <w:sz w:val="22"/>
          <w:szCs w:val="22"/>
        </w:rPr>
      </w:pPr>
      <w:r w:rsidRPr="00AB625C">
        <w:rPr>
          <w:rFonts w:asciiTheme="minorHAnsi" w:hAnsiTheme="minorHAnsi" w:cstheme="minorHAnsi"/>
          <w:b/>
          <w:bCs/>
          <w:sz w:val="22"/>
          <w:szCs w:val="22"/>
        </w:rPr>
        <w:t>10</w:t>
      </w:r>
      <w:r w:rsidRPr="00AB625C">
        <w:rPr>
          <w:rFonts w:asciiTheme="minorHAnsi" w:hAnsiTheme="minorHAnsi" w:cstheme="minorHAnsi"/>
          <w:b/>
          <w:bCs/>
          <w:sz w:val="22"/>
          <w:szCs w:val="22"/>
          <w:vertAlign w:val="superscript"/>
        </w:rPr>
        <w:t>ο</w:t>
      </w:r>
      <w:r w:rsidRPr="00AB625C">
        <w:rPr>
          <w:rFonts w:asciiTheme="minorHAnsi" w:hAnsiTheme="minorHAnsi" w:cstheme="minorHAnsi"/>
          <w:b/>
          <w:bCs/>
          <w:sz w:val="22"/>
          <w:szCs w:val="22"/>
        </w:rPr>
        <w:t xml:space="preserve"> Κεφάλαιο: «Ένα πρωινό στον Παρθενώνα» </w:t>
      </w:r>
    </w:p>
    <w:p w14:paraId="00E28A45"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Προτείνεται να διδαχθεί όλη η ενότητα και να συνδεθεί διαθεματ</w:t>
      </w:r>
      <w:r>
        <w:rPr>
          <w:rFonts w:asciiTheme="minorHAnsi" w:hAnsiTheme="minorHAnsi" w:cstheme="minorHAnsi"/>
          <w:sz w:val="22"/>
          <w:szCs w:val="22"/>
        </w:rPr>
        <w:t xml:space="preserve">ικά με το μάθημα της Ιστορίας. </w:t>
      </w:r>
      <w:r w:rsidRPr="00AB625C">
        <w:rPr>
          <w:rFonts w:asciiTheme="minorHAnsi" w:hAnsiTheme="minorHAnsi" w:cstheme="minorHAnsi"/>
          <w:sz w:val="22"/>
          <w:szCs w:val="22"/>
        </w:rPr>
        <w:t xml:space="preserve">Να συνδεθεί, εφόσον είναι εφικτό, με εκπαιδευτική επίσκεψη ή εκδρομή του σχολείου σε μια από τις τρεις τάξεις του Γυμνασίου. </w:t>
      </w:r>
    </w:p>
    <w:p w14:paraId="0DDF226E" w14:textId="77777777" w:rsidR="00D25176" w:rsidRPr="00AB625C" w:rsidRDefault="00D25176" w:rsidP="00D25176">
      <w:pPr>
        <w:suppressLineNumbers/>
        <w:suppressAutoHyphens/>
        <w:autoSpaceDE w:val="0"/>
        <w:autoSpaceDN w:val="0"/>
        <w:adjustRightInd w:val="0"/>
        <w:spacing w:line="276" w:lineRule="auto"/>
        <w:jc w:val="both"/>
        <w:rPr>
          <w:rFonts w:asciiTheme="minorHAnsi" w:hAnsiTheme="minorHAnsi" w:cstheme="minorHAnsi"/>
          <w:b/>
          <w:bCs/>
          <w:sz w:val="22"/>
          <w:szCs w:val="22"/>
        </w:rPr>
      </w:pPr>
      <w:r w:rsidRPr="00AB625C">
        <w:rPr>
          <w:rFonts w:asciiTheme="minorHAnsi" w:hAnsiTheme="minorHAnsi" w:cstheme="minorHAnsi"/>
          <w:b/>
          <w:bCs/>
          <w:sz w:val="22"/>
          <w:szCs w:val="22"/>
        </w:rPr>
        <w:t>11</w:t>
      </w:r>
      <w:r w:rsidRPr="00AB625C">
        <w:rPr>
          <w:rFonts w:asciiTheme="minorHAnsi" w:hAnsiTheme="minorHAnsi" w:cstheme="minorHAnsi"/>
          <w:b/>
          <w:bCs/>
          <w:sz w:val="22"/>
          <w:szCs w:val="22"/>
          <w:vertAlign w:val="superscript"/>
        </w:rPr>
        <w:t>ο</w:t>
      </w:r>
      <w:r w:rsidRPr="00AB625C">
        <w:rPr>
          <w:rFonts w:asciiTheme="minorHAnsi" w:hAnsiTheme="minorHAnsi" w:cstheme="minorHAnsi"/>
          <w:b/>
          <w:bCs/>
          <w:sz w:val="22"/>
          <w:szCs w:val="22"/>
        </w:rPr>
        <w:t xml:space="preserve"> Κεφάλαιο: «Στους θησαυρούς του Μουσείου» </w:t>
      </w:r>
    </w:p>
    <w:p w14:paraId="443893A1" w14:textId="77777777" w:rsidR="00D25176"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 xml:space="preserve">Προτείνεται να αξιοποιείται επικουρικά στο πλαίσιο της πραγματοποίησης εκπαιδευτικής επίσκεψης σε μουσείο, πινακοθήκη ή άλλο χώρο τέχνης για σε όλες τις τάξεις του Γυμνασίου. </w:t>
      </w:r>
    </w:p>
    <w:p w14:paraId="49845946" w14:textId="77777777" w:rsidR="00D25176"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p>
    <w:p w14:paraId="7561A30D" w14:textId="77777777" w:rsidR="00D25176" w:rsidRPr="004F6305"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p>
    <w:p w14:paraId="3DB914A5" w14:textId="77777777" w:rsidR="00D25176" w:rsidRPr="00511DDF"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p>
    <w:p w14:paraId="0059DF94" w14:textId="77777777" w:rsidR="00D25176" w:rsidRPr="00511DDF"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p>
    <w:p w14:paraId="12E2D7E2" w14:textId="77777777" w:rsidR="00D25176" w:rsidRPr="00511DDF"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p>
    <w:p w14:paraId="2380A58A" w14:textId="77777777" w:rsidR="00D25176" w:rsidRPr="00511DDF"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p>
    <w:p w14:paraId="195B55F7" w14:textId="77777777" w:rsidR="00D25176" w:rsidRPr="00511DDF" w:rsidRDefault="00D25176" w:rsidP="00D25176">
      <w:pPr>
        <w:suppressLineNumbers/>
        <w:suppressAutoHyphens/>
        <w:autoSpaceDE w:val="0"/>
        <w:autoSpaceDN w:val="0"/>
        <w:adjustRightInd w:val="0"/>
        <w:spacing w:line="276" w:lineRule="auto"/>
        <w:jc w:val="both"/>
        <w:rPr>
          <w:rFonts w:asciiTheme="minorHAnsi" w:hAnsiTheme="minorHAnsi" w:cstheme="minorHAnsi"/>
          <w:sz w:val="22"/>
          <w:szCs w:val="22"/>
        </w:rPr>
      </w:pPr>
    </w:p>
    <w:p w14:paraId="5FFD9E93" w14:textId="77777777" w:rsidR="00D25176" w:rsidRPr="00AB625C" w:rsidRDefault="00D25176" w:rsidP="00D25176">
      <w:pPr>
        <w:autoSpaceDE w:val="0"/>
        <w:autoSpaceDN w:val="0"/>
        <w:adjustRightInd w:val="0"/>
        <w:spacing w:line="276" w:lineRule="auto"/>
        <w:jc w:val="both"/>
        <w:rPr>
          <w:rFonts w:asciiTheme="minorHAnsi" w:hAnsiTheme="minorHAnsi" w:cstheme="minorHAnsi"/>
          <w:sz w:val="22"/>
          <w:szCs w:val="22"/>
        </w:rPr>
      </w:pPr>
    </w:p>
    <w:p w14:paraId="1FB94FEF" w14:textId="77777777" w:rsidR="00D25176" w:rsidRPr="00AB625C" w:rsidRDefault="00D25176" w:rsidP="00D25176">
      <w:pPr>
        <w:shd w:val="clear" w:color="auto" w:fill="FFF2CC" w:themeFill="accent4" w:themeFillTint="33"/>
        <w:autoSpaceDE w:val="0"/>
        <w:autoSpaceDN w:val="0"/>
        <w:adjustRightInd w:val="0"/>
        <w:spacing w:line="276" w:lineRule="auto"/>
        <w:jc w:val="center"/>
        <w:rPr>
          <w:rFonts w:asciiTheme="minorHAnsi" w:hAnsiTheme="minorHAnsi" w:cstheme="minorHAnsi"/>
          <w:b/>
          <w:bCs/>
          <w:sz w:val="22"/>
          <w:szCs w:val="22"/>
        </w:rPr>
      </w:pPr>
      <w:r w:rsidRPr="00AB625C">
        <w:rPr>
          <w:rFonts w:asciiTheme="minorHAnsi" w:hAnsiTheme="minorHAnsi" w:cstheme="minorHAnsi"/>
          <w:b/>
          <w:sz w:val="22"/>
          <w:szCs w:val="22"/>
        </w:rPr>
        <w:t>ΚΑΛΛΙΤΕΧΝΙΚΑ</w:t>
      </w:r>
      <w:r w:rsidRPr="00AB625C">
        <w:rPr>
          <w:rFonts w:asciiTheme="minorHAnsi" w:hAnsiTheme="minorHAnsi" w:cstheme="minorHAnsi"/>
          <w:sz w:val="22"/>
          <w:szCs w:val="22"/>
        </w:rPr>
        <w:t xml:space="preserve"> </w:t>
      </w:r>
      <w:r w:rsidRPr="00AB625C">
        <w:rPr>
          <w:rFonts w:asciiTheme="minorHAnsi" w:hAnsiTheme="minorHAnsi" w:cstheme="minorHAnsi"/>
          <w:b/>
          <w:sz w:val="22"/>
          <w:szCs w:val="22"/>
        </w:rPr>
        <w:t>Β</w:t>
      </w:r>
      <w:r w:rsidRPr="00AB625C">
        <w:rPr>
          <w:rFonts w:asciiTheme="minorHAnsi" w:hAnsiTheme="minorHAnsi" w:cstheme="minorHAnsi"/>
          <w:b/>
          <w:bCs/>
          <w:sz w:val="22"/>
          <w:szCs w:val="22"/>
        </w:rPr>
        <w:t>’ ΓΥΜΝΑΣΙΟΥ</w:t>
      </w:r>
    </w:p>
    <w:p w14:paraId="233C5832" w14:textId="77777777" w:rsidR="00D25176" w:rsidRPr="00AB625C" w:rsidRDefault="00D25176" w:rsidP="00D25176">
      <w:pPr>
        <w:autoSpaceDE w:val="0"/>
        <w:autoSpaceDN w:val="0"/>
        <w:adjustRightInd w:val="0"/>
        <w:spacing w:line="276" w:lineRule="auto"/>
        <w:jc w:val="both"/>
        <w:rPr>
          <w:rFonts w:asciiTheme="minorHAnsi" w:hAnsiTheme="minorHAnsi" w:cstheme="minorHAnsi"/>
          <w:b/>
          <w:bCs/>
          <w:sz w:val="22"/>
          <w:szCs w:val="22"/>
        </w:rPr>
      </w:pPr>
      <w:r w:rsidRPr="00AB625C">
        <w:rPr>
          <w:rFonts w:asciiTheme="minorHAnsi" w:hAnsiTheme="minorHAnsi" w:cstheme="minorHAnsi"/>
          <w:b/>
          <w:bCs/>
          <w:sz w:val="22"/>
          <w:szCs w:val="22"/>
        </w:rPr>
        <w:t>1</w:t>
      </w:r>
      <w:r w:rsidRPr="00AB625C">
        <w:rPr>
          <w:rFonts w:asciiTheme="minorHAnsi" w:hAnsiTheme="minorHAnsi" w:cstheme="minorHAnsi"/>
          <w:b/>
          <w:bCs/>
          <w:sz w:val="22"/>
          <w:szCs w:val="22"/>
          <w:vertAlign w:val="superscript"/>
        </w:rPr>
        <w:t>η</w:t>
      </w:r>
      <w:r w:rsidRPr="00AB625C">
        <w:rPr>
          <w:rFonts w:asciiTheme="minorHAnsi" w:hAnsiTheme="minorHAnsi" w:cstheme="minorHAnsi"/>
          <w:b/>
          <w:bCs/>
          <w:sz w:val="22"/>
          <w:szCs w:val="22"/>
        </w:rPr>
        <w:t xml:space="preserve"> Διδακτική Ενότητα: «Υλικά, Τεχνικές, Πειραματισμοί».</w:t>
      </w:r>
    </w:p>
    <w:tbl>
      <w:tblPr>
        <w:tblW w:w="0" w:type="auto"/>
        <w:tblLayout w:type="fixed"/>
        <w:tblCellMar>
          <w:left w:w="0" w:type="dxa"/>
          <w:right w:w="0" w:type="dxa"/>
        </w:tblCellMar>
        <w:tblLook w:val="0000" w:firstRow="0" w:lastRow="0" w:firstColumn="0" w:lastColumn="0" w:noHBand="0" w:noVBand="0"/>
      </w:tblPr>
      <w:tblGrid>
        <w:gridCol w:w="8306"/>
      </w:tblGrid>
      <w:tr w:rsidR="00D25176" w:rsidRPr="00AB625C" w14:paraId="69228F86" w14:textId="77777777" w:rsidTr="00CC47F2">
        <w:trPr>
          <w:trHeight w:val="1"/>
        </w:trPr>
        <w:tc>
          <w:tcPr>
            <w:tcW w:w="8306"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8306"/>
            </w:tblGrid>
            <w:tr w:rsidR="00D25176" w:rsidRPr="00AB625C" w14:paraId="770DC6FD" w14:textId="77777777" w:rsidTr="00CC47F2">
              <w:trPr>
                <w:trHeight w:val="1"/>
              </w:trPr>
              <w:tc>
                <w:tcPr>
                  <w:tcW w:w="8306" w:type="dxa"/>
                  <w:vAlign w:val="center"/>
                </w:tcPr>
                <w:tbl>
                  <w:tblPr>
                    <w:tblW w:w="0" w:type="auto"/>
                    <w:tblLayout w:type="fixed"/>
                    <w:tblCellMar>
                      <w:left w:w="28" w:type="dxa"/>
                      <w:right w:w="28" w:type="dxa"/>
                    </w:tblCellMar>
                    <w:tblLook w:val="0000" w:firstRow="0" w:lastRow="0" w:firstColumn="0" w:lastColumn="0" w:noHBand="0" w:noVBand="0"/>
                  </w:tblPr>
                  <w:tblGrid>
                    <w:gridCol w:w="8306"/>
                  </w:tblGrid>
                  <w:tr w:rsidR="00D25176" w:rsidRPr="00AB625C" w14:paraId="22E4DC33" w14:textId="77777777" w:rsidTr="00CC47F2">
                    <w:trPr>
                      <w:trHeight w:val="1"/>
                    </w:trPr>
                    <w:tc>
                      <w:tcPr>
                        <w:tcW w:w="8306" w:type="dxa"/>
                        <w:vAlign w:val="center"/>
                      </w:tcPr>
                      <w:tbl>
                        <w:tblPr>
                          <w:tblW w:w="0" w:type="auto"/>
                          <w:tblLayout w:type="fixed"/>
                          <w:tblCellMar>
                            <w:left w:w="28" w:type="dxa"/>
                            <w:right w:w="28" w:type="dxa"/>
                          </w:tblCellMar>
                          <w:tblLook w:val="0000" w:firstRow="0" w:lastRow="0" w:firstColumn="0" w:lastColumn="0" w:noHBand="0" w:noVBand="0"/>
                        </w:tblPr>
                        <w:tblGrid>
                          <w:gridCol w:w="8250"/>
                        </w:tblGrid>
                        <w:tr w:rsidR="00D25176" w:rsidRPr="00AB625C" w14:paraId="7746677D" w14:textId="77777777" w:rsidTr="00CC47F2">
                          <w:trPr>
                            <w:trHeight w:val="1"/>
                          </w:trPr>
                          <w:tc>
                            <w:tcPr>
                              <w:tcW w:w="8250" w:type="dxa"/>
                              <w:vAlign w:val="center"/>
                            </w:tcPr>
                            <w:p w14:paraId="5D103DDE" w14:textId="77777777" w:rsidR="00D25176" w:rsidRPr="00AB625C" w:rsidRDefault="00D25176" w:rsidP="00CC47F2">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b/>
                                  <w:bCs/>
                                  <w:sz w:val="22"/>
                                  <w:szCs w:val="22"/>
                                </w:rPr>
                                <w:t>Θέμα 1:</w:t>
                              </w:r>
                              <w:r w:rsidRPr="00AB625C">
                                <w:rPr>
                                  <w:rFonts w:asciiTheme="minorHAnsi" w:hAnsiTheme="minorHAnsi" w:cstheme="minorHAnsi"/>
                                  <w:sz w:val="22"/>
                                  <w:szCs w:val="22"/>
                                </w:rPr>
                                <w:t xml:space="preserve"> </w:t>
                              </w:r>
                              <w:r w:rsidRPr="00AB625C">
                                <w:rPr>
                                  <w:rFonts w:asciiTheme="minorHAnsi" w:hAnsiTheme="minorHAnsi" w:cstheme="minorHAnsi"/>
                                  <w:b/>
                                  <w:bCs/>
                                  <w:sz w:val="22"/>
                                  <w:szCs w:val="22"/>
                                </w:rPr>
                                <w:t>Το Σχέδιο και το χρώμα</w:t>
                              </w:r>
                              <w:r w:rsidRPr="00AB625C">
                                <w:rPr>
                                  <w:rFonts w:asciiTheme="minorHAnsi" w:hAnsiTheme="minorHAnsi" w:cstheme="minorHAnsi"/>
                                  <w:sz w:val="22"/>
                                  <w:szCs w:val="22"/>
                                </w:rPr>
                                <w:t xml:space="preserve"> </w:t>
                              </w:r>
                            </w:p>
                            <w:p w14:paraId="53226755" w14:textId="77777777" w:rsidR="00D25176" w:rsidRPr="00AB625C" w:rsidRDefault="00D25176" w:rsidP="00CC47F2">
                              <w:pPr>
                                <w:suppressLineNumbers/>
                                <w:suppressAutoHyphens/>
                                <w:autoSpaceDE w:val="0"/>
                                <w:autoSpaceDN w:val="0"/>
                                <w:adjustRightInd w:val="0"/>
                                <w:spacing w:line="276" w:lineRule="auto"/>
                                <w:jc w:val="both"/>
                                <w:rPr>
                                  <w:rFonts w:asciiTheme="minorHAnsi" w:eastAsia="Segoe UI Emoji" w:hAnsiTheme="minorHAnsi" w:cstheme="minorHAnsi"/>
                                  <w:sz w:val="22"/>
                                  <w:szCs w:val="22"/>
                                </w:rPr>
                              </w:pPr>
                              <w:r w:rsidRPr="00AB625C">
                                <w:rPr>
                                  <w:rFonts w:asciiTheme="minorHAnsi" w:hAnsiTheme="minorHAnsi" w:cstheme="minorHAnsi"/>
                                  <w:sz w:val="22"/>
                                  <w:szCs w:val="22"/>
                                </w:rPr>
                                <w:t>Προτείνεται</w:t>
                              </w:r>
                              <w:r w:rsidRPr="00AB625C">
                                <w:rPr>
                                  <w:rFonts w:asciiTheme="minorHAnsi" w:eastAsia="Segoe UI Emoji" w:hAnsiTheme="minorHAnsi" w:cstheme="minorHAnsi"/>
                                  <w:sz w:val="22"/>
                                  <w:szCs w:val="22"/>
                                </w:rPr>
                                <w:t>:</w:t>
                              </w:r>
                            </w:p>
                            <w:p w14:paraId="69E3011E" w14:textId="77777777" w:rsidR="00D25176" w:rsidRPr="00AB625C" w:rsidRDefault="00D25176" w:rsidP="00CC47F2">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eastAsia="Segoe UI Emoji" w:hAnsiTheme="minorHAnsi" w:cstheme="minorHAnsi"/>
                                  <w:sz w:val="22"/>
                                  <w:szCs w:val="22"/>
                                </w:rPr>
                                <w:t xml:space="preserve">(α) </w:t>
                              </w:r>
                              <w:r>
                                <w:rPr>
                                  <w:rFonts w:asciiTheme="minorHAnsi" w:eastAsia="Segoe UI Emoji" w:hAnsiTheme="minorHAnsi" w:cstheme="minorHAnsi"/>
                                  <w:sz w:val="22"/>
                                  <w:szCs w:val="22"/>
                                </w:rPr>
                                <w:t>Ν</w:t>
                              </w:r>
                              <w:r w:rsidRPr="00AB625C">
                                <w:rPr>
                                  <w:rFonts w:asciiTheme="minorHAnsi" w:hAnsiTheme="minorHAnsi" w:cstheme="minorHAnsi"/>
                                  <w:sz w:val="22"/>
                                  <w:szCs w:val="22"/>
                                </w:rPr>
                                <w:t xml:space="preserve">α δοθεί έμφαση στις </w:t>
                              </w:r>
                              <w:proofErr w:type="spellStart"/>
                              <w:r w:rsidRPr="00AB625C">
                                <w:rPr>
                                  <w:rFonts w:asciiTheme="minorHAnsi" w:hAnsiTheme="minorHAnsi" w:cstheme="minorHAnsi"/>
                                  <w:sz w:val="22"/>
                                  <w:szCs w:val="22"/>
                                </w:rPr>
                                <w:t>υποενότητες</w:t>
                              </w:r>
                              <w:proofErr w:type="spellEnd"/>
                              <w:r w:rsidRPr="00AB625C">
                                <w:rPr>
                                  <w:rFonts w:asciiTheme="minorHAnsi" w:hAnsiTheme="minorHAnsi" w:cstheme="minorHAnsi"/>
                                  <w:sz w:val="22"/>
                                  <w:szCs w:val="22"/>
                                </w:rPr>
                                <w:t xml:space="preserve"> που αναφέρονται στο ελεύθερο σχέδιο, τα υλικά και τις τεχνικές του. 1.1. Το σχέδιο 1.1.1. Το ελεύθερο σχέδιο, 1.1.2. Τα υλικά του ελευθέρου</w:t>
                              </w:r>
                              <w:r>
                                <w:rPr>
                                  <w:rFonts w:asciiTheme="minorHAnsi" w:hAnsiTheme="minorHAnsi" w:cstheme="minorHAnsi"/>
                                  <w:sz w:val="22"/>
                                  <w:szCs w:val="22"/>
                                </w:rPr>
                                <w:t xml:space="preserve"> σχεδίου και οι τεχνικές τους, </w:t>
                              </w:r>
                            </w:p>
                            <w:p w14:paraId="44AEC28D" w14:textId="77777777" w:rsidR="00D25176" w:rsidRPr="00AB625C" w:rsidRDefault="00D25176" w:rsidP="00CC47F2">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 xml:space="preserve">(β) να δοθεί έμφαση στην </w:t>
                              </w:r>
                              <w:proofErr w:type="spellStart"/>
                              <w:r w:rsidRPr="00AB625C">
                                <w:rPr>
                                  <w:rFonts w:asciiTheme="minorHAnsi" w:hAnsiTheme="minorHAnsi" w:cstheme="minorHAnsi"/>
                                  <w:sz w:val="22"/>
                                  <w:szCs w:val="22"/>
                                </w:rPr>
                                <w:t>υποενότητα</w:t>
                              </w:r>
                              <w:proofErr w:type="spellEnd"/>
                              <w:r w:rsidRPr="00AB625C">
                                <w:rPr>
                                  <w:rFonts w:asciiTheme="minorHAnsi" w:hAnsiTheme="minorHAnsi" w:cstheme="minorHAnsi"/>
                                  <w:sz w:val="22"/>
                                  <w:szCs w:val="22"/>
                                </w:rPr>
                                <w:t xml:space="preserve"> που αναφέρεται στο χρώμα 1.3.1. Το χρώμα, 1.3.2. Τα υλικά του χρώματος και οι τεχνικές τους.</w:t>
                              </w:r>
                            </w:p>
                            <w:p w14:paraId="7F6A6F37" w14:textId="77777777" w:rsidR="00D25176" w:rsidRPr="00AB625C" w:rsidRDefault="00D25176" w:rsidP="00CC47F2">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b/>
                                  <w:bCs/>
                                  <w:sz w:val="22"/>
                                  <w:szCs w:val="22"/>
                                </w:rPr>
                                <w:t>Θέμα 2: Το χαρτί και οι τεχνικές του</w:t>
                              </w:r>
                              <w:r w:rsidRPr="00AB625C">
                                <w:rPr>
                                  <w:rFonts w:asciiTheme="minorHAnsi" w:hAnsiTheme="minorHAnsi" w:cstheme="minorHAnsi"/>
                                  <w:sz w:val="22"/>
                                  <w:szCs w:val="22"/>
                                </w:rPr>
                                <w:t xml:space="preserve"> </w:t>
                              </w:r>
                            </w:p>
                            <w:p w14:paraId="31398293" w14:textId="77777777" w:rsidR="00D25176" w:rsidRPr="00AB625C" w:rsidRDefault="00D25176" w:rsidP="00CC47F2">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 xml:space="preserve">Προτείνεται να δοθεί έμφαση στις </w:t>
                              </w:r>
                              <w:proofErr w:type="spellStart"/>
                              <w:r w:rsidRPr="00AB625C">
                                <w:rPr>
                                  <w:rFonts w:asciiTheme="minorHAnsi" w:hAnsiTheme="minorHAnsi" w:cstheme="minorHAnsi"/>
                                  <w:sz w:val="22"/>
                                  <w:szCs w:val="22"/>
                                </w:rPr>
                                <w:t>υποενότητες</w:t>
                              </w:r>
                              <w:proofErr w:type="spellEnd"/>
                              <w:r w:rsidRPr="00AB625C">
                                <w:rPr>
                                  <w:rFonts w:asciiTheme="minorHAnsi" w:hAnsiTheme="minorHAnsi" w:cstheme="minorHAnsi"/>
                                  <w:sz w:val="22"/>
                                  <w:szCs w:val="22"/>
                                </w:rPr>
                                <w:t xml:space="preserve"> 2.3.Το χαρτί σε παραδοσιακές καλλιτεχνικές δημιουργίες 2.4.Το χαρτί στις καλλιτεχνικές δημιουργίες, 2.5. Προτάσεις για κατασκευές με χαρτιά και χαρτόνια, 2.6. Το </w:t>
                              </w:r>
                              <w:proofErr w:type="spellStart"/>
                              <w:r w:rsidRPr="00AB625C">
                                <w:rPr>
                                  <w:rFonts w:asciiTheme="minorHAnsi" w:hAnsiTheme="minorHAnsi" w:cstheme="minorHAnsi"/>
                                  <w:sz w:val="22"/>
                                  <w:szCs w:val="22"/>
                                </w:rPr>
                                <w:t>παπιέ</w:t>
                              </w:r>
                              <w:proofErr w:type="spellEnd"/>
                              <w:r w:rsidRPr="00AB625C">
                                <w:rPr>
                                  <w:rFonts w:asciiTheme="minorHAnsi" w:hAnsiTheme="minorHAnsi" w:cstheme="minorHAnsi"/>
                                  <w:sz w:val="22"/>
                                  <w:szCs w:val="22"/>
                                </w:rPr>
                                <w:t xml:space="preserve"> </w:t>
                              </w:r>
                              <w:proofErr w:type="spellStart"/>
                              <w:r w:rsidRPr="00AB625C">
                                <w:rPr>
                                  <w:rFonts w:asciiTheme="minorHAnsi" w:hAnsiTheme="minorHAnsi" w:cstheme="minorHAnsi"/>
                                  <w:sz w:val="22"/>
                                  <w:szCs w:val="22"/>
                                </w:rPr>
                                <w:t>μασέ</w:t>
                              </w:r>
                              <w:proofErr w:type="spellEnd"/>
                              <w:r>
                                <w:rPr>
                                  <w:rFonts w:asciiTheme="minorHAnsi" w:hAnsiTheme="minorHAnsi" w:cstheme="minorHAnsi"/>
                                  <w:sz w:val="22"/>
                                  <w:szCs w:val="22"/>
                                </w:rPr>
                                <w:t>.</w:t>
                              </w:r>
                            </w:p>
                            <w:p w14:paraId="065302F8" w14:textId="77777777" w:rsidR="00D25176" w:rsidRPr="00AB625C" w:rsidRDefault="00D25176" w:rsidP="00CC47F2">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b/>
                                  <w:bCs/>
                                  <w:sz w:val="22"/>
                                  <w:szCs w:val="22"/>
                                </w:rPr>
                                <w:t>Θέμα 3: Ψηφιδωτό – Γλυπτική με ξύλο</w:t>
                              </w:r>
                            </w:p>
                            <w:p w14:paraId="39A59519" w14:textId="77777777" w:rsidR="00D25176" w:rsidRPr="00AB625C" w:rsidRDefault="00D25176" w:rsidP="00CC47F2">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Προτείνεται:</w:t>
                              </w:r>
                            </w:p>
                            <w:p w14:paraId="2055B1FB" w14:textId="77777777" w:rsidR="00D25176" w:rsidRPr="00AB625C" w:rsidRDefault="00D25176" w:rsidP="00CC47F2">
                              <w:pPr>
                                <w:suppressLineNumbers/>
                                <w:suppressAutoHyphens/>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(α) Ν</w:t>
                              </w:r>
                              <w:r w:rsidRPr="00AB625C">
                                <w:rPr>
                                  <w:rFonts w:asciiTheme="minorHAnsi" w:hAnsiTheme="minorHAnsi" w:cstheme="minorHAnsi"/>
                                  <w:sz w:val="22"/>
                                  <w:szCs w:val="22"/>
                                </w:rPr>
                                <w:t>α γίνει σύντομη θεωρητική εισαγωγή στις ενότητες 3.1. ψηφιδωτό, 3.2.</w:t>
                              </w:r>
                              <w:r>
                                <w:rPr>
                                  <w:rFonts w:asciiTheme="minorHAnsi" w:hAnsiTheme="minorHAnsi" w:cstheme="minorHAnsi"/>
                                  <w:sz w:val="22"/>
                                  <w:szCs w:val="22"/>
                                </w:rPr>
                                <w:t xml:space="preserve"> Τα ψηφιδωτά και η ιστορία τους,</w:t>
                              </w:r>
                            </w:p>
                            <w:p w14:paraId="1299B21E" w14:textId="77777777" w:rsidR="00D25176" w:rsidRDefault="00D25176" w:rsidP="00CC47F2">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(β) να δοθεί έμφαση στο 3.3. Κατασκευή ψηφιδωτού και στο 3.6. Η τεχνική της ξυλογλυπτικής</w:t>
                              </w:r>
                              <w:r>
                                <w:rPr>
                                  <w:rFonts w:asciiTheme="minorHAnsi" w:hAnsiTheme="minorHAnsi" w:cstheme="minorHAnsi"/>
                                  <w:sz w:val="22"/>
                                  <w:szCs w:val="22"/>
                                </w:rPr>
                                <w:t>.</w:t>
                              </w:r>
                            </w:p>
                            <w:p w14:paraId="2D52EAC3" w14:textId="77777777" w:rsidR="00D25176" w:rsidRPr="00603D6E" w:rsidRDefault="00D25176" w:rsidP="00CC47F2">
                              <w:pPr>
                                <w:jc w:val="both"/>
                                <w:rPr>
                                  <w:rFonts w:asciiTheme="minorHAnsi" w:hAnsiTheme="minorHAnsi" w:cstheme="minorHAnsi"/>
                                  <w:sz w:val="22"/>
                                  <w:szCs w:val="22"/>
                                </w:rPr>
                              </w:pPr>
                              <w:r>
                                <w:rPr>
                                  <w:rFonts w:asciiTheme="minorHAnsi" w:hAnsiTheme="minorHAnsi" w:cstheme="minorHAnsi"/>
                                  <w:sz w:val="22"/>
                                  <w:szCs w:val="22"/>
                                </w:rPr>
                                <w:t>Κ</w:t>
                              </w:r>
                              <w:r w:rsidRPr="00603D6E">
                                <w:rPr>
                                  <w:rFonts w:asciiTheme="minorHAnsi" w:hAnsiTheme="minorHAnsi" w:cstheme="minorHAnsi"/>
                                  <w:sz w:val="22"/>
                                  <w:szCs w:val="22"/>
                                </w:rPr>
                                <w:t xml:space="preserve">αθώς η αυθεντική τεχνική </w:t>
                              </w:r>
                              <w:r>
                                <w:rPr>
                                  <w:rFonts w:asciiTheme="minorHAnsi" w:hAnsiTheme="minorHAnsi" w:cstheme="minorHAnsi"/>
                                  <w:sz w:val="22"/>
                                  <w:szCs w:val="22"/>
                                </w:rPr>
                                <w:t xml:space="preserve">του ψηφιδωτού </w:t>
                              </w:r>
                              <w:r w:rsidRPr="00603D6E">
                                <w:rPr>
                                  <w:rFonts w:asciiTheme="minorHAnsi" w:hAnsiTheme="minorHAnsi" w:cstheme="minorHAnsi"/>
                                  <w:sz w:val="22"/>
                                  <w:szCs w:val="22"/>
                                </w:rPr>
                                <w:t>είναι απαιτητική σε υλικά, χρόνο και χώρο, προτείνεται να υλοποιηθεί με εναλλακτικά υλικά, πχ με ψηφίδες από χαρτί χρωματισμένο</w:t>
                              </w:r>
                              <w:r>
                                <w:rPr>
                                  <w:rFonts w:asciiTheme="minorHAnsi" w:hAnsiTheme="minorHAnsi" w:cstheme="minorHAnsi"/>
                                  <w:sz w:val="22"/>
                                  <w:szCs w:val="22"/>
                                </w:rPr>
                                <w:t xml:space="preserve"> από τα παιδιά (</w:t>
                              </w:r>
                              <w:proofErr w:type="spellStart"/>
                              <w:r>
                                <w:rPr>
                                  <w:rFonts w:asciiTheme="minorHAnsi" w:hAnsiTheme="minorHAnsi" w:cstheme="minorHAnsi"/>
                                  <w:sz w:val="22"/>
                                  <w:szCs w:val="22"/>
                                </w:rPr>
                                <w:t>π.χ</w:t>
                              </w:r>
                              <w:proofErr w:type="spellEnd"/>
                              <w:r>
                                <w:rPr>
                                  <w:rFonts w:asciiTheme="minorHAnsi" w:hAnsiTheme="minorHAnsi" w:cstheme="minorHAnsi"/>
                                  <w:sz w:val="22"/>
                                  <w:szCs w:val="22"/>
                                </w:rPr>
                                <w:t xml:space="preserve"> με τέμπερες)</w:t>
                              </w:r>
                              <w:r w:rsidRPr="00603D6E">
                                <w:rPr>
                                  <w:rFonts w:asciiTheme="minorHAnsi" w:hAnsiTheme="minorHAnsi" w:cstheme="minorHAnsi"/>
                                  <w:sz w:val="22"/>
                                  <w:szCs w:val="22"/>
                                </w:rPr>
                                <w:t xml:space="preserve">, ή </w:t>
                              </w:r>
                              <w:r>
                                <w:rPr>
                                  <w:rFonts w:asciiTheme="minorHAnsi" w:hAnsiTheme="minorHAnsi" w:cstheme="minorHAnsi"/>
                                  <w:sz w:val="22"/>
                                  <w:szCs w:val="22"/>
                                </w:rPr>
                                <w:t xml:space="preserve">ψηφίδες από ανακυκλωμένα χαρτιά ή άλλα υλικά. </w:t>
                              </w:r>
                              <w:r w:rsidRPr="00603D6E">
                                <w:rPr>
                                  <w:rFonts w:asciiTheme="minorHAnsi" w:hAnsiTheme="minorHAnsi" w:cstheme="minorHAnsi"/>
                                  <w:sz w:val="22"/>
                                  <w:szCs w:val="22"/>
                                </w:rPr>
                                <w:t xml:space="preserve">Η </w:t>
                              </w:r>
                              <w:r>
                                <w:rPr>
                                  <w:rFonts w:asciiTheme="minorHAnsi" w:hAnsiTheme="minorHAnsi" w:cstheme="minorHAnsi"/>
                                  <w:sz w:val="22"/>
                                  <w:szCs w:val="22"/>
                                </w:rPr>
                                <w:t xml:space="preserve">πρακτική της </w:t>
                              </w:r>
                              <w:r w:rsidRPr="00603D6E">
                                <w:rPr>
                                  <w:rFonts w:asciiTheme="minorHAnsi" w:hAnsiTheme="minorHAnsi" w:cstheme="minorHAnsi"/>
                                  <w:sz w:val="22"/>
                                  <w:szCs w:val="22"/>
                                </w:rPr>
                                <w:t>ξυλογλυπτική</w:t>
                              </w:r>
                              <w:r>
                                <w:rPr>
                                  <w:rFonts w:asciiTheme="minorHAnsi" w:hAnsiTheme="minorHAnsi" w:cstheme="minorHAnsi"/>
                                  <w:sz w:val="22"/>
                                  <w:szCs w:val="22"/>
                                </w:rPr>
                                <w:t>ς</w:t>
                              </w:r>
                              <w:r w:rsidRPr="00603D6E">
                                <w:rPr>
                                  <w:rFonts w:asciiTheme="minorHAnsi" w:hAnsiTheme="minorHAnsi" w:cstheme="minorHAnsi"/>
                                  <w:sz w:val="22"/>
                                  <w:szCs w:val="22"/>
                                </w:rPr>
                                <w:t xml:space="preserve"> </w:t>
                              </w:r>
                              <w:r>
                                <w:rPr>
                                  <w:rFonts w:asciiTheme="minorHAnsi" w:hAnsiTheme="minorHAnsi" w:cstheme="minorHAnsi"/>
                                  <w:sz w:val="22"/>
                                  <w:szCs w:val="22"/>
                                </w:rPr>
                                <w:t>προτείνεται με επιφύλαξη,</w:t>
                              </w:r>
                              <w:r w:rsidRPr="00603D6E">
                                <w:rPr>
                                  <w:rFonts w:asciiTheme="minorHAnsi" w:hAnsiTheme="minorHAnsi" w:cstheme="minorHAnsi"/>
                                  <w:sz w:val="22"/>
                                  <w:szCs w:val="22"/>
                                </w:rPr>
                                <w:t xml:space="preserve"> καθώς απαιτεί υλικά και </w:t>
                              </w:r>
                              <w:r>
                                <w:rPr>
                                  <w:rFonts w:asciiTheme="minorHAnsi" w:hAnsiTheme="minorHAnsi" w:cstheme="minorHAnsi"/>
                                  <w:sz w:val="22"/>
                                  <w:szCs w:val="22"/>
                                </w:rPr>
                                <w:t>τεχνικές</w:t>
                              </w:r>
                              <w:r w:rsidRPr="00603D6E">
                                <w:rPr>
                                  <w:rFonts w:asciiTheme="minorHAnsi" w:hAnsiTheme="minorHAnsi" w:cstheme="minorHAnsi"/>
                                  <w:sz w:val="22"/>
                                  <w:szCs w:val="22"/>
                                </w:rPr>
                                <w:t xml:space="preserve"> που ενέχουν κινδύνους όταν εφαρμόζεται με ολόκληρες τάξεις-μεγάλο πλήθος μαθητών-τριών, </w:t>
                              </w:r>
                              <w:r>
                                <w:rPr>
                                  <w:rFonts w:asciiTheme="minorHAnsi" w:hAnsiTheme="minorHAnsi" w:cstheme="minorHAnsi"/>
                                  <w:sz w:val="22"/>
                                  <w:szCs w:val="22"/>
                                </w:rPr>
                                <w:t>με</w:t>
                              </w:r>
                              <w:r w:rsidRPr="00603D6E">
                                <w:rPr>
                                  <w:rFonts w:asciiTheme="minorHAnsi" w:hAnsiTheme="minorHAnsi" w:cstheme="minorHAnsi"/>
                                  <w:sz w:val="22"/>
                                  <w:szCs w:val="22"/>
                                </w:rPr>
                                <w:t xml:space="preserve"> εποπτεία από έναν/μία εκπαιδευτικό. Για αυτό το λόγο πρ</w:t>
                              </w:r>
                              <w:r>
                                <w:rPr>
                                  <w:rFonts w:asciiTheme="minorHAnsi" w:hAnsiTheme="minorHAnsi" w:cstheme="minorHAnsi"/>
                                  <w:sz w:val="22"/>
                                  <w:szCs w:val="22"/>
                                </w:rPr>
                                <w:t>οτείνεται να υλοποιηθούν κυρίως ασκήσεις που αφορούν</w:t>
                              </w:r>
                              <w:r w:rsidRPr="00603D6E">
                                <w:rPr>
                                  <w:rFonts w:asciiTheme="minorHAnsi" w:hAnsiTheme="minorHAnsi" w:cstheme="minorHAnsi"/>
                                  <w:sz w:val="22"/>
                                  <w:szCs w:val="22"/>
                                </w:rPr>
                                <w:t xml:space="preserve"> τη χρήση του ξύλου </w:t>
                              </w:r>
                              <w:r>
                                <w:rPr>
                                  <w:rFonts w:asciiTheme="minorHAnsi" w:hAnsiTheme="minorHAnsi" w:cstheme="minorHAnsi"/>
                                  <w:sz w:val="22"/>
                                  <w:szCs w:val="22"/>
                                </w:rPr>
                                <w:t>σε</w:t>
                              </w:r>
                              <w:r w:rsidRPr="00603D6E">
                                <w:rPr>
                                  <w:rFonts w:asciiTheme="minorHAnsi" w:hAnsiTheme="minorHAnsi" w:cstheme="minorHAnsi"/>
                                  <w:sz w:val="22"/>
                                  <w:szCs w:val="22"/>
                                </w:rPr>
                                <w:t xml:space="preserve"> απλές κατασκευές-συναρμογέ</w:t>
                              </w:r>
                              <w:r>
                                <w:rPr>
                                  <w:rFonts w:asciiTheme="minorHAnsi" w:hAnsiTheme="minorHAnsi" w:cstheme="minorHAnsi"/>
                                  <w:sz w:val="22"/>
                                  <w:szCs w:val="22"/>
                                </w:rPr>
                                <w:t xml:space="preserve">ς και </w:t>
                              </w:r>
                              <w:r w:rsidRPr="00603D6E">
                                <w:rPr>
                                  <w:rFonts w:asciiTheme="minorHAnsi" w:hAnsiTheme="minorHAnsi" w:cstheme="minorHAnsi"/>
                                  <w:sz w:val="22"/>
                                  <w:szCs w:val="22"/>
                                </w:rPr>
                                <w:t>τεχνικές με σκάλισμα</w:t>
                              </w:r>
                              <w:r>
                                <w:rPr>
                                  <w:rFonts w:asciiTheme="minorHAnsi" w:hAnsiTheme="minorHAnsi" w:cstheme="minorHAnsi"/>
                                  <w:sz w:val="22"/>
                                  <w:szCs w:val="22"/>
                                </w:rPr>
                                <w:t xml:space="preserve"> προαιρετικά, εφόσον οι συνθήκες το επιτρέπουν</w:t>
                              </w:r>
                              <w:r w:rsidRPr="00603D6E">
                                <w:rPr>
                                  <w:rFonts w:asciiTheme="minorHAnsi" w:hAnsiTheme="minorHAnsi" w:cstheme="minorHAnsi"/>
                                  <w:sz w:val="22"/>
                                  <w:szCs w:val="22"/>
                                </w:rPr>
                                <w:t xml:space="preserve">. </w:t>
                              </w:r>
                            </w:p>
                            <w:p w14:paraId="610507B7" w14:textId="77777777" w:rsidR="00D25176" w:rsidRPr="00AB625C" w:rsidRDefault="00D25176" w:rsidP="00CC47F2">
                              <w:pPr>
                                <w:suppressLineNumbers/>
                                <w:suppressAutoHyphens/>
                                <w:autoSpaceDE w:val="0"/>
                                <w:autoSpaceDN w:val="0"/>
                                <w:adjustRightInd w:val="0"/>
                                <w:spacing w:line="276" w:lineRule="auto"/>
                                <w:jc w:val="both"/>
                                <w:rPr>
                                  <w:rFonts w:asciiTheme="minorHAnsi" w:hAnsiTheme="minorHAnsi" w:cstheme="minorHAnsi"/>
                                  <w:sz w:val="22"/>
                                  <w:szCs w:val="22"/>
                                </w:rPr>
                              </w:pPr>
                            </w:p>
                            <w:p w14:paraId="1905DF42" w14:textId="77777777" w:rsidR="00D25176" w:rsidRPr="00AB625C" w:rsidRDefault="00D25176" w:rsidP="00CC47F2">
                              <w:pPr>
                                <w:suppressLineNumbers/>
                                <w:suppressAutoHyphens/>
                                <w:autoSpaceDE w:val="0"/>
                                <w:autoSpaceDN w:val="0"/>
                                <w:adjustRightInd w:val="0"/>
                                <w:spacing w:line="276" w:lineRule="auto"/>
                                <w:jc w:val="both"/>
                                <w:rPr>
                                  <w:rFonts w:asciiTheme="minorHAnsi" w:hAnsiTheme="minorHAnsi" w:cstheme="minorHAnsi"/>
                                  <w:b/>
                                  <w:bCs/>
                                  <w:sz w:val="22"/>
                                  <w:szCs w:val="22"/>
                                </w:rPr>
                              </w:pPr>
                              <w:r w:rsidRPr="00AB625C">
                                <w:rPr>
                                  <w:rFonts w:asciiTheme="minorHAnsi" w:hAnsiTheme="minorHAnsi" w:cstheme="minorHAnsi"/>
                                  <w:b/>
                                  <w:bCs/>
                                  <w:sz w:val="22"/>
                                  <w:szCs w:val="22"/>
                                </w:rPr>
                                <w:t>2</w:t>
                              </w:r>
                              <w:r w:rsidRPr="00AB625C">
                                <w:rPr>
                                  <w:rFonts w:asciiTheme="minorHAnsi" w:hAnsiTheme="minorHAnsi" w:cstheme="minorHAnsi"/>
                                  <w:b/>
                                  <w:bCs/>
                                  <w:sz w:val="22"/>
                                  <w:szCs w:val="22"/>
                                  <w:vertAlign w:val="superscript"/>
                                </w:rPr>
                                <w:t>η</w:t>
                              </w:r>
                              <w:r w:rsidRPr="00AB625C">
                                <w:rPr>
                                  <w:rFonts w:asciiTheme="minorHAnsi" w:hAnsiTheme="minorHAnsi" w:cstheme="minorHAnsi"/>
                                  <w:b/>
                                  <w:bCs/>
                                  <w:sz w:val="22"/>
                                  <w:szCs w:val="22"/>
                                </w:rPr>
                                <w:t xml:space="preserve"> Διδακτική Ενότητα: «Εφαρμοσμένες τέχνες»</w:t>
                              </w:r>
                            </w:p>
                            <w:p w14:paraId="1152B069" w14:textId="77777777" w:rsidR="00D25176" w:rsidRPr="00AB625C" w:rsidRDefault="00D25176" w:rsidP="00CC47F2">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 xml:space="preserve">Προτείνεται: </w:t>
                              </w:r>
                            </w:p>
                            <w:p w14:paraId="2C465FEC" w14:textId="77777777" w:rsidR="00D25176" w:rsidRPr="00AB625C" w:rsidRDefault="00D25176" w:rsidP="00CC47F2">
                              <w:pPr>
                                <w:suppressLineNumbers/>
                                <w:suppressAutoHyphens/>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(α) Ν</w:t>
                              </w:r>
                              <w:r w:rsidRPr="00AB625C">
                                <w:rPr>
                                  <w:rFonts w:asciiTheme="minorHAnsi" w:hAnsiTheme="minorHAnsi" w:cstheme="minorHAnsi"/>
                                  <w:sz w:val="22"/>
                                  <w:szCs w:val="22"/>
                                </w:rPr>
                                <w:t xml:space="preserve">α δοθεί έμφαση στην </w:t>
                              </w:r>
                              <w:proofErr w:type="spellStart"/>
                              <w:r w:rsidRPr="00AB625C">
                                <w:rPr>
                                  <w:rFonts w:asciiTheme="minorHAnsi" w:hAnsiTheme="minorHAnsi" w:cstheme="minorHAnsi"/>
                                  <w:sz w:val="22"/>
                                  <w:szCs w:val="22"/>
                                </w:rPr>
                                <w:t>υποενότητα</w:t>
                              </w:r>
                              <w:proofErr w:type="spellEnd"/>
                              <w:r w:rsidRPr="00AB625C">
                                <w:rPr>
                                  <w:rFonts w:asciiTheme="minorHAnsi" w:hAnsiTheme="minorHAnsi" w:cstheme="minorHAnsi"/>
                                  <w:sz w:val="22"/>
                                  <w:szCs w:val="22"/>
                                </w:rPr>
                                <w:t xml:space="preserve"> 1.2. Ιδιότητες και κατηγορίες χρωμάτων, </w:t>
                              </w:r>
                            </w:p>
                            <w:p w14:paraId="22DAA7EB" w14:textId="77777777" w:rsidR="00D25176" w:rsidRPr="00AB625C" w:rsidRDefault="00D25176" w:rsidP="00CC47F2">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 xml:space="preserve">(β) να υπάρξει σύντομη θεωρητική εισήγηση για τις </w:t>
                              </w:r>
                              <w:proofErr w:type="spellStart"/>
                              <w:r w:rsidRPr="00AB625C">
                                <w:rPr>
                                  <w:rFonts w:asciiTheme="minorHAnsi" w:hAnsiTheme="minorHAnsi" w:cstheme="minorHAnsi"/>
                                  <w:sz w:val="22"/>
                                  <w:szCs w:val="22"/>
                                </w:rPr>
                                <w:t>υποενότητες</w:t>
                              </w:r>
                              <w:proofErr w:type="spellEnd"/>
                              <w:r w:rsidRPr="00AB625C">
                                <w:rPr>
                                  <w:rFonts w:asciiTheme="minorHAnsi" w:hAnsiTheme="minorHAnsi" w:cstheme="minorHAnsi"/>
                                  <w:sz w:val="22"/>
                                  <w:szCs w:val="22"/>
                                </w:rPr>
                                <w:t>, 1.3. Ο ρόλος του φωτός στο χώρο , 1.4. Η σύνθεση στον εσωτερικό χώρο, 1.5. Διακόσμηση και διακοσμητικά στιλ, 1.6</w:t>
                              </w:r>
                              <w:r>
                                <w:rPr>
                                  <w:rFonts w:asciiTheme="minorHAnsi" w:hAnsiTheme="minorHAnsi" w:cstheme="minorHAnsi"/>
                                  <w:sz w:val="22"/>
                                  <w:szCs w:val="22"/>
                                </w:rPr>
                                <w:t>. Αρχαίο θέατρο και σκηνογραφία,</w:t>
                              </w:r>
                            </w:p>
                            <w:p w14:paraId="3968AB47" w14:textId="77777777" w:rsidR="00D25176" w:rsidRPr="00AB625C" w:rsidRDefault="00D25176" w:rsidP="00CC47F2">
                              <w:pPr>
                                <w:suppressLineNumbers/>
                                <w:suppressAutoHyphens/>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(γ) Ν</w:t>
                              </w:r>
                              <w:r w:rsidRPr="00AB625C">
                                <w:rPr>
                                  <w:rFonts w:asciiTheme="minorHAnsi" w:hAnsiTheme="minorHAnsi" w:cstheme="minorHAnsi"/>
                                  <w:sz w:val="22"/>
                                  <w:szCs w:val="22"/>
                                </w:rPr>
                                <w:t xml:space="preserve">α δοθεί έμφαση στην </w:t>
                              </w:r>
                              <w:proofErr w:type="spellStart"/>
                              <w:r w:rsidRPr="00AB625C">
                                <w:rPr>
                                  <w:rFonts w:asciiTheme="minorHAnsi" w:hAnsiTheme="minorHAnsi" w:cstheme="minorHAnsi"/>
                                  <w:sz w:val="22"/>
                                  <w:szCs w:val="22"/>
                                </w:rPr>
                                <w:t>υποενότητα</w:t>
                              </w:r>
                              <w:proofErr w:type="spellEnd"/>
                              <w:r w:rsidRPr="00AB625C">
                                <w:rPr>
                                  <w:rFonts w:asciiTheme="minorHAnsi" w:hAnsiTheme="minorHAnsi" w:cstheme="minorHAnsi"/>
                                  <w:sz w:val="22"/>
                                  <w:szCs w:val="22"/>
                                </w:rPr>
                                <w:t xml:space="preserve"> 1.7. Σχεδιασμός σκηνικού και να γίνει σύνδεση με γιορτές ή τελετουργίες του σχολείου.</w:t>
                              </w:r>
                            </w:p>
                            <w:p w14:paraId="7F7F9283" w14:textId="77777777" w:rsidR="00D25176" w:rsidRPr="00AB625C" w:rsidRDefault="00D25176" w:rsidP="00CC47F2">
                              <w:pPr>
                                <w:suppressLineNumbers/>
                                <w:suppressAutoHyphens/>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b/>
                                  <w:bCs/>
                                  <w:sz w:val="22"/>
                                  <w:szCs w:val="22"/>
                                </w:rPr>
                                <w:t>3</w:t>
                              </w:r>
                              <w:r w:rsidRPr="00AB625C">
                                <w:rPr>
                                  <w:rFonts w:asciiTheme="minorHAnsi" w:hAnsiTheme="minorHAnsi" w:cstheme="minorHAnsi"/>
                                  <w:b/>
                                  <w:bCs/>
                                  <w:sz w:val="22"/>
                                  <w:szCs w:val="22"/>
                                  <w:vertAlign w:val="superscript"/>
                                </w:rPr>
                                <w:t>η</w:t>
                              </w:r>
                              <w:r w:rsidRPr="00AB625C">
                                <w:rPr>
                                  <w:rFonts w:asciiTheme="minorHAnsi" w:hAnsiTheme="minorHAnsi" w:cstheme="minorHAnsi"/>
                                  <w:b/>
                                  <w:bCs/>
                                  <w:sz w:val="22"/>
                                  <w:szCs w:val="22"/>
                                </w:rPr>
                                <w:t xml:space="preserve"> Διδακτική Ενότητα: «Μορφικά Στοιχεία»</w:t>
                              </w:r>
                            </w:p>
                            <w:p w14:paraId="5C24B5FB" w14:textId="77777777" w:rsidR="00D25176" w:rsidRPr="00AB625C" w:rsidRDefault="00D25176" w:rsidP="00CC47F2">
                              <w:pPr>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 xml:space="preserve">Προτείνεται: </w:t>
                              </w:r>
                            </w:p>
                            <w:p w14:paraId="07664AE9" w14:textId="77777777" w:rsidR="00D25176" w:rsidRPr="00AB625C" w:rsidRDefault="00D25176" w:rsidP="00CC47F2">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(α) Α</w:t>
                              </w:r>
                              <w:r w:rsidRPr="00AB625C">
                                <w:rPr>
                                  <w:rFonts w:asciiTheme="minorHAnsi" w:hAnsiTheme="minorHAnsi" w:cstheme="minorHAnsi"/>
                                  <w:sz w:val="22"/>
                                  <w:szCs w:val="22"/>
                                </w:rPr>
                                <w:t xml:space="preserve">ναφορικά με την ενότητα που αφορά στην υφή, να διδαχθεί θεωρητικά και </w:t>
                              </w:r>
                              <w:proofErr w:type="spellStart"/>
                              <w:r w:rsidRPr="00AB625C">
                                <w:rPr>
                                  <w:rFonts w:asciiTheme="minorHAnsi" w:hAnsiTheme="minorHAnsi" w:cstheme="minorHAnsi"/>
                                  <w:sz w:val="22"/>
                                  <w:szCs w:val="22"/>
                                </w:rPr>
                                <w:t>πραξιακά</w:t>
                              </w:r>
                              <w:proofErr w:type="spellEnd"/>
                              <w:r w:rsidRPr="00AB625C">
                                <w:rPr>
                                  <w:rFonts w:asciiTheme="minorHAnsi" w:hAnsiTheme="minorHAnsi" w:cstheme="minorHAnsi"/>
                                  <w:sz w:val="22"/>
                                  <w:szCs w:val="22"/>
                                </w:rPr>
                                <w:t xml:space="preserve"> όλη η ενότητα, με έμφαση στην </w:t>
                              </w:r>
                              <w:proofErr w:type="spellStart"/>
                              <w:r w:rsidRPr="00AB625C">
                                <w:rPr>
                                  <w:rFonts w:asciiTheme="minorHAnsi" w:hAnsiTheme="minorHAnsi" w:cstheme="minorHAnsi"/>
                                  <w:sz w:val="22"/>
                                  <w:szCs w:val="22"/>
                                </w:rPr>
                                <w:t>υποενότητα</w:t>
                              </w:r>
                              <w:proofErr w:type="spellEnd"/>
                              <w:r w:rsidRPr="00AB625C">
                                <w:rPr>
                                  <w:rFonts w:asciiTheme="minorHAnsi" w:hAnsiTheme="minorHAnsi" w:cstheme="minorHAnsi"/>
                                  <w:sz w:val="22"/>
                                  <w:szCs w:val="22"/>
                                </w:rPr>
                                <w:t xml:space="preserve"> 1.3. Η νεκρή φύση</w:t>
                              </w:r>
                              <w:r>
                                <w:rPr>
                                  <w:rFonts w:asciiTheme="minorHAnsi" w:hAnsiTheme="minorHAnsi" w:cstheme="minorHAnsi"/>
                                  <w:sz w:val="22"/>
                                  <w:szCs w:val="22"/>
                                </w:rPr>
                                <w:t>,</w:t>
                              </w:r>
                            </w:p>
                            <w:p w14:paraId="7A546F42" w14:textId="77777777" w:rsidR="00D25176" w:rsidRPr="00AB625C" w:rsidRDefault="00D25176" w:rsidP="00CC47F2">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(β) </w:t>
                              </w:r>
                              <w:r w:rsidRPr="00AB625C">
                                <w:rPr>
                                  <w:rFonts w:asciiTheme="minorHAnsi" w:hAnsiTheme="minorHAnsi" w:cstheme="minorHAnsi"/>
                                  <w:sz w:val="22"/>
                                  <w:szCs w:val="22"/>
                                </w:rPr>
                                <w:t>αναφορικά με την ενότητα που αφορά στον όγκο και το χώρο να γί</w:t>
                              </w:r>
                              <w:r>
                                <w:rPr>
                                  <w:rFonts w:asciiTheme="minorHAnsi" w:hAnsiTheme="minorHAnsi" w:cstheme="minorHAnsi"/>
                                  <w:sz w:val="22"/>
                                  <w:szCs w:val="22"/>
                                </w:rPr>
                                <w:t xml:space="preserve">νει σύντομη θεωρητική εισαγωγή </w:t>
                              </w:r>
                              <w:r w:rsidRPr="00AB625C">
                                <w:rPr>
                                  <w:rFonts w:asciiTheme="minorHAnsi" w:hAnsiTheme="minorHAnsi" w:cstheme="minorHAnsi"/>
                                  <w:sz w:val="22"/>
                                  <w:szCs w:val="22"/>
                                </w:rPr>
                                <w:t xml:space="preserve">των </w:t>
                              </w:r>
                              <w:proofErr w:type="spellStart"/>
                              <w:r w:rsidRPr="00AB625C">
                                <w:rPr>
                                  <w:rFonts w:asciiTheme="minorHAnsi" w:hAnsiTheme="minorHAnsi" w:cstheme="minorHAnsi"/>
                                  <w:sz w:val="22"/>
                                  <w:szCs w:val="22"/>
                                </w:rPr>
                                <w:t>υποενοτήτων</w:t>
                              </w:r>
                              <w:proofErr w:type="spellEnd"/>
                              <w:r w:rsidRPr="00AB625C">
                                <w:rPr>
                                  <w:rFonts w:asciiTheme="minorHAnsi" w:hAnsiTheme="minorHAnsi" w:cstheme="minorHAnsi"/>
                                  <w:sz w:val="22"/>
                                  <w:szCs w:val="22"/>
                                </w:rPr>
                                <w:t xml:space="preserve"> 2.1. Ο όγκος στη γλυπτική, 2.3. Ο χώρος στα τρισδιάστατα έργα, 2.4. Η ανθρώπινη μορφή στη Δυτική ζωγραφική, 2.6. Ο χώρος στα δισδιάστατα έργα</w:t>
                              </w:r>
                              <w:r>
                                <w:rPr>
                                  <w:rFonts w:asciiTheme="minorHAnsi" w:hAnsiTheme="minorHAnsi" w:cstheme="minorHAnsi"/>
                                  <w:sz w:val="22"/>
                                  <w:szCs w:val="22"/>
                                </w:rPr>
                                <w:t>,</w:t>
                              </w:r>
                            </w:p>
                            <w:p w14:paraId="143D3409" w14:textId="77777777" w:rsidR="00D25176" w:rsidRPr="00AB625C" w:rsidRDefault="00D25176" w:rsidP="00CC47F2">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(γ) ν</w:t>
                              </w:r>
                              <w:r w:rsidRPr="00AB625C">
                                <w:rPr>
                                  <w:rFonts w:asciiTheme="minorHAnsi" w:hAnsiTheme="minorHAnsi" w:cstheme="minorHAnsi"/>
                                  <w:sz w:val="22"/>
                                  <w:szCs w:val="22"/>
                                </w:rPr>
                                <w:t xml:space="preserve">α δοθεί έμφαση στις </w:t>
                              </w:r>
                              <w:proofErr w:type="spellStart"/>
                              <w:r w:rsidRPr="00AB625C">
                                <w:rPr>
                                  <w:rFonts w:asciiTheme="minorHAnsi" w:hAnsiTheme="minorHAnsi" w:cstheme="minorHAnsi"/>
                                  <w:sz w:val="22"/>
                                  <w:szCs w:val="22"/>
                                </w:rPr>
                                <w:t>υποενότητες</w:t>
                              </w:r>
                              <w:proofErr w:type="spellEnd"/>
                              <w:r w:rsidRPr="00AB625C">
                                <w:rPr>
                                  <w:rFonts w:asciiTheme="minorHAnsi" w:hAnsiTheme="minorHAnsi" w:cstheme="minorHAnsi"/>
                                  <w:sz w:val="22"/>
                                  <w:szCs w:val="22"/>
                                </w:rPr>
                                <w:t xml:space="preserve"> 2.2. Προτάσεις για κατασκευή ανάγλυφων και γλυπτών και 2.7. Σχεδιαστική μέθοδος της προοπτικής</w:t>
                              </w:r>
                              <w:r>
                                <w:rPr>
                                  <w:rFonts w:asciiTheme="minorHAnsi" w:hAnsiTheme="minorHAnsi" w:cstheme="minorHAnsi"/>
                                  <w:sz w:val="22"/>
                                  <w:szCs w:val="22"/>
                                </w:rPr>
                                <w:t>.</w:t>
                              </w:r>
                            </w:p>
                            <w:p w14:paraId="0B01F6E5" w14:textId="77777777" w:rsidR="00D25176" w:rsidRPr="00AB625C" w:rsidRDefault="00D25176" w:rsidP="00CC47F2">
                              <w:pPr>
                                <w:autoSpaceDE w:val="0"/>
                                <w:autoSpaceDN w:val="0"/>
                                <w:adjustRightInd w:val="0"/>
                                <w:spacing w:line="276" w:lineRule="auto"/>
                                <w:jc w:val="both"/>
                                <w:rPr>
                                  <w:rFonts w:asciiTheme="minorHAnsi" w:hAnsiTheme="minorHAnsi" w:cstheme="minorHAnsi"/>
                                  <w:b/>
                                  <w:bCs/>
                                  <w:sz w:val="22"/>
                                  <w:szCs w:val="22"/>
                                </w:rPr>
                              </w:pPr>
                              <w:r w:rsidRPr="00AB625C">
                                <w:rPr>
                                  <w:rFonts w:asciiTheme="minorHAnsi" w:hAnsiTheme="minorHAnsi" w:cstheme="minorHAnsi"/>
                                  <w:b/>
                                  <w:bCs/>
                                  <w:sz w:val="22"/>
                                  <w:szCs w:val="22"/>
                                </w:rPr>
                                <w:t>4</w:t>
                              </w:r>
                              <w:r w:rsidRPr="00AB625C">
                                <w:rPr>
                                  <w:rFonts w:asciiTheme="minorHAnsi" w:hAnsiTheme="minorHAnsi" w:cstheme="minorHAnsi"/>
                                  <w:b/>
                                  <w:bCs/>
                                  <w:sz w:val="22"/>
                                  <w:szCs w:val="22"/>
                                  <w:vertAlign w:val="superscript"/>
                                </w:rPr>
                                <w:t>η</w:t>
                              </w:r>
                              <w:r w:rsidRPr="00AB625C">
                                <w:rPr>
                                  <w:rFonts w:asciiTheme="minorHAnsi" w:hAnsiTheme="minorHAnsi" w:cstheme="minorHAnsi"/>
                                  <w:b/>
                                  <w:bCs/>
                                  <w:sz w:val="22"/>
                                  <w:szCs w:val="22"/>
                                </w:rPr>
                                <w:t xml:space="preserve"> Διδακτική Ενότητα: «Ανάλυση έργου – Ιστορία Τέχνης»</w:t>
                              </w:r>
                            </w:p>
                            <w:p w14:paraId="65695674" w14:textId="77777777" w:rsidR="00D25176" w:rsidRPr="00AB625C" w:rsidRDefault="00D25176" w:rsidP="00CC47F2">
                              <w:pPr>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 xml:space="preserve">Προτείνεται: </w:t>
                              </w:r>
                            </w:p>
                            <w:p w14:paraId="152680E0" w14:textId="77777777" w:rsidR="00D25176" w:rsidRPr="00AB625C" w:rsidRDefault="00D25176" w:rsidP="00CC47F2">
                              <w:pPr>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 xml:space="preserve">(α) </w:t>
                              </w:r>
                              <w:r>
                                <w:rPr>
                                  <w:rFonts w:asciiTheme="minorHAnsi" w:hAnsiTheme="minorHAnsi" w:cstheme="minorHAnsi"/>
                                  <w:sz w:val="22"/>
                                  <w:szCs w:val="22"/>
                                </w:rPr>
                                <w:t>Η</w:t>
                              </w:r>
                              <w:r w:rsidRPr="00AB625C">
                                <w:rPr>
                                  <w:rFonts w:asciiTheme="minorHAnsi" w:hAnsiTheme="minorHAnsi" w:cstheme="minorHAnsi"/>
                                  <w:sz w:val="22"/>
                                  <w:szCs w:val="22"/>
                                </w:rPr>
                                <w:t xml:space="preserve"> ενότητα </w:t>
                              </w:r>
                              <w:r w:rsidRPr="00AB625C">
                                <w:rPr>
                                  <w:rFonts w:asciiTheme="minorHAnsi" w:hAnsiTheme="minorHAnsi" w:cstheme="minorHAnsi"/>
                                  <w:b/>
                                  <w:bCs/>
                                  <w:sz w:val="22"/>
                                  <w:szCs w:val="22"/>
                                </w:rPr>
                                <w:t>«Ανάλυση και σύνθεση»</w:t>
                              </w:r>
                              <w:r w:rsidRPr="00AB625C">
                                <w:rPr>
                                  <w:rFonts w:asciiTheme="minorHAnsi" w:hAnsiTheme="minorHAnsi" w:cstheme="minorHAnsi"/>
                                  <w:sz w:val="22"/>
                                  <w:szCs w:val="22"/>
                                </w:rPr>
                                <w:t xml:space="preserve"> να αξιοποιείται επικουρικά σε όλες τις τάξεις του Γυμνασίου για την εξοικείωση των μαθητών με την περιγραφή, την ανάλυση και την ερμηνεία των έργων τέχνης</w:t>
                              </w:r>
                              <w:r>
                                <w:rPr>
                                  <w:rFonts w:asciiTheme="minorHAnsi" w:hAnsiTheme="minorHAnsi" w:cstheme="minorHAnsi"/>
                                  <w:sz w:val="22"/>
                                  <w:szCs w:val="22"/>
                                </w:rPr>
                                <w:t>,</w:t>
                              </w:r>
                            </w:p>
                            <w:p w14:paraId="012AD7F6" w14:textId="77777777" w:rsidR="00D25176" w:rsidRPr="00AB625C" w:rsidRDefault="00D25176" w:rsidP="00CC47F2">
                              <w:pPr>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(β) να δοθεί έμφαση στην εξοικείωση των μαθητών</w:t>
                              </w:r>
                              <w:r>
                                <w:rPr>
                                  <w:rFonts w:asciiTheme="minorHAnsi" w:hAnsiTheme="minorHAnsi" w:cstheme="minorHAnsi"/>
                                  <w:sz w:val="22"/>
                                  <w:szCs w:val="22"/>
                                </w:rPr>
                                <w:t>/τριών</w:t>
                              </w:r>
                              <w:r w:rsidRPr="00AB625C">
                                <w:rPr>
                                  <w:rFonts w:asciiTheme="minorHAnsi" w:hAnsiTheme="minorHAnsi" w:cstheme="minorHAnsi"/>
                                  <w:sz w:val="22"/>
                                  <w:szCs w:val="22"/>
                                </w:rPr>
                                <w:t xml:space="preserve"> με την ορολογία και την αξιοποίησή της κατά την προσέγγιση των έργων τέχνης και των εικαστικών εργασιών</w:t>
                              </w:r>
                              <w:r>
                                <w:rPr>
                                  <w:rFonts w:asciiTheme="minorHAnsi" w:hAnsiTheme="minorHAnsi" w:cstheme="minorHAnsi"/>
                                  <w:sz w:val="22"/>
                                  <w:szCs w:val="22"/>
                                </w:rPr>
                                <w:t>,</w:t>
                              </w:r>
                            </w:p>
                            <w:p w14:paraId="63ABAFE3" w14:textId="77777777" w:rsidR="00D25176" w:rsidRPr="00AB625C" w:rsidRDefault="00D25176" w:rsidP="00CC47F2">
                              <w:pPr>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 xml:space="preserve">(γ) αναφορικά με την ενότητα: </w:t>
                              </w:r>
                              <w:r w:rsidRPr="00AB625C">
                                <w:rPr>
                                  <w:rFonts w:asciiTheme="minorHAnsi" w:hAnsiTheme="minorHAnsi" w:cstheme="minorHAnsi"/>
                                  <w:b/>
                                  <w:bCs/>
                                  <w:sz w:val="22"/>
                                  <w:szCs w:val="22"/>
                                </w:rPr>
                                <w:t>«Αλληγορικά και συμβολικά έργα»</w:t>
                              </w:r>
                              <w:r w:rsidRPr="00AB625C">
                                <w:rPr>
                                  <w:rFonts w:asciiTheme="minorHAnsi" w:hAnsiTheme="minorHAnsi" w:cstheme="minorHAnsi"/>
                                  <w:sz w:val="22"/>
                                  <w:szCs w:val="22"/>
                                </w:rPr>
                                <w:t xml:space="preserve">, να υπάρξει </w:t>
                              </w:r>
                              <w:r>
                                <w:rPr>
                                  <w:rFonts w:asciiTheme="minorHAnsi" w:hAnsiTheme="minorHAnsi" w:cstheme="minorHAnsi"/>
                                  <w:sz w:val="22"/>
                                  <w:szCs w:val="22"/>
                                </w:rPr>
                                <w:t xml:space="preserve">σύντομη θεωρητική εισήγηση για </w:t>
                              </w:r>
                              <w:r w:rsidRPr="00AB625C">
                                <w:rPr>
                                  <w:rFonts w:asciiTheme="minorHAnsi" w:hAnsiTheme="minorHAnsi" w:cstheme="minorHAnsi"/>
                                  <w:sz w:val="22"/>
                                  <w:szCs w:val="22"/>
                                </w:rPr>
                                <w:t xml:space="preserve">την </w:t>
                              </w:r>
                              <w:proofErr w:type="spellStart"/>
                              <w:r w:rsidRPr="00AB625C">
                                <w:rPr>
                                  <w:rFonts w:asciiTheme="minorHAnsi" w:hAnsiTheme="minorHAnsi" w:cstheme="minorHAnsi"/>
                                  <w:sz w:val="22"/>
                                  <w:szCs w:val="22"/>
                                </w:rPr>
                                <w:t>υποενότητα</w:t>
                              </w:r>
                              <w:proofErr w:type="spellEnd"/>
                              <w:r w:rsidRPr="00AB625C">
                                <w:rPr>
                                  <w:rFonts w:asciiTheme="minorHAnsi" w:hAnsiTheme="minorHAnsi" w:cstheme="minorHAnsi"/>
                                  <w:sz w:val="22"/>
                                  <w:szCs w:val="22"/>
                                </w:rPr>
                                <w:t xml:space="preserve"> 2.1. Συμβολισμός και την αλληγορία.</w:t>
                              </w:r>
                            </w:p>
                            <w:p w14:paraId="4C878828" w14:textId="77777777" w:rsidR="00D25176" w:rsidRPr="00AB625C" w:rsidRDefault="00D25176" w:rsidP="00CC47F2">
                              <w:pPr>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 xml:space="preserve">(δ) να δοθεί έμφαση στην </w:t>
                              </w:r>
                              <w:proofErr w:type="spellStart"/>
                              <w:r w:rsidRPr="00AB625C">
                                <w:rPr>
                                  <w:rFonts w:asciiTheme="minorHAnsi" w:hAnsiTheme="minorHAnsi" w:cstheme="minorHAnsi"/>
                                  <w:sz w:val="22"/>
                                  <w:szCs w:val="22"/>
                                </w:rPr>
                                <w:t>υποενότητα</w:t>
                              </w:r>
                              <w:proofErr w:type="spellEnd"/>
                              <w:r w:rsidRPr="00AB625C">
                                <w:rPr>
                                  <w:rFonts w:asciiTheme="minorHAnsi" w:hAnsiTheme="minorHAnsi" w:cstheme="minorHAnsi"/>
                                  <w:sz w:val="22"/>
                                  <w:szCs w:val="22"/>
                                </w:rPr>
                                <w:t xml:space="preserve"> 2.2. Ο συμβολισμός των χρωμάτων</w:t>
                              </w:r>
                              <w:r>
                                <w:rPr>
                                  <w:rFonts w:asciiTheme="minorHAnsi" w:hAnsiTheme="minorHAnsi" w:cstheme="minorHAnsi"/>
                                  <w:sz w:val="22"/>
                                  <w:szCs w:val="22"/>
                                </w:rPr>
                                <w:t>,</w:t>
                              </w:r>
                            </w:p>
                            <w:p w14:paraId="067F5308" w14:textId="77777777" w:rsidR="00D25176" w:rsidRPr="00AB625C" w:rsidRDefault="00D25176" w:rsidP="00CC47F2">
                              <w:pPr>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 xml:space="preserve">(ε) αναφορικά με την ενότητα </w:t>
                              </w:r>
                              <w:r w:rsidRPr="00AB625C">
                                <w:rPr>
                                  <w:rFonts w:asciiTheme="minorHAnsi" w:hAnsiTheme="minorHAnsi" w:cstheme="minorHAnsi"/>
                                  <w:b/>
                                  <w:bCs/>
                                  <w:sz w:val="22"/>
                                  <w:szCs w:val="22"/>
                                </w:rPr>
                                <w:t>«Τα κυριότερα έργα της Βυζαντινής τέχνης»</w:t>
                              </w:r>
                              <w:r w:rsidRPr="00AB625C">
                                <w:rPr>
                                  <w:rFonts w:asciiTheme="minorHAnsi" w:hAnsiTheme="minorHAnsi" w:cstheme="minorHAnsi"/>
                                  <w:sz w:val="22"/>
                                  <w:szCs w:val="22"/>
                                </w:rPr>
                                <w:t xml:space="preserve"> και η τεχνική της φορητής εικόνας να υπάρξει σύντομη θεωρητική εισήγηση των </w:t>
                              </w:r>
                              <w:proofErr w:type="spellStart"/>
                              <w:r w:rsidRPr="00AB625C">
                                <w:rPr>
                                  <w:rFonts w:asciiTheme="minorHAnsi" w:hAnsiTheme="minorHAnsi" w:cstheme="minorHAnsi"/>
                                  <w:sz w:val="22"/>
                                  <w:szCs w:val="22"/>
                                </w:rPr>
                                <w:t>υποενοτήτων</w:t>
                              </w:r>
                              <w:proofErr w:type="spellEnd"/>
                              <w:r w:rsidRPr="00AB625C">
                                <w:rPr>
                                  <w:rFonts w:asciiTheme="minorHAnsi" w:hAnsiTheme="minorHAnsi" w:cstheme="minorHAnsi"/>
                                  <w:sz w:val="22"/>
                                  <w:szCs w:val="22"/>
                                </w:rPr>
                                <w:t xml:space="preserve"> 3.1. Η αρχιτεκτονική της εκκλησίας και 3.2. Οι άλλες τέχνες στο Βυζάντιο</w:t>
                              </w:r>
                              <w:r>
                                <w:rPr>
                                  <w:rFonts w:asciiTheme="minorHAnsi" w:hAnsiTheme="minorHAnsi" w:cstheme="minorHAnsi"/>
                                  <w:sz w:val="22"/>
                                  <w:szCs w:val="22"/>
                                </w:rPr>
                                <w:t>,</w:t>
                              </w:r>
                            </w:p>
                            <w:p w14:paraId="5DA10DFB" w14:textId="77777777" w:rsidR="00D25176" w:rsidRPr="00AB625C" w:rsidRDefault="00D25176" w:rsidP="00CC47F2">
                              <w:pPr>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w:t>
                              </w:r>
                              <w:proofErr w:type="spellStart"/>
                              <w:r w:rsidRPr="00AB625C">
                                <w:rPr>
                                  <w:rFonts w:asciiTheme="minorHAnsi" w:hAnsiTheme="minorHAnsi" w:cstheme="minorHAnsi"/>
                                  <w:sz w:val="22"/>
                                  <w:szCs w:val="22"/>
                                </w:rPr>
                                <w:t>στ</w:t>
                              </w:r>
                              <w:proofErr w:type="spellEnd"/>
                              <w:r w:rsidRPr="00AB625C">
                                <w:rPr>
                                  <w:rFonts w:asciiTheme="minorHAnsi" w:hAnsiTheme="minorHAnsi" w:cstheme="minorHAnsi"/>
                                  <w:sz w:val="22"/>
                                  <w:szCs w:val="22"/>
                                </w:rPr>
                                <w:t xml:space="preserve">) να δοθεί έμφαση στην θεωρητική και </w:t>
                              </w:r>
                              <w:proofErr w:type="spellStart"/>
                              <w:r w:rsidRPr="00AB625C">
                                <w:rPr>
                                  <w:rFonts w:asciiTheme="minorHAnsi" w:hAnsiTheme="minorHAnsi" w:cstheme="minorHAnsi"/>
                                  <w:sz w:val="22"/>
                                  <w:szCs w:val="22"/>
                                </w:rPr>
                                <w:t>πραξιακή</w:t>
                              </w:r>
                              <w:proofErr w:type="spellEnd"/>
                              <w:r w:rsidRPr="00AB625C">
                                <w:rPr>
                                  <w:rFonts w:asciiTheme="minorHAnsi" w:hAnsiTheme="minorHAnsi" w:cstheme="minorHAnsi"/>
                                  <w:sz w:val="22"/>
                                  <w:szCs w:val="22"/>
                                </w:rPr>
                                <w:t xml:space="preserve"> διδασκαλία της ενότητας 3.3. Η τεχνική της φορητής εικόνας κατά προτίμηση σε διαθεματική σύνδεση με το μάθημα των Θρησκευτικών</w:t>
                              </w:r>
                              <w:r>
                                <w:rPr>
                                  <w:rFonts w:asciiTheme="minorHAnsi" w:hAnsiTheme="minorHAnsi" w:cstheme="minorHAnsi"/>
                                  <w:sz w:val="22"/>
                                  <w:szCs w:val="22"/>
                                </w:rPr>
                                <w:t>,</w:t>
                              </w:r>
                            </w:p>
                            <w:p w14:paraId="06A2393E" w14:textId="77777777" w:rsidR="00D25176" w:rsidRPr="00AB625C" w:rsidRDefault="00D25176" w:rsidP="00CC47F2">
                              <w:pPr>
                                <w:autoSpaceDE w:val="0"/>
                                <w:autoSpaceDN w:val="0"/>
                                <w:adjustRightInd w:val="0"/>
                                <w:spacing w:line="276" w:lineRule="auto"/>
                                <w:jc w:val="both"/>
                                <w:rPr>
                                  <w:rFonts w:asciiTheme="minorHAnsi" w:hAnsiTheme="minorHAnsi" w:cstheme="minorHAnsi"/>
                                  <w:sz w:val="22"/>
                                  <w:szCs w:val="22"/>
                                </w:rPr>
                              </w:pPr>
                              <w:r w:rsidRPr="00AB625C">
                                <w:rPr>
                                  <w:rFonts w:asciiTheme="minorHAnsi" w:hAnsiTheme="minorHAnsi" w:cstheme="minorHAnsi"/>
                                  <w:sz w:val="22"/>
                                  <w:szCs w:val="22"/>
                                </w:rPr>
                                <w:t>(ζ) για την προσέγγιση της ενότητας «</w:t>
                              </w:r>
                              <w:r w:rsidRPr="00AB625C">
                                <w:rPr>
                                  <w:rFonts w:asciiTheme="minorHAnsi" w:hAnsiTheme="minorHAnsi" w:cstheme="minorHAnsi"/>
                                  <w:b/>
                                  <w:bCs/>
                                  <w:sz w:val="22"/>
                                  <w:szCs w:val="22"/>
                                </w:rPr>
                                <w:t>Έξω</w:t>
                              </w:r>
                              <w:r>
                                <w:rPr>
                                  <w:rFonts w:asciiTheme="minorHAnsi" w:hAnsiTheme="minorHAnsi" w:cstheme="minorHAnsi"/>
                                  <w:b/>
                                  <w:bCs/>
                                  <w:sz w:val="22"/>
                                  <w:szCs w:val="22"/>
                                </w:rPr>
                                <w:t>-</w:t>
                              </w:r>
                              <w:r w:rsidRPr="00AB625C">
                                <w:rPr>
                                  <w:rFonts w:asciiTheme="minorHAnsi" w:hAnsiTheme="minorHAnsi" w:cstheme="minorHAnsi"/>
                                  <w:b/>
                                  <w:bCs/>
                                  <w:sz w:val="22"/>
                                  <w:szCs w:val="22"/>
                                </w:rPr>
                                <w:t>ευρωπαϊκή τέχνη</w:t>
                              </w:r>
                              <w:r>
                                <w:rPr>
                                  <w:rFonts w:asciiTheme="minorHAnsi" w:hAnsiTheme="minorHAnsi" w:cstheme="minorHAnsi"/>
                                  <w:b/>
                                  <w:bCs/>
                                  <w:sz w:val="22"/>
                                  <w:szCs w:val="22"/>
                                </w:rPr>
                                <w:t>»</w:t>
                              </w:r>
                              <w:r w:rsidRPr="00AB625C">
                                <w:rPr>
                                  <w:rFonts w:asciiTheme="minorHAnsi" w:hAnsiTheme="minorHAnsi" w:cstheme="minorHAnsi"/>
                                  <w:sz w:val="22"/>
                                  <w:szCs w:val="22"/>
                                </w:rPr>
                                <w:t xml:space="preserve"> να αναπτυχθεί </w:t>
                              </w:r>
                              <w:proofErr w:type="spellStart"/>
                              <w:r w:rsidRPr="00AB625C">
                                <w:rPr>
                                  <w:rFonts w:asciiTheme="minorHAnsi" w:hAnsiTheme="minorHAnsi" w:cstheme="minorHAnsi"/>
                                  <w:sz w:val="22"/>
                                  <w:szCs w:val="22"/>
                                </w:rPr>
                                <w:t>ομαδοσυνεργατική</w:t>
                              </w:r>
                              <w:proofErr w:type="spellEnd"/>
                              <w:r w:rsidRPr="00AB625C">
                                <w:rPr>
                                  <w:rFonts w:asciiTheme="minorHAnsi" w:hAnsiTheme="minorHAnsi" w:cstheme="minorHAnsi"/>
                                  <w:sz w:val="22"/>
                                  <w:szCs w:val="22"/>
                                </w:rPr>
                                <w:t xml:space="preserve"> δράση με βάση την μέθοδο </w:t>
                              </w:r>
                              <w:r w:rsidRPr="00AB625C">
                                <w:rPr>
                                  <w:rFonts w:asciiTheme="minorHAnsi" w:hAnsiTheme="minorHAnsi" w:cstheme="minorHAnsi"/>
                                  <w:sz w:val="22"/>
                                  <w:szCs w:val="22"/>
                                  <w:lang w:val="en-US"/>
                                </w:rPr>
                                <w:t>Jigsaw</w:t>
                              </w:r>
                              <w:r w:rsidRPr="00AB625C">
                                <w:rPr>
                                  <w:rFonts w:asciiTheme="minorHAnsi" w:hAnsiTheme="minorHAnsi" w:cstheme="minorHAnsi"/>
                                  <w:sz w:val="22"/>
                                  <w:szCs w:val="22"/>
                                </w:rPr>
                                <w:t xml:space="preserve">. Κάθε επιμέρους ομάδα θα συγκεντρώσει τεκμήρια για έναν από τους προτεινόμενους στις </w:t>
                              </w:r>
                              <w:proofErr w:type="spellStart"/>
                              <w:r w:rsidRPr="00AB625C">
                                <w:rPr>
                                  <w:rFonts w:asciiTheme="minorHAnsi" w:hAnsiTheme="minorHAnsi" w:cstheme="minorHAnsi"/>
                                  <w:sz w:val="22"/>
                                  <w:szCs w:val="22"/>
                                </w:rPr>
                                <w:t>υποενότητες</w:t>
                              </w:r>
                              <w:proofErr w:type="spellEnd"/>
                              <w:r>
                                <w:rPr>
                                  <w:rFonts w:asciiTheme="minorHAnsi" w:hAnsiTheme="minorHAnsi" w:cstheme="minorHAnsi"/>
                                  <w:sz w:val="22"/>
                                  <w:szCs w:val="22"/>
                                </w:rPr>
                                <w:t xml:space="preserve"> έξω-</w:t>
                              </w:r>
                              <w:r w:rsidRPr="00AB625C">
                                <w:rPr>
                                  <w:rFonts w:asciiTheme="minorHAnsi" w:hAnsiTheme="minorHAnsi" w:cstheme="minorHAnsi"/>
                                  <w:sz w:val="22"/>
                                  <w:szCs w:val="22"/>
                                </w:rPr>
                                <w:t xml:space="preserve">ευρωπαϊκός πολιτισμούς και θα παρουσιάσουν τα αποτελέσματα της έρευνάς τους με </w:t>
                              </w:r>
                              <w:proofErr w:type="spellStart"/>
                              <w:r w:rsidRPr="00AB625C">
                                <w:rPr>
                                  <w:rFonts w:asciiTheme="minorHAnsi" w:hAnsiTheme="minorHAnsi" w:cstheme="minorHAnsi"/>
                                  <w:sz w:val="22"/>
                                  <w:szCs w:val="22"/>
                                </w:rPr>
                                <w:t>πόστερ</w:t>
                              </w:r>
                              <w:proofErr w:type="spellEnd"/>
                              <w:r w:rsidRPr="00AB625C">
                                <w:rPr>
                                  <w:rFonts w:asciiTheme="minorHAnsi" w:hAnsiTheme="minorHAnsi" w:cstheme="minorHAnsi"/>
                                  <w:sz w:val="22"/>
                                  <w:szCs w:val="22"/>
                                </w:rPr>
                                <w:t xml:space="preserve"> στην τάξη.</w:t>
                              </w:r>
                            </w:p>
                            <w:p w14:paraId="187AB7F2" w14:textId="77777777" w:rsidR="00D25176" w:rsidRPr="00AB625C" w:rsidRDefault="00D25176" w:rsidP="00CC47F2">
                              <w:pPr>
                                <w:autoSpaceDE w:val="0"/>
                                <w:autoSpaceDN w:val="0"/>
                                <w:adjustRightInd w:val="0"/>
                                <w:spacing w:line="276" w:lineRule="auto"/>
                                <w:jc w:val="both"/>
                                <w:rPr>
                                  <w:rFonts w:asciiTheme="minorHAnsi" w:hAnsiTheme="minorHAnsi" w:cstheme="minorHAnsi"/>
                                  <w:sz w:val="22"/>
                                  <w:szCs w:val="22"/>
                                </w:rPr>
                              </w:pPr>
                            </w:p>
                            <w:p w14:paraId="36EF9023" w14:textId="77777777" w:rsidR="00D25176" w:rsidRPr="00AB625C" w:rsidRDefault="00D25176" w:rsidP="00CC47F2">
                              <w:pPr>
                                <w:shd w:val="clear" w:color="auto" w:fill="FFF2CC" w:themeFill="accent4" w:themeFillTint="33"/>
                                <w:autoSpaceDE w:val="0"/>
                                <w:autoSpaceDN w:val="0"/>
                                <w:adjustRightInd w:val="0"/>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 xml:space="preserve">ΚΑΛΛΙΤΕΧΝΙΚΑ Γ’ </w:t>
                              </w:r>
                              <w:r w:rsidRPr="00AB625C">
                                <w:rPr>
                                  <w:rFonts w:asciiTheme="minorHAnsi" w:hAnsiTheme="minorHAnsi" w:cstheme="minorHAnsi"/>
                                  <w:b/>
                                  <w:bCs/>
                                  <w:sz w:val="22"/>
                                  <w:szCs w:val="22"/>
                                </w:rPr>
                                <w:t>ΓΥΜΝΑΣΙΟΥ</w:t>
                              </w:r>
                            </w:p>
                            <w:p w14:paraId="1F7964A9" w14:textId="77777777" w:rsidR="00D25176" w:rsidRPr="00CA346B" w:rsidRDefault="00D25176" w:rsidP="00CC47F2">
                              <w:pPr>
                                <w:autoSpaceDE w:val="0"/>
                                <w:autoSpaceDN w:val="0"/>
                                <w:adjustRightInd w:val="0"/>
                                <w:spacing w:line="276" w:lineRule="auto"/>
                                <w:jc w:val="both"/>
                                <w:rPr>
                                  <w:rFonts w:asciiTheme="minorHAnsi" w:hAnsiTheme="minorHAnsi" w:cstheme="minorHAnsi"/>
                                  <w:b/>
                                  <w:bCs/>
                                  <w:sz w:val="22"/>
                                  <w:szCs w:val="22"/>
                                </w:rPr>
                              </w:pPr>
                              <w:r w:rsidRPr="00CA346B">
                                <w:rPr>
                                  <w:rFonts w:asciiTheme="minorHAnsi" w:hAnsiTheme="minorHAnsi" w:cstheme="minorHAnsi"/>
                                  <w:b/>
                                  <w:bCs/>
                                  <w:sz w:val="22"/>
                                  <w:szCs w:val="22"/>
                                </w:rPr>
                                <w:t>1</w:t>
                              </w:r>
                              <w:r w:rsidRPr="00CA346B">
                                <w:rPr>
                                  <w:rFonts w:asciiTheme="minorHAnsi" w:hAnsiTheme="minorHAnsi" w:cstheme="minorHAnsi"/>
                                  <w:b/>
                                  <w:bCs/>
                                  <w:sz w:val="22"/>
                                  <w:szCs w:val="22"/>
                                  <w:vertAlign w:val="superscript"/>
                                </w:rPr>
                                <w:t>η</w:t>
                              </w:r>
                              <w:r w:rsidRPr="00CA346B">
                                <w:rPr>
                                  <w:rFonts w:asciiTheme="minorHAnsi" w:hAnsiTheme="minorHAnsi" w:cstheme="minorHAnsi"/>
                                  <w:b/>
                                  <w:bCs/>
                                  <w:sz w:val="22"/>
                                  <w:szCs w:val="22"/>
                                </w:rPr>
                                <w:t xml:space="preserve"> Διδακτική Ενότητα:</w:t>
                              </w:r>
                              <w:r>
                                <w:rPr>
                                  <w:rFonts w:asciiTheme="minorHAnsi" w:hAnsiTheme="minorHAnsi" w:cstheme="minorHAnsi"/>
                                  <w:b/>
                                  <w:bCs/>
                                  <w:sz w:val="22"/>
                                  <w:szCs w:val="22"/>
                                </w:rPr>
                                <w:t xml:space="preserve"> </w:t>
                              </w:r>
                              <w:r w:rsidRPr="00CA346B">
                                <w:rPr>
                                  <w:rFonts w:asciiTheme="minorHAnsi" w:hAnsiTheme="minorHAnsi" w:cstheme="minorHAnsi"/>
                                  <w:b/>
                                  <w:bCs/>
                                  <w:sz w:val="22"/>
                                  <w:szCs w:val="22"/>
                                </w:rPr>
                                <w:t>«Μορφικά στοιχεία»</w:t>
                              </w:r>
                            </w:p>
                            <w:p w14:paraId="0F1767FC"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sidRPr="00CA346B">
                                <w:rPr>
                                  <w:rFonts w:asciiTheme="minorHAnsi" w:hAnsiTheme="minorHAnsi" w:cstheme="minorHAnsi"/>
                                  <w:sz w:val="22"/>
                                  <w:szCs w:val="22"/>
                                </w:rPr>
                                <w:t>Προτείνεται:</w:t>
                              </w:r>
                            </w:p>
                            <w:p w14:paraId="0FFCF80E" w14:textId="77777777" w:rsidR="00D25176" w:rsidRPr="00CA346B" w:rsidRDefault="00D25176" w:rsidP="00CC47F2">
                              <w:pPr>
                                <w:autoSpaceDE w:val="0"/>
                                <w:autoSpaceDN w:val="0"/>
                                <w:adjustRightInd w:val="0"/>
                                <w:spacing w:line="276" w:lineRule="auto"/>
                                <w:jc w:val="both"/>
                                <w:rPr>
                                  <w:rFonts w:asciiTheme="minorHAnsi" w:hAnsiTheme="minorHAnsi" w:cstheme="minorHAnsi"/>
                                  <w:b/>
                                  <w:bCs/>
                                  <w:sz w:val="22"/>
                                  <w:szCs w:val="22"/>
                                </w:rPr>
                              </w:pPr>
                              <w:r w:rsidRPr="00CA346B">
                                <w:rPr>
                                  <w:rFonts w:asciiTheme="minorHAnsi" w:hAnsiTheme="minorHAnsi" w:cstheme="minorHAnsi"/>
                                  <w:sz w:val="22"/>
                                  <w:szCs w:val="22"/>
                                </w:rPr>
                                <w:t>Αναφορικά με το</w:t>
                              </w:r>
                              <w:r w:rsidRPr="00CA346B">
                                <w:rPr>
                                  <w:rFonts w:asciiTheme="minorHAnsi" w:hAnsiTheme="minorHAnsi" w:cstheme="minorHAnsi"/>
                                  <w:b/>
                                  <w:bCs/>
                                  <w:sz w:val="22"/>
                                  <w:szCs w:val="22"/>
                                </w:rPr>
                                <w:t xml:space="preserve"> Θέμα 1: Το φως και οι φωτοσκιάσεις</w:t>
                              </w:r>
                            </w:p>
                            <w:p w14:paraId="76C4EBD4"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(α) Ν</w:t>
                              </w:r>
                              <w:r w:rsidRPr="00CA346B">
                                <w:rPr>
                                  <w:rFonts w:asciiTheme="minorHAnsi" w:hAnsiTheme="minorHAnsi" w:cstheme="minorHAnsi"/>
                                  <w:sz w:val="22"/>
                                  <w:szCs w:val="22"/>
                                </w:rPr>
                                <w:t>α γίνει εκτεταμένη θεωρητική εισήγηση και ανάλυση παραδειγμάτων</w:t>
                              </w:r>
                              <w:r>
                                <w:rPr>
                                  <w:rFonts w:asciiTheme="minorHAnsi" w:hAnsiTheme="minorHAnsi" w:cstheme="minorHAnsi"/>
                                  <w:sz w:val="22"/>
                                  <w:szCs w:val="22"/>
                                </w:rPr>
                                <w:t>,</w:t>
                              </w:r>
                            </w:p>
                            <w:p w14:paraId="7B980D70"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sidRPr="00CA346B">
                                <w:rPr>
                                  <w:rFonts w:asciiTheme="minorHAnsi" w:hAnsiTheme="minorHAnsi" w:cstheme="minorHAnsi"/>
                                  <w:sz w:val="22"/>
                                  <w:szCs w:val="22"/>
                                </w:rPr>
                                <w:t xml:space="preserve">(β) να γίνει </w:t>
                              </w:r>
                              <w:proofErr w:type="spellStart"/>
                              <w:r w:rsidRPr="00CA346B">
                                <w:rPr>
                                  <w:rFonts w:asciiTheme="minorHAnsi" w:hAnsiTheme="minorHAnsi" w:cstheme="minorHAnsi"/>
                                  <w:sz w:val="22"/>
                                  <w:szCs w:val="22"/>
                                </w:rPr>
                                <w:t>πραξιακή</w:t>
                              </w:r>
                              <w:proofErr w:type="spellEnd"/>
                              <w:r w:rsidRPr="00CA346B">
                                <w:rPr>
                                  <w:rFonts w:asciiTheme="minorHAnsi" w:hAnsiTheme="minorHAnsi" w:cstheme="minorHAnsi"/>
                                  <w:sz w:val="22"/>
                                  <w:szCs w:val="22"/>
                                </w:rPr>
                                <w:t xml:space="preserve"> εμπέδωση και εφαρμογή των θεωρητικών γνώσεων μέσα από κατάλληλα θέματα</w:t>
                              </w:r>
                              <w:r>
                                <w:rPr>
                                  <w:rFonts w:asciiTheme="minorHAnsi" w:hAnsiTheme="minorHAnsi" w:cstheme="minorHAnsi"/>
                                  <w:sz w:val="22"/>
                                  <w:szCs w:val="22"/>
                                </w:rPr>
                                <w:t>.</w:t>
                              </w:r>
                            </w:p>
                            <w:p w14:paraId="13487169" w14:textId="77777777" w:rsidR="00D25176" w:rsidRPr="00CA346B" w:rsidRDefault="00D25176" w:rsidP="00CC47F2">
                              <w:pPr>
                                <w:autoSpaceDE w:val="0"/>
                                <w:autoSpaceDN w:val="0"/>
                                <w:adjustRightInd w:val="0"/>
                                <w:spacing w:line="276" w:lineRule="auto"/>
                                <w:jc w:val="both"/>
                                <w:rPr>
                                  <w:rFonts w:asciiTheme="minorHAnsi" w:hAnsiTheme="minorHAnsi" w:cstheme="minorHAnsi"/>
                                  <w:b/>
                                  <w:bCs/>
                                  <w:sz w:val="22"/>
                                  <w:szCs w:val="22"/>
                                </w:rPr>
                              </w:pPr>
                              <w:r w:rsidRPr="00CA346B">
                                <w:rPr>
                                  <w:rFonts w:asciiTheme="minorHAnsi" w:hAnsiTheme="minorHAnsi" w:cstheme="minorHAnsi"/>
                                  <w:sz w:val="22"/>
                                  <w:szCs w:val="22"/>
                                </w:rPr>
                                <w:t>Αναφορικά με το</w:t>
                              </w:r>
                              <w:r w:rsidRPr="00CA346B">
                                <w:rPr>
                                  <w:rFonts w:asciiTheme="minorHAnsi" w:hAnsiTheme="minorHAnsi" w:cstheme="minorHAnsi"/>
                                  <w:b/>
                                  <w:bCs/>
                                  <w:sz w:val="22"/>
                                  <w:szCs w:val="22"/>
                                </w:rPr>
                                <w:t xml:space="preserve"> Θέμα 2: Ο όγκος μέσα από τον τόνο και το χρώμα</w:t>
                              </w:r>
                            </w:p>
                            <w:p w14:paraId="5D337606"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(α) Ν</w:t>
                              </w:r>
                              <w:r w:rsidRPr="00CA346B">
                                <w:rPr>
                                  <w:rFonts w:asciiTheme="minorHAnsi" w:hAnsiTheme="minorHAnsi" w:cstheme="minorHAnsi"/>
                                  <w:sz w:val="22"/>
                                  <w:szCs w:val="22"/>
                                </w:rPr>
                                <w:t>α γίνει εκτεταμένη θεωρητική εισήγηση και ανάλυση παραδειγμάτων</w:t>
                              </w:r>
                              <w:r>
                                <w:rPr>
                                  <w:rFonts w:asciiTheme="minorHAnsi" w:hAnsiTheme="minorHAnsi" w:cstheme="minorHAnsi"/>
                                  <w:sz w:val="22"/>
                                  <w:szCs w:val="22"/>
                                </w:rPr>
                                <w:t>,</w:t>
                              </w:r>
                            </w:p>
                            <w:p w14:paraId="1A43BCD1"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sidRPr="00CA346B">
                                <w:rPr>
                                  <w:rFonts w:asciiTheme="minorHAnsi" w:hAnsiTheme="minorHAnsi" w:cstheme="minorHAnsi"/>
                                  <w:sz w:val="22"/>
                                  <w:szCs w:val="22"/>
                                </w:rPr>
                                <w:t xml:space="preserve">(β) να γίνει </w:t>
                              </w:r>
                              <w:proofErr w:type="spellStart"/>
                              <w:r w:rsidRPr="00CA346B">
                                <w:rPr>
                                  <w:rFonts w:asciiTheme="minorHAnsi" w:hAnsiTheme="minorHAnsi" w:cstheme="minorHAnsi"/>
                                  <w:sz w:val="22"/>
                                  <w:szCs w:val="22"/>
                                </w:rPr>
                                <w:t>πραξιακή</w:t>
                              </w:r>
                              <w:proofErr w:type="spellEnd"/>
                              <w:r w:rsidRPr="00CA346B">
                                <w:rPr>
                                  <w:rFonts w:asciiTheme="minorHAnsi" w:hAnsiTheme="minorHAnsi" w:cstheme="minorHAnsi"/>
                                  <w:sz w:val="22"/>
                                  <w:szCs w:val="22"/>
                                </w:rPr>
                                <w:t xml:space="preserve"> εμπέδωση και εφαρμογή των θεωρητικών γνώσεων μέσα από κατάλληλα θέματα</w:t>
                              </w:r>
                              <w:r>
                                <w:rPr>
                                  <w:rFonts w:asciiTheme="minorHAnsi" w:hAnsiTheme="minorHAnsi" w:cstheme="minorHAnsi"/>
                                  <w:sz w:val="22"/>
                                  <w:szCs w:val="22"/>
                                </w:rPr>
                                <w:t>.</w:t>
                              </w:r>
                            </w:p>
                            <w:p w14:paraId="33AF6256" w14:textId="77777777" w:rsidR="00D25176" w:rsidRPr="00CA346B" w:rsidRDefault="00D25176" w:rsidP="00CC47F2">
                              <w:pPr>
                                <w:autoSpaceDE w:val="0"/>
                                <w:autoSpaceDN w:val="0"/>
                                <w:adjustRightInd w:val="0"/>
                                <w:spacing w:line="276" w:lineRule="auto"/>
                                <w:jc w:val="both"/>
                                <w:rPr>
                                  <w:rFonts w:asciiTheme="minorHAnsi" w:hAnsiTheme="minorHAnsi" w:cstheme="minorHAnsi"/>
                                  <w:b/>
                                  <w:bCs/>
                                  <w:sz w:val="22"/>
                                  <w:szCs w:val="22"/>
                                </w:rPr>
                              </w:pPr>
                              <w:r w:rsidRPr="00CA346B">
                                <w:rPr>
                                  <w:rFonts w:asciiTheme="minorHAnsi" w:hAnsiTheme="minorHAnsi" w:cstheme="minorHAnsi"/>
                                  <w:sz w:val="22"/>
                                  <w:szCs w:val="22"/>
                                </w:rPr>
                                <w:t>Αναφορικά με το</w:t>
                              </w:r>
                              <w:r w:rsidRPr="00CA346B">
                                <w:rPr>
                                  <w:rFonts w:asciiTheme="minorHAnsi" w:hAnsiTheme="minorHAnsi" w:cstheme="minorHAnsi"/>
                                  <w:b/>
                                  <w:bCs/>
                                  <w:sz w:val="22"/>
                                  <w:szCs w:val="22"/>
                                </w:rPr>
                                <w:t xml:space="preserve"> Θέμα 3: Ο χώρος και το βάθος</w:t>
                              </w:r>
                            </w:p>
                            <w:p w14:paraId="6A5C50DC"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(α) Ν</w:t>
                              </w:r>
                              <w:r w:rsidRPr="00CA346B">
                                <w:rPr>
                                  <w:rFonts w:asciiTheme="minorHAnsi" w:hAnsiTheme="minorHAnsi" w:cstheme="minorHAnsi"/>
                                  <w:sz w:val="22"/>
                                  <w:szCs w:val="22"/>
                                </w:rPr>
                                <w:t>α γίνει εκτεταμένη θεωρητική εισήγηση και ανάλυση παραδειγμάτων</w:t>
                              </w:r>
                              <w:r>
                                <w:rPr>
                                  <w:rFonts w:asciiTheme="minorHAnsi" w:hAnsiTheme="minorHAnsi" w:cstheme="minorHAnsi"/>
                                  <w:sz w:val="22"/>
                                  <w:szCs w:val="22"/>
                                </w:rPr>
                                <w:t>,</w:t>
                              </w:r>
                            </w:p>
                            <w:p w14:paraId="7296FD08"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sidRPr="00CA346B">
                                <w:rPr>
                                  <w:rFonts w:asciiTheme="minorHAnsi" w:hAnsiTheme="minorHAnsi" w:cstheme="minorHAnsi"/>
                                  <w:sz w:val="22"/>
                                  <w:szCs w:val="22"/>
                                </w:rPr>
                                <w:t xml:space="preserve">(β) να γίνει </w:t>
                              </w:r>
                              <w:proofErr w:type="spellStart"/>
                              <w:r w:rsidRPr="00CA346B">
                                <w:rPr>
                                  <w:rFonts w:asciiTheme="minorHAnsi" w:hAnsiTheme="minorHAnsi" w:cstheme="minorHAnsi"/>
                                  <w:sz w:val="22"/>
                                  <w:szCs w:val="22"/>
                                </w:rPr>
                                <w:t>πραξιακή</w:t>
                              </w:r>
                              <w:proofErr w:type="spellEnd"/>
                              <w:r w:rsidRPr="00CA346B">
                                <w:rPr>
                                  <w:rFonts w:asciiTheme="minorHAnsi" w:hAnsiTheme="minorHAnsi" w:cstheme="minorHAnsi"/>
                                  <w:sz w:val="22"/>
                                  <w:szCs w:val="22"/>
                                </w:rPr>
                                <w:t xml:space="preserve"> εμπέδωση και εφαρμογή των θεωρητικών γνώσεων μέσα από κατάλληλα θέματα</w:t>
                              </w:r>
                              <w:r>
                                <w:rPr>
                                  <w:rFonts w:asciiTheme="minorHAnsi" w:hAnsiTheme="minorHAnsi" w:cstheme="minorHAnsi"/>
                                  <w:sz w:val="22"/>
                                  <w:szCs w:val="22"/>
                                </w:rPr>
                                <w:t>.</w:t>
                              </w:r>
                            </w:p>
                            <w:p w14:paraId="25761870" w14:textId="77777777" w:rsidR="00D25176" w:rsidRPr="00CA346B" w:rsidRDefault="00D25176" w:rsidP="00CC47F2">
                              <w:pPr>
                                <w:autoSpaceDE w:val="0"/>
                                <w:autoSpaceDN w:val="0"/>
                                <w:adjustRightInd w:val="0"/>
                                <w:spacing w:line="276" w:lineRule="auto"/>
                                <w:jc w:val="both"/>
                                <w:rPr>
                                  <w:rFonts w:asciiTheme="minorHAnsi" w:hAnsiTheme="minorHAnsi" w:cstheme="minorHAnsi"/>
                                  <w:b/>
                                  <w:bCs/>
                                  <w:sz w:val="22"/>
                                  <w:szCs w:val="22"/>
                                </w:rPr>
                              </w:pPr>
                              <w:r w:rsidRPr="00CA346B">
                                <w:rPr>
                                  <w:rFonts w:asciiTheme="minorHAnsi" w:hAnsiTheme="minorHAnsi" w:cstheme="minorHAnsi"/>
                                  <w:sz w:val="22"/>
                                  <w:szCs w:val="22"/>
                                </w:rPr>
                                <w:t>Αναφορικά με το</w:t>
                              </w:r>
                              <w:r w:rsidRPr="00CA346B">
                                <w:rPr>
                                  <w:rFonts w:asciiTheme="minorHAnsi" w:hAnsiTheme="minorHAnsi" w:cstheme="minorHAnsi"/>
                                  <w:b/>
                                  <w:bCs/>
                                  <w:sz w:val="22"/>
                                  <w:szCs w:val="22"/>
                                </w:rPr>
                                <w:t xml:space="preserve"> Θέμα 4: Κίνηση, ένταση και δυναμική</w:t>
                              </w:r>
                            </w:p>
                            <w:p w14:paraId="3E945655"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(α) Ν</w:t>
                              </w:r>
                              <w:r w:rsidRPr="00CA346B">
                                <w:rPr>
                                  <w:rFonts w:asciiTheme="minorHAnsi" w:hAnsiTheme="minorHAnsi" w:cstheme="minorHAnsi"/>
                                  <w:sz w:val="22"/>
                                  <w:szCs w:val="22"/>
                                </w:rPr>
                                <w:t>α γίνει εκτεταμένη θεωρητική εισήγηση και ανάλυση παραδειγμάτων</w:t>
                              </w:r>
                              <w:r>
                                <w:rPr>
                                  <w:rFonts w:asciiTheme="minorHAnsi" w:hAnsiTheme="minorHAnsi" w:cstheme="minorHAnsi"/>
                                  <w:sz w:val="22"/>
                                  <w:szCs w:val="22"/>
                                </w:rPr>
                                <w:t>,</w:t>
                              </w:r>
                            </w:p>
                            <w:p w14:paraId="5BC0C5F5"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sidRPr="00CA346B">
                                <w:rPr>
                                  <w:rFonts w:asciiTheme="minorHAnsi" w:hAnsiTheme="minorHAnsi" w:cstheme="minorHAnsi"/>
                                  <w:sz w:val="22"/>
                                  <w:szCs w:val="22"/>
                                </w:rPr>
                                <w:t xml:space="preserve">(β) να γίνει </w:t>
                              </w:r>
                              <w:proofErr w:type="spellStart"/>
                              <w:r w:rsidRPr="00CA346B">
                                <w:rPr>
                                  <w:rFonts w:asciiTheme="minorHAnsi" w:hAnsiTheme="minorHAnsi" w:cstheme="minorHAnsi"/>
                                  <w:sz w:val="22"/>
                                  <w:szCs w:val="22"/>
                                </w:rPr>
                                <w:t>πραξιακή</w:t>
                              </w:r>
                              <w:proofErr w:type="spellEnd"/>
                              <w:r w:rsidRPr="00CA346B">
                                <w:rPr>
                                  <w:rFonts w:asciiTheme="minorHAnsi" w:hAnsiTheme="minorHAnsi" w:cstheme="minorHAnsi"/>
                                  <w:sz w:val="22"/>
                                  <w:szCs w:val="22"/>
                                </w:rPr>
                                <w:t xml:space="preserve"> εμπέδωση και εφαρμογή των θεωρητικών γνώσεων μέσα από κατάλληλα θέματα</w:t>
                              </w:r>
                              <w:r>
                                <w:rPr>
                                  <w:rFonts w:asciiTheme="minorHAnsi" w:hAnsiTheme="minorHAnsi" w:cstheme="minorHAnsi"/>
                                  <w:sz w:val="22"/>
                                  <w:szCs w:val="22"/>
                                </w:rPr>
                                <w:t>.</w:t>
                              </w:r>
                            </w:p>
                            <w:p w14:paraId="0D7721FF" w14:textId="77777777" w:rsidR="00D25176" w:rsidRPr="00CA346B" w:rsidRDefault="00D25176" w:rsidP="00CC47F2">
                              <w:pPr>
                                <w:autoSpaceDE w:val="0"/>
                                <w:autoSpaceDN w:val="0"/>
                                <w:adjustRightInd w:val="0"/>
                                <w:spacing w:line="276" w:lineRule="auto"/>
                                <w:jc w:val="both"/>
                                <w:rPr>
                                  <w:rFonts w:asciiTheme="minorHAnsi" w:hAnsiTheme="minorHAnsi" w:cstheme="minorHAnsi"/>
                                  <w:b/>
                                  <w:bCs/>
                                  <w:sz w:val="22"/>
                                  <w:szCs w:val="22"/>
                                </w:rPr>
                              </w:pPr>
                              <w:r w:rsidRPr="00CA346B">
                                <w:rPr>
                                  <w:rFonts w:asciiTheme="minorHAnsi" w:hAnsiTheme="minorHAnsi" w:cstheme="minorHAnsi"/>
                                  <w:sz w:val="22"/>
                                  <w:szCs w:val="22"/>
                                </w:rPr>
                                <w:t>Αναφορικά με το</w:t>
                              </w:r>
                              <w:r w:rsidRPr="00CA346B">
                                <w:rPr>
                                  <w:rFonts w:asciiTheme="minorHAnsi" w:hAnsiTheme="minorHAnsi" w:cstheme="minorHAnsi"/>
                                  <w:b/>
                                  <w:bCs/>
                                  <w:sz w:val="22"/>
                                  <w:szCs w:val="22"/>
                                </w:rPr>
                                <w:t xml:space="preserve"> Θέμα 5: Η δομή και η σύνθεση</w:t>
                              </w:r>
                            </w:p>
                            <w:p w14:paraId="2E5FECE2"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(α) Ν</w:t>
                              </w:r>
                              <w:r w:rsidRPr="00CA346B">
                                <w:rPr>
                                  <w:rFonts w:asciiTheme="minorHAnsi" w:hAnsiTheme="minorHAnsi" w:cstheme="minorHAnsi"/>
                                  <w:sz w:val="22"/>
                                  <w:szCs w:val="22"/>
                                </w:rPr>
                                <w:t>α γίνει εκτεταμένη θεωρητική εισήγηση και ανάλυση παραδειγμάτων</w:t>
                              </w:r>
                              <w:r>
                                <w:rPr>
                                  <w:rFonts w:asciiTheme="minorHAnsi" w:hAnsiTheme="minorHAnsi" w:cstheme="minorHAnsi"/>
                                  <w:sz w:val="22"/>
                                  <w:szCs w:val="22"/>
                                </w:rPr>
                                <w:t>,</w:t>
                              </w:r>
                            </w:p>
                            <w:p w14:paraId="310F6B40"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sidRPr="00CA346B">
                                <w:rPr>
                                  <w:rFonts w:asciiTheme="minorHAnsi" w:hAnsiTheme="minorHAnsi" w:cstheme="minorHAnsi"/>
                                  <w:sz w:val="22"/>
                                  <w:szCs w:val="22"/>
                                </w:rPr>
                                <w:t xml:space="preserve">(β) να γίνει </w:t>
                              </w:r>
                              <w:proofErr w:type="spellStart"/>
                              <w:r w:rsidRPr="00CA346B">
                                <w:rPr>
                                  <w:rFonts w:asciiTheme="minorHAnsi" w:hAnsiTheme="minorHAnsi" w:cstheme="minorHAnsi"/>
                                  <w:sz w:val="22"/>
                                  <w:szCs w:val="22"/>
                                </w:rPr>
                                <w:t>πραξιακή</w:t>
                              </w:r>
                              <w:proofErr w:type="spellEnd"/>
                              <w:r w:rsidRPr="00CA346B">
                                <w:rPr>
                                  <w:rFonts w:asciiTheme="minorHAnsi" w:hAnsiTheme="minorHAnsi" w:cstheme="minorHAnsi"/>
                                  <w:sz w:val="22"/>
                                  <w:szCs w:val="22"/>
                                </w:rPr>
                                <w:t xml:space="preserve"> εμπέδωση και εφαρμογή των θεωρητικών γνώσεων μέσα από κατάλληλα θέματα</w:t>
                              </w:r>
                              <w:r>
                                <w:rPr>
                                  <w:rFonts w:asciiTheme="minorHAnsi" w:hAnsiTheme="minorHAnsi" w:cstheme="minorHAnsi"/>
                                  <w:sz w:val="22"/>
                                  <w:szCs w:val="22"/>
                                </w:rPr>
                                <w:t>.</w:t>
                              </w:r>
                            </w:p>
                            <w:p w14:paraId="3792453A" w14:textId="77777777" w:rsidR="00D25176" w:rsidRPr="00CA346B" w:rsidRDefault="00D25176" w:rsidP="00CC47F2">
                              <w:pPr>
                                <w:autoSpaceDE w:val="0"/>
                                <w:autoSpaceDN w:val="0"/>
                                <w:adjustRightInd w:val="0"/>
                                <w:spacing w:line="276" w:lineRule="auto"/>
                                <w:jc w:val="both"/>
                                <w:rPr>
                                  <w:rFonts w:asciiTheme="minorHAnsi" w:hAnsiTheme="minorHAnsi" w:cstheme="minorHAnsi"/>
                                  <w:b/>
                                  <w:bCs/>
                                  <w:sz w:val="22"/>
                                  <w:szCs w:val="22"/>
                                </w:rPr>
                              </w:pPr>
                              <w:r w:rsidRPr="00CA346B">
                                <w:rPr>
                                  <w:rFonts w:asciiTheme="minorHAnsi" w:hAnsiTheme="minorHAnsi" w:cstheme="minorHAnsi"/>
                                  <w:b/>
                                  <w:bCs/>
                                  <w:sz w:val="22"/>
                                  <w:szCs w:val="22"/>
                                </w:rPr>
                                <w:t>2</w:t>
                              </w:r>
                              <w:r w:rsidRPr="00CA346B">
                                <w:rPr>
                                  <w:rFonts w:asciiTheme="minorHAnsi" w:hAnsiTheme="minorHAnsi" w:cstheme="minorHAnsi"/>
                                  <w:b/>
                                  <w:bCs/>
                                  <w:sz w:val="22"/>
                                  <w:szCs w:val="22"/>
                                  <w:vertAlign w:val="superscript"/>
                                </w:rPr>
                                <w:t>η</w:t>
                              </w:r>
                              <w:r w:rsidRPr="00CA346B">
                                <w:rPr>
                                  <w:rFonts w:asciiTheme="minorHAnsi" w:hAnsiTheme="minorHAnsi" w:cstheme="minorHAnsi"/>
                                  <w:b/>
                                  <w:bCs/>
                                  <w:sz w:val="22"/>
                                  <w:szCs w:val="22"/>
                                </w:rPr>
                                <w:t>Διδακτική ενότητα: «Εφαρμοσμένες Τέχνες»</w:t>
                              </w:r>
                              <w:r>
                                <w:rPr>
                                  <w:rFonts w:asciiTheme="minorHAnsi" w:hAnsiTheme="minorHAnsi" w:cstheme="minorHAnsi"/>
                                  <w:b/>
                                  <w:bCs/>
                                  <w:sz w:val="22"/>
                                  <w:szCs w:val="22"/>
                                </w:rPr>
                                <w:t xml:space="preserve"> </w:t>
                              </w:r>
                            </w:p>
                            <w:p w14:paraId="017686C9"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sidRPr="00CA346B">
                                <w:rPr>
                                  <w:rFonts w:asciiTheme="minorHAnsi" w:hAnsiTheme="minorHAnsi" w:cstheme="minorHAnsi"/>
                                  <w:sz w:val="22"/>
                                  <w:szCs w:val="22"/>
                                </w:rPr>
                                <w:t xml:space="preserve">Προτείνεται η ενσωμάτωση όλων των θεμάτων σε άλλες διδακτικές ενότητες υπό μορφή θεωρητικών παραδειγμάτων και εργαστηριακών εφαρμογών. </w:t>
                              </w:r>
                            </w:p>
                            <w:p w14:paraId="3B1D6FC9" w14:textId="77777777" w:rsidR="00D25176" w:rsidRPr="00CA346B" w:rsidRDefault="00D25176" w:rsidP="00CC47F2">
                              <w:pPr>
                                <w:autoSpaceDE w:val="0"/>
                                <w:autoSpaceDN w:val="0"/>
                                <w:adjustRightInd w:val="0"/>
                                <w:spacing w:line="276" w:lineRule="auto"/>
                                <w:jc w:val="both"/>
                                <w:rPr>
                                  <w:rFonts w:asciiTheme="minorHAnsi" w:hAnsiTheme="minorHAnsi" w:cstheme="minorHAnsi"/>
                                  <w:b/>
                                  <w:bCs/>
                                  <w:sz w:val="22"/>
                                  <w:szCs w:val="22"/>
                                </w:rPr>
                              </w:pPr>
                              <w:r w:rsidRPr="00CA346B">
                                <w:rPr>
                                  <w:rFonts w:asciiTheme="minorHAnsi" w:hAnsiTheme="minorHAnsi" w:cstheme="minorHAnsi"/>
                                  <w:b/>
                                  <w:bCs/>
                                  <w:sz w:val="22"/>
                                  <w:szCs w:val="22"/>
                                </w:rPr>
                                <w:t>3</w:t>
                              </w:r>
                              <w:r w:rsidRPr="00CA346B">
                                <w:rPr>
                                  <w:rFonts w:asciiTheme="minorHAnsi" w:hAnsiTheme="minorHAnsi" w:cstheme="minorHAnsi"/>
                                  <w:b/>
                                  <w:bCs/>
                                  <w:sz w:val="22"/>
                                  <w:szCs w:val="22"/>
                                  <w:vertAlign w:val="superscript"/>
                                </w:rPr>
                                <w:t>η</w:t>
                              </w:r>
                              <w:r w:rsidRPr="00CA346B">
                                <w:rPr>
                                  <w:rFonts w:asciiTheme="minorHAnsi" w:hAnsiTheme="minorHAnsi" w:cstheme="minorHAnsi"/>
                                  <w:b/>
                                  <w:bCs/>
                                  <w:sz w:val="22"/>
                                  <w:szCs w:val="22"/>
                                </w:rPr>
                                <w:t xml:space="preserve"> Διδακτική Ενότητα: «Νέες τεχνολογίες»</w:t>
                              </w:r>
                            </w:p>
                            <w:p w14:paraId="735656A6"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sidRPr="00CA346B">
                                <w:rPr>
                                  <w:rFonts w:asciiTheme="minorHAnsi" w:hAnsiTheme="minorHAnsi" w:cstheme="minorHAnsi"/>
                                  <w:sz w:val="22"/>
                                  <w:szCs w:val="22"/>
                                </w:rPr>
                                <w:t xml:space="preserve">Προτείνεται: </w:t>
                              </w:r>
                            </w:p>
                            <w:p w14:paraId="5247016F"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(α) Ν</w:t>
                              </w:r>
                              <w:r w:rsidRPr="00CA346B">
                                <w:rPr>
                                  <w:rFonts w:asciiTheme="minorHAnsi" w:hAnsiTheme="minorHAnsi" w:cstheme="minorHAnsi"/>
                                  <w:sz w:val="22"/>
                                  <w:szCs w:val="22"/>
                                </w:rPr>
                                <w:t>α υπάρξει σύντομη θεωρητική εισήγηση για την τέχνη της φωτογραφίας (Θέμα 1)</w:t>
                              </w:r>
                              <w:r>
                                <w:rPr>
                                  <w:rFonts w:asciiTheme="minorHAnsi" w:hAnsiTheme="minorHAnsi" w:cstheme="minorHAnsi"/>
                                  <w:sz w:val="22"/>
                                  <w:szCs w:val="22"/>
                                </w:rPr>
                                <w:t>,</w:t>
                              </w:r>
                            </w:p>
                            <w:p w14:paraId="090EE528"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sidRPr="00CA346B">
                                <w:rPr>
                                  <w:rFonts w:asciiTheme="minorHAnsi" w:hAnsiTheme="minorHAnsi" w:cstheme="minorHAnsi"/>
                                  <w:sz w:val="22"/>
                                  <w:szCs w:val="22"/>
                                </w:rPr>
                                <w:t xml:space="preserve">(β) η ενσωμάτωση των </w:t>
                              </w:r>
                              <w:proofErr w:type="spellStart"/>
                              <w:r w:rsidRPr="00CA346B">
                                <w:rPr>
                                  <w:rFonts w:asciiTheme="minorHAnsi" w:hAnsiTheme="minorHAnsi" w:cstheme="minorHAnsi"/>
                                  <w:sz w:val="22"/>
                                  <w:szCs w:val="22"/>
                                </w:rPr>
                                <w:t>υποενοτήτων</w:t>
                              </w:r>
                              <w:proofErr w:type="spellEnd"/>
                              <w:r w:rsidRPr="00CA346B">
                                <w:rPr>
                                  <w:rFonts w:asciiTheme="minorHAnsi" w:hAnsiTheme="minorHAnsi" w:cstheme="minorHAnsi"/>
                                  <w:sz w:val="22"/>
                                  <w:szCs w:val="22"/>
                                </w:rPr>
                                <w:t xml:space="preserve"> του Θέματος 2: Βίντεο και Ηλεκτρονικός Υπολογιστής σε άλλες διδακτικές ενότητες υπό μορφή θεωρητικών παραδειγμά</w:t>
                              </w:r>
                              <w:r>
                                <w:rPr>
                                  <w:rFonts w:asciiTheme="minorHAnsi" w:hAnsiTheme="minorHAnsi" w:cstheme="minorHAnsi"/>
                                  <w:sz w:val="22"/>
                                  <w:szCs w:val="22"/>
                                </w:rPr>
                                <w:t>των και εργαστηριακών εφαρμογών</w:t>
                              </w:r>
                              <w:r w:rsidRPr="00CA346B">
                                <w:rPr>
                                  <w:rFonts w:asciiTheme="minorHAnsi" w:hAnsiTheme="minorHAnsi" w:cstheme="minorHAnsi"/>
                                  <w:sz w:val="22"/>
                                  <w:szCs w:val="22"/>
                                </w:rPr>
                                <w:t>.</w:t>
                              </w:r>
                            </w:p>
                            <w:p w14:paraId="1B79DD3D"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sidRPr="00CA346B">
                                <w:rPr>
                                  <w:rFonts w:asciiTheme="minorHAnsi" w:hAnsiTheme="minorHAnsi" w:cstheme="minorHAnsi"/>
                                  <w:b/>
                                  <w:bCs/>
                                  <w:sz w:val="22"/>
                                  <w:szCs w:val="22"/>
                                </w:rPr>
                                <w:t>4</w:t>
                              </w:r>
                              <w:r w:rsidRPr="00CA346B">
                                <w:rPr>
                                  <w:rFonts w:asciiTheme="minorHAnsi" w:hAnsiTheme="minorHAnsi" w:cstheme="minorHAnsi"/>
                                  <w:b/>
                                  <w:bCs/>
                                  <w:sz w:val="22"/>
                                  <w:szCs w:val="22"/>
                                  <w:vertAlign w:val="superscript"/>
                                </w:rPr>
                                <w:t>η</w:t>
                              </w:r>
                              <w:r w:rsidRPr="00CA346B">
                                <w:rPr>
                                  <w:rFonts w:asciiTheme="minorHAnsi" w:hAnsiTheme="minorHAnsi" w:cstheme="minorHAnsi"/>
                                  <w:b/>
                                  <w:bCs/>
                                  <w:sz w:val="22"/>
                                  <w:szCs w:val="22"/>
                                </w:rPr>
                                <w:t xml:space="preserve"> Διδακτική Ενότητα: «Σύγχρονες μορφές εικαστικών τεχνών»</w:t>
                              </w:r>
                              <w:r w:rsidRPr="00CA346B">
                                <w:rPr>
                                  <w:rFonts w:asciiTheme="minorHAnsi" w:hAnsiTheme="minorHAnsi" w:cstheme="minorHAnsi"/>
                                  <w:sz w:val="22"/>
                                  <w:szCs w:val="22"/>
                                </w:rPr>
                                <w:t xml:space="preserve"> </w:t>
                              </w:r>
                            </w:p>
                            <w:p w14:paraId="2D293F5C"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sidRPr="00CA346B">
                                <w:rPr>
                                  <w:rFonts w:asciiTheme="minorHAnsi" w:hAnsiTheme="minorHAnsi" w:cstheme="minorHAnsi"/>
                                  <w:sz w:val="22"/>
                                  <w:szCs w:val="22"/>
                                </w:rPr>
                                <w:t>Προτείνεται:</w:t>
                              </w:r>
                            </w:p>
                            <w:p w14:paraId="227069DD"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sidRPr="00CA346B">
                                <w:rPr>
                                  <w:rFonts w:asciiTheme="minorHAnsi" w:hAnsiTheme="minorHAnsi" w:cstheme="minorHAnsi"/>
                                  <w:sz w:val="22"/>
                                  <w:szCs w:val="22"/>
                                </w:rPr>
                                <w:t xml:space="preserve">(α) </w:t>
                              </w:r>
                              <w:r>
                                <w:rPr>
                                  <w:rFonts w:asciiTheme="minorHAnsi" w:hAnsiTheme="minorHAnsi" w:cstheme="minorHAnsi"/>
                                  <w:sz w:val="22"/>
                                  <w:szCs w:val="22"/>
                                </w:rPr>
                                <w:t>Κ</w:t>
                              </w:r>
                              <w:r w:rsidRPr="00CA346B">
                                <w:rPr>
                                  <w:rFonts w:asciiTheme="minorHAnsi" w:hAnsiTheme="minorHAnsi" w:cstheme="minorHAnsi"/>
                                  <w:sz w:val="22"/>
                                  <w:szCs w:val="22"/>
                                </w:rPr>
                                <w:t>άποιες από τις έννοιες της 4</w:t>
                              </w:r>
                              <w:r w:rsidRPr="00CA346B">
                                <w:rPr>
                                  <w:rFonts w:asciiTheme="minorHAnsi" w:hAnsiTheme="minorHAnsi" w:cstheme="minorHAnsi"/>
                                  <w:sz w:val="22"/>
                                  <w:szCs w:val="22"/>
                                  <w:vertAlign w:val="superscript"/>
                                </w:rPr>
                                <w:t>ης</w:t>
                              </w:r>
                              <w:r w:rsidRPr="00CA346B">
                                <w:rPr>
                                  <w:rFonts w:asciiTheme="minorHAnsi" w:hAnsiTheme="minorHAnsi" w:cstheme="minorHAnsi"/>
                                  <w:sz w:val="22"/>
                                  <w:szCs w:val="22"/>
                                </w:rPr>
                                <w:t xml:space="preserve"> διδακτικής ενότητας να διδαχθούν παράλληλα με την 1</w:t>
                              </w:r>
                              <w:r w:rsidRPr="00CA346B">
                                <w:rPr>
                                  <w:rFonts w:asciiTheme="minorHAnsi" w:hAnsiTheme="minorHAnsi" w:cstheme="minorHAnsi"/>
                                  <w:sz w:val="22"/>
                                  <w:szCs w:val="22"/>
                                  <w:vertAlign w:val="superscript"/>
                                </w:rPr>
                                <w:t>η</w:t>
                              </w:r>
                              <w:r w:rsidRPr="00CA346B">
                                <w:rPr>
                                  <w:rFonts w:asciiTheme="minorHAnsi" w:hAnsiTheme="minorHAnsi" w:cstheme="minorHAnsi"/>
                                  <w:sz w:val="22"/>
                                  <w:szCs w:val="22"/>
                                </w:rPr>
                                <w:t xml:space="preserve"> διδακτική ενότητα και να υπάρξει ενσωμάτωση παραδειγμάτων της 4</w:t>
                              </w:r>
                              <w:r w:rsidRPr="00CA346B">
                                <w:rPr>
                                  <w:rFonts w:asciiTheme="minorHAnsi" w:hAnsiTheme="minorHAnsi" w:cstheme="minorHAnsi"/>
                                  <w:sz w:val="22"/>
                                  <w:szCs w:val="22"/>
                                  <w:vertAlign w:val="superscript"/>
                                </w:rPr>
                                <w:t>ης</w:t>
                              </w:r>
                              <w:r w:rsidRPr="00CA346B">
                                <w:rPr>
                                  <w:rFonts w:asciiTheme="minorHAnsi" w:hAnsiTheme="minorHAnsi" w:cstheme="minorHAnsi"/>
                                  <w:sz w:val="22"/>
                                  <w:szCs w:val="22"/>
                                </w:rPr>
                                <w:t xml:space="preserve"> ενότητας στις κατάλληλες θεματικές της πρώτης ενότητας.</w:t>
                              </w:r>
                            </w:p>
                            <w:p w14:paraId="4D9A1B07"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sidRPr="00CA346B">
                                <w:rPr>
                                  <w:rFonts w:asciiTheme="minorHAnsi" w:hAnsiTheme="minorHAnsi" w:cstheme="minorHAnsi"/>
                                  <w:sz w:val="22"/>
                                  <w:szCs w:val="22"/>
                                </w:rPr>
                                <w:t>(β) να υπάρξει σύντομη θεωρητική εισήγηση για την αφαίρεση</w:t>
                              </w:r>
                              <w:r>
                                <w:rPr>
                                  <w:rFonts w:asciiTheme="minorHAnsi" w:hAnsiTheme="minorHAnsi" w:cstheme="minorHAnsi"/>
                                  <w:sz w:val="22"/>
                                  <w:szCs w:val="22"/>
                                </w:rPr>
                                <w:t>,</w:t>
                              </w:r>
                            </w:p>
                            <w:p w14:paraId="2C0BA9EB"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sidRPr="00CA346B">
                                <w:rPr>
                                  <w:rFonts w:asciiTheme="minorHAnsi" w:hAnsiTheme="minorHAnsi" w:cstheme="minorHAnsi"/>
                                  <w:sz w:val="22"/>
                                  <w:szCs w:val="22"/>
                                </w:rPr>
                                <w:t>(γ) να υπάρξει σύντομη θεωρητική εισήγηση για τις ομοιότητες κα</w:t>
                              </w:r>
                              <w:r>
                                <w:rPr>
                                  <w:rFonts w:asciiTheme="minorHAnsi" w:hAnsiTheme="minorHAnsi" w:cstheme="minorHAnsi"/>
                                  <w:sz w:val="22"/>
                                  <w:szCs w:val="22"/>
                                </w:rPr>
                                <w:t>ι τις διαφορές των Καλών Τεχνών,</w:t>
                              </w:r>
                            </w:p>
                            <w:p w14:paraId="5682760F" w14:textId="77777777" w:rsidR="00D25176" w:rsidRPr="00CA346B" w:rsidRDefault="00D25176" w:rsidP="00CC47F2">
                              <w:pPr>
                                <w:autoSpaceDE w:val="0"/>
                                <w:autoSpaceDN w:val="0"/>
                                <w:adjustRightInd w:val="0"/>
                                <w:spacing w:line="276" w:lineRule="auto"/>
                                <w:jc w:val="both"/>
                                <w:rPr>
                                  <w:rFonts w:asciiTheme="minorHAnsi" w:hAnsiTheme="minorHAnsi" w:cstheme="minorHAnsi"/>
                                  <w:sz w:val="22"/>
                                  <w:szCs w:val="22"/>
                                </w:rPr>
                              </w:pPr>
                              <w:r w:rsidRPr="00CA346B">
                                <w:rPr>
                                  <w:rFonts w:asciiTheme="minorHAnsi" w:hAnsiTheme="minorHAnsi" w:cstheme="minorHAnsi"/>
                                  <w:sz w:val="22"/>
                                  <w:szCs w:val="22"/>
                                </w:rPr>
                                <w:t xml:space="preserve">(δ) να αναπτυχθεί </w:t>
                              </w:r>
                              <w:proofErr w:type="spellStart"/>
                              <w:r w:rsidRPr="00CA346B">
                                <w:rPr>
                                  <w:rFonts w:asciiTheme="minorHAnsi" w:hAnsiTheme="minorHAnsi" w:cstheme="minorHAnsi"/>
                                  <w:sz w:val="22"/>
                                  <w:szCs w:val="22"/>
                                </w:rPr>
                                <w:t>ομαδοσυνεργατική</w:t>
                              </w:r>
                              <w:proofErr w:type="spellEnd"/>
                              <w:r w:rsidRPr="00CA346B">
                                <w:rPr>
                                  <w:rFonts w:asciiTheme="minorHAnsi" w:hAnsiTheme="minorHAnsi" w:cstheme="minorHAnsi"/>
                                  <w:sz w:val="22"/>
                                  <w:szCs w:val="22"/>
                                </w:rPr>
                                <w:t xml:space="preserve"> δράση με βάση την μέθοδο </w:t>
                              </w:r>
                              <w:r w:rsidRPr="00CA346B">
                                <w:rPr>
                                  <w:rFonts w:asciiTheme="minorHAnsi" w:hAnsiTheme="minorHAnsi" w:cstheme="minorHAnsi"/>
                                  <w:sz w:val="22"/>
                                  <w:szCs w:val="22"/>
                                  <w:lang w:val="en-US"/>
                                </w:rPr>
                                <w:t>Jigsaw</w:t>
                              </w:r>
                              <w:r w:rsidRPr="00CA346B">
                                <w:rPr>
                                  <w:rFonts w:asciiTheme="minorHAnsi" w:hAnsiTheme="minorHAnsi" w:cstheme="minorHAnsi"/>
                                  <w:sz w:val="22"/>
                                  <w:szCs w:val="22"/>
                                </w:rPr>
                                <w:t xml:space="preserve">. Κάθε επιμέρους ομάδα θα συγκεντρώσει τεκμήρια της Αρχιτεκτονικής, της Γλυπτικής, της Ζωγραφικής και της Χαρακτικής και θα παρουσιάσουν τα αποτελέσματα της έρευνάς τους με </w:t>
                              </w:r>
                              <w:proofErr w:type="spellStart"/>
                              <w:r w:rsidRPr="00CA346B">
                                <w:rPr>
                                  <w:rFonts w:asciiTheme="minorHAnsi" w:hAnsiTheme="minorHAnsi" w:cstheme="minorHAnsi"/>
                                  <w:sz w:val="22"/>
                                  <w:szCs w:val="22"/>
                                </w:rPr>
                                <w:t>πόστερ</w:t>
                              </w:r>
                              <w:proofErr w:type="spellEnd"/>
                              <w:r w:rsidRPr="00CA346B">
                                <w:rPr>
                                  <w:rFonts w:asciiTheme="minorHAnsi" w:hAnsiTheme="minorHAnsi" w:cstheme="minorHAnsi"/>
                                  <w:sz w:val="22"/>
                                  <w:szCs w:val="22"/>
                                </w:rPr>
                                <w:t xml:space="preserve"> στην τάξη,</w:t>
                              </w:r>
                            </w:p>
                            <w:p w14:paraId="65F8078C" w14:textId="77777777" w:rsidR="00D25176" w:rsidRPr="00AB625C" w:rsidRDefault="00D25176" w:rsidP="00CC47F2">
                              <w:pPr>
                                <w:autoSpaceDE w:val="0"/>
                                <w:autoSpaceDN w:val="0"/>
                                <w:adjustRightInd w:val="0"/>
                                <w:spacing w:line="276" w:lineRule="auto"/>
                                <w:jc w:val="both"/>
                                <w:rPr>
                                  <w:rFonts w:asciiTheme="minorHAnsi" w:hAnsiTheme="minorHAnsi" w:cstheme="minorHAnsi"/>
                                  <w:sz w:val="22"/>
                                  <w:szCs w:val="22"/>
                                </w:rPr>
                              </w:pPr>
                              <w:r w:rsidRPr="00CA346B">
                                <w:rPr>
                                  <w:rFonts w:asciiTheme="minorHAnsi" w:hAnsiTheme="minorHAnsi" w:cstheme="minorHAnsi"/>
                                  <w:sz w:val="22"/>
                                  <w:szCs w:val="22"/>
                                </w:rPr>
                                <w:t xml:space="preserve">(ε) να </w:t>
                              </w:r>
                              <w:r>
                                <w:rPr>
                                  <w:rFonts w:asciiTheme="minorHAnsi" w:hAnsiTheme="minorHAnsi" w:cstheme="minorHAnsi"/>
                                  <w:sz w:val="22"/>
                                  <w:szCs w:val="22"/>
                                </w:rPr>
                                <w:t xml:space="preserve">δοθεί έμφαση στο Θέμα 2: </w:t>
                              </w:r>
                              <w:proofErr w:type="spellStart"/>
                              <w:r>
                                <w:rPr>
                                  <w:rFonts w:asciiTheme="minorHAnsi" w:hAnsiTheme="minorHAnsi" w:cstheme="minorHAnsi"/>
                                  <w:sz w:val="22"/>
                                  <w:szCs w:val="22"/>
                                </w:rPr>
                                <w:t>Ασαμπλά</w:t>
                              </w:r>
                              <w:r w:rsidRPr="00CA346B">
                                <w:rPr>
                                  <w:rFonts w:asciiTheme="minorHAnsi" w:hAnsiTheme="minorHAnsi" w:cstheme="minorHAnsi"/>
                                  <w:sz w:val="22"/>
                                  <w:szCs w:val="22"/>
                                </w:rPr>
                                <w:t>ζ</w:t>
                              </w:r>
                              <w:proofErr w:type="spellEnd"/>
                              <w:r w:rsidRPr="00CA346B">
                                <w:rPr>
                                  <w:rFonts w:asciiTheme="minorHAnsi" w:hAnsiTheme="minorHAnsi" w:cstheme="minorHAnsi"/>
                                  <w:sz w:val="22"/>
                                  <w:szCs w:val="22"/>
                                </w:rPr>
                                <w:t xml:space="preserve"> και παρεμβάσεις στον χώρο.</w:t>
                              </w:r>
                            </w:p>
                          </w:tc>
                        </w:tr>
                      </w:tbl>
                      <w:p w14:paraId="62FD1A3F" w14:textId="77777777" w:rsidR="00D25176" w:rsidRPr="00AB625C" w:rsidRDefault="00D25176" w:rsidP="00CC47F2">
                        <w:pPr>
                          <w:suppressLineNumbers/>
                          <w:suppressAutoHyphens/>
                          <w:autoSpaceDE w:val="0"/>
                          <w:autoSpaceDN w:val="0"/>
                          <w:adjustRightInd w:val="0"/>
                          <w:spacing w:line="276" w:lineRule="auto"/>
                          <w:jc w:val="both"/>
                          <w:rPr>
                            <w:rFonts w:asciiTheme="minorHAnsi" w:hAnsiTheme="minorHAnsi" w:cstheme="minorHAnsi"/>
                            <w:sz w:val="22"/>
                            <w:szCs w:val="22"/>
                          </w:rPr>
                        </w:pPr>
                      </w:p>
                    </w:tc>
                  </w:tr>
                </w:tbl>
                <w:p w14:paraId="40E046ED" w14:textId="77777777" w:rsidR="00D25176" w:rsidRPr="00AB625C" w:rsidRDefault="00D25176" w:rsidP="00CC47F2">
                  <w:pPr>
                    <w:suppressLineNumbers/>
                    <w:suppressAutoHyphens/>
                    <w:autoSpaceDE w:val="0"/>
                    <w:autoSpaceDN w:val="0"/>
                    <w:adjustRightInd w:val="0"/>
                    <w:spacing w:line="276" w:lineRule="auto"/>
                    <w:jc w:val="both"/>
                    <w:rPr>
                      <w:rFonts w:asciiTheme="minorHAnsi" w:hAnsiTheme="minorHAnsi" w:cstheme="minorHAnsi"/>
                      <w:sz w:val="22"/>
                      <w:szCs w:val="22"/>
                    </w:rPr>
                  </w:pPr>
                </w:p>
              </w:tc>
            </w:tr>
          </w:tbl>
          <w:p w14:paraId="6697D065" w14:textId="77777777" w:rsidR="00D25176" w:rsidRPr="00AB625C" w:rsidRDefault="00D25176" w:rsidP="00CC47F2">
            <w:pPr>
              <w:suppressLineNumbers/>
              <w:suppressAutoHyphens/>
              <w:autoSpaceDE w:val="0"/>
              <w:autoSpaceDN w:val="0"/>
              <w:adjustRightInd w:val="0"/>
              <w:spacing w:line="276" w:lineRule="auto"/>
              <w:jc w:val="both"/>
              <w:rPr>
                <w:rFonts w:asciiTheme="minorHAnsi" w:hAnsiTheme="minorHAnsi" w:cstheme="minorHAnsi"/>
                <w:sz w:val="22"/>
                <w:szCs w:val="22"/>
              </w:rPr>
            </w:pPr>
          </w:p>
        </w:tc>
      </w:tr>
    </w:tbl>
    <w:p w14:paraId="6DE909E7" w14:textId="77777777" w:rsidR="00D25176" w:rsidRDefault="00D25176" w:rsidP="00D25176">
      <w:pPr>
        <w:autoSpaceDE w:val="0"/>
        <w:autoSpaceDN w:val="0"/>
        <w:adjustRightInd w:val="0"/>
        <w:spacing w:line="276" w:lineRule="auto"/>
        <w:jc w:val="both"/>
        <w:rPr>
          <w:rFonts w:asciiTheme="minorHAnsi" w:hAnsiTheme="minorHAnsi" w:cstheme="minorHAnsi"/>
          <w:b/>
          <w:bCs/>
          <w:sz w:val="22"/>
          <w:szCs w:val="22"/>
        </w:rPr>
      </w:pPr>
    </w:p>
    <w:p w14:paraId="202DD749" w14:textId="77777777" w:rsidR="00D25176" w:rsidRDefault="00D25176" w:rsidP="00D25176">
      <w:pPr>
        <w:autoSpaceDE w:val="0"/>
        <w:autoSpaceDN w:val="0"/>
        <w:adjustRightInd w:val="0"/>
        <w:spacing w:line="276" w:lineRule="auto"/>
        <w:jc w:val="both"/>
        <w:rPr>
          <w:rFonts w:asciiTheme="minorHAnsi" w:hAnsiTheme="minorHAnsi" w:cstheme="minorHAnsi"/>
          <w:b/>
          <w:bCs/>
          <w:sz w:val="22"/>
          <w:szCs w:val="22"/>
        </w:rPr>
      </w:pPr>
    </w:p>
    <w:p w14:paraId="19A8C272" w14:textId="77777777" w:rsidR="00D25176" w:rsidRDefault="00D25176" w:rsidP="00D25176">
      <w:pPr>
        <w:autoSpaceDE w:val="0"/>
        <w:autoSpaceDN w:val="0"/>
        <w:adjustRightInd w:val="0"/>
        <w:spacing w:line="276" w:lineRule="auto"/>
        <w:jc w:val="center"/>
        <w:rPr>
          <w:rFonts w:asciiTheme="minorHAnsi" w:hAnsiTheme="minorHAnsi" w:cstheme="minorHAnsi"/>
          <w:b/>
          <w:bCs/>
          <w:sz w:val="22"/>
          <w:szCs w:val="22"/>
        </w:rPr>
      </w:pPr>
      <w:r w:rsidRPr="006B46F0">
        <w:rPr>
          <w:rFonts w:asciiTheme="minorHAnsi" w:hAnsiTheme="minorHAnsi" w:cstheme="minorHAnsi"/>
          <w:b/>
          <w:bCs/>
          <w:sz w:val="22"/>
          <w:szCs w:val="22"/>
        </w:rPr>
        <w:t>ΔΙΑΔΡΑΣΤΙΚΑ ΣΥΣΤΗΜΑΤΑ ΔΙΔΑΣΚΑΛΙΑΣ ΚΑΙ ΜΑΘΗΣΗΣ</w:t>
      </w:r>
    </w:p>
    <w:p w14:paraId="7A38485B" w14:textId="77777777" w:rsidR="00D25176" w:rsidRDefault="00D25176" w:rsidP="00D25176">
      <w:pPr>
        <w:autoSpaceDE w:val="0"/>
        <w:autoSpaceDN w:val="0"/>
        <w:adjustRightInd w:val="0"/>
        <w:spacing w:line="276" w:lineRule="auto"/>
        <w:jc w:val="both"/>
        <w:rPr>
          <w:rFonts w:asciiTheme="minorHAnsi" w:hAnsiTheme="minorHAnsi" w:cstheme="minorHAnsi"/>
          <w:sz w:val="22"/>
          <w:szCs w:val="22"/>
        </w:rPr>
      </w:pPr>
      <w:r w:rsidRPr="006B46F0">
        <w:rPr>
          <w:rFonts w:asciiTheme="minorHAnsi" w:hAnsiTheme="minorHAnsi" w:cstheme="minorHAnsi"/>
          <w:sz w:val="22"/>
          <w:szCs w:val="22"/>
        </w:rPr>
        <w:t xml:space="preserve">Η εγκατάσταση των </w:t>
      </w:r>
      <w:proofErr w:type="spellStart"/>
      <w:r w:rsidRPr="006B46F0">
        <w:rPr>
          <w:rFonts w:asciiTheme="minorHAnsi" w:hAnsiTheme="minorHAnsi" w:cstheme="minorHAnsi"/>
          <w:sz w:val="22"/>
          <w:szCs w:val="22"/>
        </w:rPr>
        <w:t>Διαδραστικών</w:t>
      </w:r>
      <w:proofErr w:type="spellEnd"/>
      <w:r w:rsidRPr="006B46F0">
        <w:rPr>
          <w:rFonts w:asciiTheme="minorHAnsi" w:hAnsiTheme="minorHAnsi" w:cstheme="minorHAnsi"/>
          <w:sz w:val="22"/>
          <w:szCs w:val="22"/>
        </w:rPr>
        <w:t xml:space="preserve"> Οθονών Αφής στα σχολεία προσφέρει πολυάριθμα πλεονεκτήματα στο σχεδιασμό και στην ανάπτυξη της διδασκαλίας. Συγκεκριμένα: </w:t>
      </w:r>
    </w:p>
    <w:p w14:paraId="5C3CCD0F" w14:textId="77777777" w:rsidR="00D25176" w:rsidRDefault="00D25176" w:rsidP="00D25176">
      <w:pPr>
        <w:autoSpaceDE w:val="0"/>
        <w:autoSpaceDN w:val="0"/>
        <w:adjustRightInd w:val="0"/>
        <w:spacing w:line="276" w:lineRule="auto"/>
        <w:jc w:val="both"/>
        <w:rPr>
          <w:rFonts w:asciiTheme="minorHAnsi" w:hAnsiTheme="minorHAnsi" w:cstheme="minorHAnsi"/>
          <w:sz w:val="22"/>
          <w:szCs w:val="22"/>
        </w:rPr>
      </w:pPr>
    </w:p>
    <w:p w14:paraId="239397FC" w14:textId="77777777" w:rsidR="00D25176" w:rsidRDefault="00D25176" w:rsidP="00D25176">
      <w:pPr>
        <w:autoSpaceDE w:val="0"/>
        <w:autoSpaceDN w:val="0"/>
        <w:adjustRightInd w:val="0"/>
        <w:spacing w:line="276" w:lineRule="auto"/>
        <w:jc w:val="both"/>
        <w:rPr>
          <w:rFonts w:asciiTheme="minorHAnsi" w:hAnsiTheme="minorHAnsi" w:cstheme="minorHAnsi"/>
          <w:sz w:val="22"/>
          <w:szCs w:val="22"/>
        </w:rPr>
      </w:pPr>
      <w:r w:rsidRPr="006B46F0">
        <w:rPr>
          <w:rFonts w:asciiTheme="minorHAnsi" w:hAnsiTheme="minorHAnsi" w:cstheme="minorHAnsi"/>
          <w:sz w:val="22"/>
          <w:szCs w:val="22"/>
        </w:rPr>
        <w:t>• Παρέχεται η δυνατότητα οργάνωσης, καταγραφής και αποθήκευσης μαθημάτων που δύνανται να αξιοποιηθούν τόσο από τους/τις εκπαιδευτικούς όσο κι από τους/τις μαθητές/-</w:t>
      </w:r>
      <w:proofErr w:type="spellStart"/>
      <w:r w:rsidRPr="006B46F0">
        <w:rPr>
          <w:rFonts w:asciiTheme="minorHAnsi" w:hAnsiTheme="minorHAnsi" w:cstheme="minorHAnsi"/>
          <w:sz w:val="22"/>
          <w:szCs w:val="22"/>
        </w:rPr>
        <w:t>τριες</w:t>
      </w:r>
      <w:proofErr w:type="spellEnd"/>
      <w:r w:rsidRPr="006B46F0">
        <w:rPr>
          <w:rFonts w:asciiTheme="minorHAnsi" w:hAnsiTheme="minorHAnsi" w:cstheme="minorHAnsi"/>
          <w:sz w:val="22"/>
          <w:szCs w:val="22"/>
        </w:rPr>
        <w:t xml:space="preserve">. </w:t>
      </w:r>
    </w:p>
    <w:p w14:paraId="703A68B9" w14:textId="77777777" w:rsidR="00D25176" w:rsidRDefault="00D25176" w:rsidP="00D25176">
      <w:pPr>
        <w:autoSpaceDE w:val="0"/>
        <w:autoSpaceDN w:val="0"/>
        <w:adjustRightInd w:val="0"/>
        <w:spacing w:line="276" w:lineRule="auto"/>
        <w:jc w:val="both"/>
        <w:rPr>
          <w:rFonts w:asciiTheme="minorHAnsi" w:hAnsiTheme="minorHAnsi" w:cstheme="minorHAnsi"/>
          <w:sz w:val="22"/>
          <w:szCs w:val="22"/>
        </w:rPr>
      </w:pPr>
      <w:r w:rsidRPr="006B46F0">
        <w:rPr>
          <w:rFonts w:asciiTheme="minorHAnsi" w:hAnsiTheme="minorHAnsi" w:cstheme="minorHAnsi"/>
          <w:sz w:val="22"/>
          <w:szCs w:val="22"/>
        </w:rPr>
        <w:t xml:space="preserve">• Προσφέρεται η εύκολη πρόσβαση στο </w:t>
      </w:r>
      <w:proofErr w:type="spellStart"/>
      <w:r w:rsidRPr="006B46F0">
        <w:rPr>
          <w:rFonts w:asciiTheme="minorHAnsi" w:hAnsiTheme="minorHAnsi" w:cstheme="minorHAnsi"/>
          <w:sz w:val="22"/>
          <w:szCs w:val="22"/>
        </w:rPr>
        <w:t>note</w:t>
      </w:r>
      <w:proofErr w:type="spellEnd"/>
      <w:r w:rsidRPr="006B46F0">
        <w:rPr>
          <w:rFonts w:asciiTheme="minorHAnsi" w:hAnsiTheme="minorHAnsi" w:cstheme="minorHAnsi"/>
          <w:sz w:val="22"/>
          <w:szCs w:val="22"/>
        </w:rPr>
        <w:t xml:space="preserve">, στα σχεδιαστικά εργαλεία των οθονών αφής, σε ποικίλους Ανοικτούς Εκπαιδευτικούς Πόρους / </w:t>
      </w:r>
      <w:proofErr w:type="spellStart"/>
      <w:r w:rsidRPr="006B46F0">
        <w:rPr>
          <w:rFonts w:asciiTheme="minorHAnsi" w:hAnsiTheme="minorHAnsi" w:cstheme="minorHAnsi"/>
          <w:sz w:val="22"/>
          <w:szCs w:val="22"/>
        </w:rPr>
        <w:t>Open</w:t>
      </w:r>
      <w:proofErr w:type="spellEnd"/>
      <w:r w:rsidRPr="006B46F0">
        <w:rPr>
          <w:rFonts w:asciiTheme="minorHAnsi" w:hAnsiTheme="minorHAnsi" w:cstheme="minorHAnsi"/>
          <w:sz w:val="22"/>
          <w:szCs w:val="22"/>
        </w:rPr>
        <w:t xml:space="preserve"> Educational </w:t>
      </w:r>
      <w:proofErr w:type="spellStart"/>
      <w:r w:rsidRPr="006B46F0">
        <w:rPr>
          <w:rFonts w:asciiTheme="minorHAnsi" w:hAnsiTheme="minorHAnsi" w:cstheme="minorHAnsi"/>
          <w:sz w:val="22"/>
          <w:szCs w:val="22"/>
        </w:rPr>
        <w:t>Resources</w:t>
      </w:r>
      <w:proofErr w:type="spellEnd"/>
      <w:r w:rsidRPr="006B46F0">
        <w:rPr>
          <w:rFonts w:asciiTheme="minorHAnsi" w:hAnsiTheme="minorHAnsi" w:cstheme="minorHAnsi"/>
          <w:sz w:val="22"/>
          <w:szCs w:val="22"/>
        </w:rPr>
        <w:t xml:space="preserve"> (ΑΕΠ / OER) που περιλαμβάνουν κατηγορίες όπως: Εκπαιδευτικά Παιχνίδια/Δυναμικός Χάρτης/Εφαρμογές Λογισμικού/AR-VR-MR Αντικείμενα /3D Αντικείμενα κ.ά. καθώς και στην εφαρμογή </w:t>
      </w:r>
      <w:proofErr w:type="spellStart"/>
      <w:r w:rsidRPr="006B46F0">
        <w:rPr>
          <w:rFonts w:asciiTheme="minorHAnsi" w:hAnsiTheme="minorHAnsi" w:cstheme="minorHAnsi"/>
          <w:sz w:val="22"/>
          <w:szCs w:val="22"/>
        </w:rPr>
        <w:t>mozaBook</w:t>
      </w:r>
      <w:proofErr w:type="spellEnd"/>
      <w:r w:rsidRPr="006B46F0">
        <w:rPr>
          <w:rFonts w:asciiTheme="minorHAnsi" w:hAnsiTheme="minorHAnsi" w:cstheme="minorHAnsi"/>
          <w:sz w:val="22"/>
          <w:szCs w:val="22"/>
        </w:rPr>
        <w:t xml:space="preserve"> (που είναι </w:t>
      </w:r>
      <w:proofErr w:type="spellStart"/>
      <w:r w:rsidRPr="006B46F0">
        <w:rPr>
          <w:rFonts w:asciiTheme="minorHAnsi" w:hAnsiTheme="minorHAnsi" w:cstheme="minorHAnsi"/>
          <w:sz w:val="22"/>
          <w:szCs w:val="22"/>
        </w:rPr>
        <w:t>προεγκατεστημένη</w:t>
      </w:r>
      <w:proofErr w:type="spellEnd"/>
      <w:r w:rsidRPr="006B46F0">
        <w:rPr>
          <w:rFonts w:asciiTheme="minorHAnsi" w:hAnsiTheme="minorHAnsi" w:cstheme="minorHAnsi"/>
          <w:sz w:val="22"/>
          <w:szCs w:val="22"/>
        </w:rPr>
        <w:t xml:space="preserve"> στο περιβάλλον </w:t>
      </w:r>
      <w:proofErr w:type="spellStart"/>
      <w:r w:rsidRPr="006B46F0">
        <w:rPr>
          <w:rFonts w:asciiTheme="minorHAnsi" w:hAnsiTheme="minorHAnsi" w:cstheme="minorHAnsi"/>
          <w:sz w:val="22"/>
          <w:szCs w:val="22"/>
        </w:rPr>
        <w:t>windows</w:t>
      </w:r>
      <w:proofErr w:type="spellEnd"/>
      <w:r w:rsidRPr="006B46F0">
        <w:rPr>
          <w:rFonts w:asciiTheme="minorHAnsi" w:hAnsiTheme="minorHAnsi" w:cstheme="minorHAnsi"/>
          <w:sz w:val="22"/>
          <w:szCs w:val="22"/>
        </w:rPr>
        <w:t xml:space="preserve"> των οθονών και μελλοντικά θα εμπλουτιστεί με τα </w:t>
      </w:r>
      <w:proofErr w:type="spellStart"/>
      <w:r w:rsidRPr="006B46F0">
        <w:rPr>
          <w:rFonts w:asciiTheme="minorHAnsi" w:hAnsiTheme="minorHAnsi" w:cstheme="minorHAnsi"/>
          <w:sz w:val="22"/>
          <w:szCs w:val="22"/>
        </w:rPr>
        <w:t>διαδραστικά</w:t>
      </w:r>
      <w:proofErr w:type="spellEnd"/>
      <w:r w:rsidRPr="006B46F0">
        <w:rPr>
          <w:rFonts w:asciiTheme="minorHAnsi" w:hAnsiTheme="minorHAnsi" w:cstheme="minorHAnsi"/>
          <w:sz w:val="22"/>
          <w:szCs w:val="22"/>
        </w:rPr>
        <w:t xml:space="preserve"> σχολικά βιβλία). </w:t>
      </w:r>
    </w:p>
    <w:p w14:paraId="0BD07AAB" w14:textId="77777777" w:rsidR="00D25176" w:rsidRDefault="00D25176" w:rsidP="00D25176">
      <w:pPr>
        <w:autoSpaceDE w:val="0"/>
        <w:autoSpaceDN w:val="0"/>
        <w:adjustRightInd w:val="0"/>
        <w:spacing w:line="276" w:lineRule="auto"/>
        <w:jc w:val="both"/>
        <w:rPr>
          <w:rFonts w:asciiTheme="minorHAnsi" w:hAnsiTheme="minorHAnsi" w:cstheme="minorHAnsi"/>
          <w:sz w:val="22"/>
          <w:szCs w:val="22"/>
        </w:rPr>
      </w:pPr>
      <w:r w:rsidRPr="006B46F0">
        <w:rPr>
          <w:rFonts w:asciiTheme="minorHAnsi" w:hAnsiTheme="minorHAnsi" w:cstheme="minorHAnsi"/>
          <w:sz w:val="22"/>
          <w:szCs w:val="22"/>
        </w:rPr>
        <w:t>• Όλα τα παραπάνω αποτελούν καινοτόμα μαθησιακά περιβάλλοντα, εύχρηστα, με πλούσιο οπτικοακουστικό υλικό οικείου χαρακτήρα και εξοικείωσης με την καθημερινότητα των μαθητών/-τριών, που ανταποκρίνονται στα προσδοκώμενα μαθησιακά αποτελέσματα. Επίσης, δίνουν στον/στην εκπαιδευτικό την ευκαιρία να οργανώσει το μάθημά του/της, δημιουργώντας ένα «υβριδικό περιβάλλον εργασίας», που λειτουργεί ως διδακτικό αποθετήριο και εμπλουτίζεται στο πλαίσιο της σύγχρονης και ασύγχρονης διδασκαλίας.</w:t>
      </w:r>
    </w:p>
    <w:p w14:paraId="57FEB688" w14:textId="77777777" w:rsidR="00D25176" w:rsidRDefault="00D25176" w:rsidP="00D25176">
      <w:pPr>
        <w:autoSpaceDE w:val="0"/>
        <w:autoSpaceDN w:val="0"/>
        <w:adjustRightInd w:val="0"/>
        <w:spacing w:line="276" w:lineRule="auto"/>
        <w:jc w:val="both"/>
        <w:rPr>
          <w:rFonts w:asciiTheme="minorHAnsi" w:hAnsiTheme="minorHAnsi" w:cstheme="minorHAnsi"/>
          <w:sz w:val="22"/>
          <w:szCs w:val="22"/>
        </w:rPr>
      </w:pPr>
      <w:r w:rsidRPr="006B46F0">
        <w:rPr>
          <w:rFonts w:asciiTheme="minorHAnsi" w:hAnsiTheme="minorHAnsi" w:cstheme="minorHAnsi"/>
          <w:sz w:val="22"/>
          <w:szCs w:val="22"/>
        </w:rPr>
        <w:t xml:space="preserve">• Οι εκπαιδευτικοί έχουν τη δυνατότητα να προσαρμόσουν το υλικό διδασκαλίας τους ώστε να ανταποκρίνεται στη γνωστική ετοιμότητα και στις ανάγκες των μαθητών/-τριών, σε σχέση με την ηλικία τους και τους διαφορετικούς τύπους μάθησης (οπτικός, ακουστικός, κιναισθητικός), προσφέροντας υλικό σε διαφορετικές μορφές, με άξονα τη συμπερίληψη όλων καθώς και την εξατομικευμένη μάθηση. Παράλληλα, η χρήση ποικίλων </w:t>
      </w:r>
      <w:proofErr w:type="spellStart"/>
      <w:r w:rsidRPr="006B46F0">
        <w:rPr>
          <w:rFonts w:asciiTheme="minorHAnsi" w:hAnsiTheme="minorHAnsi" w:cstheme="minorHAnsi"/>
          <w:sz w:val="22"/>
          <w:szCs w:val="22"/>
        </w:rPr>
        <w:t>διαδραστικών</w:t>
      </w:r>
      <w:proofErr w:type="spellEnd"/>
      <w:r w:rsidRPr="006B46F0">
        <w:rPr>
          <w:rFonts w:asciiTheme="minorHAnsi" w:hAnsiTheme="minorHAnsi" w:cstheme="minorHAnsi"/>
          <w:sz w:val="22"/>
          <w:szCs w:val="22"/>
        </w:rPr>
        <w:t xml:space="preserve"> δραστηριοτήτων επιτρέπουν την άμεση ανατροφοδότηση και αξιολόγηση του επιπέδου κατανόησης του μαθήματος. </w:t>
      </w:r>
    </w:p>
    <w:p w14:paraId="61AD5306" w14:textId="77777777" w:rsidR="00D25176" w:rsidRDefault="00D25176" w:rsidP="00D25176">
      <w:pPr>
        <w:autoSpaceDE w:val="0"/>
        <w:autoSpaceDN w:val="0"/>
        <w:adjustRightInd w:val="0"/>
        <w:spacing w:line="276" w:lineRule="auto"/>
        <w:jc w:val="both"/>
        <w:rPr>
          <w:rFonts w:asciiTheme="minorHAnsi" w:hAnsiTheme="minorHAnsi" w:cstheme="minorHAnsi"/>
          <w:sz w:val="22"/>
          <w:szCs w:val="22"/>
        </w:rPr>
      </w:pPr>
      <w:r w:rsidRPr="006B46F0">
        <w:rPr>
          <w:rFonts w:asciiTheme="minorHAnsi" w:hAnsiTheme="minorHAnsi" w:cstheme="minorHAnsi"/>
          <w:sz w:val="22"/>
          <w:szCs w:val="22"/>
        </w:rPr>
        <w:t xml:space="preserve">• Η λειτουργία «πολλαπλής αφής» των </w:t>
      </w:r>
      <w:proofErr w:type="spellStart"/>
      <w:r w:rsidRPr="006B46F0">
        <w:rPr>
          <w:rFonts w:asciiTheme="minorHAnsi" w:hAnsiTheme="minorHAnsi" w:cstheme="minorHAnsi"/>
          <w:sz w:val="22"/>
          <w:szCs w:val="22"/>
        </w:rPr>
        <w:t>διαδραστικών</w:t>
      </w:r>
      <w:proofErr w:type="spellEnd"/>
      <w:r w:rsidRPr="006B46F0">
        <w:rPr>
          <w:rFonts w:asciiTheme="minorHAnsi" w:hAnsiTheme="minorHAnsi" w:cstheme="minorHAnsi"/>
          <w:sz w:val="22"/>
          <w:szCs w:val="22"/>
        </w:rPr>
        <w:t xml:space="preserve"> οθονών δίνει στον/στην εκπαιδευτικό την ευκαιρία να σχεδιάσει και να ενσωματώσει στη διδασκαλία ομαδικές δραστηριότητες, που επιτρέπουν τη συνέργεια των μαθητών/-τριών, καλλιεργώντας δεξιότητες όπως της συνεργασίας και επικοινωνίας. </w:t>
      </w:r>
    </w:p>
    <w:p w14:paraId="5157024B" w14:textId="77777777" w:rsidR="00D25176" w:rsidRDefault="00D25176" w:rsidP="00D25176">
      <w:pPr>
        <w:autoSpaceDE w:val="0"/>
        <w:autoSpaceDN w:val="0"/>
        <w:adjustRightInd w:val="0"/>
        <w:spacing w:line="276" w:lineRule="auto"/>
        <w:jc w:val="both"/>
        <w:rPr>
          <w:rFonts w:asciiTheme="minorHAnsi" w:hAnsiTheme="minorHAnsi" w:cstheme="minorHAnsi"/>
          <w:sz w:val="22"/>
          <w:szCs w:val="22"/>
        </w:rPr>
      </w:pPr>
      <w:r w:rsidRPr="006B46F0">
        <w:rPr>
          <w:rFonts w:asciiTheme="minorHAnsi" w:hAnsiTheme="minorHAnsi" w:cstheme="minorHAnsi"/>
          <w:sz w:val="22"/>
          <w:szCs w:val="22"/>
        </w:rPr>
        <w:t xml:space="preserve">• Οι οθόνες αφής μπορούν να συνδεθούν με το </w:t>
      </w:r>
      <w:proofErr w:type="spellStart"/>
      <w:r w:rsidRPr="006B46F0">
        <w:rPr>
          <w:rFonts w:asciiTheme="minorHAnsi" w:hAnsiTheme="minorHAnsi" w:cstheme="minorHAnsi"/>
          <w:sz w:val="22"/>
          <w:szCs w:val="22"/>
        </w:rPr>
        <w:t>Google</w:t>
      </w:r>
      <w:proofErr w:type="spellEnd"/>
      <w:r w:rsidRPr="006B46F0">
        <w:rPr>
          <w:rFonts w:asciiTheme="minorHAnsi" w:hAnsiTheme="minorHAnsi" w:cstheme="minorHAnsi"/>
          <w:sz w:val="22"/>
          <w:szCs w:val="22"/>
        </w:rPr>
        <w:t xml:space="preserve"> </w:t>
      </w:r>
      <w:proofErr w:type="spellStart"/>
      <w:r w:rsidRPr="006B46F0">
        <w:rPr>
          <w:rFonts w:asciiTheme="minorHAnsi" w:hAnsiTheme="minorHAnsi" w:cstheme="minorHAnsi"/>
          <w:sz w:val="22"/>
          <w:szCs w:val="22"/>
        </w:rPr>
        <w:t>Drive</w:t>
      </w:r>
      <w:proofErr w:type="spellEnd"/>
      <w:r w:rsidRPr="006B46F0">
        <w:rPr>
          <w:rFonts w:asciiTheme="minorHAnsi" w:hAnsiTheme="minorHAnsi" w:cstheme="minorHAnsi"/>
          <w:sz w:val="22"/>
          <w:szCs w:val="22"/>
        </w:rPr>
        <w:t xml:space="preserve"> ή το OneDrive, με υπολογιστές, </w:t>
      </w:r>
      <w:proofErr w:type="spellStart"/>
      <w:r w:rsidRPr="006B46F0">
        <w:rPr>
          <w:rFonts w:asciiTheme="minorHAnsi" w:hAnsiTheme="minorHAnsi" w:cstheme="minorHAnsi"/>
          <w:sz w:val="22"/>
          <w:szCs w:val="22"/>
        </w:rPr>
        <w:t>τάμπλετ</w:t>
      </w:r>
      <w:proofErr w:type="spellEnd"/>
      <w:r w:rsidRPr="006B46F0">
        <w:rPr>
          <w:rFonts w:asciiTheme="minorHAnsi" w:hAnsiTheme="minorHAnsi" w:cstheme="minorHAnsi"/>
          <w:sz w:val="22"/>
          <w:szCs w:val="22"/>
        </w:rPr>
        <w:t xml:space="preserve"> και άλλες συσκευές, διευκολύνοντας τη μεταφορά και την κοινή χρήση πληροφοριών. • Δίνεται η δυνατότητα στον/στην εκπαιδευτικό  να μοιράζεται με τους/τις μαθητές/-</w:t>
      </w:r>
      <w:proofErr w:type="spellStart"/>
      <w:r w:rsidRPr="006B46F0">
        <w:rPr>
          <w:rFonts w:asciiTheme="minorHAnsi" w:hAnsiTheme="minorHAnsi" w:cstheme="minorHAnsi"/>
          <w:sz w:val="22"/>
          <w:szCs w:val="22"/>
        </w:rPr>
        <w:t>τριες</w:t>
      </w:r>
      <w:proofErr w:type="spellEnd"/>
      <w:r w:rsidRPr="006B46F0">
        <w:rPr>
          <w:rFonts w:asciiTheme="minorHAnsi" w:hAnsiTheme="minorHAnsi" w:cstheme="minorHAnsi"/>
          <w:sz w:val="22"/>
          <w:szCs w:val="22"/>
        </w:rPr>
        <w:t xml:space="preserve"> εκπαιδευτικό υλικό και να το επαναχρησιμοποιεί, μειώνοντας τον φόρτο εργασίας. </w:t>
      </w:r>
    </w:p>
    <w:p w14:paraId="11FFCD6B" w14:textId="77777777" w:rsidR="00D25176" w:rsidRDefault="00D25176" w:rsidP="00D25176">
      <w:pPr>
        <w:autoSpaceDE w:val="0"/>
        <w:autoSpaceDN w:val="0"/>
        <w:adjustRightInd w:val="0"/>
        <w:spacing w:line="276" w:lineRule="auto"/>
        <w:jc w:val="both"/>
        <w:rPr>
          <w:rFonts w:asciiTheme="minorHAnsi" w:hAnsiTheme="minorHAnsi" w:cstheme="minorHAnsi"/>
          <w:sz w:val="22"/>
          <w:szCs w:val="22"/>
        </w:rPr>
      </w:pPr>
      <w:r>
        <w:rPr>
          <w:rFonts w:asciiTheme="minorHAnsi" w:hAnsiTheme="minorHAnsi" w:cstheme="minorHAnsi"/>
          <w:sz w:val="22"/>
          <w:szCs w:val="22"/>
        </w:rPr>
        <w:t>• Δίνεται η δυνατότητα της αν</w:t>
      </w:r>
      <w:r w:rsidRPr="006B46F0">
        <w:rPr>
          <w:rFonts w:asciiTheme="minorHAnsi" w:hAnsiTheme="minorHAnsi" w:cstheme="minorHAnsi"/>
          <w:sz w:val="22"/>
          <w:szCs w:val="22"/>
        </w:rPr>
        <w:t xml:space="preserve">εστραμμένης διδασκαλίας και η λειτουργία της ανεστραμμένης τάξης. </w:t>
      </w:r>
    </w:p>
    <w:p w14:paraId="1D783101" w14:textId="77777777" w:rsidR="00D25176" w:rsidRDefault="00D25176" w:rsidP="00D25176">
      <w:pPr>
        <w:autoSpaceDE w:val="0"/>
        <w:autoSpaceDN w:val="0"/>
        <w:adjustRightInd w:val="0"/>
        <w:spacing w:line="276" w:lineRule="auto"/>
        <w:jc w:val="both"/>
        <w:rPr>
          <w:rFonts w:asciiTheme="minorHAnsi" w:hAnsiTheme="minorHAnsi" w:cstheme="minorHAnsi"/>
          <w:sz w:val="22"/>
          <w:szCs w:val="22"/>
        </w:rPr>
      </w:pPr>
      <w:r w:rsidRPr="006B46F0">
        <w:rPr>
          <w:rFonts w:asciiTheme="minorHAnsi" w:hAnsiTheme="minorHAnsi" w:cstheme="minorHAnsi"/>
          <w:sz w:val="22"/>
          <w:szCs w:val="22"/>
        </w:rPr>
        <w:t xml:space="preserve">• Δίνεται η δυνατότητα ένταξης της τεχνητής νοημοσύνης (ΤΝ) στη μαθησιακή διαδικασία. </w:t>
      </w:r>
    </w:p>
    <w:p w14:paraId="26FCB082" w14:textId="77777777" w:rsidR="00D25176" w:rsidRDefault="00D25176" w:rsidP="00D25176">
      <w:pPr>
        <w:autoSpaceDE w:val="0"/>
        <w:autoSpaceDN w:val="0"/>
        <w:adjustRightInd w:val="0"/>
        <w:spacing w:line="276" w:lineRule="auto"/>
        <w:jc w:val="both"/>
        <w:rPr>
          <w:rFonts w:asciiTheme="minorHAnsi" w:hAnsiTheme="minorHAnsi" w:cstheme="minorHAnsi"/>
          <w:sz w:val="22"/>
          <w:szCs w:val="22"/>
        </w:rPr>
      </w:pPr>
      <w:r w:rsidRPr="006B46F0">
        <w:rPr>
          <w:rFonts w:asciiTheme="minorHAnsi" w:hAnsiTheme="minorHAnsi" w:cstheme="minorHAnsi"/>
          <w:sz w:val="22"/>
          <w:szCs w:val="22"/>
        </w:rPr>
        <w:t xml:space="preserve">• Τέλος, τα </w:t>
      </w:r>
      <w:proofErr w:type="spellStart"/>
      <w:r w:rsidRPr="006B46F0">
        <w:rPr>
          <w:rFonts w:asciiTheme="minorHAnsi" w:hAnsiTheme="minorHAnsi" w:cstheme="minorHAnsi"/>
          <w:sz w:val="22"/>
          <w:szCs w:val="22"/>
        </w:rPr>
        <w:t>διαδραστικά</w:t>
      </w:r>
      <w:proofErr w:type="spellEnd"/>
      <w:r w:rsidRPr="006B46F0">
        <w:rPr>
          <w:rFonts w:asciiTheme="minorHAnsi" w:hAnsiTheme="minorHAnsi" w:cstheme="minorHAnsi"/>
          <w:sz w:val="22"/>
          <w:szCs w:val="22"/>
        </w:rPr>
        <w:t xml:space="preserve"> συστήματα μάθησης διευκολύνουν και επιταχύνουν τη διενέργεια του μαθήματος καθώς δεν απαιτούν συσκότιση της αίθουσας για να προβληθεί υλικό, έχουν ενσωματωμένα ηχεία και μπορούν να χρησιμοποιηθούν διαισθητικά με την αφή. Το σύνολο του υλικού των Οδηγιών Διδασκαλίας είναι κατάλληλο για χρήση δια μέσου των </w:t>
      </w:r>
      <w:proofErr w:type="spellStart"/>
      <w:r w:rsidRPr="006B46F0">
        <w:rPr>
          <w:rFonts w:asciiTheme="minorHAnsi" w:hAnsiTheme="minorHAnsi" w:cstheme="minorHAnsi"/>
          <w:sz w:val="22"/>
          <w:szCs w:val="22"/>
        </w:rPr>
        <w:t>διαδραστικών</w:t>
      </w:r>
      <w:proofErr w:type="spellEnd"/>
      <w:r w:rsidRPr="006B46F0">
        <w:rPr>
          <w:rFonts w:asciiTheme="minorHAnsi" w:hAnsiTheme="minorHAnsi" w:cstheme="minorHAnsi"/>
          <w:sz w:val="22"/>
          <w:szCs w:val="22"/>
        </w:rPr>
        <w:t xml:space="preserve"> συστημάτων μάθησης. Επιπροσθέτως, τα συστήματα αυτά διαθέτουν την επιλογή της λειτουργίας τους ως </w:t>
      </w:r>
      <w:proofErr w:type="spellStart"/>
      <w:r w:rsidRPr="006B46F0">
        <w:rPr>
          <w:rFonts w:asciiTheme="minorHAnsi" w:hAnsiTheme="minorHAnsi" w:cstheme="minorHAnsi"/>
          <w:sz w:val="22"/>
          <w:szCs w:val="22"/>
        </w:rPr>
        <w:t>ασπροπίνακες</w:t>
      </w:r>
      <w:proofErr w:type="spellEnd"/>
      <w:r w:rsidRPr="006B46F0">
        <w:rPr>
          <w:rFonts w:asciiTheme="minorHAnsi" w:hAnsiTheme="minorHAnsi" w:cstheme="minorHAnsi"/>
          <w:sz w:val="22"/>
          <w:szCs w:val="22"/>
        </w:rPr>
        <w:t xml:space="preserve"> με πολλές επιπλέον δυνατότητες πέραν της απλής γραφής κειμένου (π.χ. λειτουργία </w:t>
      </w:r>
      <w:proofErr w:type="spellStart"/>
      <w:r w:rsidRPr="006B46F0">
        <w:rPr>
          <w:rFonts w:asciiTheme="minorHAnsi" w:hAnsiTheme="minorHAnsi" w:cstheme="minorHAnsi"/>
          <w:sz w:val="22"/>
          <w:szCs w:val="22"/>
        </w:rPr>
        <w:t>screenshot</w:t>
      </w:r>
      <w:proofErr w:type="spellEnd"/>
      <w:r w:rsidRPr="006B46F0">
        <w:rPr>
          <w:rFonts w:asciiTheme="minorHAnsi" w:hAnsiTheme="minorHAnsi" w:cstheme="minorHAnsi"/>
          <w:sz w:val="22"/>
          <w:szCs w:val="22"/>
        </w:rPr>
        <w:t xml:space="preserve"> της οθόνης και δυνατότητα γραφής σημειώσεων πάνω στο </w:t>
      </w:r>
      <w:proofErr w:type="spellStart"/>
      <w:r w:rsidRPr="006B46F0">
        <w:rPr>
          <w:rFonts w:asciiTheme="minorHAnsi" w:hAnsiTheme="minorHAnsi" w:cstheme="minorHAnsi"/>
          <w:sz w:val="22"/>
          <w:szCs w:val="22"/>
        </w:rPr>
        <w:t>screenshot</w:t>
      </w:r>
      <w:proofErr w:type="spellEnd"/>
      <w:r w:rsidRPr="006B46F0">
        <w:rPr>
          <w:rFonts w:asciiTheme="minorHAnsi" w:hAnsiTheme="minorHAnsi" w:cstheme="minorHAnsi"/>
          <w:sz w:val="22"/>
          <w:szCs w:val="22"/>
        </w:rPr>
        <w:t>, αντιγραφή-επικόλληση μέρους των σημειώσεων κ.ά.).</w:t>
      </w:r>
    </w:p>
    <w:p w14:paraId="470C2718" w14:textId="77777777" w:rsidR="00D25176" w:rsidRDefault="00D25176" w:rsidP="00D25176">
      <w:pPr>
        <w:autoSpaceDE w:val="0"/>
        <w:autoSpaceDN w:val="0"/>
        <w:adjustRightInd w:val="0"/>
        <w:spacing w:line="276" w:lineRule="auto"/>
        <w:jc w:val="both"/>
        <w:rPr>
          <w:rFonts w:asciiTheme="minorHAnsi" w:hAnsiTheme="minorHAnsi" w:cstheme="minorHAnsi"/>
          <w:sz w:val="22"/>
          <w:szCs w:val="22"/>
        </w:rPr>
      </w:pPr>
      <w:r w:rsidRPr="006B46F0">
        <w:rPr>
          <w:rFonts w:asciiTheme="minorHAnsi" w:hAnsiTheme="minorHAnsi" w:cstheme="minorHAnsi"/>
          <w:sz w:val="22"/>
          <w:szCs w:val="22"/>
        </w:rPr>
        <w:t xml:space="preserve"> • Το σύνολο των δυνατοτήτων του υλικού κάθε μοντέλου </w:t>
      </w:r>
      <w:proofErr w:type="spellStart"/>
      <w:r w:rsidRPr="006B46F0">
        <w:rPr>
          <w:rFonts w:asciiTheme="minorHAnsi" w:hAnsiTheme="minorHAnsi" w:cstheme="minorHAnsi"/>
          <w:sz w:val="22"/>
          <w:szCs w:val="22"/>
        </w:rPr>
        <w:t>διαδραστικού</w:t>
      </w:r>
      <w:proofErr w:type="spellEnd"/>
      <w:r w:rsidRPr="006B46F0">
        <w:rPr>
          <w:rFonts w:asciiTheme="minorHAnsi" w:hAnsiTheme="minorHAnsi" w:cstheme="minorHAnsi"/>
          <w:sz w:val="22"/>
          <w:szCs w:val="22"/>
        </w:rPr>
        <w:t xml:space="preserve"> συστήματος μάθησης μπορεί να αναζητηθεί στις εξής διευθύνσεις: </w:t>
      </w:r>
    </w:p>
    <w:p w14:paraId="3844A294" w14:textId="77777777" w:rsidR="00D25176" w:rsidRDefault="00D25176" w:rsidP="00D25176">
      <w:pPr>
        <w:autoSpaceDE w:val="0"/>
        <w:autoSpaceDN w:val="0"/>
        <w:adjustRightInd w:val="0"/>
        <w:spacing w:line="276" w:lineRule="auto"/>
        <w:jc w:val="both"/>
        <w:rPr>
          <w:rFonts w:asciiTheme="minorHAnsi" w:hAnsiTheme="minorHAnsi" w:cstheme="minorHAnsi"/>
          <w:sz w:val="22"/>
          <w:szCs w:val="22"/>
        </w:rPr>
      </w:pPr>
      <w:r w:rsidRPr="006B46F0">
        <w:rPr>
          <w:rFonts w:ascii="Segoe UI Symbol" w:hAnsi="Segoe UI Symbol" w:cs="Segoe UI Symbol"/>
          <w:sz w:val="22"/>
          <w:szCs w:val="22"/>
        </w:rPr>
        <w:t>➢</w:t>
      </w:r>
      <w:r w:rsidRPr="006B46F0">
        <w:rPr>
          <w:rFonts w:asciiTheme="minorHAnsi" w:hAnsiTheme="minorHAnsi" w:cstheme="minorHAnsi"/>
          <w:sz w:val="22"/>
          <w:szCs w:val="22"/>
        </w:rPr>
        <w:t xml:space="preserve"> </w:t>
      </w:r>
      <w:hyperlink r:id="rId8" w:history="1">
        <w:r w:rsidRPr="006B46F0">
          <w:rPr>
            <w:rStyle w:val="-"/>
            <w:rFonts w:ascii="Calibri" w:eastAsiaTheme="majorEastAsia" w:hAnsi="Calibri" w:cs="Calibri"/>
            <w:sz w:val="22"/>
            <w:szCs w:val="22"/>
          </w:rPr>
          <w:t>Συχνές</w:t>
        </w:r>
        <w:r w:rsidRPr="006B46F0">
          <w:rPr>
            <w:rStyle w:val="-"/>
            <w:rFonts w:asciiTheme="minorHAnsi" w:eastAsiaTheme="majorEastAsia" w:hAnsiTheme="minorHAnsi" w:cstheme="minorHAnsi"/>
            <w:sz w:val="22"/>
            <w:szCs w:val="22"/>
          </w:rPr>
          <w:t xml:space="preserve"> </w:t>
        </w:r>
        <w:r w:rsidRPr="006B46F0">
          <w:rPr>
            <w:rStyle w:val="-"/>
            <w:rFonts w:ascii="Calibri" w:eastAsiaTheme="majorEastAsia" w:hAnsi="Calibri" w:cs="Calibri"/>
            <w:sz w:val="22"/>
            <w:szCs w:val="22"/>
          </w:rPr>
          <w:t>ερωτήσεις</w:t>
        </w:r>
      </w:hyperlink>
      <w:r w:rsidRPr="006B46F0">
        <w:rPr>
          <w:rFonts w:asciiTheme="minorHAnsi" w:hAnsiTheme="minorHAnsi" w:cstheme="minorHAnsi"/>
          <w:sz w:val="22"/>
          <w:szCs w:val="22"/>
        </w:rPr>
        <w:t xml:space="preserve"> </w:t>
      </w:r>
      <w:proofErr w:type="spellStart"/>
      <w:r w:rsidRPr="006B46F0">
        <w:rPr>
          <w:rFonts w:ascii="Calibri" w:hAnsi="Calibri" w:cs="Calibri"/>
          <w:sz w:val="22"/>
          <w:szCs w:val="22"/>
        </w:rPr>
        <w:t>Διαδραστικών</w:t>
      </w:r>
      <w:proofErr w:type="spellEnd"/>
      <w:r w:rsidRPr="006B46F0">
        <w:rPr>
          <w:rFonts w:asciiTheme="minorHAnsi" w:hAnsiTheme="minorHAnsi" w:cstheme="minorHAnsi"/>
          <w:sz w:val="22"/>
          <w:szCs w:val="22"/>
        </w:rPr>
        <w:t xml:space="preserve"> </w:t>
      </w:r>
      <w:hyperlink r:id="rId9" w:history="1">
        <w:r w:rsidRPr="006B46F0">
          <w:rPr>
            <w:rStyle w:val="-"/>
            <w:rFonts w:ascii="Calibri" w:eastAsiaTheme="majorEastAsia" w:hAnsi="Calibri" w:cs="Calibri"/>
            <w:sz w:val="22"/>
            <w:szCs w:val="22"/>
          </w:rPr>
          <w:t>Συστημάτων</w:t>
        </w:r>
      </w:hyperlink>
      <w:r w:rsidRPr="006B46F0">
        <w:rPr>
          <w:rFonts w:asciiTheme="minorHAnsi" w:hAnsiTheme="minorHAnsi" w:cstheme="minorHAnsi"/>
          <w:sz w:val="22"/>
          <w:szCs w:val="22"/>
        </w:rPr>
        <w:t>.</w:t>
      </w:r>
    </w:p>
    <w:p w14:paraId="3C1DDFF5" w14:textId="77777777" w:rsidR="00D25176" w:rsidRDefault="00D25176" w:rsidP="00D25176">
      <w:pPr>
        <w:autoSpaceDE w:val="0"/>
        <w:autoSpaceDN w:val="0"/>
        <w:adjustRightInd w:val="0"/>
        <w:spacing w:line="276" w:lineRule="auto"/>
        <w:jc w:val="both"/>
        <w:rPr>
          <w:rFonts w:asciiTheme="minorHAnsi" w:hAnsiTheme="minorHAnsi" w:cstheme="minorHAnsi"/>
          <w:sz w:val="22"/>
          <w:szCs w:val="22"/>
        </w:rPr>
      </w:pPr>
      <w:r w:rsidRPr="006B46F0">
        <w:rPr>
          <w:rFonts w:ascii="Segoe UI Symbol" w:hAnsi="Segoe UI Symbol" w:cs="Segoe UI Symbol"/>
          <w:sz w:val="22"/>
          <w:szCs w:val="22"/>
        </w:rPr>
        <w:t>➢</w:t>
      </w:r>
      <w:r w:rsidRPr="006B46F0">
        <w:rPr>
          <w:rFonts w:asciiTheme="minorHAnsi" w:hAnsiTheme="minorHAnsi" w:cstheme="minorHAnsi"/>
          <w:sz w:val="22"/>
          <w:szCs w:val="22"/>
        </w:rPr>
        <w:t xml:space="preserve"> </w:t>
      </w:r>
      <w:hyperlink r:id="rId10" w:history="1">
        <w:r w:rsidRPr="006B46F0">
          <w:rPr>
            <w:rStyle w:val="-"/>
            <w:rFonts w:ascii="Calibri" w:eastAsiaTheme="majorEastAsia" w:hAnsi="Calibri" w:cs="Calibri"/>
            <w:sz w:val="22"/>
            <w:szCs w:val="22"/>
          </w:rPr>
          <w:t>Χρήσιμα</w:t>
        </w:r>
        <w:r w:rsidRPr="006B46F0">
          <w:rPr>
            <w:rStyle w:val="-"/>
            <w:rFonts w:asciiTheme="minorHAnsi" w:eastAsiaTheme="majorEastAsia" w:hAnsiTheme="minorHAnsi" w:cstheme="minorHAnsi"/>
            <w:sz w:val="22"/>
            <w:szCs w:val="22"/>
          </w:rPr>
          <w:t xml:space="preserve"> </w:t>
        </w:r>
        <w:r w:rsidRPr="006B46F0">
          <w:rPr>
            <w:rStyle w:val="-"/>
            <w:rFonts w:ascii="Calibri" w:eastAsiaTheme="majorEastAsia" w:hAnsi="Calibri" w:cs="Calibri"/>
            <w:sz w:val="22"/>
            <w:szCs w:val="22"/>
          </w:rPr>
          <w:t>αρχεία</w:t>
        </w:r>
      </w:hyperlink>
      <w:r w:rsidRPr="006B46F0">
        <w:rPr>
          <w:rFonts w:asciiTheme="minorHAnsi" w:hAnsiTheme="minorHAnsi" w:cstheme="minorHAnsi"/>
          <w:sz w:val="22"/>
          <w:szCs w:val="22"/>
        </w:rPr>
        <w:t xml:space="preserve"> </w:t>
      </w:r>
      <w:proofErr w:type="spellStart"/>
      <w:r w:rsidRPr="006B46F0">
        <w:rPr>
          <w:rFonts w:ascii="Calibri" w:hAnsi="Calibri" w:cs="Calibri"/>
          <w:sz w:val="22"/>
          <w:szCs w:val="22"/>
        </w:rPr>
        <w:t>Διαδραστικών</w:t>
      </w:r>
      <w:proofErr w:type="spellEnd"/>
      <w:r w:rsidRPr="006B46F0">
        <w:rPr>
          <w:rFonts w:asciiTheme="minorHAnsi" w:hAnsiTheme="minorHAnsi" w:cstheme="minorHAnsi"/>
          <w:sz w:val="22"/>
          <w:szCs w:val="22"/>
        </w:rPr>
        <w:t xml:space="preserve"> </w:t>
      </w:r>
      <w:r w:rsidRPr="006B46F0">
        <w:rPr>
          <w:rFonts w:ascii="Calibri" w:hAnsi="Calibri" w:cs="Calibri"/>
          <w:sz w:val="22"/>
          <w:szCs w:val="22"/>
        </w:rPr>
        <w:t>Συστημάτων</w:t>
      </w:r>
      <w:r w:rsidRPr="006B46F0">
        <w:rPr>
          <w:rFonts w:asciiTheme="minorHAnsi" w:hAnsiTheme="minorHAnsi" w:cstheme="minorHAnsi"/>
          <w:sz w:val="22"/>
          <w:szCs w:val="22"/>
        </w:rPr>
        <w:t xml:space="preserve">. </w:t>
      </w:r>
    </w:p>
    <w:p w14:paraId="61258BD3" w14:textId="77777777" w:rsidR="00D25176" w:rsidRDefault="00D25176" w:rsidP="00D25176">
      <w:pPr>
        <w:autoSpaceDE w:val="0"/>
        <w:autoSpaceDN w:val="0"/>
        <w:adjustRightInd w:val="0"/>
        <w:spacing w:line="276" w:lineRule="auto"/>
        <w:jc w:val="both"/>
        <w:rPr>
          <w:rFonts w:asciiTheme="minorHAnsi" w:hAnsiTheme="minorHAnsi" w:cstheme="minorHAnsi"/>
          <w:sz w:val="22"/>
          <w:szCs w:val="22"/>
        </w:rPr>
      </w:pPr>
    </w:p>
    <w:p w14:paraId="787204FA" w14:textId="77777777" w:rsidR="00D25176" w:rsidRDefault="00D25176" w:rsidP="00D25176">
      <w:pPr>
        <w:autoSpaceDE w:val="0"/>
        <w:autoSpaceDN w:val="0"/>
        <w:adjustRightInd w:val="0"/>
        <w:spacing w:line="276" w:lineRule="auto"/>
        <w:jc w:val="both"/>
        <w:rPr>
          <w:rFonts w:asciiTheme="minorHAnsi" w:hAnsiTheme="minorHAnsi" w:cstheme="minorHAnsi"/>
          <w:sz w:val="22"/>
          <w:szCs w:val="22"/>
        </w:rPr>
      </w:pPr>
      <w:r w:rsidRPr="006B46F0">
        <w:rPr>
          <w:rFonts w:ascii="Calibri" w:hAnsi="Calibri" w:cs="Calibri"/>
          <w:sz w:val="22"/>
          <w:szCs w:val="22"/>
        </w:rPr>
        <w:t>Στη</w:t>
      </w:r>
      <w:r w:rsidRPr="006B46F0">
        <w:rPr>
          <w:rFonts w:asciiTheme="minorHAnsi" w:hAnsiTheme="minorHAnsi" w:cstheme="minorHAnsi"/>
          <w:sz w:val="22"/>
          <w:szCs w:val="22"/>
        </w:rPr>
        <w:t xml:space="preserve"> </w:t>
      </w:r>
      <w:r w:rsidRPr="006B46F0">
        <w:rPr>
          <w:rFonts w:ascii="Calibri" w:hAnsi="Calibri" w:cs="Calibri"/>
          <w:sz w:val="22"/>
          <w:szCs w:val="22"/>
        </w:rPr>
        <w:t>διδασκαλία</w:t>
      </w:r>
      <w:r w:rsidRPr="006B46F0">
        <w:rPr>
          <w:rFonts w:asciiTheme="minorHAnsi" w:hAnsiTheme="minorHAnsi" w:cstheme="minorHAnsi"/>
          <w:sz w:val="22"/>
          <w:szCs w:val="22"/>
        </w:rPr>
        <w:t xml:space="preserve"> </w:t>
      </w:r>
      <w:r w:rsidRPr="006B46F0">
        <w:rPr>
          <w:rFonts w:ascii="Calibri" w:hAnsi="Calibri" w:cs="Calibri"/>
          <w:sz w:val="22"/>
          <w:szCs w:val="22"/>
        </w:rPr>
        <w:t>των</w:t>
      </w:r>
      <w:r w:rsidRPr="006B46F0">
        <w:rPr>
          <w:rFonts w:asciiTheme="minorHAnsi" w:hAnsiTheme="minorHAnsi" w:cstheme="minorHAnsi"/>
          <w:sz w:val="22"/>
          <w:szCs w:val="22"/>
        </w:rPr>
        <w:t xml:space="preserve"> </w:t>
      </w:r>
      <w:r w:rsidRPr="006B46F0">
        <w:rPr>
          <w:rFonts w:ascii="Calibri" w:hAnsi="Calibri" w:cs="Calibri"/>
          <w:sz w:val="22"/>
          <w:szCs w:val="22"/>
        </w:rPr>
        <w:t>μαθημάτων</w:t>
      </w:r>
      <w:r w:rsidRPr="006B46F0">
        <w:rPr>
          <w:rFonts w:asciiTheme="minorHAnsi" w:hAnsiTheme="minorHAnsi" w:cstheme="minorHAnsi"/>
          <w:sz w:val="22"/>
          <w:szCs w:val="22"/>
        </w:rPr>
        <w:t xml:space="preserve"> </w:t>
      </w:r>
      <w:r w:rsidRPr="006B46F0">
        <w:rPr>
          <w:rFonts w:ascii="Calibri" w:hAnsi="Calibri" w:cs="Calibri"/>
          <w:sz w:val="22"/>
          <w:szCs w:val="22"/>
        </w:rPr>
        <w:t>της</w:t>
      </w:r>
      <w:r w:rsidRPr="006B46F0">
        <w:rPr>
          <w:rFonts w:asciiTheme="minorHAnsi" w:hAnsiTheme="minorHAnsi" w:cstheme="minorHAnsi"/>
          <w:sz w:val="22"/>
          <w:szCs w:val="22"/>
        </w:rPr>
        <w:t xml:space="preserve"> </w:t>
      </w:r>
      <w:r w:rsidRPr="006B46F0">
        <w:rPr>
          <w:rFonts w:ascii="Calibri" w:hAnsi="Calibri" w:cs="Calibri"/>
          <w:b/>
          <w:bCs/>
          <w:sz w:val="22"/>
          <w:szCs w:val="22"/>
        </w:rPr>
        <w:t>Αισθητικής</w:t>
      </w:r>
      <w:r w:rsidRPr="006B46F0">
        <w:rPr>
          <w:rFonts w:asciiTheme="minorHAnsi" w:hAnsiTheme="minorHAnsi" w:cstheme="minorHAnsi"/>
          <w:b/>
          <w:bCs/>
          <w:sz w:val="22"/>
          <w:szCs w:val="22"/>
        </w:rPr>
        <w:t xml:space="preserve"> </w:t>
      </w:r>
      <w:r w:rsidRPr="006B46F0">
        <w:rPr>
          <w:rFonts w:ascii="Calibri" w:hAnsi="Calibri" w:cs="Calibri"/>
          <w:b/>
          <w:bCs/>
          <w:sz w:val="22"/>
          <w:szCs w:val="22"/>
        </w:rPr>
        <w:t>αγωγής</w:t>
      </w:r>
      <w:r w:rsidRPr="006B46F0">
        <w:rPr>
          <w:rFonts w:asciiTheme="minorHAnsi" w:hAnsiTheme="minorHAnsi" w:cstheme="minorHAnsi"/>
          <w:sz w:val="22"/>
          <w:szCs w:val="22"/>
        </w:rPr>
        <w:t xml:space="preserve"> (Μουσική, Εικαστικά), οι </w:t>
      </w:r>
      <w:proofErr w:type="spellStart"/>
      <w:r w:rsidRPr="006B46F0">
        <w:rPr>
          <w:rFonts w:asciiTheme="minorHAnsi" w:hAnsiTheme="minorHAnsi" w:cstheme="minorHAnsi"/>
          <w:sz w:val="22"/>
          <w:szCs w:val="22"/>
        </w:rPr>
        <w:t>διαδραστικοί</w:t>
      </w:r>
      <w:proofErr w:type="spellEnd"/>
      <w:r w:rsidRPr="006B46F0">
        <w:rPr>
          <w:rFonts w:asciiTheme="minorHAnsi" w:hAnsiTheme="minorHAnsi" w:cstheme="minorHAnsi"/>
          <w:sz w:val="22"/>
          <w:szCs w:val="22"/>
        </w:rPr>
        <w:t xml:space="preserve"> πίνακες ενισχύουν τη συνεργασία και την ομαδική εργασία, καθιστώντας τη μάθηση πιο ελκυστική μέσω της χρήσης </w:t>
      </w:r>
      <w:proofErr w:type="spellStart"/>
      <w:r w:rsidRPr="006B46F0">
        <w:rPr>
          <w:rFonts w:asciiTheme="minorHAnsi" w:hAnsiTheme="minorHAnsi" w:cstheme="minorHAnsi"/>
          <w:sz w:val="22"/>
          <w:szCs w:val="22"/>
        </w:rPr>
        <w:t>διαδραστικών</w:t>
      </w:r>
      <w:proofErr w:type="spellEnd"/>
      <w:r w:rsidRPr="006B46F0">
        <w:rPr>
          <w:rFonts w:asciiTheme="minorHAnsi" w:hAnsiTheme="minorHAnsi" w:cstheme="minorHAnsi"/>
          <w:sz w:val="22"/>
          <w:szCs w:val="22"/>
        </w:rPr>
        <w:t xml:space="preserve"> εργαλείων και πολυμέσων. Στη </w:t>
      </w:r>
      <w:r w:rsidRPr="006B46F0">
        <w:rPr>
          <w:rFonts w:asciiTheme="minorHAnsi" w:hAnsiTheme="minorHAnsi" w:cstheme="minorHAnsi"/>
          <w:b/>
          <w:bCs/>
          <w:sz w:val="22"/>
          <w:szCs w:val="22"/>
        </w:rPr>
        <w:t>Μουσική</w:t>
      </w:r>
      <w:r w:rsidRPr="006B46F0">
        <w:rPr>
          <w:rFonts w:asciiTheme="minorHAnsi" w:hAnsiTheme="minorHAnsi" w:cstheme="minorHAnsi"/>
          <w:sz w:val="22"/>
          <w:szCs w:val="22"/>
        </w:rPr>
        <w:t>, οι μαθητές/</w:t>
      </w:r>
      <w:proofErr w:type="spellStart"/>
      <w:r w:rsidRPr="006B46F0">
        <w:rPr>
          <w:rFonts w:asciiTheme="minorHAnsi" w:hAnsiTheme="minorHAnsi" w:cstheme="minorHAnsi"/>
          <w:sz w:val="22"/>
          <w:szCs w:val="22"/>
        </w:rPr>
        <w:t>τριες</w:t>
      </w:r>
      <w:proofErr w:type="spellEnd"/>
      <w:r w:rsidRPr="006B46F0">
        <w:rPr>
          <w:rFonts w:asciiTheme="minorHAnsi" w:hAnsiTheme="minorHAnsi" w:cstheme="minorHAnsi"/>
          <w:sz w:val="22"/>
          <w:szCs w:val="22"/>
        </w:rPr>
        <w:t xml:space="preserve"> μπορούν να συνθέτουν μουσικά κομμάτια, να επεξεργάζονται ψηφιακές παρτιτούρες και να συμμετέχουν σε αλληλεπιδραστικές δραστηριότητες όπως κουίζ, παιχνίδια, χορό, ενώ με τη χρήση ψηφιακών εργαλείων σχεδίασης να δημιουργούν αφίσες και προσκλήσεις για τις παραστάσεις τους. Στα </w:t>
      </w:r>
      <w:r w:rsidRPr="006B46F0">
        <w:rPr>
          <w:rFonts w:asciiTheme="minorHAnsi" w:hAnsiTheme="minorHAnsi" w:cstheme="minorHAnsi"/>
          <w:b/>
          <w:bCs/>
          <w:sz w:val="22"/>
          <w:szCs w:val="22"/>
        </w:rPr>
        <w:t>Εικαστικά</w:t>
      </w:r>
      <w:r w:rsidRPr="006B46F0">
        <w:rPr>
          <w:rFonts w:asciiTheme="minorHAnsi" w:hAnsiTheme="minorHAnsi" w:cstheme="minorHAnsi"/>
          <w:sz w:val="22"/>
          <w:szCs w:val="22"/>
        </w:rPr>
        <w:t xml:space="preserve">, οι </w:t>
      </w:r>
      <w:proofErr w:type="spellStart"/>
      <w:r w:rsidRPr="006B46F0">
        <w:rPr>
          <w:rFonts w:asciiTheme="minorHAnsi" w:hAnsiTheme="minorHAnsi" w:cstheme="minorHAnsi"/>
          <w:sz w:val="22"/>
          <w:szCs w:val="22"/>
        </w:rPr>
        <w:t>διαδραστικοί</w:t>
      </w:r>
      <w:proofErr w:type="spellEnd"/>
      <w:r w:rsidRPr="006B46F0">
        <w:rPr>
          <w:rFonts w:asciiTheme="minorHAnsi" w:hAnsiTheme="minorHAnsi" w:cstheme="minorHAnsi"/>
          <w:sz w:val="22"/>
          <w:szCs w:val="22"/>
        </w:rPr>
        <w:t xml:space="preserve"> πίνακες επιτρέπουν την ανάλυση έργων και τη δημιουργία </w:t>
      </w:r>
      <w:proofErr w:type="spellStart"/>
      <w:r w:rsidRPr="006B46F0">
        <w:rPr>
          <w:rFonts w:asciiTheme="minorHAnsi" w:hAnsiTheme="minorHAnsi" w:cstheme="minorHAnsi"/>
          <w:sz w:val="22"/>
          <w:szCs w:val="22"/>
        </w:rPr>
        <w:t>διαδραστικών</w:t>
      </w:r>
      <w:proofErr w:type="spellEnd"/>
      <w:r w:rsidRPr="006B46F0">
        <w:rPr>
          <w:rFonts w:asciiTheme="minorHAnsi" w:hAnsiTheme="minorHAnsi" w:cstheme="minorHAnsi"/>
          <w:sz w:val="22"/>
          <w:szCs w:val="22"/>
        </w:rPr>
        <w:t xml:space="preserve"> ασκήσεων, τη χρήση ψηφιακών εργαλείων σχεδίασης ακόμα και ΤΝ  για να δημιουργούν και να επεξεργάζονται οι μαθητές/-</w:t>
      </w:r>
      <w:proofErr w:type="spellStart"/>
      <w:r w:rsidRPr="006B46F0">
        <w:rPr>
          <w:rFonts w:asciiTheme="minorHAnsi" w:hAnsiTheme="minorHAnsi" w:cstheme="minorHAnsi"/>
          <w:sz w:val="22"/>
          <w:szCs w:val="22"/>
        </w:rPr>
        <w:t>τριες</w:t>
      </w:r>
      <w:proofErr w:type="spellEnd"/>
      <w:r w:rsidRPr="006B46F0">
        <w:rPr>
          <w:rFonts w:asciiTheme="minorHAnsi" w:hAnsiTheme="minorHAnsi" w:cstheme="minorHAnsi"/>
          <w:sz w:val="22"/>
          <w:szCs w:val="22"/>
        </w:rPr>
        <w:t xml:space="preserve"> τα δικά τους έργα τέχνης καθώς και την περιήγηση σε ψηφιακές γκαλερί. </w:t>
      </w:r>
    </w:p>
    <w:p w14:paraId="4935D72B" w14:textId="77777777" w:rsidR="00D25176" w:rsidRPr="00084525" w:rsidRDefault="00D25176" w:rsidP="00D25176">
      <w:pPr>
        <w:jc w:val="both"/>
        <w:rPr>
          <w:rFonts w:asciiTheme="minorHAnsi" w:hAnsiTheme="minorHAnsi" w:cstheme="minorHAnsi"/>
          <w:b/>
          <w:sz w:val="22"/>
          <w:szCs w:val="22"/>
        </w:rPr>
      </w:pPr>
      <w:r w:rsidRPr="00084525">
        <w:rPr>
          <w:rFonts w:asciiTheme="minorHAnsi" w:hAnsiTheme="minorHAnsi" w:cstheme="minorHAnsi"/>
          <w:b/>
          <w:sz w:val="22"/>
          <w:szCs w:val="22"/>
        </w:rPr>
        <w:t xml:space="preserve">Σημείωση: Επισημαίνεται ότι στα </w:t>
      </w:r>
      <w:proofErr w:type="spellStart"/>
      <w:r w:rsidRPr="00084525">
        <w:rPr>
          <w:rFonts w:asciiTheme="minorHAnsi" w:hAnsiTheme="minorHAnsi" w:cstheme="minorHAnsi"/>
          <w:b/>
          <w:sz w:val="22"/>
          <w:szCs w:val="22"/>
        </w:rPr>
        <w:t>διαδραστικά</w:t>
      </w:r>
      <w:proofErr w:type="spellEnd"/>
      <w:r w:rsidRPr="00084525">
        <w:rPr>
          <w:rFonts w:asciiTheme="minorHAnsi" w:hAnsiTheme="minorHAnsi" w:cstheme="minorHAnsi"/>
          <w:b/>
          <w:sz w:val="22"/>
          <w:szCs w:val="22"/>
        </w:rPr>
        <w:t xml:space="preserve"> βιβλία των Εικαστικών </w:t>
      </w:r>
      <w:r>
        <w:rPr>
          <w:rFonts w:asciiTheme="minorHAnsi" w:hAnsiTheme="minorHAnsi" w:cstheme="minorHAnsi"/>
          <w:b/>
          <w:sz w:val="22"/>
          <w:szCs w:val="22"/>
        </w:rPr>
        <w:t xml:space="preserve">στην ιστοσελίδα                  </w:t>
      </w:r>
      <w:hyperlink r:id="rId11" w:history="1">
        <w:r w:rsidRPr="00084525">
          <w:rPr>
            <w:rStyle w:val="-"/>
            <w:rFonts w:eastAsiaTheme="majorEastAsia"/>
            <w:b/>
            <w:sz w:val="22"/>
            <w:szCs w:val="22"/>
          </w:rPr>
          <w:t>e-</w:t>
        </w:r>
        <w:proofErr w:type="spellStart"/>
        <w:r w:rsidRPr="00084525">
          <w:rPr>
            <w:rStyle w:val="-"/>
            <w:rFonts w:eastAsiaTheme="majorEastAsia"/>
            <w:b/>
            <w:sz w:val="22"/>
            <w:szCs w:val="22"/>
          </w:rPr>
          <w:t>books</w:t>
        </w:r>
        <w:proofErr w:type="spellEnd"/>
        <w:r w:rsidRPr="00084525">
          <w:rPr>
            <w:rStyle w:val="-"/>
            <w:rFonts w:asciiTheme="minorHAnsi" w:eastAsiaTheme="majorEastAsia" w:hAnsiTheme="minorHAnsi" w:cstheme="minorHAnsi"/>
            <w:b/>
            <w:sz w:val="22"/>
            <w:szCs w:val="22"/>
          </w:rPr>
          <w:t xml:space="preserve">, </w:t>
        </w:r>
      </w:hyperlink>
      <w:r w:rsidRPr="00084525">
        <w:rPr>
          <w:rFonts w:asciiTheme="minorHAnsi" w:hAnsiTheme="minorHAnsi" w:cstheme="minorHAnsi"/>
          <w:b/>
          <w:sz w:val="22"/>
          <w:szCs w:val="22"/>
        </w:rPr>
        <w:t>κάποια ψηφιακά αντικείμενα λόγω μεγέθους</w:t>
      </w:r>
      <w:r>
        <w:rPr>
          <w:rFonts w:asciiTheme="minorHAnsi" w:hAnsiTheme="minorHAnsi" w:cstheme="minorHAnsi"/>
          <w:b/>
          <w:sz w:val="22"/>
          <w:szCs w:val="22"/>
        </w:rPr>
        <w:t xml:space="preserve"> ή τοπικών τεχνικών συνθηκών δικτύου, Η/Υ κ.α.</w:t>
      </w:r>
      <w:r w:rsidRPr="00084525">
        <w:rPr>
          <w:rFonts w:asciiTheme="minorHAnsi" w:hAnsiTheme="minorHAnsi" w:cstheme="minorHAnsi"/>
          <w:b/>
          <w:sz w:val="22"/>
          <w:szCs w:val="22"/>
        </w:rPr>
        <w:t>, πιθανόν να καθυστερούν να εμφανιστούν διαδικτυακά. Στην περίπτωση αυτή συστήνεται στους εκπαιδευτικούς να αποθηκεύουν στον υπολογιστή τους (</w:t>
      </w:r>
      <w:proofErr w:type="spellStart"/>
      <w:r w:rsidRPr="00084525">
        <w:rPr>
          <w:rFonts w:asciiTheme="minorHAnsi" w:hAnsiTheme="minorHAnsi" w:cstheme="minorHAnsi"/>
          <w:b/>
          <w:sz w:val="22"/>
          <w:szCs w:val="22"/>
        </w:rPr>
        <w:t>download</w:t>
      </w:r>
      <w:proofErr w:type="spellEnd"/>
      <w:r w:rsidRPr="00084525">
        <w:rPr>
          <w:rFonts w:asciiTheme="minorHAnsi" w:hAnsiTheme="minorHAnsi" w:cstheme="minorHAnsi"/>
          <w:b/>
          <w:sz w:val="22"/>
          <w:szCs w:val="22"/>
        </w:rPr>
        <w:t xml:space="preserve">) τα αντικείμενα </w:t>
      </w:r>
      <w:r>
        <w:rPr>
          <w:rFonts w:asciiTheme="minorHAnsi" w:hAnsiTheme="minorHAnsi" w:cstheme="minorHAnsi"/>
          <w:b/>
          <w:sz w:val="22"/>
          <w:szCs w:val="22"/>
        </w:rPr>
        <w:t xml:space="preserve">αυτά </w:t>
      </w:r>
      <w:r w:rsidRPr="00084525">
        <w:rPr>
          <w:rFonts w:asciiTheme="minorHAnsi" w:hAnsiTheme="minorHAnsi" w:cstheme="minorHAnsi"/>
          <w:b/>
          <w:sz w:val="22"/>
          <w:szCs w:val="22"/>
        </w:rPr>
        <w:t>για άμεση χρήση</w:t>
      </w:r>
      <w:r>
        <w:rPr>
          <w:rFonts w:asciiTheme="minorHAnsi" w:hAnsiTheme="minorHAnsi" w:cstheme="minorHAnsi"/>
          <w:b/>
          <w:sz w:val="22"/>
          <w:szCs w:val="22"/>
        </w:rPr>
        <w:t xml:space="preserve"> στην τάξη</w:t>
      </w:r>
      <w:r w:rsidRPr="00084525">
        <w:rPr>
          <w:rFonts w:asciiTheme="minorHAnsi" w:hAnsiTheme="minorHAnsi" w:cstheme="minorHAnsi"/>
          <w:b/>
          <w:sz w:val="22"/>
          <w:szCs w:val="22"/>
        </w:rPr>
        <w:t>.</w:t>
      </w:r>
    </w:p>
    <w:p w14:paraId="318C5946" w14:textId="77777777" w:rsidR="00D25176" w:rsidRPr="00084525" w:rsidRDefault="00D25176" w:rsidP="00D25176">
      <w:pPr>
        <w:autoSpaceDE w:val="0"/>
        <w:autoSpaceDN w:val="0"/>
        <w:adjustRightInd w:val="0"/>
        <w:spacing w:line="276" w:lineRule="auto"/>
        <w:jc w:val="both"/>
        <w:rPr>
          <w:rFonts w:asciiTheme="minorHAnsi" w:hAnsiTheme="minorHAnsi" w:cstheme="minorHAnsi"/>
          <w:b/>
          <w:sz w:val="22"/>
          <w:szCs w:val="22"/>
        </w:rPr>
      </w:pPr>
    </w:p>
    <w:p w14:paraId="5C5FA5A2" w14:textId="77777777" w:rsidR="00AE7112" w:rsidRDefault="00AE7112"/>
    <w:sectPr w:rsidR="00AE7112" w:rsidSect="00D25176">
      <w:footerReference w:type="defaul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EAFD3B" w14:textId="77777777" w:rsidR="000A4318" w:rsidRDefault="006A3E30">
      <w:r>
        <w:separator/>
      </w:r>
    </w:p>
  </w:endnote>
  <w:endnote w:type="continuationSeparator" w:id="0">
    <w:p w14:paraId="5354C0D3" w14:textId="77777777" w:rsidR="000A4318" w:rsidRDefault="006A3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067006"/>
      <w:docPartObj>
        <w:docPartGallery w:val="Page Numbers (Bottom of Page)"/>
        <w:docPartUnique/>
      </w:docPartObj>
    </w:sdtPr>
    <w:sdtEndPr/>
    <w:sdtContent>
      <w:p w14:paraId="7049A54C" w14:textId="0030B9C3" w:rsidR="00D25176" w:rsidRDefault="00D25176">
        <w:pPr>
          <w:pStyle w:val="ab"/>
          <w:jc w:val="center"/>
        </w:pPr>
        <w:r>
          <w:fldChar w:fldCharType="begin"/>
        </w:r>
        <w:r>
          <w:instrText>PAGE   \* MERGEFORMAT</w:instrText>
        </w:r>
        <w:r>
          <w:fldChar w:fldCharType="separate"/>
        </w:r>
        <w:r w:rsidR="002C1860">
          <w:rPr>
            <w:noProof/>
          </w:rPr>
          <w:t>16</w:t>
        </w:r>
        <w:r>
          <w:fldChar w:fldCharType="end"/>
        </w:r>
      </w:p>
    </w:sdtContent>
  </w:sdt>
  <w:p w14:paraId="545750C4" w14:textId="77777777" w:rsidR="00D25176" w:rsidRDefault="00D25176">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EDEED0" w14:textId="77777777" w:rsidR="000A4318" w:rsidRDefault="006A3E30">
      <w:r>
        <w:separator/>
      </w:r>
    </w:p>
  </w:footnote>
  <w:footnote w:type="continuationSeparator" w:id="0">
    <w:p w14:paraId="5389740F" w14:textId="77777777" w:rsidR="000A4318" w:rsidRDefault="006A3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079BE"/>
    <w:multiLevelType w:val="hybridMultilevel"/>
    <w:tmpl w:val="96C4411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8F411E"/>
    <w:multiLevelType w:val="hybridMultilevel"/>
    <w:tmpl w:val="9AEA6E3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D0A4A0B"/>
    <w:multiLevelType w:val="hybridMultilevel"/>
    <w:tmpl w:val="82B4B4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404C8F"/>
    <w:multiLevelType w:val="hybridMultilevel"/>
    <w:tmpl w:val="DDACA5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511F6AE6"/>
    <w:multiLevelType w:val="hybridMultilevel"/>
    <w:tmpl w:val="7876A5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BCF55FE"/>
    <w:multiLevelType w:val="hybridMultilevel"/>
    <w:tmpl w:val="CB6ECD3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176"/>
    <w:rsid w:val="000A4318"/>
    <w:rsid w:val="002B1C25"/>
    <w:rsid w:val="002C1860"/>
    <w:rsid w:val="006A3E30"/>
    <w:rsid w:val="00762DCF"/>
    <w:rsid w:val="00922E73"/>
    <w:rsid w:val="00AE7112"/>
    <w:rsid w:val="00D25176"/>
    <w:rsid w:val="00FF2B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C640"/>
  <w15:chartTrackingRefBased/>
  <w15:docId w15:val="{7248E786-DCFB-4DA1-82B2-037C1B995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5176"/>
    <w:pPr>
      <w:spacing w:after="0" w:line="240" w:lineRule="auto"/>
    </w:pPr>
    <w:rPr>
      <w:rFonts w:ascii="Times New Roman" w:eastAsia="Times New Roman" w:hAnsi="Times New Roman" w:cs="Times New Roman"/>
      <w:kern w:val="0"/>
      <w:sz w:val="24"/>
      <w:szCs w:val="24"/>
      <w:lang w:eastAsia="el-GR"/>
      <w14:ligatures w14:val="none"/>
    </w:rPr>
  </w:style>
  <w:style w:type="paragraph" w:styleId="1">
    <w:name w:val="heading 1"/>
    <w:basedOn w:val="a"/>
    <w:next w:val="a"/>
    <w:link w:val="1Char"/>
    <w:uiPriority w:val="9"/>
    <w:qFormat/>
    <w:rsid w:val="00D2517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D2517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D2517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D2517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D2517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D25176"/>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25176"/>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25176"/>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25176"/>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25176"/>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D25176"/>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D25176"/>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D25176"/>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D25176"/>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D25176"/>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25176"/>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25176"/>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25176"/>
    <w:rPr>
      <w:rFonts w:eastAsiaTheme="majorEastAsia" w:cstheme="majorBidi"/>
      <w:color w:val="272727" w:themeColor="text1" w:themeTint="D8"/>
    </w:rPr>
  </w:style>
  <w:style w:type="paragraph" w:styleId="a3">
    <w:name w:val="Title"/>
    <w:basedOn w:val="a"/>
    <w:next w:val="a"/>
    <w:link w:val="Char"/>
    <w:uiPriority w:val="10"/>
    <w:qFormat/>
    <w:rsid w:val="00D25176"/>
    <w:pPr>
      <w:spacing w:after="80"/>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25176"/>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25176"/>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25176"/>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25176"/>
    <w:pPr>
      <w:spacing w:before="160"/>
      <w:jc w:val="center"/>
    </w:pPr>
    <w:rPr>
      <w:i/>
      <w:iCs/>
      <w:color w:val="404040" w:themeColor="text1" w:themeTint="BF"/>
    </w:rPr>
  </w:style>
  <w:style w:type="character" w:customStyle="1" w:styleId="Char1">
    <w:name w:val="Απόσπασμα Char"/>
    <w:basedOn w:val="a0"/>
    <w:link w:val="a5"/>
    <w:uiPriority w:val="29"/>
    <w:rsid w:val="00D25176"/>
    <w:rPr>
      <w:i/>
      <w:iCs/>
      <w:color w:val="404040" w:themeColor="text1" w:themeTint="BF"/>
    </w:rPr>
  </w:style>
  <w:style w:type="paragraph" w:styleId="a6">
    <w:name w:val="List Paragraph"/>
    <w:basedOn w:val="a"/>
    <w:uiPriority w:val="34"/>
    <w:qFormat/>
    <w:rsid w:val="00D25176"/>
    <w:pPr>
      <w:ind w:left="720"/>
      <w:contextualSpacing/>
    </w:pPr>
  </w:style>
  <w:style w:type="character" w:styleId="a7">
    <w:name w:val="Intense Emphasis"/>
    <w:basedOn w:val="a0"/>
    <w:uiPriority w:val="21"/>
    <w:qFormat/>
    <w:rsid w:val="00D25176"/>
    <w:rPr>
      <w:i/>
      <w:iCs/>
      <w:color w:val="2F5496" w:themeColor="accent1" w:themeShade="BF"/>
    </w:rPr>
  </w:style>
  <w:style w:type="paragraph" w:styleId="a8">
    <w:name w:val="Intense Quote"/>
    <w:basedOn w:val="a"/>
    <w:next w:val="a"/>
    <w:link w:val="Char2"/>
    <w:uiPriority w:val="30"/>
    <w:qFormat/>
    <w:rsid w:val="00D25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D25176"/>
    <w:rPr>
      <w:i/>
      <w:iCs/>
      <w:color w:val="2F5496" w:themeColor="accent1" w:themeShade="BF"/>
    </w:rPr>
  </w:style>
  <w:style w:type="character" w:styleId="a9">
    <w:name w:val="Intense Reference"/>
    <w:basedOn w:val="a0"/>
    <w:uiPriority w:val="32"/>
    <w:qFormat/>
    <w:rsid w:val="00D25176"/>
    <w:rPr>
      <w:b/>
      <w:bCs/>
      <w:smallCaps/>
      <w:color w:val="2F5496" w:themeColor="accent1" w:themeShade="BF"/>
      <w:spacing w:val="5"/>
    </w:rPr>
  </w:style>
  <w:style w:type="table" w:styleId="aa">
    <w:name w:val="Table Grid"/>
    <w:basedOn w:val="a1"/>
    <w:uiPriority w:val="39"/>
    <w:rsid w:val="00D2517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D25176"/>
    <w:pPr>
      <w:widowControl w:val="0"/>
    </w:pPr>
    <w:rPr>
      <w:rFonts w:asciiTheme="minorHAnsi" w:eastAsiaTheme="minorHAnsi" w:hAnsiTheme="minorHAnsi" w:cstheme="minorBidi"/>
      <w:sz w:val="22"/>
      <w:szCs w:val="22"/>
      <w:lang w:val="en-US" w:eastAsia="en-US"/>
    </w:rPr>
  </w:style>
  <w:style w:type="paragraph" w:styleId="ab">
    <w:name w:val="footer"/>
    <w:basedOn w:val="a"/>
    <w:link w:val="Char3"/>
    <w:uiPriority w:val="99"/>
    <w:unhideWhenUsed/>
    <w:rsid w:val="00D25176"/>
    <w:pPr>
      <w:tabs>
        <w:tab w:val="center" w:pos="4153"/>
        <w:tab w:val="right" w:pos="8306"/>
      </w:tabs>
    </w:pPr>
  </w:style>
  <w:style w:type="character" w:customStyle="1" w:styleId="Char3">
    <w:name w:val="Υποσέλιδο Char"/>
    <w:basedOn w:val="a0"/>
    <w:link w:val="ab"/>
    <w:uiPriority w:val="99"/>
    <w:rsid w:val="00D25176"/>
    <w:rPr>
      <w:rFonts w:ascii="Times New Roman" w:eastAsia="Times New Roman" w:hAnsi="Times New Roman" w:cs="Times New Roman"/>
      <w:kern w:val="0"/>
      <w:sz w:val="24"/>
      <w:szCs w:val="24"/>
      <w:lang w:eastAsia="el-GR"/>
      <w14:ligatures w14:val="none"/>
    </w:rPr>
  </w:style>
  <w:style w:type="character" w:styleId="-">
    <w:name w:val="Hyperlink"/>
    <w:basedOn w:val="a0"/>
    <w:uiPriority w:val="99"/>
    <w:unhideWhenUsed/>
    <w:rsid w:val="00D251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ne6tB2KiZuk?si=zSlV95-dST9wpPf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books.edu.gr/ebooks/v2/allcourses.jsp" TargetMode="External"/><Relationship Id="rId5" Type="http://schemas.openxmlformats.org/officeDocument/2006/relationships/footnotes" Target="footnotes.xml"/><Relationship Id="rId10" Type="http://schemas.openxmlformats.org/officeDocument/2006/relationships/hyperlink" Target="https://www.stem-ib-support.gr/el/%CF%84%CE%B5%CE%BA%CE%BC%CE%B7%CF%81%CE%AF%CF%89%CF%83%CE%B7/%CF%87%CF%81%CE%AE%CF%83%CE%B9%CE%BC%CE%B1-%CE%B1%CF%81%CF%87%CE%B5%CE%AF%CE%B1/%CE%B4%CE%B9%CE%B1%CE%B4%CF%81%CE%B1%CF%83%CF%84%CE%B9%CE%BA%CE%AC-%CF%83%CF%85%CF%83%CF%84%CE%AE%CE%BC%CE%B1%CF%84%CE%B1" TargetMode="External"/><Relationship Id="rId4" Type="http://schemas.openxmlformats.org/officeDocument/2006/relationships/webSettings" Target="webSettings.xml"/><Relationship Id="rId9" Type="http://schemas.openxmlformats.org/officeDocument/2006/relationships/hyperlink" Target="https://www.stem-ib-support.gr/el/%CF%84%CE%B5%CE%BA%CE%BC%CE%B7%CF%81%CE%AF%CF%89%CF%83%CE%B7/%CF%83%CF%85%CF%87%CE%BD%CE%AD%CF%82-%CE%B5%CF%81%CF%89%CF%84%CE%AE%CF%83%CE%B5%CE%B9%CF%82/%CF%83%CF%85%CF%87%CE%BD%CE%AD%CF%82-%CE%B5%CF%81%CF%89%CF%84%CE%AE%CF%83%CE%B5%CE%B9%CF%82-%CE%B4%CE%B9%CE%B1%CE%B4%CF%81%CE%B1%CF%83%CF%84%CE%B9%CE%BA%CF%8E%CE%BD-%CF%83%CF%85%CF%83%CF%84%CE%B7%CE%BC%CE%AC%CF%84%CF%89%CE%BD/samsung-black-monito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5248</Words>
  <Characters>28340</Characters>
  <Application>Microsoft Office Word</Application>
  <DocSecurity>0</DocSecurity>
  <Lines>236</Lines>
  <Paragraphs>67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Χρυσοβέργη Ευαγγελία</dc:creator>
  <cp:keywords/>
  <dc:description/>
  <cp:lastModifiedBy>Μαρία Γόγολα</cp:lastModifiedBy>
  <cp:revision>4</cp:revision>
  <dcterms:created xsi:type="dcterms:W3CDTF">2025-09-28T13:14:00Z</dcterms:created>
  <dcterms:modified xsi:type="dcterms:W3CDTF">2025-10-06T06:23:00Z</dcterms:modified>
</cp:coreProperties>
</file>