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86EAE" w14:textId="77777777" w:rsidR="008A481B" w:rsidRDefault="00C37CCE">
      <w:pPr>
        <w:widowControl/>
        <w:spacing w:before="60" w:after="60"/>
        <w:jc w:val="center"/>
        <w:rPr>
          <w:b/>
          <w:color w:val="000000"/>
        </w:rPr>
      </w:pPr>
      <w:r>
        <w:rPr>
          <w:b/>
          <w:color w:val="000000"/>
        </w:rPr>
        <w:t>Σχολικό Έτος 2025-2026 | Οδηγίες Διδασκαλίας</w:t>
      </w:r>
    </w:p>
    <w:p w14:paraId="429ABD70" w14:textId="77777777" w:rsidR="008A481B" w:rsidRDefault="00C37CCE">
      <w:pPr>
        <w:widowControl/>
        <w:spacing w:before="60" w:after="60"/>
        <w:jc w:val="center"/>
        <w:rPr>
          <w:b/>
          <w:color w:val="000000"/>
        </w:rPr>
      </w:pPr>
      <w:r>
        <w:rPr>
          <w:b/>
          <w:color w:val="000000"/>
        </w:rPr>
        <w:t>Αρχαία Ελληνική Γλώσσα | Α΄ Γυμνασίου Ημερήσια και Εσπερινά Γυμνάσια</w:t>
      </w:r>
    </w:p>
    <w:tbl>
      <w:tblPr>
        <w:tblStyle w:val="a5"/>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8A481B" w14:paraId="72DB9413" w14:textId="77777777">
        <w:tc>
          <w:tcPr>
            <w:tcW w:w="9776" w:type="dxa"/>
          </w:tcPr>
          <w:p w14:paraId="45623C51" w14:textId="77777777" w:rsidR="008A481B" w:rsidRDefault="00C37CCE">
            <w:pPr>
              <w:spacing w:before="60" w:after="60"/>
              <w:jc w:val="both"/>
              <w:rPr>
                <w:color w:val="000000"/>
              </w:rPr>
            </w:pPr>
            <w:r>
              <w:rPr>
                <w:b/>
                <w:color w:val="000000"/>
              </w:rPr>
              <w:t>Σχολικό εγχειρίδιο</w:t>
            </w:r>
          </w:p>
          <w:p w14:paraId="64B0C5F7" w14:textId="77777777" w:rsidR="008A481B" w:rsidRDefault="00C37CCE">
            <w:pPr>
              <w:spacing w:before="60" w:after="60"/>
              <w:jc w:val="both"/>
              <w:rPr>
                <w:color w:val="000000"/>
              </w:rPr>
            </w:pPr>
            <w:r>
              <w:rPr>
                <w:color w:val="000000"/>
              </w:rPr>
              <w:t xml:space="preserve">«Αρχαία Ελληνική Γλώσσα Α΄ Γυμνασίου» των Ν. </w:t>
            </w:r>
            <w:proofErr w:type="spellStart"/>
            <w:r>
              <w:rPr>
                <w:color w:val="000000"/>
              </w:rPr>
              <w:t>Μπεζαντάκου</w:t>
            </w:r>
            <w:proofErr w:type="spellEnd"/>
            <w:r>
              <w:rPr>
                <w:color w:val="000000"/>
              </w:rPr>
              <w:t xml:space="preserve">, Ε. </w:t>
            </w:r>
            <w:proofErr w:type="spellStart"/>
            <w:r>
              <w:rPr>
                <w:color w:val="000000"/>
              </w:rPr>
              <w:t>Λουτριανάκη</w:t>
            </w:r>
            <w:proofErr w:type="spellEnd"/>
            <w:r>
              <w:rPr>
                <w:color w:val="000000"/>
              </w:rPr>
              <w:t xml:space="preserve">, Α. </w:t>
            </w:r>
            <w:proofErr w:type="spellStart"/>
            <w:r>
              <w:rPr>
                <w:color w:val="000000"/>
              </w:rPr>
              <w:t>Παπαθωμά</w:t>
            </w:r>
            <w:proofErr w:type="spellEnd"/>
            <w:r>
              <w:rPr>
                <w:color w:val="000000"/>
              </w:rPr>
              <w:t xml:space="preserve"> και Β. </w:t>
            </w:r>
            <w:proofErr w:type="spellStart"/>
            <w:r>
              <w:rPr>
                <w:color w:val="000000"/>
              </w:rPr>
              <w:t>Χαραλαμπάκου</w:t>
            </w:r>
            <w:proofErr w:type="spellEnd"/>
            <w:r>
              <w:rPr>
                <w:color w:val="000000"/>
              </w:rPr>
              <w:t>.</w:t>
            </w:r>
          </w:p>
          <w:p w14:paraId="6CA78D10" w14:textId="77777777" w:rsidR="008A481B" w:rsidRDefault="00C37CCE">
            <w:pPr>
              <w:spacing w:before="60" w:after="60"/>
              <w:rPr>
                <w:b/>
                <w:color w:val="000000"/>
              </w:rPr>
            </w:pPr>
            <w:r>
              <w:rPr>
                <w:color w:val="000000"/>
              </w:rPr>
              <w:t xml:space="preserve">Οι ενότητες </w:t>
            </w:r>
            <w:r>
              <w:t xml:space="preserve">της ύλης </w:t>
            </w:r>
            <w:r>
              <w:rPr>
                <w:color w:val="000000"/>
              </w:rPr>
              <w:t xml:space="preserve">θα διδαχθούν δύο (2) ώρες την εβδομάδα κατά την περίοδο </w:t>
            </w:r>
            <w:r>
              <w:rPr>
                <w:i/>
                <w:color w:val="000000"/>
              </w:rPr>
              <w:t>Σεπτεμβρίου-Μαΐου.</w:t>
            </w:r>
          </w:p>
        </w:tc>
      </w:tr>
      <w:tr w:rsidR="008A481B" w14:paraId="3053ED54" w14:textId="77777777">
        <w:tc>
          <w:tcPr>
            <w:tcW w:w="9776" w:type="dxa"/>
          </w:tcPr>
          <w:p w14:paraId="6CCC8114" w14:textId="77777777" w:rsidR="008A481B" w:rsidRDefault="00C37CCE">
            <w:pPr>
              <w:spacing w:before="60" w:after="60"/>
              <w:rPr>
                <w:b/>
                <w:color w:val="000000"/>
              </w:rPr>
            </w:pPr>
            <w:bookmarkStart w:id="0" w:name="_6nbgfjwq40w4" w:colFirst="0" w:colLast="0"/>
            <w:bookmarkEnd w:id="0"/>
            <w:r>
              <w:rPr>
                <w:b/>
                <w:color w:val="000000"/>
              </w:rPr>
              <w:t>Ερμηνεία συμβόλων</w:t>
            </w:r>
          </w:p>
          <w:p w14:paraId="7C80D6EB" w14:textId="77777777" w:rsidR="008A481B" w:rsidRDefault="00C37CCE">
            <w:pPr>
              <w:spacing w:before="60" w:after="60"/>
              <w:rPr>
                <w:color w:val="000000"/>
              </w:rPr>
            </w:pPr>
            <w:r>
              <w:rPr>
                <w:rFonts w:ascii="Arial Unicode MS" w:eastAsia="Arial Unicode MS" w:hAnsi="Arial Unicode MS" w:cs="Arial Unicode MS"/>
                <w:color w:val="000000"/>
              </w:rPr>
              <w:t xml:space="preserve">✅ </w:t>
            </w:r>
            <w:r>
              <w:rPr>
                <w:color w:val="000000"/>
              </w:rPr>
              <w:t>Βασικό | Να προσεγγιστεί υποχρεωτικά</w:t>
            </w:r>
          </w:p>
          <w:p w14:paraId="75C202E8" w14:textId="77777777" w:rsidR="008A481B" w:rsidRDefault="00C37CCE">
            <w:pPr>
              <w:tabs>
                <w:tab w:val="left" w:pos="284"/>
              </w:tabs>
              <w:spacing w:before="60" w:after="60"/>
              <w:rPr>
                <w:color w:val="000000"/>
              </w:rPr>
            </w:pPr>
            <w:r>
              <w:rPr>
                <w:rFonts w:ascii="Quattrocento Sans" w:eastAsia="Quattrocento Sans" w:hAnsi="Quattrocento Sans" w:cs="Quattrocento Sans"/>
                <w:color w:val="000000"/>
              </w:rPr>
              <w:t>✏️</w:t>
            </w:r>
            <w:r>
              <w:rPr>
                <w:color w:val="000000"/>
              </w:rPr>
              <w:t xml:space="preserve"> Βασικό με τροποποίηση | Να προσεγγιστεί με προσαρμογή</w:t>
            </w:r>
          </w:p>
          <w:p w14:paraId="2EF68321" w14:textId="77777777" w:rsidR="008A481B" w:rsidRDefault="00C37CCE">
            <w:pPr>
              <w:tabs>
                <w:tab w:val="left" w:pos="284"/>
                <w:tab w:val="left" w:pos="502"/>
              </w:tabs>
              <w:spacing w:before="60" w:after="60"/>
              <w:rPr>
                <w:color w:val="000000"/>
              </w:rPr>
            </w:pPr>
            <w:r>
              <w:rPr>
                <w:rFonts w:ascii="Quattrocento Sans" w:eastAsia="Quattrocento Sans" w:hAnsi="Quattrocento Sans" w:cs="Quattrocento Sans"/>
                <w:color w:val="000000"/>
              </w:rPr>
              <w:t>🟡</w:t>
            </w:r>
            <w:r>
              <w:rPr>
                <w:color w:val="000000"/>
              </w:rPr>
              <w:t xml:space="preserve"> Πρόσθετο | Να προσεγγιστεί προαιρετικά</w:t>
            </w:r>
          </w:p>
          <w:p w14:paraId="421164C7" w14:textId="77777777" w:rsidR="008A481B" w:rsidRDefault="00C37CCE">
            <w:pPr>
              <w:spacing w:before="60" w:after="60"/>
              <w:rPr>
                <w:b/>
                <w:color w:val="000000"/>
              </w:rPr>
            </w:pPr>
            <w:r>
              <w:rPr>
                <w:rFonts w:ascii="Arial Unicode MS" w:eastAsia="Arial Unicode MS" w:hAnsi="Arial Unicode MS" w:cs="Arial Unicode MS"/>
                <w:color w:val="000000"/>
              </w:rPr>
              <w:t xml:space="preserve">❌ </w:t>
            </w:r>
            <w:r>
              <w:rPr>
                <w:color w:val="000000"/>
              </w:rPr>
              <w:t>Να μη διδαχθεί</w:t>
            </w:r>
          </w:p>
        </w:tc>
      </w:tr>
      <w:tr w:rsidR="008A481B" w14:paraId="28B68CA1" w14:textId="77777777">
        <w:tc>
          <w:tcPr>
            <w:tcW w:w="9776" w:type="dxa"/>
          </w:tcPr>
          <w:p w14:paraId="1EC46A7D" w14:textId="77777777" w:rsidR="008A481B" w:rsidRDefault="00C37CCE">
            <w:pPr>
              <w:spacing w:before="60" w:after="60"/>
              <w:rPr>
                <w:b/>
                <w:color w:val="000000"/>
              </w:rPr>
            </w:pPr>
            <w:r>
              <w:rPr>
                <w:b/>
                <w:color w:val="000000"/>
              </w:rPr>
              <w:t>Παρατηρήσεις-Γενικές Οδηγίες</w:t>
            </w:r>
          </w:p>
          <w:p w14:paraId="7035EF03" w14:textId="77777777" w:rsidR="008A481B" w:rsidRDefault="00C37CCE">
            <w:pPr>
              <w:numPr>
                <w:ilvl w:val="0"/>
                <w:numId w:val="4"/>
              </w:numPr>
              <w:pBdr>
                <w:top w:val="nil"/>
                <w:left w:val="nil"/>
                <w:bottom w:val="nil"/>
                <w:right w:val="nil"/>
                <w:between w:val="nil"/>
              </w:pBdr>
              <w:spacing w:before="60" w:after="60"/>
              <w:ind w:left="425" w:hanging="425"/>
              <w:jc w:val="both"/>
              <w:rPr>
                <w:color w:val="000000"/>
              </w:rPr>
            </w:pPr>
            <w:r>
              <w:rPr>
                <w:color w:val="000000"/>
              </w:rPr>
              <w:t xml:space="preserve">Η διδασκαλία των επιμέρους </w:t>
            </w:r>
            <w:proofErr w:type="spellStart"/>
            <w:r>
              <w:rPr>
                <w:color w:val="000000"/>
              </w:rPr>
              <w:t>γραμματικοσυντακτικών</w:t>
            </w:r>
            <w:proofErr w:type="spellEnd"/>
            <w:r>
              <w:rPr>
                <w:color w:val="000000"/>
              </w:rPr>
              <w:t xml:space="preserve"> φαινομένων είναι κειμενοκεντρική. Οι μαθητές/</w:t>
            </w:r>
            <w:proofErr w:type="spellStart"/>
            <w:r>
              <w:rPr>
                <w:color w:val="000000"/>
              </w:rPr>
              <w:t>τριες</w:t>
            </w:r>
            <w:proofErr w:type="spellEnd"/>
            <w:r>
              <w:rPr>
                <w:color w:val="000000"/>
              </w:rPr>
              <w:t xml:space="preserve"> έρχονται σε επαφή με την αρχαία γλώσσα μέσα από τα αρχαία κείμενα και με τρόπο διερευνητικό μαθαίνουν τα γραμματικά και συντακτικά φαινόμενα της γλώσσας. Κατά τη διδασκαλία ενδείκνυται οι μαθητές/</w:t>
            </w:r>
            <w:proofErr w:type="spellStart"/>
            <w:r>
              <w:rPr>
                <w:color w:val="000000"/>
              </w:rPr>
              <w:t>τριες</w:t>
            </w:r>
            <w:proofErr w:type="spellEnd"/>
            <w:r>
              <w:rPr>
                <w:color w:val="000000"/>
              </w:rPr>
              <w:t xml:space="preserve"> να χρησιμοποιούν και τα βιβλία αναφοράς (Γραμματική - Συντακτικό), όταν και όπου χρειάζεται, με την καθοδήγηση του/της εκπαιδευτικού.</w:t>
            </w:r>
          </w:p>
          <w:p w14:paraId="601F295E" w14:textId="77777777" w:rsidR="008A481B" w:rsidRDefault="00C37CCE">
            <w:pPr>
              <w:numPr>
                <w:ilvl w:val="0"/>
                <w:numId w:val="4"/>
              </w:numPr>
              <w:pBdr>
                <w:top w:val="nil"/>
                <w:left w:val="nil"/>
                <w:bottom w:val="nil"/>
                <w:right w:val="nil"/>
                <w:between w:val="nil"/>
              </w:pBdr>
              <w:spacing w:before="60" w:after="60"/>
              <w:ind w:left="425" w:hanging="425"/>
              <w:jc w:val="both"/>
              <w:rPr>
                <w:color w:val="000000"/>
              </w:rPr>
            </w:pPr>
            <w:r>
              <w:rPr>
                <w:color w:val="000000"/>
              </w:rPr>
              <w:t xml:space="preserve">Σε κάθε ενότητα, θεωρείται σημαντικό η διδασκαλία των επιμέρους </w:t>
            </w:r>
            <w:proofErr w:type="spellStart"/>
            <w:r>
              <w:rPr>
                <w:color w:val="000000"/>
              </w:rPr>
              <w:t>γραμματικοσυντακτικών</w:t>
            </w:r>
            <w:proofErr w:type="spellEnd"/>
            <w:r>
              <w:rPr>
                <w:color w:val="000000"/>
              </w:rPr>
              <w:t>, ετυμολογικών και λεξιλογικών φαινομένων να συνδέεται με αναφορές και παραδείγματα στη νέα ελληνική (εφεξής: ν.ε.) γλώσσα. Επίσης, προτείνεται η πορεία από το γνωστό προς στο άγνωστο, από τη συγχρονία στη διαχρονία.</w:t>
            </w:r>
          </w:p>
          <w:p w14:paraId="2682EEEA" w14:textId="77777777" w:rsidR="008A481B" w:rsidRDefault="00C37CCE">
            <w:pPr>
              <w:numPr>
                <w:ilvl w:val="0"/>
                <w:numId w:val="4"/>
              </w:numPr>
              <w:pBdr>
                <w:top w:val="nil"/>
                <w:left w:val="nil"/>
                <w:bottom w:val="nil"/>
                <w:right w:val="nil"/>
                <w:between w:val="nil"/>
              </w:pBdr>
              <w:spacing w:before="60" w:after="60"/>
              <w:ind w:left="425" w:hanging="425"/>
              <w:jc w:val="both"/>
              <w:rPr>
                <w:color w:val="000000"/>
              </w:rPr>
            </w:pPr>
            <w:r>
              <w:rPr>
                <w:color w:val="000000"/>
              </w:rPr>
              <w:t>Από το κεφάλαιο «Λεξιλογικά» διδάσκεται η 2η και η 3η στήλη του πίνακα, με έμφαση στις λέξεις που χρησιμοποιούνται και στη νέα ελληνική.</w:t>
            </w:r>
          </w:p>
          <w:p w14:paraId="081452D7" w14:textId="77777777" w:rsidR="008A481B" w:rsidRDefault="00C37CCE">
            <w:pPr>
              <w:numPr>
                <w:ilvl w:val="0"/>
                <w:numId w:val="4"/>
              </w:numPr>
              <w:pBdr>
                <w:top w:val="nil"/>
                <w:left w:val="nil"/>
                <w:bottom w:val="nil"/>
                <w:right w:val="nil"/>
                <w:between w:val="nil"/>
              </w:pBdr>
              <w:spacing w:before="60" w:after="60"/>
              <w:ind w:left="425" w:hanging="425"/>
              <w:jc w:val="both"/>
              <w:rPr>
                <w:color w:val="000000"/>
              </w:rPr>
            </w:pPr>
            <w:r>
              <w:rPr>
                <w:color w:val="000000"/>
              </w:rPr>
              <w:t xml:space="preserve">Από τις ασκήσεις του σχολικού εγχειριδίου συνιστάται να προτιμώνται αυτές που ζητούν αναγνώριση τύπων της αρχαίας ελληνικής (εφεξής: </w:t>
            </w:r>
            <w:proofErr w:type="spellStart"/>
            <w:r>
              <w:rPr>
                <w:color w:val="000000"/>
              </w:rPr>
              <w:t>α.ε.</w:t>
            </w:r>
            <w:proofErr w:type="spellEnd"/>
            <w:r>
              <w:rPr>
                <w:color w:val="000000"/>
              </w:rPr>
              <w:t xml:space="preserve">) που δεν έχουν επιβιώσει στη ν.ε. (με τη μορφή ερωτήσεων </w:t>
            </w:r>
            <w:r>
              <w:t>κλειστού τύπου</w:t>
            </w:r>
            <w:r>
              <w:rPr>
                <w:color w:val="000000"/>
              </w:rPr>
              <w:t xml:space="preserve">) και την παραγωγή τύπων που έχουν επιβιώσει στη ν.ε. (με ασκήσεις μετασχηματισμού λέξεων εντός φράσεων ως προς τον αριθμό, τη φωνή, τον χρόνο, την πτώση). </w:t>
            </w:r>
          </w:p>
          <w:p w14:paraId="0EBAAEB1" w14:textId="77777777" w:rsidR="008A481B" w:rsidRDefault="00C37CCE">
            <w:pPr>
              <w:numPr>
                <w:ilvl w:val="0"/>
                <w:numId w:val="4"/>
              </w:numPr>
              <w:pBdr>
                <w:top w:val="nil"/>
                <w:left w:val="nil"/>
                <w:bottom w:val="nil"/>
                <w:right w:val="nil"/>
                <w:between w:val="nil"/>
              </w:pBdr>
              <w:spacing w:before="60" w:after="60"/>
              <w:ind w:left="425" w:hanging="425"/>
              <w:jc w:val="both"/>
              <w:rPr>
                <w:color w:val="000000"/>
              </w:rPr>
            </w:pPr>
            <w:r>
              <w:rPr>
                <w:color w:val="000000"/>
              </w:rPr>
              <w:t>Συνιστάται η διόρθωση των ασκήσεων να γίνεται στην τάξη από τους ίδιους τους/τις μαθητές/</w:t>
            </w:r>
            <w:proofErr w:type="spellStart"/>
            <w:r>
              <w:rPr>
                <w:color w:val="000000"/>
              </w:rPr>
              <w:t>τριες</w:t>
            </w:r>
            <w:proofErr w:type="spellEnd"/>
            <w:r>
              <w:rPr>
                <w:color w:val="000000"/>
              </w:rPr>
              <w:t xml:space="preserve"> με αξιοποίηση και των βιβλίων αναφοράς (Γραμματική – Συντακτικό).</w:t>
            </w:r>
          </w:p>
          <w:p w14:paraId="2ACC72B3" w14:textId="77777777" w:rsidR="008A481B" w:rsidRDefault="00C37CCE">
            <w:pPr>
              <w:numPr>
                <w:ilvl w:val="0"/>
                <w:numId w:val="4"/>
              </w:numPr>
              <w:pBdr>
                <w:top w:val="nil"/>
                <w:left w:val="nil"/>
                <w:bottom w:val="nil"/>
                <w:right w:val="nil"/>
                <w:between w:val="nil"/>
              </w:pBdr>
              <w:spacing w:before="60" w:after="60"/>
              <w:ind w:left="425" w:hanging="425"/>
              <w:jc w:val="both"/>
              <w:rPr>
                <w:color w:val="000000"/>
              </w:rPr>
            </w:pPr>
            <w:r>
              <w:rPr>
                <w:color w:val="000000"/>
              </w:rPr>
              <w:t>Τα παράλληλα κείμενα αξιοποιούνται όπου κρίνει ο/η εκπαιδευτικός ότι είναι αναγκαίο για την εμπέδωση της ύλης.</w:t>
            </w:r>
          </w:p>
          <w:p w14:paraId="005911ED" w14:textId="77777777" w:rsidR="008A481B" w:rsidRDefault="00C37CCE">
            <w:pPr>
              <w:numPr>
                <w:ilvl w:val="0"/>
                <w:numId w:val="4"/>
              </w:numPr>
              <w:pBdr>
                <w:top w:val="nil"/>
                <w:left w:val="nil"/>
                <w:bottom w:val="nil"/>
                <w:right w:val="nil"/>
                <w:between w:val="nil"/>
              </w:pBdr>
              <w:spacing w:before="60" w:after="60"/>
              <w:ind w:left="425" w:hanging="425"/>
              <w:jc w:val="both"/>
              <w:rPr>
                <w:color w:val="000000"/>
              </w:rPr>
            </w:pPr>
            <w:r>
              <w:rPr>
                <w:color w:val="000000"/>
              </w:rPr>
              <w:t xml:space="preserve">Η πρόβλεψη για εξαίρεση συγκεκριμένων ενοτήτων ή </w:t>
            </w:r>
            <w:proofErr w:type="spellStart"/>
            <w:r>
              <w:rPr>
                <w:color w:val="000000"/>
              </w:rPr>
              <w:t>υποενοτήτων</w:t>
            </w:r>
            <w:proofErr w:type="spellEnd"/>
            <w:r>
              <w:rPr>
                <w:color w:val="000000"/>
              </w:rPr>
              <w:t xml:space="preserve"> από τη διδακτέα ύλη, καθώς και η δυνατότητα προαιρετικής διδασκαλίας ορισμένων άλλων, έχει στόχο να ενισχύσει την παιδαγωγική ευελιξία του/της εκπαιδευτικού. </w:t>
            </w:r>
          </w:p>
          <w:p w14:paraId="74115CDA" w14:textId="77777777" w:rsidR="008A481B" w:rsidRDefault="00C37CCE">
            <w:pPr>
              <w:numPr>
                <w:ilvl w:val="0"/>
                <w:numId w:val="4"/>
              </w:numPr>
              <w:pBdr>
                <w:top w:val="nil"/>
                <w:left w:val="nil"/>
                <w:bottom w:val="nil"/>
                <w:right w:val="nil"/>
                <w:between w:val="nil"/>
              </w:pBdr>
              <w:spacing w:before="60" w:after="60"/>
              <w:ind w:left="425" w:hanging="425"/>
              <w:jc w:val="both"/>
              <w:rPr>
                <w:color w:val="000000"/>
              </w:rPr>
            </w:pPr>
            <w:r>
              <w:rPr>
                <w:color w:val="000000"/>
              </w:rPr>
              <w:t>Ο διδακτικός χρόνος που ενδέχεται να περισσέψει μπορεί να αξιοποιηθεί για εμβάθυνση, επανάληψη, υποστήριξη ή άλλες παιδαγωγικά τεκμηριωμένες διδακτικές επιλογές, ανάλογα με τις ανάγκες και τα ενδιαφέροντα των μαθητών και μαθητριών.</w:t>
            </w:r>
          </w:p>
          <w:p w14:paraId="59241A65" w14:textId="77777777" w:rsidR="008A481B" w:rsidRDefault="00C37CCE">
            <w:pPr>
              <w:numPr>
                <w:ilvl w:val="0"/>
                <w:numId w:val="4"/>
              </w:numPr>
              <w:pBdr>
                <w:top w:val="nil"/>
                <w:left w:val="nil"/>
                <w:bottom w:val="nil"/>
                <w:right w:val="nil"/>
                <w:between w:val="nil"/>
              </w:pBdr>
              <w:spacing w:before="60" w:after="60"/>
              <w:ind w:left="458" w:hanging="458"/>
              <w:jc w:val="both"/>
              <w:rPr>
                <w:color w:val="000000"/>
              </w:rPr>
            </w:pPr>
            <w:r>
              <w:rPr>
                <w:color w:val="000000"/>
              </w:rPr>
              <w:t>Στο πλαίσιο του διδακτικού σχεδιασμού οι εκπαιδευτικοί, προκειμένου να αξιοποιήσουν τις προτεινόμενες διαδικτυακές πηγές από το διδακτικό υλικό, να προβαίνουν σε επανέλεγχο της εγκυρότητάς τους, διότι ενδέχεται λόγω του δυναμικού τους χαρακτήρα ορισμένες από αυτές να είναι ανενεργές ή να οδηγούν σε διαφορετικό περιεχόμενο.</w:t>
            </w:r>
          </w:p>
          <w:p w14:paraId="59157F03" w14:textId="77777777" w:rsidR="008A481B" w:rsidRDefault="00C37CCE">
            <w:pPr>
              <w:numPr>
                <w:ilvl w:val="0"/>
                <w:numId w:val="4"/>
              </w:numPr>
              <w:pBdr>
                <w:top w:val="nil"/>
                <w:left w:val="nil"/>
                <w:bottom w:val="nil"/>
                <w:right w:val="nil"/>
                <w:between w:val="nil"/>
              </w:pBdr>
              <w:spacing w:before="60" w:after="60"/>
              <w:ind w:left="458" w:hanging="458"/>
              <w:jc w:val="both"/>
              <w:rPr>
                <w:color w:val="000000"/>
              </w:rPr>
            </w:pPr>
            <w:r>
              <w:rPr>
                <w:color w:val="000000"/>
              </w:rPr>
              <w:t>Πρόσθετο διδακτικό υλικό και οδηγίες για τα μαθήματα της Αρχαίας Ελληνικής Γλώσσας και των Αρχαίων Ελληνικών από μετάφραση για όλες τις τάξεις του Γυμνασίου υπάρχουν στην ιστοσελίδα του ΙΕΠ: Τμήμα Β΄: Προγραμμάτων Σπουδών και Εκπαιδευτικού Υλικού - Ινστιτούτο Εκπαιδευτικής Πολιτικής.</w:t>
            </w:r>
          </w:p>
        </w:tc>
      </w:tr>
    </w:tbl>
    <w:p w14:paraId="7E3DBD99" w14:textId="77777777" w:rsidR="008A481B" w:rsidRDefault="00C37CCE">
      <w:pPr>
        <w:spacing w:before="60" w:after="60"/>
        <w:jc w:val="both"/>
        <w:rPr>
          <w:color w:val="000000"/>
        </w:rPr>
      </w:pPr>
      <w:r>
        <w:rPr>
          <w:color w:val="000000"/>
        </w:rPr>
        <w:lastRenderedPageBreak/>
        <w:t>Η διδακτέα ύλη διαμορφώνεται ως ακολούθως:</w:t>
      </w:r>
    </w:p>
    <w:p w14:paraId="219F90DE" w14:textId="77777777" w:rsidR="008A481B" w:rsidRDefault="00C37CCE">
      <w:pPr>
        <w:spacing w:before="60" w:after="60"/>
        <w:rPr>
          <w:b/>
        </w:rPr>
      </w:pPr>
      <w:r>
        <w:rPr>
          <w:rFonts w:ascii="Quattrocento Sans" w:eastAsia="Quattrocento Sans" w:hAnsi="Quattrocento Sans" w:cs="Quattrocento Sans"/>
          <w:b/>
          <w:color w:val="000000"/>
        </w:rPr>
        <w:t>🟩</w:t>
      </w:r>
      <w:r>
        <w:rPr>
          <w:b/>
          <w:color w:val="000000"/>
        </w:rPr>
        <w:t xml:space="preserve"> Ενότητα 1 | </w:t>
      </w:r>
      <w:r>
        <w:rPr>
          <w:rFonts w:ascii="Quattrocento Sans" w:eastAsia="Quattrocento Sans" w:hAnsi="Quattrocento Sans" w:cs="Quattrocento Sans"/>
          <w:b/>
          <w:color w:val="000000"/>
        </w:rPr>
        <w:t>🕒</w:t>
      </w:r>
      <w:r>
        <w:rPr>
          <w:b/>
          <w:color w:val="000000"/>
        </w:rPr>
        <w:t xml:space="preserve"> Ενδεικτικός Χρόνος: 3 ώρες</w:t>
      </w:r>
    </w:p>
    <w:tbl>
      <w:tblPr>
        <w:tblStyle w:val="a6"/>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3402"/>
        <w:gridCol w:w="2551"/>
      </w:tblGrid>
      <w:tr w:rsidR="008A481B" w14:paraId="5346DD42" w14:textId="77777777">
        <w:tc>
          <w:tcPr>
            <w:tcW w:w="3823" w:type="dxa"/>
          </w:tcPr>
          <w:p w14:paraId="018558EA" w14:textId="77777777" w:rsidR="008A481B" w:rsidRDefault="00C37CCE">
            <w:pPr>
              <w:spacing w:before="60" w:after="60"/>
              <w:rPr>
                <w:color w:val="000000"/>
              </w:rPr>
            </w:pPr>
            <w:r>
              <w:rPr>
                <w:color w:val="000000"/>
              </w:rPr>
              <w:t>Κείμενα</w:t>
            </w:r>
          </w:p>
        </w:tc>
        <w:tc>
          <w:tcPr>
            <w:tcW w:w="3402" w:type="dxa"/>
          </w:tcPr>
          <w:p w14:paraId="73B0A853" w14:textId="77777777" w:rsidR="008A481B" w:rsidRDefault="00C37CCE">
            <w:pPr>
              <w:spacing w:before="60" w:after="60"/>
              <w:rPr>
                <w:color w:val="000000"/>
              </w:rPr>
            </w:pPr>
            <w:r>
              <w:rPr>
                <w:color w:val="000000"/>
              </w:rPr>
              <w:t xml:space="preserve">Λεξιλογικό - Ετυμολογικά, </w:t>
            </w:r>
            <w:proofErr w:type="spellStart"/>
            <w:r>
              <w:rPr>
                <w:color w:val="000000"/>
              </w:rPr>
              <w:t>Γραμματικοσυντακτικά</w:t>
            </w:r>
            <w:proofErr w:type="spellEnd"/>
            <w:r>
              <w:rPr>
                <w:color w:val="000000"/>
              </w:rPr>
              <w:t xml:space="preserve"> Φαινόμενα</w:t>
            </w:r>
          </w:p>
        </w:tc>
        <w:tc>
          <w:tcPr>
            <w:tcW w:w="2551" w:type="dxa"/>
          </w:tcPr>
          <w:p w14:paraId="5B367582" w14:textId="77777777" w:rsidR="008A481B" w:rsidRDefault="00C37CCE">
            <w:pPr>
              <w:spacing w:before="60" w:after="60"/>
              <w:rPr>
                <w:color w:val="000000"/>
              </w:rPr>
            </w:pPr>
            <w:r>
              <w:rPr>
                <w:color w:val="000000"/>
              </w:rPr>
              <w:t>Προτεινόμενη Προσέγγιση</w:t>
            </w:r>
          </w:p>
        </w:tc>
      </w:tr>
      <w:tr w:rsidR="008A481B" w14:paraId="5695AB10" w14:textId="77777777">
        <w:tc>
          <w:tcPr>
            <w:tcW w:w="3823" w:type="dxa"/>
          </w:tcPr>
          <w:p w14:paraId="60A30F6E" w14:textId="77777777" w:rsidR="008A481B" w:rsidRDefault="00C37CCE">
            <w:pPr>
              <w:spacing w:before="60" w:after="60"/>
              <w:rPr>
                <w:color w:val="000000"/>
              </w:rPr>
            </w:pPr>
            <w:r>
              <w:rPr>
                <w:rFonts w:ascii="Quattrocento Sans" w:eastAsia="Quattrocento Sans" w:hAnsi="Quattrocento Sans" w:cs="Quattrocento Sans"/>
                <w:color w:val="000000"/>
              </w:rPr>
              <w:t>✏️</w:t>
            </w:r>
            <w:r>
              <w:rPr>
                <w:color w:val="000000"/>
              </w:rPr>
              <w:t xml:space="preserve"> Ε. Ροΐδη, «Αθηναϊκοί περίπατοι», Κείμενα Νεοελληνικής Λογοτεχνίας (Α' Γενικού Λυκείου) – Βιβλίο Μαθητή. </w:t>
            </w:r>
            <w:hyperlink r:id="rId5">
              <w:r>
                <w:rPr>
                  <w:color w:val="000000"/>
                </w:rPr>
                <w:t>http://ebooks.edu.gr/ebooks/v/html/8547/2700/Keimena-Neoellinikis-Logotechnias_A-Lykeiou_html-empl/indexE10_1.html</w:t>
              </w:r>
            </w:hyperlink>
            <w:r>
              <w:rPr>
                <w:color w:val="000000"/>
              </w:rPr>
              <w:t xml:space="preserve"> </w:t>
            </w:r>
          </w:p>
          <w:p w14:paraId="6A93E2B9" w14:textId="77777777" w:rsidR="008A481B" w:rsidRDefault="00C37CCE">
            <w:pPr>
              <w:spacing w:before="60" w:after="60"/>
              <w:rPr>
                <w:color w:val="000000"/>
              </w:rPr>
            </w:pPr>
            <w:r>
              <w:rPr>
                <w:rFonts w:ascii="Quattrocento Sans" w:eastAsia="Quattrocento Sans" w:hAnsi="Quattrocento Sans" w:cs="Quattrocento Sans"/>
                <w:color w:val="000000"/>
              </w:rPr>
              <w:t>✏️</w:t>
            </w:r>
            <w:r>
              <w:rPr>
                <w:color w:val="000000"/>
              </w:rPr>
              <w:t xml:space="preserve"> Γ. Βιζυηνού, «Το μόνον της ζωής του </w:t>
            </w:r>
            <w:proofErr w:type="spellStart"/>
            <w:r>
              <w:rPr>
                <w:color w:val="000000"/>
              </w:rPr>
              <w:t>ταξείδιον</w:t>
            </w:r>
            <w:proofErr w:type="spellEnd"/>
            <w:r>
              <w:rPr>
                <w:color w:val="000000"/>
              </w:rPr>
              <w:t xml:space="preserve">», βλ. Σπουδαστήριο Νέου Ελληνισμού </w:t>
            </w:r>
            <w:hyperlink r:id="rId6">
              <w:r>
                <w:rPr>
                  <w:color w:val="000000"/>
                </w:rPr>
                <w:t>http://www.snhell.gr/anthology/content.asp?id=307&amp;author_id=74</w:t>
              </w:r>
            </w:hyperlink>
          </w:p>
          <w:p w14:paraId="466DC566" w14:textId="77777777" w:rsidR="008A481B" w:rsidRDefault="00C37CCE">
            <w:pPr>
              <w:spacing w:before="60" w:after="60"/>
              <w:rPr>
                <w:color w:val="000000"/>
              </w:rPr>
            </w:pPr>
            <w:r>
              <w:rPr>
                <w:rFonts w:ascii="Quattrocento Sans" w:eastAsia="Quattrocento Sans" w:hAnsi="Quattrocento Sans" w:cs="Quattrocento Sans"/>
                <w:color w:val="000000"/>
              </w:rPr>
              <w:t>✏️</w:t>
            </w:r>
            <w:r>
              <w:rPr>
                <w:color w:val="000000"/>
              </w:rPr>
              <w:t xml:space="preserve"> Αγία Γραφή, </w:t>
            </w:r>
            <w:proofErr w:type="spellStart"/>
            <w:r>
              <w:rPr>
                <w:color w:val="000000"/>
              </w:rPr>
              <w:t>Λουκ</w:t>
            </w:r>
            <w:proofErr w:type="spellEnd"/>
            <w:r>
              <w:rPr>
                <w:color w:val="000000"/>
              </w:rPr>
              <w:t xml:space="preserve">. ι΄ 25-37 «Η παραβολή του καλού Σαμαρείτη», βλ. Αποστολική διακονία Εκκλησίας της Ελλάδος, </w:t>
            </w:r>
            <w:hyperlink r:id="rId7">
              <w:r>
                <w:rPr>
                  <w:color w:val="000000"/>
                </w:rPr>
                <w:t>www.apostoliki-</w:t>
              </w:r>
            </w:hyperlink>
            <w:r>
              <w:rPr>
                <w:color w:val="000000"/>
              </w:rPr>
              <w:t xml:space="preserve"> </w:t>
            </w:r>
            <w:hyperlink r:id="rId8">
              <w:r>
                <w:rPr>
                  <w:color w:val="000000"/>
                </w:rPr>
                <w:t>diakonia.gr/</w:t>
              </w:r>
              <w:proofErr w:type="spellStart"/>
              <w:r>
                <w:rPr>
                  <w:color w:val="000000"/>
                </w:rPr>
                <w:t>bible</w:t>
              </w:r>
              <w:proofErr w:type="spellEnd"/>
              <w:r>
                <w:rPr>
                  <w:color w:val="000000"/>
                </w:rPr>
                <w:t>/bible.asp</w:t>
              </w:r>
            </w:hyperlink>
          </w:p>
        </w:tc>
        <w:tc>
          <w:tcPr>
            <w:tcW w:w="3402" w:type="dxa"/>
          </w:tcPr>
          <w:p w14:paraId="7C3AACFF" w14:textId="77777777" w:rsidR="008A481B" w:rsidRDefault="00C37CCE">
            <w:pPr>
              <w:spacing w:before="60" w:after="60"/>
              <w:rPr>
                <w:color w:val="000000"/>
              </w:rPr>
            </w:pPr>
            <w:r>
              <w:rPr>
                <w:rFonts w:ascii="Arial Unicode MS" w:eastAsia="Arial Unicode MS" w:hAnsi="Arial Unicode MS" w:cs="Arial Unicode MS"/>
                <w:color w:val="000000"/>
              </w:rPr>
              <w:t xml:space="preserve">✅ </w:t>
            </w:r>
            <w:r>
              <w:rPr>
                <w:color w:val="000000"/>
              </w:rPr>
              <w:t>Εισαγωγικά στην αρχαία ελληνική γλώσσα</w:t>
            </w:r>
          </w:p>
          <w:p w14:paraId="720BB5C2" w14:textId="77777777" w:rsidR="008A481B" w:rsidRDefault="00C37CCE">
            <w:pPr>
              <w:spacing w:before="60" w:after="60"/>
              <w:rPr>
                <w:color w:val="000000"/>
              </w:rPr>
            </w:pPr>
            <w:r>
              <w:rPr>
                <w:rFonts w:ascii="Arial Unicode MS" w:eastAsia="Arial Unicode MS" w:hAnsi="Arial Unicode MS" w:cs="Arial Unicode MS"/>
                <w:color w:val="000000"/>
              </w:rPr>
              <w:t xml:space="preserve">✅ </w:t>
            </w:r>
            <w:r>
              <w:rPr>
                <w:color w:val="000000"/>
              </w:rPr>
              <w:t>Η καταγωγή του ελληνικού αλφαβήτου.</w:t>
            </w:r>
          </w:p>
          <w:p w14:paraId="4648CEE2" w14:textId="77777777" w:rsidR="008A481B" w:rsidRDefault="00C37CCE">
            <w:pPr>
              <w:spacing w:before="60" w:after="60"/>
              <w:rPr>
                <w:color w:val="000000"/>
              </w:rPr>
            </w:pPr>
            <w:r>
              <w:rPr>
                <w:rFonts w:ascii="Arial Unicode MS" w:eastAsia="Arial Unicode MS" w:hAnsi="Arial Unicode MS" w:cs="Arial Unicode MS"/>
                <w:color w:val="000000"/>
              </w:rPr>
              <w:t xml:space="preserve">✅ </w:t>
            </w:r>
            <w:r>
              <w:rPr>
                <w:color w:val="000000"/>
              </w:rPr>
              <w:t>Οι διάλεκτοι της αρχαίας ελληνικής (απλή αναφορά).</w:t>
            </w:r>
          </w:p>
        </w:tc>
        <w:tc>
          <w:tcPr>
            <w:tcW w:w="2551" w:type="dxa"/>
          </w:tcPr>
          <w:p w14:paraId="7235943B" w14:textId="77777777" w:rsidR="008A481B" w:rsidRDefault="00C37CCE">
            <w:pPr>
              <w:spacing w:before="60" w:after="60"/>
              <w:rPr>
                <w:color w:val="000000"/>
              </w:rPr>
            </w:pPr>
            <w:r>
              <w:rPr>
                <w:rFonts w:ascii="Quattrocento Sans" w:eastAsia="Quattrocento Sans" w:hAnsi="Quattrocento Sans" w:cs="Quattrocento Sans"/>
                <w:color w:val="000000"/>
              </w:rPr>
              <w:t>✏️</w:t>
            </w:r>
            <w:r>
              <w:rPr>
                <w:color w:val="000000"/>
              </w:rPr>
              <w:t xml:space="preserve"> Διαβάζονται μέσα στην τάξη αποσπάσματα από τα κείμενα.</w:t>
            </w:r>
          </w:p>
          <w:p w14:paraId="0C849D5D"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t>✏️</w:t>
            </w:r>
            <w:r>
              <w:rPr>
                <w:color w:val="000000"/>
              </w:rPr>
              <w:t xml:space="preserve"> Σελ. 12: 1-5. Ζητείται από τους/τις μαθητές/</w:t>
            </w:r>
            <w:proofErr w:type="spellStart"/>
            <w:r>
              <w:rPr>
                <w:color w:val="000000"/>
              </w:rPr>
              <w:t>τριες</w:t>
            </w:r>
            <w:proofErr w:type="spellEnd"/>
            <w:r>
              <w:rPr>
                <w:color w:val="000000"/>
              </w:rPr>
              <w:t xml:space="preserve"> να αναγνωρίσουν λέξεις που τους είναι γνωστές και τύπους λέξεων άγνωστων σε αυτούς/</w:t>
            </w:r>
            <w:proofErr w:type="spellStart"/>
            <w:r>
              <w:rPr>
                <w:color w:val="000000"/>
              </w:rPr>
              <w:t>ές</w:t>
            </w:r>
            <w:proofErr w:type="spellEnd"/>
            <w:r>
              <w:rPr>
                <w:color w:val="000000"/>
              </w:rPr>
              <w:t>.</w:t>
            </w:r>
          </w:p>
        </w:tc>
      </w:tr>
    </w:tbl>
    <w:p w14:paraId="46D05A15" w14:textId="77777777" w:rsidR="008A481B" w:rsidRDefault="00C37CCE">
      <w:pPr>
        <w:pBdr>
          <w:top w:val="nil"/>
          <w:left w:val="nil"/>
          <w:bottom w:val="nil"/>
          <w:right w:val="nil"/>
          <w:between w:val="nil"/>
        </w:pBdr>
        <w:shd w:val="clear" w:color="auto" w:fill="FFFFFF"/>
        <w:spacing w:before="60" w:after="60"/>
        <w:jc w:val="both"/>
        <w:rPr>
          <w:b/>
          <w:color w:val="000000"/>
        </w:rPr>
      </w:pPr>
      <w:r>
        <w:rPr>
          <w:rFonts w:ascii="Quattrocento Sans" w:eastAsia="Quattrocento Sans" w:hAnsi="Quattrocento Sans" w:cs="Quattrocento Sans"/>
          <w:b/>
          <w:color w:val="000000"/>
        </w:rPr>
        <w:t>🟩</w:t>
      </w:r>
      <w:r>
        <w:rPr>
          <w:b/>
          <w:color w:val="000000"/>
        </w:rPr>
        <w:t xml:space="preserve"> Ενότητα 2 | </w:t>
      </w:r>
      <w:r>
        <w:rPr>
          <w:rFonts w:ascii="Quattrocento Sans" w:eastAsia="Quattrocento Sans" w:hAnsi="Quattrocento Sans" w:cs="Quattrocento Sans"/>
          <w:b/>
          <w:color w:val="000000"/>
        </w:rPr>
        <w:t>🕒</w:t>
      </w:r>
      <w:r>
        <w:rPr>
          <w:b/>
          <w:color w:val="000000"/>
        </w:rPr>
        <w:t xml:space="preserve"> Ενδεικτικός Χρόνος: 3 ώρες </w:t>
      </w:r>
    </w:p>
    <w:tbl>
      <w:tblPr>
        <w:tblStyle w:val="a7"/>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252"/>
        <w:gridCol w:w="4111"/>
      </w:tblGrid>
      <w:tr w:rsidR="008A481B" w14:paraId="02937488" w14:textId="77777777">
        <w:tc>
          <w:tcPr>
            <w:tcW w:w="1413" w:type="dxa"/>
          </w:tcPr>
          <w:p w14:paraId="421CA63B" w14:textId="77777777" w:rsidR="008A481B" w:rsidRDefault="00C37CCE">
            <w:pPr>
              <w:spacing w:before="60" w:after="60"/>
              <w:rPr>
                <w:color w:val="000000"/>
              </w:rPr>
            </w:pPr>
            <w:r>
              <w:rPr>
                <w:color w:val="000000"/>
              </w:rPr>
              <w:t>Κείμενα</w:t>
            </w:r>
          </w:p>
        </w:tc>
        <w:tc>
          <w:tcPr>
            <w:tcW w:w="4252" w:type="dxa"/>
          </w:tcPr>
          <w:p w14:paraId="6021EDAA" w14:textId="77777777" w:rsidR="008A481B" w:rsidRDefault="00C37CCE">
            <w:pPr>
              <w:spacing w:before="60" w:after="60"/>
              <w:rPr>
                <w:color w:val="000000"/>
              </w:rPr>
            </w:pPr>
            <w:r>
              <w:rPr>
                <w:color w:val="000000"/>
              </w:rPr>
              <w:t xml:space="preserve">Λεξιλογικό - Ετυμολογικά, </w:t>
            </w:r>
            <w:proofErr w:type="spellStart"/>
            <w:r>
              <w:rPr>
                <w:color w:val="000000"/>
              </w:rPr>
              <w:t>Γραμματικοσυντακτικά</w:t>
            </w:r>
            <w:proofErr w:type="spellEnd"/>
            <w:r>
              <w:rPr>
                <w:color w:val="000000"/>
              </w:rPr>
              <w:t xml:space="preserve"> Φαινόμενα</w:t>
            </w:r>
          </w:p>
        </w:tc>
        <w:tc>
          <w:tcPr>
            <w:tcW w:w="4111" w:type="dxa"/>
          </w:tcPr>
          <w:p w14:paraId="10A7707F" w14:textId="77777777" w:rsidR="008A481B" w:rsidRDefault="00C37CCE">
            <w:pPr>
              <w:spacing w:before="60" w:after="60"/>
              <w:rPr>
                <w:color w:val="000000"/>
              </w:rPr>
            </w:pPr>
            <w:r>
              <w:rPr>
                <w:color w:val="000000"/>
              </w:rPr>
              <w:t>Προτεινόμενη Προσέγγιση</w:t>
            </w:r>
          </w:p>
        </w:tc>
      </w:tr>
      <w:tr w:rsidR="008A481B" w14:paraId="6D2E119A" w14:textId="77777777">
        <w:tc>
          <w:tcPr>
            <w:tcW w:w="1413" w:type="dxa"/>
          </w:tcPr>
          <w:p w14:paraId="6DEA4851" w14:textId="77777777" w:rsidR="008A481B" w:rsidRDefault="00C37CCE">
            <w:pPr>
              <w:spacing w:before="60" w:after="60"/>
              <w:rPr>
                <w:color w:val="000000"/>
              </w:rPr>
            </w:pPr>
            <w:r>
              <w:rPr>
                <w:rFonts w:ascii="Arial Unicode MS" w:eastAsia="Arial Unicode MS" w:hAnsi="Arial Unicode MS" w:cs="Arial Unicode MS"/>
                <w:color w:val="000000"/>
              </w:rPr>
              <w:t xml:space="preserve">✅ </w:t>
            </w:r>
            <w:r>
              <w:rPr>
                <w:color w:val="000000"/>
              </w:rPr>
              <w:t>Σελ. 14, το κείμενο της ενότητας</w:t>
            </w:r>
          </w:p>
        </w:tc>
        <w:tc>
          <w:tcPr>
            <w:tcW w:w="4252" w:type="dxa"/>
          </w:tcPr>
          <w:p w14:paraId="4FE52D22" w14:textId="77777777" w:rsidR="008A481B" w:rsidRDefault="00C37CCE">
            <w:pPr>
              <w:spacing w:before="60" w:after="60"/>
              <w:rPr>
                <w:color w:val="000000"/>
              </w:rPr>
            </w:pPr>
            <w:r>
              <w:rPr>
                <w:rFonts w:ascii="Arial Unicode MS" w:eastAsia="Arial Unicode MS" w:hAnsi="Arial Unicode MS" w:cs="Arial Unicode MS"/>
                <w:color w:val="000000"/>
              </w:rPr>
              <w:t xml:space="preserve">✅ </w:t>
            </w:r>
            <w:r>
              <w:rPr>
                <w:color w:val="000000"/>
              </w:rPr>
              <w:t>Πώς έγραφαν οι αρχαίοι Έλληνες; Απλή αναφορά στο πώς έγραφαν οι αρχαίοι Έλληνες.</w:t>
            </w:r>
          </w:p>
          <w:p w14:paraId="26015CE0" w14:textId="77777777" w:rsidR="008A481B" w:rsidRDefault="00C37CCE">
            <w:pPr>
              <w:spacing w:before="60" w:after="60"/>
              <w:rPr>
                <w:color w:val="000000"/>
              </w:rPr>
            </w:pPr>
            <w:r>
              <w:rPr>
                <w:rFonts w:ascii="Arial Unicode MS" w:eastAsia="Arial Unicode MS" w:hAnsi="Arial Unicode MS" w:cs="Arial Unicode MS"/>
                <w:color w:val="000000"/>
              </w:rPr>
              <w:t xml:space="preserve">✅ </w:t>
            </w:r>
            <w:r>
              <w:rPr>
                <w:color w:val="000000"/>
              </w:rPr>
              <w:t>Φθόγγοι και γράμματα</w:t>
            </w:r>
          </w:p>
          <w:p w14:paraId="1D54C9F4" w14:textId="77777777" w:rsidR="008A481B" w:rsidRDefault="00C37CCE">
            <w:pPr>
              <w:spacing w:before="60" w:after="60"/>
              <w:rPr>
                <w:color w:val="000000"/>
              </w:rPr>
            </w:pPr>
            <w:r>
              <w:rPr>
                <w:color w:val="000000"/>
              </w:rPr>
              <w:t>- Αναλυτική διδασκαλία σε συσχετισμό με τη νεοελληνική γλώσσα.</w:t>
            </w:r>
          </w:p>
          <w:p w14:paraId="58D4618B" w14:textId="77777777" w:rsidR="008A481B" w:rsidRDefault="00C37CCE">
            <w:pPr>
              <w:spacing w:before="60" w:after="60"/>
              <w:rPr>
                <w:color w:val="000000"/>
              </w:rPr>
            </w:pPr>
            <w:r>
              <w:rPr>
                <w:color w:val="000000"/>
              </w:rPr>
              <w:t>- Να εξηγηθεί στους/στις μαθητές/</w:t>
            </w:r>
            <w:proofErr w:type="spellStart"/>
            <w:r>
              <w:rPr>
                <w:color w:val="000000"/>
              </w:rPr>
              <w:t>τριες</w:t>
            </w:r>
            <w:proofErr w:type="spellEnd"/>
            <w:r>
              <w:rPr>
                <w:color w:val="000000"/>
              </w:rPr>
              <w:t xml:space="preserve"> ότι πρόκειται για γλώσσα που είχε εντελώς διαφορετική προφορά από τη σημερινή (προσωδία/μουσικότητα – δυναμική προφορά/τονικότητα).</w:t>
            </w:r>
          </w:p>
          <w:p w14:paraId="66AEEB68" w14:textId="77777777" w:rsidR="008A481B" w:rsidRDefault="00C37CCE">
            <w:pPr>
              <w:spacing w:before="60" w:after="60"/>
              <w:rPr>
                <w:color w:val="000000"/>
              </w:rPr>
            </w:pPr>
            <w:r>
              <w:rPr>
                <w:color w:val="000000"/>
              </w:rPr>
              <w:t>- Προτείνεται η αναφορά στη διαφορετική προφορά συγκεκριμένων γραμμάτων (η, υ, β, δ, γ, ζ), των διπλών συμφώνων, των μακρών και των βραχέων, των δίχρονων και των διφθόγγων.</w:t>
            </w:r>
          </w:p>
          <w:p w14:paraId="5F89F3C8" w14:textId="77777777" w:rsidR="008A481B" w:rsidRDefault="00C37CCE">
            <w:pPr>
              <w:spacing w:before="60" w:after="60"/>
              <w:rPr>
                <w:color w:val="000000"/>
              </w:rPr>
            </w:pPr>
            <w:r>
              <w:rPr>
                <w:color w:val="000000"/>
              </w:rPr>
              <w:t>- Να εξηγηθεί ότι η ορθογραφία της ν.ε. γλώσσας διατηρείται για ιστορικούς λόγους.</w:t>
            </w:r>
          </w:p>
        </w:tc>
        <w:tc>
          <w:tcPr>
            <w:tcW w:w="4111" w:type="dxa"/>
          </w:tcPr>
          <w:p w14:paraId="4A5A3B4A" w14:textId="77777777" w:rsidR="008A481B" w:rsidRDefault="00C37CCE">
            <w:pPr>
              <w:spacing w:before="60" w:after="60"/>
              <w:rPr>
                <w:color w:val="000000"/>
              </w:rPr>
            </w:pPr>
            <w:r>
              <w:rPr>
                <w:rFonts w:ascii="Quattrocento Sans" w:eastAsia="Quattrocento Sans" w:hAnsi="Quattrocento Sans" w:cs="Quattrocento Sans"/>
                <w:color w:val="000000"/>
              </w:rPr>
              <w:t>✏️</w:t>
            </w:r>
            <w:r>
              <w:rPr>
                <w:color w:val="000000"/>
              </w:rPr>
              <w:t xml:space="preserve"> Να δοθεί η μετάφραση του κειμένου. Οι μαθητές/</w:t>
            </w:r>
            <w:proofErr w:type="spellStart"/>
            <w:r>
              <w:rPr>
                <w:color w:val="000000"/>
              </w:rPr>
              <w:t>τριες</w:t>
            </w:r>
            <w:proofErr w:type="spellEnd"/>
            <w:r>
              <w:rPr>
                <w:color w:val="000000"/>
              </w:rPr>
              <w:t xml:space="preserve"> παρακινούνται να τη συγκρίνουν με το αρχαίο κείμενο και να διακρίνουν την αναλυτικότητα του ν.ε. λόγου σε σχέση με τον </w:t>
            </w:r>
            <w:proofErr w:type="spellStart"/>
            <w:r>
              <w:rPr>
                <w:color w:val="000000"/>
              </w:rPr>
              <w:t>α.ε.</w:t>
            </w:r>
            <w:proofErr w:type="spellEnd"/>
            <w:r>
              <w:rPr>
                <w:color w:val="000000"/>
              </w:rPr>
              <w:t xml:space="preserve"> λόγο.</w:t>
            </w:r>
          </w:p>
          <w:p w14:paraId="02A1547D"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t>✏️</w:t>
            </w:r>
            <w:r>
              <w:rPr>
                <w:color w:val="000000"/>
              </w:rPr>
              <w:t xml:space="preserve"> Σελ. 15: Τα γλωσσικά σχόλια αξιοποιούνται από τον/την εκπαιδευτικό μερικώς, με την επισήμανση συγκεκριμένων λέξεων που συναντάμε και στη ν.ε. γλώσσα, π.χ. καλός -ή -όν, </w:t>
            </w:r>
            <w:proofErr w:type="spellStart"/>
            <w:r>
              <w:rPr>
                <w:color w:val="000000"/>
              </w:rPr>
              <w:t>αἰσχρός</w:t>
            </w:r>
            <w:proofErr w:type="spellEnd"/>
            <w:r>
              <w:rPr>
                <w:color w:val="000000"/>
              </w:rPr>
              <w:t xml:space="preserve"> -ά -όν κ.λπ.</w:t>
            </w:r>
          </w:p>
          <w:p w14:paraId="0232E148"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t>✏️</w:t>
            </w:r>
            <w:r>
              <w:rPr>
                <w:color w:val="000000"/>
              </w:rPr>
              <w:t xml:space="preserve"> Σελ. 16, 19.</w:t>
            </w:r>
          </w:p>
          <w:p w14:paraId="74F93E87"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t>🟡</w:t>
            </w:r>
            <w:r>
              <w:rPr>
                <w:color w:val="000000"/>
              </w:rPr>
              <w:t xml:space="preserve"> Για τη διδασκαλία της ενότητας, βλ. «Πύλη για την ελληνική γλώσσα»:</w:t>
            </w:r>
          </w:p>
          <w:p w14:paraId="18E0BACD" w14:textId="77777777" w:rsidR="008A481B" w:rsidRDefault="00C37CCE">
            <w:pPr>
              <w:pBdr>
                <w:top w:val="nil"/>
                <w:left w:val="nil"/>
                <w:bottom w:val="nil"/>
                <w:right w:val="nil"/>
                <w:between w:val="nil"/>
              </w:pBdr>
              <w:spacing w:before="60" w:after="60"/>
            </w:pPr>
            <w:hyperlink r:id="rId9">
              <w:r>
                <w:rPr>
                  <w:color w:val="000000"/>
                  <w:u w:val="single"/>
                </w:rPr>
                <w:t>http://www.greek-language.gr/greekLang/studies/history/thema_08/index.html</w:t>
              </w:r>
            </w:hyperlink>
          </w:p>
          <w:p w14:paraId="236F2705" w14:textId="1BBFBA2A" w:rsidR="008A481B" w:rsidRDefault="00C37CCE">
            <w:pPr>
              <w:pBdr>
                <w:top w:val="nil"/>
                <w:left w:val="nil"/>
                <w:bottom w:val="nil"/>
                <w:right w:val="nil"/>
                <w:between w:val="nil"/>
              </w:pBdr>
              <w:spacing w:before="60" w:after="60"/>
            </w:pPr>
            <w:r>
              <w:rPr>
                <w:color w:val="000000"/>
              </w:rPr>
              <w:t>και τα σενάρια του αποθετηρίου «Πρωτέας»:</w:t>
            </w:r>
            <w:hyperlink r:id="rId10">
              <w:r>
                <w:rPr>
                  <w:color w:val="000000"/>
                  <w:u w:val="single"/>
                </w:rPr>
                <w:t>http://proteas.greek-language.gr/scenario.html?sid=2241</w:t>
              </w:r>
            </w:hyperlink>
          </w:p>
          <w:p w14:paraId="7A38B96A" w14:textId="77777777" w:rsidR="008A481B" w:rsidRDefault="00C37CCE">
            <w:pPr>
              <w:pBdr>
                <w:top w:val="nil"/>
                <w:left w:val="nil"/>
                <w:bottom w:val="nil"/>
                <w:right w:val="nil"/>
                <w:between w:val="nil"/>
              </w:pBdr>
              <w:spacing w:before="60" w:after="60"/>
              <w:rPr>
                <w:color w:val="000000"/>
              </w:rPr>
            </w:pPr>
            <w:hyperlink r:id="rId11">
              <w:r>
                <w:rPr>
                  <w:color w:val="000000"/>
                  <w:u w:val="single"/>
                </w:rPr>
                <w:t>http://proteas.greek-language.gr/scenario.html?sid=2256</w:t>
              </w:r>
            </w:hyperlink>
          </w:p>
        </w:tc>
      </w:tr>
    </w:tbl>
    <w:p w14:paraId="1B662D5E" w14:textId="77777777" w:rsidR="008A481B" w:rsidRDefault="00C37CCE">
      <w:pPr>
        <w:pBdr>
          <w:top w:val="nil"/>
          <w:left w:val="nil"/>
          <w:bottom w:val="nil"/>
          <w:right w:val="nil"/>
          <w:between w:val="nil"/>
        </w:pBdr>
        <w:shd w:val="clear" w:color="auto" w:fill="FFFFFF"/>
        <w:spacing w:before="60" w:after="60"/>
        <w:jc w:val="both"/>
        <w:rPr>
          <w:b/>
          <w:color w:val="000000"/>
        </w:rPr>
      </w:pPr>
      <w:r>
        <w:rPr>
          <w:rFonts w:ascii="Quattrocento Sans" w:eastAsia="Quattrocento Sans" w:hAnsi="Quattrocento Sans" w:cs="Quattrocento Sans"/>
          <w:b/>
          <w:color w:val="000000"/>
        </w:rPr>
        <w:lastRenderedPageBreak/>
        <w:t>🟩</w:t>
      </w:r>
      <w:r>
        <w:rPr>
          <w:b/>
          <w:color w:val="000000"/>
        </w:rPr>
        <w:t xml:space="preserve"> Ενότητα 3 | </w:t>
      </w:r>
      <w:r>
        <w:rPr>
          <w:rFonts w:ascii="Quattrocento Sans" w:eastAsia="Quattrocento Sans" w:hAnsi="Quattrocento Sans" w:cs="Quattrocento Sans"/>
          <w:b/>
          <w:color w:val="000000"/>
        </w:rPr>
        <w:t>🕒</w:t>
      </w:r>
      <w:r>
        <w:rPr>
          <w:b/>
          <w:color w:val="000000"/>
        </w:rPr>
        <w:t xml:space="preserve"> Ενδεικτικός Χρόνος: 3 ώρες </w:t>
      </w:r>
    </w:p>
    <w:tbl>
      <w:tblPr>
        <w:tblStyle w:val="a8"/>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253"/>
        <w:gridCol w:w="4110"/>
      </w:tblGrid>
      <w:tr w:rsidR="008A481B" w14:paraId="1833FF96" w14:textId="77777777">
        <w:tc>
          <w:tcPr>
            <w:tcW w:w="1413" w:type="dxa"/>
          </w:tcPr>
          <w:p w14:paraId="39E742B2" w14:textId="77777777" w:rsidR="008A481B" w:rsidRDefault="00C37CCE">
            <w:pPr>
              <w:spacing w:before="60" w:after="60"/>
              <w:rPr>
                <w:color w:val="000000"/>
              </w:rPr>
            </w:pPr>
            <w:r>
              <w:rPr>
                <w:color w:val="000000"/>
              </w:rPr>
              <w:t>Κείμενα</w:t>
            </w:r>
          </w:p>
        </w:tc>
        <w:tc>
          <w:tcPr>
            <w:tcW w:w="4253" w:type="dxa"/>
          </w:tcPr>
          <w:p w14:paraId="77F66E71" w14:textId="77777777" w:rsidR="008A481B" w:rsidRDefault="00C37CCE">
            <w:pPr>
              <w:spacing w:before="60" w:after="60"/>
              <w:rPr>
                <w:color w:val="000000"/>
              </w:rPr>
            </w:pPr>
            <w:r>
              <w:rPr>
                <w:color w:val="000000"/>
              </w:rPr>
              <w:t xml:space="preserve">Λεξιλογικό - Ετυμολογικά, </w:t>
            </w:r>
            <w:proofErr w:type="spellStart"/>
            <w:r>
              <w:rPr>
                <w:color w:val="000000"/>
              </w:rPr>
              <w:t>Γραμματικοσυντακτικά</w:t>
            </w:r>
            <w:proofErr w:type="spellEnd"/>
            <w:r>
              <w:rPr>
                <w:color w:val="000000"/>
              </w:rPr>
              <w:t xml:space="preserve"> Φαινόμενα</w:t>
            </w:r>
          </w:p>
        </w:tc>
        <w:tc>
          <w:tcPr>
            <w:tcW w:w="4110" w:type="dxa"/>
          </w:tcPr>
          <w:p w14:paraId="43F7E5B4" w14:textId="77777777" w:rsidR="008A481B" w:rsidRDefault="00C37CCE">
            <w:pPr>
              <w:spacing w:before="60" w:after="60"/>
              <w:rPr>
                <w:color w:val="000000"/>
              </w:rPr>
            </w:pPr>
            <w:r>
              <w:rPr>
                <w:color w:val="000000"/>
              </w:rPr>
              <w:t>Προτεινόμενη Προσέγγιση</w:t>
            </w:r>
          </w:p>
        </w:tc>
      </w:tr>
      <w:tr w:rsidR="008A481B" w14:paraId="2C94BB44" w14:textId="77777777">
        <w:tc>
          <w:tcPr>
            <w:tcW w:w="1413" w:type="dxa"/>
          </w:tcPr>
          <w:p w14:paraId="1DE0E520" w14:textId="77777777" w:rsidR="008A481B" w:rsidRDefault="00C37CCE">
            <w:pPr>
              <w:spacing w:before="60" w:after="60"/>
              <w:rPr>
                <w:color w:val="000000"/>
              </w:rPr>
            </w:pPr>
            <w:r>
              <w:rPr>
                <w:rFonts w:ascii="Arial Unicode MS" w:eastAsia="Arial Unicode MS" w:hAnsi="Arial Unicode MS" w:cs="Arial Unicode MS"/>
                <w:color w:val="000000"/>
              </w:rPr>
              <w:t xml:space="preserve">✅ </w:t>
            </w:r>
            <w:r>
              <w:rPr>
                <w:color w:val="000000"/>
              </w:rPr>
              <w:t>Σελ. 20, το κείμενο της ενότητας</w:t>
            </w:r>
          </w:p>
        </w:tc>
        <w:tc>
          <w:tcPr>
            <w:tcW w:w="4253" w:type="dxa"/>
          </w:tcPr>
          <w:p w14:paraId="57C2C8FA" w14:textId="77777777" w:rsidR="008A481B" w:rsidRDefault="00C37CCE">
            <w:pPr>
              <w:spacing w:before="60" w:after="60"/>
              <w:rPr>
                <w:color w:val="000000"/>
              </w:rPr>
            </w:pPr>
            <w:r>
              <w:rPr>
                <w:rFonts w:ascii="Arial Unicode MS" w:eastAsia="Arial Unicode MS" w:hAnsi="Arial Unicode MS" w:cs="Arial Unicode MS"/>
                <w:color w:val="000000"/>
              </w:rPr>
              <w:t xml:space="preserve">✅ </w:t>
            </w:r>
            <w:r>
              <w:rPr>
                <w:color w:val="000000"/>
              </w:rPr>
              <w:t>Αναλυτική διδασκαλία των τόνων και των πέντε βασικών κανόνων τονισμού σε αντιδιαστολή με τη ν.ε. γλώσσα.</w:t>
            </w:r>
          </w:p>
          <w:p w14:paraId="66A4FC2E" w14:textId="77777777" w:rsidR="008A481B" w:rsidRDefault="00C37CCE">
            <w:pPr>
              <w:spacing w:before="60" w:after="60"/>
              <w:rPr>
                <w:color w:val="000000"/>
              </w:rPr>
            </w:pPr>
            <w:r>
              <w:rPr>
                <w:rFonts w:ascii="Arial Unicode MS" w:eastAsia="Arial Unicode MS" w:hAnsi="Arial Unicode MS" w:cs="Arial Unicode MS"/>
                <w:color w:val="000000"/>
              </w:rPr>
              <w:t xml:space="preserve">✅ </w:t>
            </w:r>
            <w:r>
              <w:rPr>
                <w:color w:val="000000"/>
              </w:rPr>
              <w:t>Γίνεται σύντομη αναφορά στην οξεία, τη βαρεία και την περισπωμένη, για ποιο λόγο ονομάζονται έτσι κ.λπ.</w:t>
            </w:r>
          </w:p>
          <w:p w14:paraId="626B56FC" w14:textId="77777777" w:rsidR="008A481B" w:rsidRDefault="00C37CCE">
            <w:pPr>
              <w:spacing w:before="60" w:after="60"/>
              <w:rPr>
                <w:color w:val="000000"/>
              </w:rPr>
            </w:pPr>
            <w:r>
              <w:rPr>
                <w:rFonts w:ascii="Arial Unicode MS" w:eastAsia="Arial Unicode MS" w:hAnsi="Arial Unicode MS" w:cs="Arial Unicode MS"/>
                <w:color w:val="000000"/>
              </w:rPr>
              <w:t xml:space="preserve">✅ </w:t>
            </w:r>
            <w:r>
              <w:rPr>
                <w:color w:val="000000"/>
              </w:rPr>
              <w:t>Γίνεται ιδιαίτερη αναφορά στη δοτική και στις επιβιώσεις της στη ν.ε. γλώσσα.</w:t>
            </w:r>
          </w:p>
          <w:p w14:paraId="4AF4FF6D" w14:textId="77777777" w:rsidR="008A481B" w:rsidRDefault="00C37CCE">
            <w:pPr>
              <w:spacing w:before="60" w:after="60"/>
              <w:rPr>
                <w:color w:val="000000"/>
              </w:rPr>
            </w:pPr>
            <w:r>
              <w:rPr>
                <w:rFonts w:ascii="Quattrocento Sans" w:eastAsia="Quattrocento Sans" w:hAnsi="Quattrocento Sans" w:cs="Quattrocento Sans"/>
                <w:color w:val="000000"/>
              </w:rPr>
              <w:t>🟡</w:t>
            </w:r>
            <w:r>
              <w:rPr>
                <w:color w:val="000000"/>
              </w:rPr>
              <w:t xml:space="preserve"> Κατά τη διδασκαλία της ετυμολογίας αφετηρία αποτελεί η ν.ε. γλώσσα.</w:t>
            </w:r>
          </w:p>
          <w:p w14:paraId="33F7D86F" w14:textId="77777777" w:rsidR="008A481B" w:rsidRDefault="00C37CCE">
            <w:pPr>
              <w:spacing w:before="60" w:after="60"/>
              <w:rPr>
                <w:color w:val="000000"/>
              </w:rPr>
            </w:pPr>
            <w:r>
              <w:rPr>
                <w:rFonts w:ascii="Quattrocento Sans" w:eastAsia="Quattrocento Sans" w:hAnsi="Quattrocento Sans" w:cs="Quattrocento Sans"/>
                <w:color w:val="000000"/>
              </w:rPr>
              <w:t>🟡</w:t>
            </w:r>
            <w:r>
              <w:rPr>
                <w:color w:val="000000"/>
              </w:rPr>
              <w:t xml:space="preserve"> Οι μαθητές/</w:t>
            </w:r>
            <w:proofErr w:type="spellStart"/>
            <w:r>
              <w:rPr>
                <w:color w:val="000000"/>
              </w:rPr>
              <w:t>τριες</w:t>
            </w:r>
            <w:proofErr w:type="spellEnd"/>
            <w:r>
              <w:rPr>
                <w:color w:val="000000"/>
              </w:rPr>
              <w:t xml:space="preserve"> διερευνούν πώς δημιουργούνται οι λέξεις και δίνονται γενικές πληροφορίες για την παραγωγή και τη σύνθεση, χωρίς λεπτομέρειες.</w:t>
            </w:r>
          </w:p>
          <w:p w14:paraId="4636DA03" w14:textId="77777777" w:rsidR="008A481B" w:rsidRDefault="00C37CCE">
            <w:pPr>
              <w:spacing w:before="60" w:after="60"/>
              <w:rPr>
                <w:color w:val="000000"/>
              </w:rPr>
            </w:pPr>
            <w:r>
              <w:rPr>
                <w:rFonts w:ascii="Quattrocento Sans" w:eastAsia="Quattrocento Sans" w:hAnsi="Quattrocento Sans" w:cs="Quattrocento Sans"/>
                <w:color w:val="000000"/>
              </w:rPr>
              <w:t>🟡</w:t>
            </w:r>
            <w:r>
              <w:rPr>
                <w:color w:val="000000"/>
              </w:rPr>
              <w:t xml:space="preserve"> Οι μαθητές/</w:t>
            </w:r>
            <w:proofErr w:type="spellStart"/>
            <w:r>
              <w:rPr>
                <w:color w:val="000000"/>
              </w:rPr>
              <w:t>τριες</w:t>
            </w:r>
            <w:proofErr w:type="spellEnd"/>
            <w:r>
              <w:rPr>
                <w:color w:val="000000"/>
              </w:rPr>
              <w:t xml:space="preserve"> διαπιστώνουν τη διαφορά των πρωτότυπων λέξεων από τις σύνθετες με παραδείγματα από το κείμενο.</w:t>
            </w:r>
          </w:p>
          <w:p w14:paraId="41568E11" w14:textId="77777777" w:rsidR="008A481B" w:rsidRDefault="00C37CCE">
            <w:pPr>
              <w:spacing w:before="60" w:after="60"/>
              <w:rPr>
                <w:color w:val="000000"/>
              </w:rPr>
            </w:pPr>
            <w:r>
              <w:rPr>
                <w:rFonts w:ascii="Quattrocento Sans" w:eastAsia="Quattrocento Sans" w:hAnsi="Quattrocento Sans" w:cs="Quattrocento Sans"/>
                <w:color w:val="000000"/>
              </w:rPr>
              <w:t>🟡</w:t>
            </w:r>
            <w:r>
              <w:rPr>
                <w:color w:val="000000"/>
              </w:rPr>
              <w:t xml:space="preserve"> Εξηγείται η χρήση των πνευμάτων και ο λειτουργικός ρόλος της δασείας στη σύνθεση λέξεων με παραδείγματα και από τη ν.ε. γλώσσα. Τα παρεπόμενα των πτωτικών (των ρημάτων δίνονται σε άλλη ενότητα).</w:t>
            </w:r>
          </w:p>
          <w:p w14:paraId="3094E803" w14:textId="77777777" w:rsidR="008A481B" w:rsidRDefault="00C37CCE">
            <w:pPr>
              <w:spacing w:before="60" w:after="60"/>
              <w:rPr>
                <w:color w:val="000000"/>
              </w:rPr>
            </w:pPr>
            <w:r>
              <w:rPr>
                <w:rFonts w:ascii="Quattrocento Sans" w:eastAsia="Quattrocento Sans" w:hAnsi="Quattrocento Sans" w:cs="Quattrocento Sans"/>
                <w:color w:val="000000"/>
              </w:rPr>
              <w:t>🟡</w:t>
            </w:r>
            <w:r>
              <w:rPr>
                <w:color w:val="000000"/>
              </w:rPr>
              <w:t xml:space="preserve"> Γίνεται σύντομη παρουσίαση των μερών του λόγου και των παρεπομένων των πτωτικών σε συσχετισμό με τη νεοελληνική γλώσσα.</w:t>
            </w:r>
          </w:p>
          <w:p w14:paraId="5B9579A7" w14:textId="77777777" w:rsidR="008A481B" w:rsidRDefault="008A481B">
            <w:pPr>
              <w:spacing w:before="60" w:after="60"/>
              <w:rPr>
                <w:color w:val="000000"/>
              </w:rPr>
            </w:pPr>
          </w:p>
        </w:tc>
        <w:tc>
          <w:tcPr>
            <w:tcW w:w="4110" w:type="dxa"/>
          </w:tcPr>
          <w:p w14:paraId="1068EF36" w14:textId="77777777" w:rsidR="008A481B" w:rsidRDefault="00C37CCE">
            <w:pPr>
              <w:spacing w:before="60" w:after="60"/>
              <w:rPr>
                <w:color w:val="000000"/>
              </w:rPr>
            </w:pPr>
            <w:r>
              <w:rPr>
                <w:rFonts w:ascii="Quattrocento Sans" w:eastAsia="Quattrocento Sans" w:hAnsi="Quattrocento Sans" w:cs="Quattrocento Sans"/>
                <w:color w:val="000000"/>
              </w:rPr>
              <w:t>✏️</w:t>
            </w:r>
            <w:r>
              <w:rPr>
                <w:color w:val="000000"/>
              </w:rPr>
              <w:t xml:space="preserve"> Σελ. 21: Τα γλωσσικά σχόλια αξιοποιούνται μερικώς με την επισήμανση συγκεκριμένων λέξεων που συναντούμε και στη ν.ε. γλώσσα. Οι μαθητές/</w:t>
            </w:r>
            <w:proofErr w:type="spellStart"/>
            <w:r>
              <w:rPr>
                <w:color w:val="000000"/>
              </w:rPr>
              <w:t>τριες</w:t>
            </w:r>
            <w:proofErr w:type="spellEnd"/>
            <w:r>
              <w:rPr>
                <w:color w:val="000000"/>
              </w:rPr>
              <w:t xml:space="preserve"> συζητούν τις ιδέες και τα νοήματα του κειμένου, αξιοποιώντας τις ερωτήσεις 1-2.</w:t>
            </w:r>
          </w:p>
          <w:p w14:paraId="24ADA18B" w14:textId="77777777" w:rsidR="008A481B" w:rsidRDefault="00C37CCE">
            <w:pPr>
              <w:spacing w:before="60" w:after="60"/>
              <w:rPr>
                <w:color w:val="000000"/>
              </w:rPr>
            </w:pPr>
            <w:r>
              <w:rPr>
                <w:rFonts w:ascii="Quattrocento Sans" w:eastAsia="Quattrocento Sans" w:hAnsi="Quattrocento Sans" w:cs="Quattrocento Sans"/>
                <w:color w:val="000000"/>
              </w:rPr>
              <w:t>✏️</w:t>
            </w:r>
            <w:r>
              <w:rPr>
                <w:color w:val="000000"/>
              </w:rPr>
              <w:t xml:space="preserve"> Προτείνεται η διαγραμματική απεικόνιση του περιεχομένου του κειμένου με άξονα το υποκείμενο «</w:t>
            </w:r>
            <w:proofErr w:type="spellStart"/>
            <w:r>
              <w:rPr>
                <w:color w:val="000000"/>
              </w:rPr>
              <w:t>Αθηναĩοι</w:t>
            </w:r>
            <w:proofErr w:type="spellEnd"/>
            <w:r>
              <w:rPr>
                <w:color w:val="000000"/>
              </w:rPr>
              <w:t>» (αναδεικνύονται οι συγκεκριμένες δραστηριότητές τους).</w:t>
            </w:r>
          </w:p>
          <w:p w14:paraId="341B0A71" w14:textId="77777777" w:rsidR="008A481B" w:rsidRDefault="00C37CCE">
            <w:pPr>
              <w:spacing w:before="60" w:after="60"/>
              <w:rPr>
                <w:color w:val="000000"/>
              </w:rPr>
            </w:pPr>
            <w:r>
              <w:rPr>
                <w:rFonts w:ascii="Arial Unicode MS" w:eastAsia="Arial Unicode MS" w:hAnsi="Arial Unicode MS" w:cs="Arial Unicode MS"/>
                <w:color w:val="000000"/>
              </w:rPr>
              <w:t xml:space="preserve">✅ </w:t>
            </w:r>
            <w:r>
              <w:rPr>
                <w:color w:val="000000"/>
              </w:rPr>
              <w:t>Σελ. 25: Αξιοποιείται ο πίνακας με τις στερεότυπες εκφράσεις.</w:t>
            </w:r>
          </w:p>
          <w:p w14:paraId="0C6C6CB1" w14:textId="77777777" w:rsidR="008A481B" w:rsidRDefault="00C37CCE">
            <w:pPr>
              <w:spacing w:before="60" w:after="60"/>
              <w:rPr>
                <w:color w:val="000000"/>
              </w:rPr>
            </w:pPr>
            <w:r>
              <w:rPr>
                <w:rFonts w:ascii="Quattrocento Sans" w:eastAsia="Quattrocento Sans" w:hAnsi="Quattrocento Sans" w:cs="Quattrocento Sans"/>
                <w:color w:val="000000"/>
              </w:rPr>
              <w:t>🟡</w:t>
            </w:r>
            <w:r>
              <w:rPr>
                <w:color w:val="000000"/>
              </w:rPr>
              <w:t xml:space="preserve"> Για τη διδασκαλία της ενότητας βλ. Πύλη για την ελληνική γλώσσα:</w:t>
            </w:r>
          </w:p>
          <w:p w14:paraId="36927B66" w14:textId="77777777" w:rsidR="008A481B" w:rsidRDefault="00C37CCE">
            <w:pPr>
              <w:spacing w:before="60" w:after="60"/>
              <w:rPr>
                <w:color w:val="000000"/>
              </w:rPr>
            </w:pPr>
            <w:hyperlink r:id="rId12" w:anchor="toc005">
              <w:r>
                <w:rPr>
                  <w:color w:val="000000"/>
                  <w:u w:val="single"/>
                </w:rPr>
                <w:t>http://www.greek-language.gr/greekLang/studies/history/thema_08/index.html#toc005</w:t>
              </w:r>
            </w:hyperlink>
          </w:p>
        </w:tc>
      </w:tr>
    </w:tbl>
    <w:p w14:paraId="60E0F6EB" w14:textId="77777777" w:rsidR="008A481B" w:rsidRDefault="00C37CCE">
      <w:pPr>
        <w:pBdr>
          <w:top w:val="nil"/>
          <w:left w:val="nil"/>
          <w:bottom w:val="nil"/>
          <w:right w:val="nil"/>
          <w:between w:val="nil"/>
        </w:pBdr>
        <w:shd w:val="clear" w:color="auto" w:fill="FFFFFF"/>
        <w:spacing w:before="60" w:after="60"/>
        <w:jc w:val="both"/>
        <w:rPr>
          <w:b/>
          <w:color w:val="000000"/>
        </w:rPr>
      </w:pPr>
      <w:bookmarkStart w:id="1" w:name="_1fofh6k38cpk" w:colFirst="0" w:colLast="0"/>
      <w:bookmarkEnd w:id="1"/>
      <w:r>
        <w:rPr>
          <w:rFonts w:ascii="Quattrocento Sans" w:eastAsia="Quattrocento Sans" w:hAnsi="Quattrocento Sans" w:cs="Quattrocento Sans"/>
          <w:b/>
          <w:color w:val="000000"/>
        </w:rPr>
        <w:t>🟩</w:t>
      </w:r>
      <w:r>
        <w:rPr>
          <w:b/>
          <w:color w:val="000000"/>
        </w:rPr>
        <w:t xml:space="preserve"> Ενότητα 4 | </w:t>
      </w:r>
      <w:r>
        <w:rPr>
          <w:rFonts w:ascii="Quattrocento Sans" w:eastAsia="Quattrocento Sans" w:hAnsi="Quattrocento Sans" w:cs="Quattrocento Sans"/>
          <w:b/>
          <w:color w:val="000000"/>
        </w:rPr>
        <w:t>🕒</w:t>
      </w:r>
      <w:r>
        <w:rPr>
          <w:b/>
          <w:color w:val="000000"/>
        </w:rPr>
        <w:t xml:space="preserve"> Ενδεικτικός Χρόνος: 4 ώρες </w:t>
      </w:r>
    </w:p>
    <w:tbl>
      <w:tblPr>
        <w:tblStyle w:val="a9"/>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253"/>
        <w:gridCol w:w="4110"/>
      </w:tblGrid>
      <w:tr w:rsidR="008A481B" w14:paraId="53498443" w14:textId="77777777">
        <w:tc>
          <w:tcPr>
            <w:tcW w:w="1413" w:type="dxa"/>
          </w:tcPr>
          <w:p w14:paraId="316D7FB2" w14:textId="77777777" w:rsidR="008A481B" w:rsidRDefault="00C37CCE">
            <w:pPr>
              <w:spacing w:before="60" w:after="60"/>
              <w:rPr>
                <w:color w:val="000000"/>
              </w:rPr>
            </w:pPr>
            <w:r>
              <w:rPr>
                <w:color w:val="000000"/>
              </w:rPr>
              <w:t>Κείμενα</w:t>
            </w:r>
          </w:p>
        </w:tc>
        <w:tc>
          <w:tcPr>
            <w:tcW w:w="4253" w:type="dxa"/>
          </w:tcPr>
          <w:p w14:paraId="50C89FD6" w14:textId="77777777" w:rsidR="008A481B" w:rsidRDefault="00C37CCE">
            <w:pPr>
              <w:spacing w:before="60" w:after="60"/>
              <w:rPr>
                <w:color w:val="000000"/>
              </w:rPr>
            </w:pPr>
            <w:r>
              <w:rPr>
                <w:color w:val="000000"/>
              </w:rPr>
              <w:t xml:space="preserve">Λεξιλογικό - Ετυμολογικά, </w:t>
            </w:r>
            <w:proofErr w:type="spellStart"/>
            <w:r>
              <w:rPr>
                <w:color w:val="000000"/>
              </w:rPr>
              <w:t>Γραμματικοσυντακτικά</w:t>
            </w:r>
            <w:proofErr w:type="spellEnd"/>
            <w:r>
              <w:rPr>
                <w:color w:val="000000"/>
              </w:rPr>
              <w:t xml:space="preserve"> Φαινόμενα</w:t>
            </w:r>
          </w:p>
        </w:tc>
        <w:tc>
          <w:tcPr>
            <w:tcW w:w="4110" w:type="dxa"/>
          </w:tcPr>
          <w:p w14:paraId="3BA8BC38" w14:textId="77777777" w:rsidR="008A481B" w:rsidRDefault="00C37CCE">
            <w:pPr>
              <w:spacing w:before="60" w:after="60"/>
              <w:rPr>
                <w:color w:val="000000"/>
              </w:rPr>
            </w:pPr>
            <w:r>
              <w:rPr>
                <w:color w:val="000000"/>
              </w:rPr>
              <w:t>Προτεινόμενη Προσέγγιση</w:t>
            </w:r>
          </w:p>
        </w:tc>
      </w:tr>
      <w:tr w:rsidR="008A481B" w14:paraId="78A8322A" w14:textId="77777777">
        <w:tc>
          <w:tcPr>
            <w:tcW w:w="1413" w:type="dxa"/>
          </w:tcPr>
          <w:p w14:paraId="4663E8F6" w14:textId="77777777" w:rsidR="008A481B" w:rsidRDefault="00C37CCE">
            <w:pPr>
              <w:spacing w:before="60" w:after="60"/>
              <w:rPr>
                <w:color w:val="000000"/>
              </w:rPr>
            </w:pPr>
            <w:r>
              <w:rPr>
                <w:rFonts w:ascii="Arial Unicode MS" w:eastAsia="Arial Unicode MS" w:hAnsi="Arial Unicode MS" w:cs="Arial Unicode MS"/>
                <w:color w:val="000000"/>
              </w:rPr>
              <w:t xml:space="preserve">✅ </w:t>
            </w:r>
            <w:r>
              <w:rPr>
                <w:color w:val="000000"/>
              </w:rPr>
              <w:t>Σελ. 28, το κείμενο της ενότητας</w:t>
            </w:r>
          </w:p>
        </w:tc>
        <w:tc>
          <w:tcPr>
            <w:tcW w:w="4253" w:type="dxa"/>
          </w:tcPr>
          <w:p w14:paraId="01ED116B" w14:textId="77777777" w:rsidR="008A481B" w:rsidRDefault="00C37CCE">
            <w:pPr>
              <w:spacing w:before="60" w:after="60"/>
              <w:rPr>
                <w:color w:val="000000"/>
              </w:rPr>
            </w:pPr>
            <w:r>
              <w:rPr>
                <w:rFonts w:ascii="Arial Unicode MS" w:eastAsia="Arial Unicode MS" w:hAnsi="Arial Unicode MS" w:cs="Arial Unicode MS"/>
                <w:color w:val="000000"/>
              </w:rPr>
              <w:t xml:space="preserve">✅ </w:t>
            </w:r>
            <w:r>
              <w:rPr>
                <w:color w:val="000000"/>
              </w:rPr>
              <w:t>Εξηγείται η λειτουργία της παραγωγής ουσιαστικών από ουσιαστικά, χωρίς να ζητείται από τους/τις μαθητές/</w:t>
            </w:r>
            <w:proofErr w:type="spellStart"/>
            <w:r>
              <w:rPr>
                <w:color w:val="000000"/>
              </w:rPr>
              <w:t>τριες</w:t>
            </w:r>
            <w:proofErr w:type="spellEnd"/>
            <w:r>
              <w:rPr>
                <w:color w:val="000000"/>
              </w:rPr>
              <w:t xml:space="preserve"> η απομνημόνευση των κατηγοριών (υποκοριστικά κ.λπ.). Για </w:t>
            </w:r>
            <w:proofErr w:type="spellStart"/>
            <w:r>
              <w:rPr>
                <w:color w:val="000000"/>
              </w:rPr>
              <w:t>αφόρμηση</w:t>
            </w:r>
            <w:proofErr w:type="spellEnd"/>
            <w:r>
              <w:rPr>
                <w:color w:val="000000"/>
              </w:rPr>
              <w:t xml:space="preserve"> στη διδασκαλία μπορούμε να δώσουμε παραδείγματα από τη ν.ε. γλώσσα.</w:t>
            </w:r>
          </w:p>
          <w:p w14:paraId="7EC1E67F" w14:textId="77777777" w:rsidR="008A481B" w:rsidRDefault="00C37CCE">
            <w:pPr>
              <w:spacing w:before="60" w:after="60"/>
              <w:rPr>
                <w:color w:val="000000"/>
              </w:rPr>
            </w:pPr>
            <w:r>
              <w:rPr>
                <w:rFonts w:ascii="Arial Unicode MS" w:eastAsia="Arial Unicode MS" w:hAnsi="Arial Unicode MS" w:cs="Arial Unicode MS"/>
                <w:color w:val="000000"/>
              </w:rPr>
              <w:t xml:space="preserve">✅ </w:t>
            </w:r>
            <w:r>
              <w:rPr>
                <w:color w:val="000000"/>
              </w:rPr>
              <w:t>Το άρθρο. Η β΄ κλίση των ουσιαστικών.</w:t>
            </w:r>
          </w:p>
          <w:p w14:paraId="6FB491EB" w14:textId="77777777" w:rsidR="008A481B" w:rsidRDefault="00C37CCE">
            <w:pPr>
              <w:spacing w:before="60" w:after="60"/>
              <w:rPr>
                <w:color w:val="000000"/>
              </w:rPr>
            </w:pPr>
            <w:r>
              <w:rPr>
                <w:color w:val="000000"/>
              </w:rPr>
              <w:t>Αναλυτική διδασκαλία του άρθρου και της β΄ κλίσης των ουσιαστικών σε συσχετισμό με τη ν.ε. γλώσσα. Ομοιότητες/διαφορές.</w:t>
            </w:r>
          </w:p>
        </w:tc>
        <w:tc>
          <w:tcPr>
            <w:tcW w:w="4110" w:type="dxa"/>
          </w:tcPr>
          <w:p w14:paraId="7D4ED7FB" w14:textId="77777777" w:rsidR="008A481B" w:rsidRDefault="00C37CCE">
            <w:pPr>
              <w:spacing w:before="60" w:after="60"/>
              <w:rPr>
                <w:color w:val="000000"/>
              </w:rPr>
            </w:pPr>
            <w:r>
              <w:rPr>
                <w:rFonts w:ascii="Quattrocento Sans" w:eastAsia="Quattrocento Sans" w:hAnsi="Quattrocento Sans" w:cs="Quattrocento Sans"/>
                <w:color w:val="000000"/>
              </w:rPr>
              <w:t>✏️</w:t>
            </w:r>
            <w:r>
              <w:rPr>
                <w:color w:val="000000"/>
              </w:rPr>
              <w:t xml:space="preserve"> Να δοθεί η μετάφραση του κειμένου. Οι μαθητές/</w:t>
            </w:r>
            <w:proofErr w:type="spellStart"/>
            <w:r>
              <w:rPr>
                <w:color w:val="000000"/>
              </w:rPr>
              <w:t>τριες</w:t>
            </w:r>
            <w:proofErr w:type="spellEnd"/>
            <w:r>
              <w:rPr>
                <w:color w:val="000000"/>
              </w:rPr>
              <w:t xml:space="preserve"> παρακινούνται να τη συγκρίνουν με το αρχαίο κείμενο. Συζητούν τις ιδέες και τα νοήματα του κειμένου με τη βοήθεια των ερωτήσεων 1-3 της σελ. 29.</w:t>
            </w:r>
          </w:p>
          <w:p w14:paraId="54C0C2E0" w14:textId="77777777" w:rsidR="008A481B" w:rsidRDefault="00C37CCE">
            <w:pPr>
              <w:spacing w:before="60" w:after="60"/>
              <w:rPr>
                <w:color w:val="000000"/>
              </w:rPr>
            </w:pPr>
            <w:r>
              <w:rPr>
                <w:rFonts w:ascii="Quattrocento Sans" w:eastAsia="Quattrocento Sans" w:hAnsi="Quattrocento Sans" w:cs="Quattrocento Sans"/>
                <w:color w:val="000000"/>
              </w:rPr>
              <w:t>✏️</w:t>
            </w:r>
            <w:r>
              <w:rPr>
                <w:color w:val="000000"/>
              </w:rPr>
              <w:t xml:space="preserve"> Παραπέμπονται οι μαθητές/</w:t>
            </w:r>
            <w:proofErr w:type="spellStart"/>
            <w:r>
              <w:rPr>
                <w:color w:val="000000"/>
              </w:rPr>
              <w:t>τριες</w:t>
            </w:r>
            <w:proofErr w:type="spellEnd"/>
            <w:r>
              <w:rPr>
                <w:color w:val="000000"/>
              </w:rPr>
              <w:t xml:space="preserve"> στο κείμενο για να αναζητήσουν / αναγνωρίσουν τους τύπους της β΄ κλίσης των ουσιαστικών</w:t>
            </w:r>
          </w:p>
          <w:p w14:paraId="0200ED9C" w14:textId="77777777" w:rsidR="008A481B" w:rsidRDefault="00C37CCE">
            <w:pPr>
              <w:spacing w:before="60" w:after="60"/>
              <w:rPr>
                <w:color w:val="000000"/>
              </w:rPr>
            </w:pPr>
            <w:r>
              <w:rPr>
                <w:rFonts w:ascii="Quattrocento Sans" w:eastAsia="Quattrocento Sans" w:hAnsi="Quattrocento Sans" w:cs="Quattrocento Sans"/>
                <w:color w:val="000000"/>
              </w:rPr>
              <w:t>🟡</w:t>
            </w:r>
            <w:r>
              <w:rPr>
                <w:color w:val="000000"/>
              </w:rPr>
              <w:t xml:space="preserve"> Το δεύτερο παράλληλο κείμενο της </w:t>
            </w:r>
            <w:r>
              <w:rPr>
                <w:color w:val="000000"/>
              </w:rPr>
              <w:lastRenderedPageBreak/>
              <w:t>ενότητας 3 (σελ. 144) αξιοποιείται για εμπέδωση της ύλης λόγω πληθώρας ουσιαστικών της β΄ κλίσης.</w:t>
            </w:r>
          </w:p>
        </w:tc>
      </w:tr>
    </w:tbl>
    <w:p w14:paraId="679973D0" w14:textId="77777777" w:rsidR="008A481B" w:rsidRDefault="00C37CCE">
      <w:pPr>
        <w:pBdr>
          <w:top w:val="nil"/>
          <w:left w:val="nil"/>
          <w:bottom w:val="nil"/>
          <w:right w:val="nil"/>
          <w:between w:val="nil"/>
        </w:pBdr>
        <w:shd w:val="clear" w:color="auto" w:fill="FFFFFF"/>
        <w:spacing w:before="60" w:after="60"/>
        <w:jc w:val="both"/>
        <w:rPr>
          <w:b/>
          <w:color w:val="000000"/>
        </w:rPr>
      </w:pPr>
      <w:r>
        <w:rPr>
          <w:rFonts w:ascii="Quattrocento Sans" w:eastAsia="Quattrocento Sans" w:hAnsi="Quattrocento Sans" w:cs="Quattrocento Sans"/>
          <w:b/>
          <w:color w:val="000000"/>
        </w:rPr>
        <w:lastRenderedPageBreak/>
        <w:t>🟩</w:t>
      </w:r>
      <w:r>
        <w:rPr>
          <w:b/>
          <w:color w:val="000000"/>
        </w:rPr>
        <w:t xml:space="preserve"> Ενότητα 5 και στοιχεία των ενοτήτων 3 και 4 | </w:t>
      </w:r>
      <w:r>
        <w:rPr>
          <w:rFonts w:ascii="Quattrocento Sans" w:eastAsia="Quattrocento Sans" w:hAnsi="Quattrocento Sans" w:cs="Quattrocento Sans"/>
          <w:b/>
          <w:color w:val="000000"/>
        </w:rPr>
        <w:t>🕒</w:t>
      </w:r>
      <w:r>
        <w:rPr>
          <w:b/>
          <w:color w:val="000000"/>
        </w:rPr>
        <w:t xml:space="preserve"> Ενδεικτικός Χρόνος: 4 ώρες </w:t>
      </w:r>
    </w:p>
    <w:tbl>
      <w:tblPr>
        <w:tblStyle w:val="aa"/>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253"/>
        <w:gridCol w:w="4110"/>
      </w:tblGrid>
      <w:tr w:rsidR="008A481B" w14:paraId="4F515A3D" w14:textId="77777777">
        <w:tc>
          <w:tcPr>
            <w:tcW w:w="1413" w:type="dxa"/>
          </w:tcPr>
          <w:p w14:paraId="04FCDB64" w14:textId="77777777" w:rsidR="008A481B" w:rsidRDefault="00C37CCE">
            <w:pPr>
              <w:spacing w:before="60" w:after="60"/>
              <w:rPr>
                <w:color w:val="000000"/>
              </w:rPr>
            </w:pPr>
            <w:r>
              <w:rPr>
                <w:color w:val="000000"/>
              </w:rPr>
              <w:t>Κείμενα</w:t>
            </w:r>
          </w:p>
        </w:tc>
        <w:tc>
          <w:tcPr>
            <w:tcW w:w="4253" w:type="dxa"/>
          </w:tcPr>
          <w:p w14:paraId="73794339" w14:textId="77777777" w:rsidR="008A481B" w:rsidRDefault="00C37CCE">
            <w:pPr>
              <w:spacing w:before="60" w:after="60"/>
              <w:rPr>
                <w:color w:val="000000"/>
              </w:rPr>
            </w:pPr>
            <w:r>
              <w:rPr>
                <w:color w:val="000000"/>
              </w:rPr>
              <w:t xml:space="preserve">Λεξιλογικό - Ετυμολογικά, </w:t>
            </w:r>
            <w:proofErr w:type="spellStart"/>
            <w:r>
              <w:rPr>
                <w:color w:val="000000"/>
              </w:rPr>
              <w:t>Γραμματικοσυντακτικά</w:t>
            </w:r>
            <w:proofErr w:type="spellEnd"/>
            <w:r>
              <w:rPr>
                <w:color w:val="000000"/>
              </w:rPr>
              <w:t xml:space="preserve"> Φαινόμενα</w:t>
            </w:r>
          </w:p>
        </w:tc>
        <w:tc>
          <w:tcPr>
            <w:tcW w:w="4110" w:type="dxa"/>
          </w:tcPr>
          <w:p w14:paraId="0E14CEE2" w14:textId="77777777" w:rsidR="008A481B" w:rsidRDefault="00C37CCE">
            <w:pPr>
              <w:spacing w:before="60" w:after="60"/>
              <w:rPr>
                <w:color w:val="000000"/>
              </w:rPr>
            </w:pPr>
            <w:r>
              <w:rPr>
                <w:color w:val="000000"/>
              </w:rPr>
              <w:t>Προτεινόμενη Προσέγγιση</w:t>
            </w:r>
          </w:p>
        </w:tc>
      </w:tr>
      <w:tr w:rsidR="008A481B" w14:paraId="678BABBF" w14:textId="77777777">
        <w:tc>
          <w:tcPr>
            <w:tcW w:w="1413" w:type="dxa"/>
          </w:tcPr>
          <w:p w14:paraId="7EFFC174" w14:textId="77777777" w:rsidR="008A481B" w:rsidRDefault="00C37CCE">
            <w:pPr>
              <w:spacing w:before="60" w:after="60"/>
              <w:rPr>
                <w:color w:val="000000"/>
              </w:rPr>
            </w:pPr>
            <w:r>
              <w:rPr>
                <w:rFonts w:ascii="Arial Unicode MS" w:eastAsia="Arial Unicode MS" w:hAnsi="Arial Unicode MS" w:cs="Arial Unicode MS"/>
                <w:color w:val="000000"/>
              </w:rPr>
              <w:t xml:space="preserve">✅ </w:t>
            </w:r>
            <w:r>
              <w:rPr>
                <w:color w:val="000000"/>
              </w:rPr>
              <w:t>Σελ. 36, το κείμενο της ενότητας</w:t>
            </w:r>
          </w:p>
        </w:tc>
        <w:tc>
          <w:tcPr>
            <w:tcW w:w="4253" w:type="dxa"/>
          </w:tcPr>
          <w:p w14:paraId="34AD838A" w14:textId="77777777" w:rsidR="008A481B" w:rsidRDefault="00C37CCE">
            <w:pPr>
              <w:spacing w:before="60" w:after="60"/>
              <w:rPr>
                <w:color w:val="000000"/>
              </w:rPr>
            </w:pPr>
            <w:r>
              <w:rPr>
                <w:rFonts w:ascii="Arial Unicode MS" w:eastAsia="Arial Unicode MS" w:hAnsi="Arial Unicode MS" w:cs="Arial Unicode MS"/>
                <w:color w:val="000000"/>
              </w:rPr>
              <w:t xml:space="preserve">✅ </w:t>
            </w:r>
            <w:r>
              <w:rPr>
                <w:color w:val="000000"/>
              </w:rPr>
              <w:t>Εξηγείται η λειτουργία της παραγωγής ουσιαστικών από ουσιαστικά (Β΄ μέρος), χωρίς να ζητείται από τους/τις μαθητές/</w:t>
            </w:r>
            <w:proofErr w:type="spellStart"/>
            <w:r>
              <w:rPr>
                <w:color w:val="000000"/>
              </w:rPr>
              <w:t>τριες</w:t>
            </w:r>
            <w:proofErr w:type="spellEnd"/>
            <w:r>
              <w:rPr>
                <w:color w:val="000000"/>
              </w:rPr>
              <w:t xml:space="preserve"> η απομνημόνευση των κατηγοριών (παρώνυμα κ.λπ.). Σκόπιμη η αναφορά στη ν.ε. γλώσσα.</w:t>
            </w:r>
          </w:p>
          <w:p w14:paraId="7F9C1D78" w14:textId="77777777" w:rsidR="008A481B" w:rsidRDefault="00C37CCE">
            <w:pPr>
              <w:spacing w:before="60" w:after="60"/>
              <w:rPr>
                <w:color w:val="000000"/>
              </w:rPr>
            </w:pPr>
            <w:r>
              <w:rPr>
                <w:rFonts w:ascii="Arial Unicode MS" w:eastAsia="Arial Unicode MS" w:hAnsi="Arial Unicode MS" w:cs="Arial Unicode MS"/>
                <w:color w:val="000000"/>
              </w:rPr>
              <w:t xml:space="preserve">✅ </w:t>
            </w:r>
            <w:r>
              <w:rPr>
                <w:color w:val="000000"/>
              </w:rPr>
              <w:t>Τα παρεπόμενα του ρήματος (από την ενότητας 3).</w:t>
            </w:r>
          </w:p>
          <w:p w14:paraId="23238AB8" w14:textId="77777777" w:rsidR="008A481B" w:rsidRDefault="00C37CCE">
            <w:pPr>
              <w:spacing w:before="60" w:after="60"/>
              <w:rPr>
                <w:color w:val="000000"/>
              </w:rPr>
            </w:pPr>
            <w:r>
              <w:rPr>
                <w:rFonts w:ascii="Arial Unicode MS" w:eastAsia="Arial Unicode MS" w:hAnsi="Arial Unicode MS" w:cs="Arial Unicode MS"/>
                <w:color w:val="000000"/>
              </w:rPr>
              <w:t xml:space="preserve">✅ </w:t>
            </w:r>
            <w:r>
              <w:rPr>
                <w:color w:val="000000"/>
              </w:rPr>
              <w:t xml:space="preserve">Διδασκαλία οριστικής ενεστώτα και μέλλοντα ενεργητικής φωνής των βαρύτονων ρημάτων και οριστικής ενεστώτα του ρήματος </w:t>
            </w:r>
            <w:proofErr w:type="spellStart"/>
            <w:r>
              <w:rPr>
                <w:i/>
                <w:color w:val="000000"/>
              </w:rPr>
              <w:t>εἰμί</w:t>
            </w:r>
            <w:proofErr w:type="spellEnd"/>
            <w:r>
              <w:rPr>
                <w:color w:val="000000"/>
              </w:rPr>
              <w:t>. Οριστική μέλλοντα αφωνόληκτων βαρύτονων ρημάτων.</w:t>
            </w:r>
          </w:p>
          <w:p w14:paraId="258D6DB7" w14:textId="77777777" w:rsidR="008A481B" w:rsidRDefault="00C37CCE">
            <w:pPr>
              <w:spacing w:before="60" w:after="60"/>
              <w:rPr>
                <w:color w:val="000000"/>
              </w:rPr>
            </w:pPr>
            <w:r>
              <w:rPr>
                <w:rFonts w:ascii="Arial Unicode MS" w:eastAsia="Arial Unicode MS" w:hAnsi="Arial Unicode MS" w:cs="Arial Unicode MS"/>
                <w:color w:val="000000"/>
              </w:rPr>
              <w:t xml:space="preserve">✅ </w:t>
            </w:r>
            <w:r>
              <w:rPr>
                <w:color w:val="000000"/>
              </w:rPr>
              <w:t>Εξηγούνται οι φθογγολογικές αλλαγές στον μέλλοντα των αφωνόληκτων ρημάτων.</w:t>
            </w:r>
          </w:p>
          <w:p w14:paraId="3DB6DA26" w14:textId="77777777" w:rsidR="008A481B" w:rsidRDefault="00C37CCE">
            <w:pPr>
              <w:spacing w:before="60" w:after="60"/>
              <w:rPr>
                <w:color w:val="000000"/>
              </w:rPr>
            </w:pPr>
            <w:r>
              <w:rPr>
                <w:rFonts w:ascii="Arial Unicode MS" w:eastAsia="Arial Unicode MS" w:hAnsi="Arial Unicode MS" w:cs="Arial Unicode MS"/>
                <w:color w:val="000000"/>
              </w:rPr>
              <w:t>✅</w:t>
            </w:r>
            <w:r>
              <w:rPr>
                <w:color w:val="000000"/>
              </w:rPr>
              <w:t xml:space="preserve"> Διδασκαλία των προσωπικών αντωνυμιών (από την ενότητα 4).</w:t>
            </w:r>
          </w:p>
        </w:tc>
        <w:tc>
          <w:tcPr>
            <w:tcW w:w="4110" w:type="dxa"/>
          </w:tcPr>
          <w:p w14:paraId="2ADBC763" w14:textId="77777777" w:rsidR="008A481B" w:rsidRDefault="00C37CCE">
            <w:pPr>
              <w:spacing w:before="60" w:after="60"/>
              <w:rPr>
                <w:color w:val="000000"/>
              </w:rPr>
            </w:pPr>
            <w:r>
              <w:rPr>
                <w:rFonts w:ascii="Quattrocento Sans" w:eastAsia="Quattrocento Sans" w:hAnsi="Quattrocento Sans" w:cs="Quattrocento Sans"/>
                <w:color w:val="000000"/>
              </w:rPr>
              <w:t>✏️</w:t>
            </w:r>
            <w:r>
              <w:rPr>
                <w:color w:val="000000"/>
              </w:rPr>
              <w:t xml:space="preserve"> Να δοθεί η μετάφραση του κειμένου. Το αρχαίο κείμενο θα χρησιμοποιηθεί για την υποστήριξη της διδασκαλίας του ρήματος. Οι μαθητές/</w:t>
            </w:r>
            <w:proofErr w:type="spellStart"/>
            <w:r>
              <w:rPr>
                <w:color w:val="000000"/>
              </w:rPr>
              <w:t>τριες</w:t>
            </w:r>
            <w:proofErr w:type="spellEnd"/>
            <w:r>
              <w:rPr>
                <w:color w:val="000000"/>
              </w:rPr>
              <w:t xml:space="preserve"> συζητούν τις ιδέες και τα νοήματα του κειμένου με τη βοήθεια και των ερωτήσεων 1-3 της σελ. 38.</w:t>
            </w:r>
          </w:p>
          <w:p w14:paraId="4C7CE3CD" w14:textId="77777777" w:rsidR="008A481B" w:rsidRDefault="00C37CCE">
            <w:pPr>
              <w:spacing w:before="60" w:after="60"/>
              <w:rPr>
                <w:color w:val="000000"/>
              </w:rPr>
            </w:pPr>
            <w:r>
              <w:rPr>
                <w:rFonts w:ascii="Quattrocento Sans" w:eastAsia="Quattrocento Sans" w:hAnsi="Quattrocento Sans" w:cs="Quattrocento Sans"/>
                <w:color w:val="000000"/>
              </w:rPr>
              <w:t>✏️</w:t>
            </w:r>
            <w:r>
              <w:rPr>
                <w:color w:val="000000"/>
              </w:rPr>
              <w:t xml:space="preserve"> Οι μαθητές/</w:t>
            </w:r>
            <w:proofErr w:type="spellStart"/>
            <w:r>
              <w:rPr>
                <w:color w:val="000000"/>
              </w:rPr>
              <w:t>τριες</w:t>
            </w:r>
            <w:proofErr w:type="spellEnd"/>
            <w:r>
              <w:rPr>
                <w:color w:val="000000"/>
              </w:rPr>
              <w:t xml:space="preserve"> καλούνται να εντοπίσουν μέσα στο κείμενο ιδίως το απαρέμφατο και τη μετοχή, ώστε να γίνει ιδιαίτερη αναφορά κατά τη διδασκαλία.</w:t>
            </w:r>
          </w:p>
          <w:p w14:paraId="6E3C0A35" w14:textId="77777777" w:rsidR="008A481B" w:rsidRDefault="00C37CCE">
            <w:pPr>
              <w:spacing w:before="60" w:after="60"/>
              <w:rPr>
                <w:color w:val="000000"/>
              </w:rPr>
            </w:pPr>
            <w:r>
              <w:rPr>
                <w:rFonts w:ascii="Arial Unicode MS" w:eastAsia="Arial Unicode MS" w:hAnsi="Arial Unicode MS" w:cs="Arial Unicode MS"/>
                <w:color w:val="000000"/>
              </w:rPr>
              <w:t xml:space="preserve">✅ </w:t>
            </w:r>
            <w:r>
              <w:rPr>
                <w:color w:val="000000"/>
              </w:rPr>
              <w:t>Σελ. 39: 1-2.</w:t>
            </w:r>
          </w:p>
          <w:p w14:paraId="10609230" w14:textId="77777777" w:rsidR="008A481B" w:rsidRDefault="00C37CCE">
            <w:pPr>
              <w:spacing w:before="60" w:after="60"/>
              <w:rPr>
                <w:color w:val="000000"/>
              </w:rPr>
            </w:pPr>
            <w:r>
              <w:rPr>
                <w:rFonts w:ascii="Quattrocento Sans" w:eastAsia="Quattrocento Sans" w:hAnsi="Quattrocento Sans" w:cs="Quattrocento Sans"/>
                <w:color w:val="000000"/>
              </w:rPr>
              <w:t>✏️</w:t>
            </w:r>
            <w:r>
              <w:rPr>
                <w:color w:val="000000"/>
              </w:rPr>
              <w:t xml:space="preserve"> Σελ. 41: 2.</w:t>
            </w:r>
          </w:p>
          <w:p w14:paraId="63D4E386" w14:textId="77777777" w:rsidR="008A481B" w:rsidRDefault="00C37CCE">
            <w:pPr>
              <w:spacing w:before="60" w:after="60"/>
              <w:rPr>
                <w:color w:val="000000"/>
              </w:rPr>
            </w:pPr>
            <w:r>
              <w:rPr>
                <w:color w:val="000000"/>
              </w:rPr>
              <w:t>Οι μαθητές/</w:t>
            </w:r>
            <w:proofErr w:type="spellStart"/>
            <w:r>
              <w:rPr>
                <w:color w:val="000000"/>
              </w:rPr>
              <w:t>τριες</w:t>
            </w:r>
            <w:proofErr w:type="spellEnd"/>
            <w:r>
              <w:rPr>
                <w:color w:val="000000"/>
              </w:rPr>
              <w:t xml:space="preserve"> καλούνται να σχηματίσουν παράγωγα ουσιαστικά από άλλα ουσιαστικά.</w:t>
            </w:r>
          </w:p>
          <w:p w14:paraId="79296C56" w14:textId="77777777" w:rsidR="008A481B" w:rsidRDefault="00C37CCE">
            <w:pPr>
              <w:spacing w:before="60" w:after="60"/>
              <w:rPr>
                <w:color w:val="000000"/>
              </w:rPr>
            </w:pPr>
            <w:r>
              <w:rPr>
                <w:rFonts w:ascii="Quattrocento Sans" w:eastAsia="Quattrocento Sans" w:hAnsi="Quattrocento Sans" w:cs="Quattrocento Sans"/>
                <w:color w:val="000000"/>
              </w:rPr>
              <w:t>✏️</w:t>
            </w:r>
            <w:r>
              <w:rPr>
                <w:color w:val="000000"/>
              </w:rPr>
              <w:t>Σελ. 35: 1-2.</w:t>
            </w:r>
          </w:p>
          <w:p w14:paraId="452E0538" w14:textId="77777777" w:rsidR="008A481B" w:rsidRDefault="00C37CCE">
            <w:pPr>
              <w:spacing w:before="60" w:after="60"/>
              <w:rPr>
                <w:color w:val="000000"/>
              </w:rPr>
            </w:pPr>
            <w:r>
              <w:rPr>
                <w:color w:val="000000"/>
              </w:rPr>
              <w:t>Οι μαθητές/</w:t>
            </w:r>
            <w:proofErr w:type="spellStart"/>
            <w:r>
              <w:rPr>
                <w:color w:val="000000"/>
              </w:rPr>
              <w:t>τριες</w:t>
            </w:r>
            <w:proofErr w:type="spellEnd"/>
            <w:r>
              <w:rPr>
                <w:color w:val="000000"/>
              </w:rPr>
              <w:t xml:space="preserve"> ασκούνται στην αναγνώριση των προσωπικών αντωνυμιών.</w:t>
            </w:r>
          </w:p>
          <w:p w14:paraId="118B176E" w14:textId="77777777" w:rsidR="008A481B" w:rsidRDefault="00C37CCE">
            <w:pPr>
              <w:spacing w:before="60" w:after="60"/>
              <w:rPr>
                <w:color w:val="000000"/>
              </w:rPr>
            </w:pPr>
            <w:r>
              <w:rPr>
                <w:rFonts w:ascii="Quattrocento Sans" w:eastAsia="Quattrocento Sans" w:hAnsi="Quattrocento Sans" w:cs="Quattrocento Sans"/>
                <w:color w:val="000000"/>
              </w:rPr>
              <w:t>✏️</w:t>
            </w:r>
            <w:r>
              <w:rPr>
                <w:color w:val="000000"/>
              </w:rPr>
              <w:t xml:space="preserve"> Σελ. 43: 1-7.</w:t>
            </w:r>
          </w:p>
          <w:p w14:paraId="200E8186" w14:textId="77777777" w:rsidR="008A481B" w:rsidRDefault="00C37CCE">
            <w:pPr>
              <w:spacing w:before="60" w:after="60"/>
              <w:rPr>
                <w:color w:val="000000"/>
              </w:rPr>
            </w:pPr>
            <w:r>
              <w:rPr>
                <w:color w:val="000000"/>
              </w:rPr>
              <w:t>Οι μαθητές/</w:t>
            </w:r>
            <w:proofErr w:type="spellStart"/>
            <w:r>
              <w:rPr>
                <w:color w:val="000000"/>
              </w:rPr>
              <w:t>τριες</w:t>
            </w:r>
            <w:proofErr w:type="spellEnd"/>
            <w:r>
              <w:rPr>
                <w:color w:val="000000"/>
              </w:rPr>
              <w:t xml:space="preserve"> ασκούνται στην αναγνώριση και στην κλίση της οριστικής ενεστώτα και μέλλοντα ενεργητικής φωνής των βαρύτονων ρημάτων, της οριστικής ενεστώτα του ρήματος </w:t>
            </w:r>
            <w:proofErr w:type="spellStart"/>
            <w:r>
              <w:rPr>
                <w:i/>
                <w:color w:val="000000"/>
              </w:rPr>
              <w:t>εἰμί</w:t>
            </w:r>
            <w:proofErr w:type="spellEnd"/>
            <w:r>
              <w:rPr>
                <w:color w:val="000000"/>
              </w:rPr>
              <w:t xml:space="preserve"> και της οριστικής μέλλοντα των αφωνόληκτων βαρύτονων ρημάτων.</w:t>
            </w:r>
          </w:p>
        </w:tc>
      </w:tr>
    </w:tbl>
    <w:p w14:paraId="7448B5D2" w14:textId="77777777" w:rsidR="008A481B" w:rsidRDefault="00C37CCE">
      <w:pPr>
        <w:pBdr>
          <w:top w:val="nil"/>
          <w:left w:val="nil"/>
          <w:bottom w:val="nil"/>
          <w:right w:val="nil"/>
          <w:between w:val="nil"/>
        </w:pBdr>
        <w:shd w:val="clear" w:color="auto" w:fill="FFFFFF"/>
        <w:spacing w:before="60" w:after="60"/>
        <w:jc w:val="both"/>
        <w:rPr>
          <w:b/>
          <w:color w:val="000000"/>
        </w:rPr>
      </w:pPr>
      <w:r>
        <w:rPr>
          <w:rFonts w:ascii="Quattrocento Sans" w:eastAsia="Quattrocento Sans" w:hAnsi="Quattrocento Sans" w:cs="Quattrocento Sans"/>
          <w:b/>
          <w:color w:val="000000"/>
        </w:rPr>
        <w:t>🟩</w:t>
      </w:r>
      <w:r>
        <w:rPr>
          <w:b/>
          <w:color w:val="000000"/>
        </w:rPr>
        <w:t xml:space="preserve"> Ενότητα 6 | </w:t>
      </w:r>
      <w:r>
        <w:rPr>
          <w:rFonts w:ascii="Quattrocento Sans" w:eastAsia="Quattrocento Sans" w:hAnsi="Quattrocento Sans" w:cs="Quattrocento Sans"/>
          <w:b/>
          <w:color w:val="000000"/>
        </w:rPr>
        <w:t>🕒</w:t>
      </w:r>
      <w:r>
        <w:rPr>
          <w:b/>
          <w:color w:val="000000"/>
        </w:rPr>
        <w:t xml:space="preserve"> Ενδεικτικός Χρόνος: 4 ώρες </w:t>
      </w:r>
    </w:p>
    <w:tbl>
      <w:tblPr>
        <w:tblStyle w:val="ab"/>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253"/>
        <w:gridCol w:w="4110"/>
      </w:tblGrid>
      <w:tr w:rsidR="008A481B" w14:paraId="018AA4B3" w14:textId="77777777">
        <w:tc>
          <w:tcPr>
            <w:tcW w:w="1413" w:type="dxa"/>
          </w:tcPr>
          <w:p w14:paraId="247427A9" w14:textId="77777777" w:rsidR="008A481B" w:rsidRDefault="00C37CCE">
            <w:pPr>
              <w:spacing w:before="60" w:after="60"/>
              <w:rPr>
                <w:color w:val="000000"/>
              </w:rPr>
            </w:pPr>
            <w:r>
              <w:rPr>
                <w:color w:val="000000"/>
              </w:rPr>
              <w:t>Κείμενα</w:t>
            </w:r>
          </w:p>
        </w:tc>
        <w:tc>
          <w:tcPr>
            <w:tcW w:w="4253" w:type="dxa"/>
          </w:tcPr>
          <w:p w14:paraId="1722474D" w14:textId="77777777" w:rsidR="008A481B" w:rsidRDefault="00C37CCE">
            <w:pPr>
              <w:spacing w:before="60" w:after="60"/>
              <w:rPr>
                <w:color w:val="000000"/>
              </w:rPr>
            </w:pPr>
            <w:r>
              <w:rPr>
                <w:color w:val="000000"/>
              </w:rPr>
              <w:t xml:space="preserve">Λεξιλογικό - Ετυμολογικά, </w:t>
            </w:r>
            <w:proofErr w:type="spellStart"/>
            <w:r>
              <w:rPr>
                <w:color w:val="000000"/>
              </w:rPr>
              <w:t>Γραμματικοσυντακτικά</w:t>
            </w:r>
            <w:proofErr w:type="spellEnd"/>
            <w:r>
              <w:rPr>
                <w:color w:val="000000"/>
              </w:rPr>
              <w:t xml:space="preserve"> Φαινόμενα</w:t>
            </w:r>
          </w:p>
        </w:tc>
        <w:tc>
          <w:tcPr>
            <w:tcW w:w="4110" w:type="dxa"/>
          </w:tcPr>
          <w:p w14:paraId="191624B3" w14:textId="77777777" w:rsidR="008A481B" w:rsidRDefault="00C37CCE">
            <w:pPr>
              <w:spacing w:before="60" w:after="60"/>
              <w:rPr>
                <w:color w:val="000000"/>
              </w:rPr>
            </w:pPr>
            <w:r>
              <w:rPr>
                <w:color w:val="000000"/>
              </w:rPr>
              <w:t>Προτεινόμενη Προσέγγιση</w:t>
            </w:r>
          </w:p>
        </w:tc>
      </w:tr>
      <w:tr w:rsidR="008A481B" w14:paraId="13FED5F4" w14:textId="77777777">
        <w:tc>
          <w:tcPr>
            <w:tcW w:w="1413" w:type="dxa"/>
          </w:tcPr>
          <w:p w14:paraId="3EDD06F2" w14:textId="77777777" w:rsidR="008A481B" w:rsidRDefault="00C37CCE">
            <w:pPr>
              <w:spacing w:before="60" w:after="60"/>
              <w:rPr>
                <w:color w:val="000000"/>
              </w:rPr>
            </w:pPr>
            <w:r>
              <w:rPr>
                <w:rFonts w:ascii="Arial Unicode MS" w:eastAsia="Arial Unicode MS" w:hAnsi="Arial Unicode MS" w:cs="Arial Unicode MS"/>
                <w:color w:val="000000"/>
              </w:rPr>
              <w:t xml:space="preserve">✅ </w:t>
            </w:r>
            <w:r>
              <w:rPr>
                <w:color w:val="000000"/>
              </w:rPr>
              <w:t>Σελ. 44, το κείμενο της ενότητας</w:t>
            </w:r>
          </w:p>
        </w:tc>
        <w:tc>
          <w:tcPr>
            <w:tcW w:w="4253" w:type="dxa"/>
          </w:tcPr>
          <w:p w14:paraId="40605A4A" w14:textId="77777777" w:rsidR="008A481B" w:rsidRDefault="00C37CCE">
            <w:pPr>
              <w:spacing w:before="60" w:after="60"/>
              <w:rPr>
                <w:color w:val="000000"/>
              </w:rPr>
            </w:pPr>
            <w:r>
              <w:rPr>
                <w:rFonts w:ascii="Arial Unicode MS" w:eastAsia="Arial Unicode MS" w:hAnsi="Arial Unicode MS" w:cs="Arial Unicode MS"/>
                <w:color w:val="000000"/>
              </w:rPr>
              <w:t xml:space="preserve">✅ </w:t>
            </w:r>
            <w:r>
              <w:rPr>
                <w:color w:val="000000"/>
              </w:rPr>
              <w:t>Εξηγείται η λειτουργία της παραγωγής ουσιαστικών από ρήματα, χωρίς να ζητείται από τους/τις μαθητές/</w:t>
            </w:r>
            <w:proofErr w:type="spellStart"/>
            <w:r>
              <w:rPr>
                <w:color w:val="000000"/>
              </w:rPr>
              <w:t>τριες</w:t>
            </w:r>
            <w:proofErr w:type="spellEnd"/>
            <w:r>
              <w:rPr>
                <w:color w:val="000000"/>
              </w:rPr>
              <w:t xml:space="preserve"> η απομνημόνευση των κατηγοριών (το πρόσωπο που ενεργεί κ.λπ.). Σκόπιμη η αναφορά στη ν.ε. γλώσσα και στις αλλαγές που γίνονται στον σχηματισμό κάποιων λέξεων (π.χ. ὁ </w:t>
            </w:r>
            <w:proofErr w:type="spellStart"/>
            <w:r>
              <w:rPr>
                <w:color w:val="000000"/>
              </w:rPr>
              <w:t>γραφεύς</w:t>
            </w:r>
            <w:proofErr w:type="spellEnd"/>
            <w:r>
              <w:rPr>
                <w:color w:val="000000"/>
              </w:rPr>
              <w:t xml:space="preserve">/ο γραφέας, ὁ </w:t>
            </w:r>
            <w:proofErr w:type="spellStart"/>
            <w:r>
              <w:rPr>
                <w:color w:val="000000"/>
              </w:rPr>
              <w:t>ήγεμών</w:t>
            </w:r>
            <w:proofErr w:type="spellEnd"/>
            <w:r>
              <w:rPr>
                <w:color w:val="000000"/>
              </w:rPr>
              <w:t>/ο ηγεμόνας).</w:t>
            </w:r>
          </w:p>
          <w:p w14:paraId="4B74AF29" w14:textId="77777777" w:rsidR="008A481B" w:rsidRDefault="00C37CCE">
            <w:pPr>
              <w:spacing w:before="60" w:after="60"/>
              <w:rPr>
                <w:color w:val="000000"/>
              </w:rPr>
            </w:pPr>
            <w:r>
              <w:rPr>
                <w:rFonts w:ascii="Arial Unicode MS" w:eastAsia="Arial Unicode MS" w:hAnsi="Arial Unicode MS" w:cs="Arial Unicode MS"/>
                <w:color w:val="000000"/>
              </w:rPr>
              <w:lastRenderedPageBreak/>
              <w:t xml:space="preserve">✅ </w:t>
            </w:r>
            <w:r>
              <w:rPr>
                <w:color w:val="000000"/>
              </w:rPr>
              <w:t>Α΄ κλίση των ουσιαστικών</w:t>
            </w:r>
          </w:p>
          <w:p w14:paraId="56708F69" w14:textId="77777777" w:rsidR="008A481B" w:rsidRDefault="00C37CCE">
            <w:pPr>
              <w:spacing w:before="60" w:after="60"/>
              <w:rPr>
                <w:color w:val="000000"/>
              </w:rPr>
            </w:pPr>
            <w:r>
              <w:rPr>
                <w:color w:val="000000"/>
              </w:rPr>
              <w:t>Με βάση το κείμενο διδάσκεται η α΄ κλίση των ουσιαστικών και επισημαίνονται ιδιαίτερα οι διαφορετικές καταλήξεις του θηλυκού στη γενική και δοτική. Επισημαίνονται οι όμοιοι τύποι στις καταλήξεις στη ν.ε. γλώσσα (ώρα, πολιτεία) και οι διαφορετικοί (τράπεζα).</w:t>
            </w:r>
          </w:p>
        </w:tc>
        <w:tc>
          <w:tcPr>
            <w:tcW w:w="4110" w:type="dxa"/>
          </w:tcPr>
          <w:p w14:paraId="373A8EFB" w14:textId="77777777" w:rsidR="008A481B" w:rsidRDefault="00C37CCE">
            <w:pPr>
              <w:spacing w:before="60" w:after="60"/>
              <w:rPr>
                <w:color w:val="000000"/>
              </w:rPr>
            </w:pPr>
            <w:r>
              <w:rPr>
                <w:rFonts w:ascii="Quattrocento Sans" w:eastAsia="Quattrocento Sans" w:hAnsi="Quattrocento Sans" w:cs="Quattrocento Sans"/>
                <w:color w:val="000000"/>
              </w:rPr>
              <w:lastRenderedPageBreak/>
              <w:t>✏️</w:t>
            </w:r>
            <w:r>
              <w:rPr>
                <w:color w:val="000000"/>
              </w:rPr>
              <w:t xml:space="preserve"> Οι μαθητές/</w:t>
            </w:r>
            <w:proofErr w:type="spellStart"/>
            <w:r>
              <w:rPr>
                <w:color w:val="000000"/>
              </w:rPr>
              <w:t>τριες</w:t>
            </w:r>
            <w:proofErr w:type="spellEnd"/>
            <w:r>
              <w:rPr>
                <w:color w:val="000000"/>
              </w:rPr>
              <w:t xml:space="preserve"> μπορούν με τη χρήση των γλωσσικών σχολίων να προσπελάσουν νοηματικά το κείμενο. Συζητούν τις ιδέες και τα νοήματα του κειμένου με τη βοήθεια των ερωτήσεων 1-4 της σελ. 46.</w:t>
            </w:r>
          </w:p>
          <w:p w14:paraId="5C8BF2DF" w14:textId="77777777" w:rsidR="008A481B" w:rsidRDefault="00C37CCE">
            <w:pPr>
              <w:spacing w:before="60" w:after="60"/>
              <w:rPr>
                <w:color w:val="000000"/>
              </w:rPr>
            </w:pPr>
            <w:r>
              <w:rPr>
                <w:rFonts w:ascii="Quattrocento Sans" w:eastAsia="Quattrocento Sans" w:hAnsi="Quattrocento Sans" w:cs="Quattrocento Sans"/>
                <w:color w:val="000000"/>
              </w:rPr>
              <w:t>✏️</w:t>
            </w:r>
            <w:r>
              <w:rPr>
                <w:color w:val="000000"/>
              </w:rPr>
              <w:t xml:space="preserve"> Οι μαθητές/</w:t>
            </w:r>
            <w:proofErr w:type="spellStart"/>
            <w:r>
              <w:rPr>
                <w:color w:val="000000"/>
              </w:rPr>
              <w:t>τριες</w:t>
            </w:r>
            <w:proofErr w:type="spellEnd"/>
            <w:r>
              <w:rPr>
                <w:color w:val="000000"/>
              </w:rPr>
              <w:t xml:space="preserve"> αναγνωρίζουν μέσα στο κείμενο τους τύπους της α΄ κλίσης.</w:t>
            </w:r>
          </w:p>
          <w:p w14:paraId="7FF13DFC" w14:textId="77777777" w:rsidR="008A481B" w:rsidRDefault="00C37CCE">
            <w:pPr>
              <w:spacing w:before="60" w:after="60"/>
              <w:rPr>
                <w:color w:val="000000"/>
              </w:rPr>
            </w:pPr>
            <w:r>
              <w:rPr>
                <w:rFonts w:ascii="Quattrocento Sans" w:eastAsia="Quattrocento Sans" w:hAnsi="Quattrocento Sans" w:cs="Quattrocento Sans"/>
                <w:color w:val="000000"/>
              </w:rPr>
              <w:lastRenderedPageBreak/>
              <w:t>🟡</w:t>
            </w:r>
            <w:r>
              <w:rPr>
                <w:color w:val="000000"/>
              </w:rPr>
              <w:t xml:space="preserve"> Ενισχυτικά για τη διδασκαλία της ενότητας, βλ. στο αποθετήριο του «</w:t>
            </w:r>
            <w:proofErr w:type="spellStart"/>
            <w:r>
              <w:rPr>
                <w:color w:val="000000"/>
              </w:rPr>
              <w:t>Πρωτέα</w:t>
            </w:r>
            <w:proofErr w:type="spellEnd"/>
            <w:r>
              <w:rPr>
                <w:color w:val="000000"/>
              </w:rPr>
              <w:t>» το σχετικό σενάριο:</w:t>
            </w:r>
          </w:p>
          <w:p w14:paraId="64E3D8BE" w14:textId="77777777" w:rsidR="008A481B" w:rsidRDefault="00C37CCE">
            <w:pPr>
              <w:spacing w:before="60" w:after="60"/>
              <w:rPr>
                <w:color w:val="000000"/>
              </w:rPr>
            </w:pPr>
            <w:r>
              <w:t>http://proteas.greek-</w:t>
            </w:r>
            <w:hyperlink r:id="rId13">
              <w:r>
                <w:rPr>
                  <w:color w:val="000000"/>
                  <w:u w:val="single"/>
                </w:rPr>
                <w:t>language.gr/files/document/arxeia/zika_omorfia_aisopos.doc</w:t>
              </w:r>
            </w:hyperlink>
          </w:p>
        </w:tc>
      </w:tr>
    </w:tbl>
    <w:p w14:paraId="3262BED1" w14:textId="77777777" w:rsidR="008A481B" w:rsidRDefault="00C37CCE">
      <w:pPr>
        <w:pBdr>
          <w:top w:val="nil"/>
          <w:left w:val="nil"/>
          <w:bottom w:val="nil"/>
          <w:right w:val="nil"/>
          <w:between w:val="nil"/>
        </w:pBdr>
        <w:shd w:val="clear" w:color="auto" w:fill="FFFFFF"/>
        <w:spacing w:before="60" w:after="60"/>
        <w:jc w:val="both"/>
        <w:rPr>
          <w:b/>
          <w:color w:val="000000"/>
        </w:rPr>
      </w:pPr>
      <w:r>
        <w:rPr>
          <w:rFonts w:ascii="Quattrocento Sans" w:eastAsia="Quattrocento Sans" w:hAnsi="Quattrocento Sans" w:cs="Quattrocento Sans"/>
          <w:b/>
          <w:color w:val="000000"/>
        </w:rPr>
        <w:lastRenderedPageBreak/>
        <w:t>🟩</w:t>
      </w:r>
      <w:r>
        <w:rPr>
          <w:b/>
          <w:color w:val="000000"/>
        </w:rPr>
        <w:t xml:space="preserve"> Ενότητα 8 (η 7 θα διδαχθεί αμέσως μετά) | </w:t>
      </w:r>
      <w:r>
        <w:rPr>
          <w:rFonts w:ascii="Quattrocento Sans" w:eastAsia="Quattrocento Sans" w:hAnsi="Quattrocento Sans" w:cs="Quattrocento Sans"/>
          <w:b/>
          <w:color w:val="000000"/>
        </w:rPr>
        <w:t>🕒</w:t>
      </w:r>
      <w:r>
        <w:rPr>
          <w:b/>
          <w:color w:val="000000"/>
        </w:rPr>
        <w:t xml:space="preserve"> Ενδεικτικός Χρόνος: 4 ώρες </w:t>
      </w:r>
    </w:p>
    <w:tbl>
      <w:tblPr>
        <w:tblStyle w:val="ac"/>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253"/>
        <w:gridCol w:w="4110"/>
      </w:tblGrid>
      <w:tr w:rsidR="008A481B" w14:paraId="578CBDC1" w14:textId="77777777">
        <w:tc>
          <w:tcPr>
            <w:tcW w:w="1413" w:type="dxa"/>
          </w:tcPr>
          <w:p w14:paraId="113F3537" w14:textId="77777777" w:rsidR="008A481B" w:rsidRDefault="00C37CCE">
            <w:pPr>
              <w:spacing w:before="60" w:after="60"/>
              <w:rPr>
                <w:color w:val="000000"/>
              </w:rPr>
            </w:pPr>
            <w:r>
              <w:rPr>
                <w:color w:val="000000"/>
              </w:rPr>
              <w:t>Κείμενα</w:t>
            </w:r>
          </w:p>
        </w:tc>
        <w:tc>
          <w:tcPr>
            <w:tcW w:w="4253" w:type="dxa"/>
          </w:tcPr>
          <w:p w14:paraId="40E937ED" w14:textId="77777777" w:rsidR="008A481B" w:rsidRDefault="00C37CCE">
            <w:pPr>
              <w:spacing w:before="60" w:after="60"/>
              <w:rPr>
                <w:color w:val="000000"/>
              </w:rPr>
            </w:pPr>
            <w:r>
              <w:rPr>
                <w:color w:val="000000"/>
              </w:rPr>
              <w:t xml:space="preserve">Λεξιλογικό - Ετυμολογικά, </w:t>
            </w:r>
            <w:proofErr w:type="spellStart"/>
            <w:r>
              <w:rPr>
                <w:color w:val="000000"/>
              </w:rPr>
              <w:t>Γραμματικοσυντακτικά</w:t>
            </w:r>
            <w:proofErr w:type="spellEnd"/>
            <w:r>
              <w:rPr>
                <w:color w:val="000000"/>
              </w:rPr>
              <w:t xml:space="preserve"> Φαινόμενα</w:t>
            </w:r>
          </w:p>
        </w:tc>
        <w:tc>
          <w:tcPr>
            <w:tcW w:w="4110" w:type="dxa"/>
          </w:tcPr>
          <w:p w14:paraId="4E135ABC" w14:textId="77777777" w:rsidR="008A481B" w:rsidRDefault="00C37CCE">
            <w:pPr>
              <w:spacing w:before="60" w:after="60"/>
              <w:rPr>
                <w:color w:val="000000"/>
              </w:rPr>
            </w:pPr>
            <w:r>
              <w:rPr>
                <w:color w:val="000000"/>
              </w:rPr>
              <w:t>Προτεινόμενη Προσέγγιση</w:t>
            </w:r>
          </w:p>
        </w:tc>
      </w:tr>
      <w:tr w:rsidR="008A481B" w14:paraId="34DB33AD" w14:textId="77777777">
        <w:tc>
          <w:tcPr>
            <w:tcW w:w="1413" w:type="dxa"/>
          </w:tcPr>
          <w:p w14:paraId="4D587EB0" w14:textId="77777777" w:rsidR="008A481B" w:rsidRDefault="00C37CCE">
            <w:pPr>
              <w:spacing w:before="60" w:after="60"/>
              <w:rPr>
                <w:color w:val="000000"/>
              </w:rPr>
            </w:pPr>
            <w:r>
              <w:rPr>
                <w:rFonts w:ascii="Arial Unicode MS" w:eastAsia="Arial Unicode MS" w:hAnsi="Arial Unicode MS" w:cs="Arial Unicode MS"/>
                <w:color w:val="000000"/>
              </w:rPr>
              <w:t xml:space="preserve">✅ </w:t>
            </w:r>
            <w:r>
              <w:rPr>
                <w:color w:val="000000"/>
              </w:rPr>
              <w:t>Σελ. 67, το κείμενο της άσκησης 5 (Μύθος του Αισώπου)</w:t>
            </w:r>
          </w:p>
        </w:tc>
        <w:tc>
          <w:tcPr>
            <w:tcW w:w="4253" w:type="dxa"/>
          </w:tcPr>
          <w:p w14:paraId="5700FD27" w14:textId="77777777" w:rsidR="008A481B" w:rsidRDefault="00C37CCE">
            <w:pPr>
              <w:spacing w:before="60" w:after="60"/>
              <w:rPr>
                <w:color w:val="000000"/>
              </w:rPr>
            </w:pPr>
            <w:r>
              <w:rPr>
                <w:rFonts w:ascii="Arial Unicode MS" w:eastAsia="Arial Unicode MS" w:hAnsi="Arial Unicode MS" w:cs="Arial Unicode MS"/>
                <w:color w:val="000000"/>
              </w:rPr>
              <w:t xml:space="preserve">✅ </w:t>
            </w:r>
            <w:r>
              <w:rPr>
                <w:color w:val="000000"/>
              </w:rPr>
              <w:t>Εξηγείται η λειτουργία της παραγωγής ουσιαστικών από επίθετα. Επισημαίνονται οι ομοιότητες στις καταλήξεις με τη ν.ε. γλώσσα πολλών παράγωγων λέξεων (δικαιοσύνη κ.ά.), αλλά και οι διαφορές (</w:t>
            </w:r>
            <w:proofErr w:type="spellStart"/>
            <w:r>
              <w:rPr>
                <w:color w:val="000000"/>
              </w:rPr>
              <w:t>βαρύτης</w:t>
            </w:r>
            <w:proofErr w:type="spellEnd"/>
            <w:r>
              <w:rPr>
                <w:color w:val="000000"/>
              </w:rPr>
              <w:t>, μονάς κ.ά.).</w:t>
            </w:r>
          </w:p>
          <w:p w14:paraId="5BFCAB7D" w14:textId="77777777" w:rsidR="008A481B" w:rsidRDefault="00C37CCE">
            <w:pPr>
              <w:spacing w:before="60" w:after="60"/>
              <w:rPr>
                <w:color w:val="000000"/>
              </w:rPr>
            </w:pPr>
            <w:r>
              <w:rPr>
                <w:rFonts w:ascii="Arial Unicode MS" w:eastAsia="Arial Unicode MS" w:hAnsi="Arial Unicode MS" w:cs="Arial Unicode MS"/>
                <w:color w:val="000000"/>
              </w:rPr>
              <w:t xml:space="preserve">✅ </w:t>
            </w:r>
            <w:r>
              <w:rPr>
                <w:color w:val="000000"/>
              </w:rPr>
              <w:t>Διδάσκονται τα δευτερόκλιτα επίθετα και εξηγείται ο τίτλος λόγω της όμοιας κλίσης των αρσενικών – ουδετέρων με τη β΄ κλίση και των θηλυκών με την α΄ κλίση.</w:t>
            </w:r>
          </w:p>
          <w:p w14:paraId="074BD0F3" w14:textId="77777777" w:rsidR="008A481B" w:rsidRDefault="00C37CCE">
            <w:pPr>
              <w:spacing w:before="60" w:after="60"/>
              <w:rPr>
                <w:i/>
                <w:color w:val="000000"/>
              </w:rPr>
            </w:pPr>
            <w:r>
              <w:rPr>
                <w:rFonts w:ascii="Arial Unicode MS" w:eastAsia="Arial Unicode MS" w:hAnsi="Arial Unicode MS" w:cs="Arial Unicode MS"/>
                <w:color w:val="000000"/>
              </w:rPr>
              <w:t xml:space="preserve">✅ </w:t>
            </w:r>
            <w:r>
              <w:rPr>
                <w:color w:val="000000"/>
              </w:rPr>
              <w:t xml:space="preserve">Διδάσκεται η δεικτική αντωνυμία </w:t>
            </w:r>
            <w:proofErr w:type="spellStart"/>
            <w:r>
              <w:rPr>
                <w:i/>
                <w:color w:val="000000"/>
              </w:rPr>
              <w:t>οὗτος</w:t>
            </w:r>
            <w:proofErr w:type="spellEnd"/>
            <w:r>
              <w:rPr>
                <w:i/>
                <w:color w:val="000000"/>
              </w:rPr>
              <w:t xml:space="preserve">, </w:t>
            </w:r>
            <w:proofErr w:type="spellStart"/>
            <w:r>
              <w:rPr>
                <w:i/>
                <w:color w:val="000000"/>
              </w:rPr>
              <w:t>αὕτη</w:t>
            </w:r>
            <w:proofErr w:type="spellEnd"/>
            <w:r>
              <w:rPr>
                <w:i/>
                <w:color w:val="000000"/>
              </w:rPr>
              <w:t xml:space="preserve">, </w:t>
            </w:r>
            <w:proofErr w:type="spellStart"/>
            <w:r>
              <w:rPr>
                <w:i/>
                <w:color w:val="000000"/>
              </w:rPr>
              <w:t>τοῦτο</w:t>
            </w:r>
            <w:proofErr w:type="spellEnd"/>
            <w:r>
              <w:rPr>
                <w:i/>
                <w:color w:val="000000"/>
              </w:rPr>
              <w:t>.</w:t>
            </w:r>
          </w:p>
        </w:tc>
        <w:tc>
          <w:tcPr>
            <w:tcW w:w="4110" w:type="dxa"/>
          </w:tcPr>
          <w:p w14:paraId="029BBB65" w14:textId="77777777" w:rsidR="008A481B" w:rsidRDefault="00C37CCE">
            <w:pPr>
              <w:spacing w:before="60" w:after="60"/>
              <w:rPr>
                <w:color w:val="000000"/>
              </w:rPr>
            </w:pPr>
            <w:r>
              <w:rPr>
                <w:rFonts w:ascii="Quattrocento Sans" w:eastAsia="Quattrocento Sans" w:hAnsi="Quattrocento Sans" w:cs="Quattrocento Sans"/>
                <w:color w:val="000000"/>
              </w:rPr>
              <w:t>✏️</w:t>
            </w:r>
            <w:r>
              <w:rPr>
                <w:color w:val="000000"/>
              </w:rPr>
              <w:t xml:space="preserve"> Οι μαθητές/</w:t>
            </w:r>
            <w:proofErr w:type="spellStart"/>
            <w:r>
              <w:rPr>
                <w:color w:val="000000"/>
              </w:rPr>
              <w:t>τριες</w:t>
            </w:r>
            <w:proofErr w:type="spellEnd"/>
            <w:r>
              <w:rPr>
                <w:color w:val="000000"/>
              </w:rPr>
              <w:t xml:space="preserve"> συζητούν τις ιδέες και τα νοήματα του κειμένου, ιδιαιτέρως τη φράση «</w:t>
            </w:r>
            <w:proofErr w:type="spellStart"/>
            <w:r>
              <w:rPr>
                <w:color w:val="000000"/>
              </w:rPr>
              <w:t>σύν</w:t>
            </w:r>
            <w:proofErr w:type="spellEnd"/>
            <w:r>
              <w:rPr>
                <w:color w:val="000000"/>
              </w:rPr>
              <w:t xml:space="preserve"> </w:t>
            </w:r>
            <w:proofErr w:type="spellStart"/>
            <w:r>
              <w:rPr>
                <w:color w:val="000000"/>
              </w:rPr>
              <w:t>Άθηνᾷ</w:t>
            </w:r>
            <w:proofErr w:type="spellEnd"/>
            <w:r>
              <w:rPr>
                <w:color w:val="000000"/>
              </w:rPr>
              <w:t xml:space="preserve"> </w:t>
            </w:r>
            <w:proofErr w:type="spellStart"/>
            <w:r>
              <w:rPr>
                <w:color w:val="000000"/>
              </w:rPr>
              <w:t>καί</w:t>
            </w:r>
            <w:proofErr w:type="spellEnd"/>
            <w:r>
              <w:rPr>
                <w:color w:val="000000"/>
              </w:rPr>
              <w:t xml:space="preserve"> </w:t>
            </w:r>
            <w:proofErr w:type="spellStart"/>
            <w:r>
              <w:rPr>
                <w:color w:val="000000"/>
              </w:rPr>
              <w:t>χεῖρα</w:t>
            </w:r>
            <w:proofErr w:type="spellEnd"/>
            <w:r>
              <w:rPr>
                <w:color w:val="000000"/>
              </w:rPr>
              <w:t xml:space="preserve"> </w:t>
            </w:r>
            <w:proofErr w:type="spellStart"/>
            <w:r>
              <w:rPr>
                <w:color w:val="000000"/>
              </w:rPr>
              <w:t>κίνει</w:t>
            </w:r>
            <w:proofErr w:type="spellEnd"/>
            <w:r>
              <w:rPr>
                <w:color w:val="000000"/>
              </w:rPr>
              <w:t>», που χρησιμοποιούμε και σήμερα.</w:t>
            </w:r>
          </w:p>
          <w:p w14:paraId="2B70BF40" w14:textId="77777777" w:rsidR="008A481B" w:rsidRDefault="00C37CCE">
            <w:pPr>
              <w:spacing w:before="60" w:after="60"/>
              <w:rPr>
                <w:color w:val="000000"/>
              </w:rPr>
            </w:pPr>
            <w:r>
              <w:rPr>
                <w:rFonts w:ascii="Arial Unicode MS" w:eastAsia="Arial Unicode MS" w:hAnsi="Arial Unicode MS" w:cs="Arial Unicode MS"/>
                <w:color w:val="000000"/>
              </w:rPr>
              <w:t xml:space="preserve">✅ </w:t>
            </w:r>
            <w:r>
              <w:rPr>
                <w:color w:val="000000"/>
              </w:rPr>
              <w:t>Σελ. 63: 2-4.</w:t>
            </w:r>
          </w:p>
          <w:p w14:paraId="1F65BE84" w14:textId="77777777" w:rsidR="008A481B" w:rsidRDefault="00C37CCE">
            <w:pPr>
              <w:spacing w:before="60" w:after="60"/>
              <w:rPr>
                <w:color w:val="000000"/>
              </w:rPr>
            </w:pPr>
            <w:r>
              <w:rPr>
                <w:rFonts w:ascii="Quattrocento Sans" w:eastAsia="Quattrocento Sans" w:hAnsi="Quattrocento Sans" w:cs="Quattrocento Sans"/>
                <w:color w:val="000000"/>
              </w:rPr>
              <w:t>✏️</w:t>
            </w:r>
            <w:r>
              <w:rPr>
                <w:color w:val="000000"/>
              </w:rPr>
              <w:t xml:space="preserve"> Σελ. 64: 1-2.</w:t>
            </w:r>
          </w:p>
          <w:p w14:paraId="1D4A8447" w14:textId="77777777" w:rsidR="008A481B" w:rsidRDefault="00C37CCE">
            <w:pPr>
              <w:spacing w:before="60" w:after="60"/>
              <w:rPr>
                <w:color w:val="000000"/>
              </w:rPr>
            </w:pPr>
            <w:r>
              <w:rPr>
                <w:color w:val="000000"/>
              </w:rPr>
              <w:t>Οι μαθητές/</w:t>
            </w:r>
            <w:proofErr w:type="spellStart"/>
            <w:r>
              <w:rPr>
                <w:color w:val="000000"/>
              </w:rPr>
              <w:t>τριες</w:t>
            </w:r>
            <w:proofErr w:type="spellEnd"/>
            <w:r>
              <w:rPr>
                <w:color w:val="000000"/>
              </w:rPr>
              <w:t xml:space="preserve"> ασκούνται στην παραγωγή ουσιαστικών από επίθετα.</w:t>
            </w:r>
          </w:p>
          <w:p w14:paraId="4EC165B8" w14:textId="77777777" w:rsidR="008A481B" w:rsidRDefault="00C37CCE">
            <w:pPr>
              <w:spacing w:before="60" w:after="60"/>
              <w:rPr>
                <w:color w:val="000000"/>
              </w:rPr>
            </w:pPr>
            <w:r>
              <w:rPr>
                <w:rFonts w:ascii="Quattrocento Sans" w:eastAsia="Quattrocento Sans" w:hAnsi="Quattrocento Sans" w:cs="Quattrocento Sans"/>
                <w:color w:val="000000"/>
              </w:rPr>
              <w:t>✏️</w:t>
            </w:r>
            <w:r>
              <w:rPr>
                <w:color w:val="000000"/>
              </w:rPr>
              <w:t xml:space="preserve"> Ζητείται η αναγνώριση τύπων των δευτερόκλιτων επιθέτων μέσα στο κείμενο. Οι μαθητές/</w:t>
            </w:r>
            <w:proofErr w:type="spellStart"/>
            <w:r>
              <w:rPr>
                <w:color w:val="000000"/>
              </w:rPr>
              <w:t>τριες</w:t>
            </w:r>
            <w:proofErr w:type="spellEnd"/>
            <w:r>
              <w:rPr>
                <w:color w:val="000000"/>
              </w:rPr>
              <w:t xml:space="preserve"> καλούνται να βρουν τους όμοιους τύπους στις καταλήξεις στη ν.ε. γλώσσα (καλός, ή, όν) και τους διαφορετικούς (</w:t>
            </w:r>
            <w:proofErr w:type="spellStart"/>
            <w:r>
              <w:rPr>
                <w:color w:val="000000"/>
              </w:rPr>
              <w:t>ἔνδοξος</w:t>
            </w:r>
            <w:proofErr w:type="spellEnd"/>
            <w:r>
              <w:rPr>
                <w:color w:val="000000"/>
              </w:rPr>
              <w:t>, ον).</w:t>
            </w:r>
          </w:p>
          <w:p w14:paraId="6C681A15" w14:textId="77777777" w:rsidR="008A481B" w:rsidRDefault="00C37CCE">
            <w:pPr>
              <w:spacing w:before="60" w:after="60"/>
              <w:rPr>
                <w:color w:val="000000"/>
              </w:rPr>
            </w:pPr>
            <w:r>
              <w:rPr>
                <w:rFonts w:ascii="Quattrocento Sans" w:eastAsia="Quattrocento Sans" w:hAnsi="Quattrocento Sans" w:cs="Quattrocento Sans"/>
                <w:color w:val="000000"/>
              </w:rPr>
              <w:t>✏️</w:t>
            </w:r>
            <w:r>
              <w:rPr>
                <w:color w:val="000000"/>
              </w:rPr>
              <w:t xml:space="preserve"> Σελ. 67: 1-5. </w:t>
            </w:r>
          </w:p>
          <w:p w14:paraId="70BD9A73" w14:textId="77777777" w:rsidR="008A481B" w:rsidRDefault="00C37CCE">
            <w:pPr>
              <w:spacing w:before="60" w:after="60"/>
              <w:rPr>
                <w:color w:val="000000"/>
              </w:rPr>
            </w:pPr>
            <w:r>
              <w:rPr>
                <w:color w:val="000000"/>
              </w:rPr>
              <w:t>Οι μαθητές/</w:t>
            </w:r>
            <w:proofErr w:type="spellStart"/>
            <w:r>
              <w:rPr>
                <w:color w:val="000000"/>
              </w:rPr>
              <w:t>τριες</w:t>
            </w:r>
            <w:proofErr w:type="spellEnd"/>
            <w:r>
              <w:rPr>
                <w:color w:val="000000"/>
              </w:rPr>
              <w:t xml:space="preserve"> ασκούνται στην αναγνώριση και στην κλίση των δευτερόκλιτων επιθέτων και της δεικτικής αντωνυμίας </w:t>
            </w:r>
            <w:proofErr w:type="spellStart"/>
            <w:r>
              <w:rPr>
                <w:i/>
                <w:color w:val="000000"/>
              </w:rPr>
              <w:t>οὗτος</w:t>
            </w:r>
            <w:proofErr w:type="spellEnd"/>
            <w:r>
              <w:rPr>
                <w:i/>
                <w:color w:val="000000"/>
              </w:rPr>
              <w:t xml:space="preserve">, </w:t>
            </w:r>
            <w:proofErr w:type="spellStart"/>
            <w:r>
              <w:rPr>
                <w:i/>
                <w:color w:val="000000"/>
              </w:rPr>
              <w:t>αὕτη</w:t>
            </w:r>
            <w:proofErr w:type="spellEnd"/>
            <w:r>
              <w:rPr>
                <w:i/>
                <w:color w:val="000000"/>
              </w:rPr>
              <w:t xml:space="preserve">, </w:t>
            </w:r>
            <w:proofErr w:type="spellStart"/>
            <w:r>
              <w:rPr>
                <w:i/>
                <w:color w:val="000000"/>
              </w:rPr>
              <w:t>τοῦτο</w:t>
            </w:r>
            <w:proofErr w:type="spellEnd"/>
            <w:r>
              <w:rPr>
                <w:color w:val="000000"/>
              </w:rPr>
              <w:t>.</w:t>
            </w:r>
          </w:p>
        </w:tc>
      </w:tr>
    </w:tbl>
    <w:p w14:paraId="585A3E1A" w14:textId="77777777" w:rsidR="008A481B" w:rsidRDefault="00C37CCE">
      <w:pPr>
        <w:pBdr>
          <w:top w:val="nil"/>
          <w:left w:val="nil"/>
          <w:bottom w:val="nil"/>
          <w:right w:val="nil"/>
          <w:between w:val="nil"/>
        </w:pBdr>
        <w:shd w:val="clear" w:color="auto" w:fill="FFFFFF"/>
        <w:spacing w:before="60" w:after="60"/>
        <w:jc w:val="both"/>
        <w:rPr>
          <w:b/>
          <w:color w:val="000000"/>
        </w:rPr>
      </w:pPr>
      <w:r>
        <w:rPr>
          <w:rFonts w:ascii="Quattrocento Sans" w:eastAsia="Quattrocento Sans" w:hAnsi="Quattrocento Sans" w:cs="Quattrocento Sans"/>
          <w:b/>
          <w:color w:val="000000"/>
        </w:rPr>
        <w:t>🟩</w:t>
      </w:r>
      <w:r>
        <w:rPr>
          <w:b/>
          <w:color w:val="000000"/>
        </w:rPr>
        <w:t xml:space="preserve"> Ενότητα 7 | </w:t>
      </w:r>
      <w:r>
        <w:rPr>
          <w:rFonts w:ascii="Quattrocento Sans" w:eastAsia="Quattrocento Sans" w:hAnsi="Quattrocento Sans" w:cs="Quattrocento Sans"/>
          <w:b/>
          <w:color w:val="000000"/>
        </w:rPr>
        <w:t>🕒</w:t>
      </w:r>
      <w:r>
        <w:rPr>
          <w:b/>
          <w:color w:val="000000"/>
        </w:rPr>
        <w:t xml:space="preserve"> Ενδεικτικός Χρόνος: 4 ώρες </w:t>
      </w:r>
    </w:p>
    <w:tbl>
      <w:tblPr>
        <w:tblStyle w:val="ad"/>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253"/>
        <w:gridCol w:w="4110"/>
      </w:tblGrid>
      <w:tr w:rsidR="008A481B" w14:paraId="42A08EA2" w14:textId="77777777">
        <w:tc>
          <w:tcPr>
            <w:tcW w:w="1413" w:type="dxa"/>
          </w:tcPr>
          <w:p w14:paraId="190D4583" w14:textId="77777777" w:rsidR="008A481B" w:rsidRDefault="00C37CCE">
            <w:pPr>
              <w:spacing w:before="60" w:after="60"/>
              <w:rPr>
                <w:color w:val="000000"/>
              </w:rPr>
            </w:pPr>
            <w:bookmarkStart w:id="2" w:name="_qwe8q8sf4qug" w:colFirst="0" w:colLast="0"/>
            <w:bookmarkEnd w:id="2"/>
            <w:r>
              <w:rPr>
                <w:color w:val="000000"/>
              </w:rPr>
              <w:t>Κείμενα</w:t>
            </w:r>
          </w:p>
        </w:tc>
        <w:tc>
          <w:tcPr>
            <w:tcW w:w="4253" w:type="dxa"/>
          </w:tcPr>
          <w:p w14:paraId="2D3072CE" w14:textId="77777777" w:rsidR="008A481B" w:rsidRDefault="00C37CCE">
            <w:pPr>
              <w:spacing w:before="60" w:after="60"/>
              <w:rPr>
                <w:color w:val="000000"/>
              </w:rPr>
            </w:pPr>
            <w:r>
              <w:rPr>
                <w:color w:val="000000"/>
              </w:rPr>
              <w:t xml:space="preserve">Λεξιλογικό - Ετυμολογικά, </w:t>
            </w:r>
            <w:proofErr w:type="spellStart"/>
            <w:r>
              <w:rPr>
                <w:color w:val="000000"/>
              </w:rPr>
              <w:t>Γραμματικοσυντακτικά</w:t>
            </w:r>
            <w:proofErr w:type="spellEnd"/>
            <w:r>
              <w:rPr>
                <w:color w:val="000000"/>
              </w:rPr>
              <w:t xml:space="preserve"> Φαινόμενα</w:t>
            </w:r>
          </w:p>
        </w:tc>
        <w:tc>
          <w:tcPr>
            <w:tcW w:w="4110" w:type="dxa"/>
          </w:tcPr>
          <w:p w14:paraId="36B115DD" w14:textId="77777777" w:rsidR="008A481B" w:rsidRDefault="00C37CCE">
            <w:pPr>
              <w:spacing w:before="60" w:after="60"/>
              <w:rPr>
                <w:color w:val="000000"/>
              </w:rPr>
            </w:pPr>
            <w:r>
              <w:rPr>
                <w:color w:val="000000"/>
              </w:rPr>
              <w:t>Προτεινόμενη Προσέγγιση</w:t>
            </w:r>
          </w:p>
        </w:tc>
      </w:tr>
      <w:tr w:rsidR="008A481B" w14:paraId="762474FD" w14:textId="77777777">
        <w:tc>
          <w:tcPr>
            <w:tcW w:w="1413" w:type="dxa"/>
          </w:tcPr>
          <w:p w14:paraId="248CC468" w14:textId="77777777" w:rsidR="008A481B" w:rsidRDefault="00C37CCE">
            <w:pPr>
              <w:spacing w:before="60" w:after="60"/>
              <w:rPr>
                <w:color w:val="000000"/>
              </w:rPr>
            </w:pPr>
            <w:r>
              <w:rPr>
                <w:rFonts w:ascii="Arial Unicode MS" w:eastAsia="Arial Unicode MS" w:hAnsi="Arial Unicode MS" w:cs="Arial Unicode MS"/>
                <w:color w:val="000000"/>
              </w:rPr>
              <w:t xml:space="preserve">✅ </w:t>
            </w:r>
            <w:r>
              <w:rPr>
                <w:color w:val="000000"/>
              </w:rPr>
              <w:t>Σελ. 52, το κείμενο της ενότητας</w:t>
            </w:r>
          </w:p>
        </w:tc>
        <w:tc>
          <w:tcPr>
            <w:tcW w:w="4253" w:type="dxa"/>
          </w:tcPr>
          <w:p w14:paraId="47577E4E" w14:textId="77777777" w:rsidR="008A481B" w:rsidRDefault="00C37CCE">
            <w:pPr>
              <w:spacing w:before="60" w:after="60"/>
              <w:rPr>
                <w:color w:val="000000"/>
              </w:rPr>
            </w:pPr>
            <w:r>
              <w:rPr>
                <w:rFonts w:ascii="Arial Unicode MS" w:eastAsia="Arial Unicode MS" w:hAnsi="Arial Unicode MS" w:cs="Arial Unicode MS"/>
                <w:color w:val="000000"/>
              </w:rPr>
              <w:t xml:space="preserve">✅ </w:t>
            </w:r>
            <w:r>
              <w:rPr>
                <w:color w:val="000000"/>
              </w:rPr>
              <w:t>Απλή αναφορά στην παραγωγή ουσιαστικών από ρήματα. Επισήμανση ομοιοτήτων με τη ν.ε. γλώσσα.</w:t>
            </w:r>
          </w:p>
          <w:p w14:paraId="02955CD8" w14:textId="77777777" w:rsidR="008A481B" w:rsidRDefault="00C37CCE">
            <w:pPr>
              <w:spacing w:before="60" w:after="60"/>
              <w:rPr>
                <w:color w:val="000000"/>
              </w:rPr>
            </w:pPr>
            <w:r>
              <w:rPr>
                <w:rFonts w:ascii="Arial Unicode MS" w:eastAsia="Arial Unicode MS" w:hAnsi="Arial Unicode MS" w:cs="Arial Unicode MS"/>
                <w:color w:val="000000"/>
              </w:rPr>
              <w:t xml:space="preserve">✅ </w:t>
            </w:r>
            <w:r>
              <w:rPr>
                <w:color w:val="000000"/>
              </w:rPr>
              <w:t xml:space="preserve">Η αύξηση. Οριστική παρατατικού-αορίστου ενεργ. φωνής και οριστική παρατατικού του </w:t>
            </w:r>
            <w:proofErr w:type="spellStart"/>
            <w:r>
              <w:rPr>
                <w:i/>
                <w:color w:val="000000"/>
              </w:rPr>
              <w:t>εἰμί</w:t>
            </w:r>
            <w:proofErr w:type="spellEnd"/>
            <w:r>
              <w:rPr>
                <w:color w:val="000000"/>
              </w:rPr>
              <w:t>.</w:t>
            </w:r>
          </w:p>
          <w:p w14:paraId="37176A2A" w14:textId="77777777" w:rsidR="008A481B" w:rsidRDefault="00C37CCE">
            <w:pPr>
              <w:spacing w:before="60" w:after="60"/>
              <w:rPr>
                <w:color w:val="000000"/>
              </w:rPr>
            </w:pPr>
            <w:r>
              <w:rPr>
                <w:color w:val="000000"/>
              </w:rPr>
              <w:t xml:space="preserve">Εξηγείται ο σχηματισμός της αύξησης στους ιστορικούς χρόνους (παρατατικός- αόριστος) και επισημαίνονται οι ομοιότητες και οι διαφορές με τη ν.ε. γλώσσα (ότι στην </w:t>
            </w:r>
            <w:proofErr w:type="spellStart"/>
            <w:r>
              <w:rPr>
                <w:color w:val="000000"/>
              </w:rPr>
              <w:t>α.ε.</w:t>
            </w:r>
            <w:proofErr w:type="spellEnd"/>
            <w:r>
              <w:rPr>
                <w:color w:val="000000"/>
              </w:rPr>
              <w:t xml:space="preserve"> γλώσσα η αύξηση είναι πάντοτε σε όλα τα πρόσωπα, ενώ στην ν.ε. όχι).</w:t>
            </w:r>
          </w:p>
          <w:p w14:paraId="1850A0BC" w14:textId="77777777" w:rsidR="008A481B" w:rsidRDefault="00C37CCE">
            <w:pPr>
              <w:spacing w:before="60" w:after="60"/>
              <w:rPr>
                <w:color w:val="000000"/>
              </w:rPr>
            </w:pPr>
            <w:r>
              <w:rPr>
                <w:color w:val="000000"/>
              </w:rPr>
              <w:lastRenderedPageBreak/>
              <w:t xml:space="preserve">Εξηγούνται οι φθογγολογικές αλλαγές στον αόριστο των αφωνόληκτων ρημάτων και οι ομοιότητες με τη ν.ε. γλώσσα. </w:t>
            </w:r>
          </w:p>
        </w:tc>
        <w:tc>
          <w:tcPr>
            <w:tcW w:w="4110" w:type="dxa"/>
          </w:tcPr>
          <w:p w14:paraId="6832FDBF" w14:textId="77777777" w:rsidR="008A481B" w:rsidRDefault="00C37CCE">
            <w:pPr>
              <w:spacing w:before="60" w:after="60"/>
              <w:rPr>
                <w:color w:val="000000"/>
              </w:rPr>
            </w:pPr>
            <w:r>
              <w:rPr>
                <w:rFonts w:ascii="Quattrocento Sans" w:eastAsia="Quattrocento Sans" w:hAnsi="Quattrocento Sans" w:cs="Quattrocento Sans"/>
                <w:color w:val="000000"/>
              </w:rPr>
              <w:lastRenderedPageBreak/>
              <w:t>✏️</w:t>
            </w:r>
            <w:r>
              <w:rPr>
                <w:color w:val="000000"/>
              </w:rPr>
              <w:t xml:space="preserve"> Οι μαθητές/</w:t>
            </w:r>
            <w:proofErr w:type="spellStart"/>
            <w:r>
              <w:rPr>
                <w:color w:val="000000"/>
              </w:rPr>
              <w:t>τριες</w:t>
            </w:r>
            <w:proofErr w:type="spellEnd"/>
            <w:r>
              <w:rPr>
                <w:color w:val="000000"/>
              </w:rPr>
              <w:t xml:space="preserve"> μπορούν με τη χρήση των ερμηνευτικών και γλωσσικών σχολίων να προσπελάσουν το κείμενο. Συζητούν τις ιδέες και τα νοήματα του κειμένου του </w:t>
            </w:r>
            <w:proofErr w:type="spellStart"/>
            <w:r>
              <w:rPr>
                <w:color w:val="000000"/>
              </w:rPr>
              <w:t>Αρριανού</w:t>
            </w:r>
            <w:proofErr w:type="spellEnd"/>
            <w:r>
              <w:rPr>
                <w:color w:val="000000"/>
              </w:rPr>
              <w:t xml:space="preserve"> με τη βοήθεια των ερωτήσεων 1-4 της σελ. 54. Ενδείκνυται η διαθεματική προσέγγιση με το μάθημα της Ιστορίας.</w:t>
            </w:r>
          </w:p>
          <w:p w14:paraId="073D8419" w14:textId="77777777" w:rsidR="008A481B" w:rsidRDefault="00C37CCE">
            <w:pPr>
              <w:spacing w:before="60" w:after="60"/>
              <w:rPr>
                <w:color w:val="000000"/>
              </w:rPr>
            </w:pPr>
            <w:r>
              <w:rPr>
                <w:rFonts w:ascii="Quattrocento Sans" w:eastAsia="Quattrocento Sans" w:hAnsi="Quattrocento Sans" w:cs="Quattrocento Sans"/>
                <w:color w:val="000000"/>
              </w:rPr>
              <w:t>✏️</w:t>
            </w:r>
            <w:r>
              <w:rPr>
                <w:color w:val="000000"/>
              </w:rPr>
              <w:t xml:space="preserve"> Σελ. 58-59: 1-3, 5-6. </w:t>
            </w:r>
          </w:p>
          <w:p w14:paraId="5E016249" w14:textId="77777777" w:rsidR="008A481B" w:rsidRDefault="00C37CCE">
            <w:pPr>
              <w:spacing w:before="60" w:after="60"/>
              <w:rPr>
                <w:color w:val="000000"/>
              </w:rPr>
            </w:pPr>
            <w:r>
              <w:rPr>
                <w:color w:val="000000"/>
              </w:rPr>
              <w:t>Οι μαθητές/</w:t>
            </w:r>
            <w:proofErr w:type="spellStart"/>
            <w:r>
              <w:rPr>
                <w:color w:val="000000"/>
              </w:rPr>
              <w:t>τριες</w:t>
            </w:r>
            <w:proofErr w:type="spellEnd"/>
            <w:r>
              <w:rPr>
                <w:color w:val="000000"/>
              </w:rPr>
              <w:t xml:space="preserve"> ασκούνται στην αναγνώριση και την κλίση της οριστικής παρατατικού - αορίστου ενεργητικής </w:t>
            </w:r>
            <w:r>
              <w:rPr>
                <w:color w:val="000000"/>
              </w:rPr>
              <w:lastRenderedPageBreak/>
              <w:t xml:space="preserve">φωνής και της οριστικής παρατατικού του </w:t>
            </w:r>
            <w:proofErr w:type="spellStart"/>
            <w:r>
              <w:rPr>
                <w:i/>
                <w:color w:val="000000"/>
              </w:rPr>
              <w:t>εἰμί</w:t>
            </w:r>
            <w:proofErr w:type="spellEnd"/>
            <w:r>
              <w:rPr>
                <w:color w:val="000000"/>
              </w:rPr>
              <w:t>.</w:t>
            </w:r>
          </w:p>
        </w:tc>
      </w:tr>
    </w:tbl>
    <w:p w14:paraId="6FA91261" w14:textId="77777777" w:rsidR="008A481B" w:rsidRDefault="00C37CCE">
      <w:pPr>
        <w:pBdr>
          <w:top w:val="nil"/>
          <w:left w:val="nil"/>
          <w:bottom w:val="nil"/>
          <w:right w:val="nil"/>
          <w:between w:val="nil"/>
        </w:pBdr>
        <w:shd w:val="clear" w:color="auto" w:fill="FFFFFF"/>
        <w:spacing w:before="60" w:after="60"/>
        <w:jc w:val="both"/>
        <w:rPr>
          <w:b/>
          <w:color w:val="000000"/>
        </w:rPr>
      </w:pPr>
      <w:r>
        <w:rPr>
          <w:rFonts w:ascii="Quattrocento Sans" w:eastAsia="Quattrocento Sans" w:hAnsi="Quattrocento Sans" w:cs="Quattrocento Sans"/>
          <w:b/>
          <w:color w:val="000000"/>
        </w:rPr>
        <w:lastRenderedPageBreak/>
        <w:t>🟩</w:t>
      </w:r>
      <w:r>
        <w:rPr>
          <w:b/>
          <w:color w:val="000000"/>
        </w:rPr>
        <w:t xml:space="preserve"> Ενότητα 9 | </w:t>
      </w:r>
      <w:r>
        <w:rPr>
          <w:rFonts w:ascii="Quattrocento Sans" w:eastAsia="Quattrocento Sans" w:hAnsi="Quattrocento Sans" w:cs="Quattrocento Sans"/>
          <w:b/>
          <w:color w:val="000000"/>
        </w:rPr>
        <w:t>🕒</w:t>
      </w:r>
      <w:r>
        <w:rPr>
          <w:b/>
          <w:color w:val="000000"/>
        </w:rPr>
        <w:t xml:space="preserve"> Ενδεικτικός Χρόνος: 4 ώρες </w:t>
      </w:r>
    </w:p>
    <w:tbl>
      <w:tblPr>
        <w:tblStyle w:val="ae"/>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253"/>
        <w:gridCol w:w="4110"/>
      </w:tblGrid>
      <w:tr w:rsidR="008A481B" w14:paraId="403CDD72" w14:textId="77777777">
        <w:tc>
          <w:tcPr>
            <w:tcW w:w="1413" w:type="dxa"/>
          </w:tcPr>
          <w:p w14:paraId="443318D6" w14:textId="77777777" w:rsidR="008A481B" w:rsidRDefault="00C37CCE">
            <w:pPr>
              <w:spacing w:before="60" w:after="60"/>
              <w:rPr>
                <w:color w:val="000000"/>
              </w:rPr>
            </w:pPr>
            <w:bookmarkStart w:id="3" w:name="_2lf7rzok95vf" w:colFirst="0" w:colLast="0"/>
            <w:bookmarkEnd w:id="3"/>
            <w:r>
              <w:rPr>
                <w:color w:val="000000"/>
              </w:rPr>
              <w:t>Κείμενα</w:t>
            </w:r>
          </w:p>
        </w:tc>
        <w:tc>
          <w:tcPr>
            <w:tcW w:w="4253" w:type="dxa"/>
          </w:tcPr>
          <w:p w14:paraId="774C9E7C" w14:textId="77777777" w:rsidR="008A481B" w:rsidRDefault="00C37CCE">
            <w:pPr>
              <w:spacing w:before="60" w:after="60"/>
              <w:rPr>
                <w:color w:val="000000"/>
              </w:rPr>
            </w:pPr>
            <w:r>
              <w:rPr>
                <w:color w:val="000000"/>
              </w:rPr>
              <w:t xml:space="preserve">Λεξιλογικό - Ετυμολογικά, </w:t>
            </w:r>
            <w:proofErr w:type="spellStart"/>
            <w:r>
              <w:rPr>
                <w:color w:val="000000"/>
              </w:rPr>
              <w:t>Γραμματικοσυντακτικά</w:t>
            </w:r>
            <w:proofErr w:type="spellEnd"/>
            <w:r>
              <w:rPr>
                <w:color w:val="000000"/>
              </w:rPr>
              <w:t xml:space="preserve"> Φαινόμενα</w:t>
            </w:r>
          </w:p>
        </w:tc>
        <w:tc>
          <w:tcPr>
            <w:tcW w:w="4110" w:type="dxa"/>
          </w:tcPr>
          <w:p w14:paraId="5168E598" w14:textId="77777777" w:rsidR="008A481B" w:rsidRDefault="00C37CCE">
            <w:pPr>
              <w:spacing w:before="60" w:after="60"/>
              <w:rPr>
                <w:color w:val="000000"/>
              </w:rPr>
            </w:pPr>
            <w:r>
              <w:rPr>
                <w:color w:val="000000"/>
              </w:rPr>
              <w:t>Προτεινόμενη Προσέγγιση</w:t>
            </w:r>
          </w:p>
        </w:tc>
      </w:tr>
      <w:tr w:rsidR="008A481B" w14:paraId="3FD456AA" w14:textId="77777777">
        <w:tc>
          <w:tcPr>
            <w:tcW w:w="1413" w:type="dxa"/>
          </w:tcPr>
          <w:p w14:paraId="7A084776" w14:textId="77777777" w:rsidR="008A481B" w:rsidRDefault="00C37CCE">
            <w:pPr>
              <w:spacing w:before="60" w:after="60"/>
              <w:rPr>
                <w:color w:val="000000"/>
              </w:rPr>
            </w:pPr>
            <w:r>
              <w:rPr>
                <w:rFonts w:ascii="Arial Unicode MS" w:eastAsia="Arial Unicode MS" w:hAnsi="Arial Unicode MS" w:cs="Arial Unicode MS"/>
                <w:color w:val="000000"/>
              </w:rPr>
              <w:t xml:space="preserve">✅ </w:t>
            </w:r>
            <w:r>
              <w:rPr>
                <w:color w:val="000000"/>
              </w:rPr>
              <w:t>Σελ. 68, το κείμενο της ενότητας</w:t>
            </w:r>
          </w:p>
        </w:tc>
        <w:tc>
          <w:tcPr>
            <w:tcW w:w="4253" w:type="dxa"/>
          </w:tcPr>
          <w:p w14:paraId="2AAA6D09" w14:textId="77777777" w:rsidR="008A481B" w:rsidRDefault="00C37CCE">
            <w:pPr>
              <w:spacing w:before="60" w:after="60"/>
              <w:rPr>
                <w:color w:val="000000"/>
              </w:rPr>
            </w:pPr>
            <w:r>
              <w:rPr>
                <w:rFonts w:ascii="Arial Unicode MS" w:eastAsia="Arial Unicode MS" w:hAnsi="Arial Unicode MS" w:cs="Arial Unicode MS"/>
                <w:color w:val="000000"/>
              </w:rPr>
              <w:t xml:space="preserve">✅ </w:t>
            </w:r>
            <w:r>
              <w:rPr>
                <w:color w:val="000000"/>
              </w:rPr>
              <w:t>Απλή αναφορά στην παραγωγή ρημάτων με ενδεικτικά παραδείγματα. Επισήμανση ομοιοτήτων με τη ν.ε. γλώσσα.</w:t>
            </w:r>
          </w:p>
          <w:p w14:paraId="6725ACC9" w14:textId="77777777" w:rsidR="008A481B" w:rsidRDefault="00C37CCE">
            <w:pPr>
              <w:spacing w:before="60" w:after="60"/>
              <w:rPr>
                <w:color w:val="000000"/>
              </w:rPr>
            </w:pPr>
            <w:r>
              <w:rPr>
                <w:rFonts w:ascii="Arial Unicode MS" w:eastAsia="Arial Unicode MS" w:hAnsi="Arial Unicode MS" w:cs="Arial Unicode MS"/>
                <w:color w:val="000000"/>
              </w:rPr>
              <w:t xml:space="preserve">✅ </w:t>
            </w:r>
            <w:r>
              <w:rPr>
                <w:color w:val="000000"/>
              </w:rPr>
              <w:t>Ο αναδιπλασιασμός. Οριστική παρακειμένου και υπερσυντελίκου βαρύτονων ρημάτων ενεργητικής φωνής.</w:t>
            </w:r>
          </w:p>
          <w:p w14:paraId="2B6295E7" w14:textId="77777777" w:rsidR="008A481B" w:rsidRDefault="00C37CCE">
            <w:pPr>
              <w:spacing w:before="60" w:after="60"/>
              <w:rPr>
                <w:color w:val="000000"/>
              </w:rPr>
            </w:pPr>
            <w:r>
              <w:rPr>
                <w:color w:val="000000"/>
              </w:rPr>
              <w:t>Εξηγείται το γραμματικό φαινόμενο του αναδιπλασιασμού, τα είδη του και πώς σχηματίζεται στον παρακείμενο και στον υπερσυντέλικο.</w:t>
            </w:r>
          </w:p>
          <w:p w14:paraId="001D9491" w14:textId="77777777" w:rsidR="008A481B" w:rsidRDefault="00C37CCE">
            <w:pPr>
              <w:spacing w:before="60" w:after="60"/>
              <w:rPr>
                <w:color w:val="000000"/>
              </w:rPr>
            </w:pPr>
            <w:r>
              <w:rPr>
                <w:rFonts w:ascii="Arial Unicode MS" w:eastAsia="Arial Unicode MS" w:hAnsi="Arial Unicode MS" w:cs="Arial Unicode MS"/>
                <w:color w:val="000000"/>
              </w:rPr>
              <w:t xml:space="preserve">❌ </w:t>
            </w:r>
            <w:r>
              <w:rPr>
                <w:color w:val="000000"/>
              </w:rPr>
              <w:t>Τα αφωνόληκτα δε θα διδαχθούν.</w:t>
            </w:r>
          </w:p>
        </w:tc>
        <w:tc>
          <w:tcPr>
            <w:tcW w:w="4110" w:type="dxa"/>
          </w:tcPr>
          <w:p w14:paraId="09D92365" w14:textId="77777777" w:rsidR="008A481B" w:rsidRDefault="00C37CCE">
            <w:pPr>
              <w:spacing w:before="60" w:after="60"/>
              <w:rPr>
                <w:color w:val="000000"/>
              </w:rPr>
            </w:pPr>
            <w:r>
              <w:rPr>
                <w:rFonts w:ascii="Quattrocento Sans" w:eastAsia="Quattrocento Sans" w:hAnsi="Quattrocento Sans" w:cs="Quattrocento Sans"/>
                <w:color w:val="000000"/>
              </w:rPr>
              <w:t>✏️</w:t>
            </w:r>
            <w:r>
              <w:rPr>
                <w:color w:val="000000"/>
              </w:rPr>
              <w:t xml:space="preserve"> Προτείνεται να δοθεί η μετάφραση του κειμένου, να γίνει νοηματική επεξεργασία του και, στη συνέχεια, οι μαθητές/</w:t>
            </w:r>
            <w:proofErr w:type="spellStart"/>
            <w:r>
              <w:rPr>
                <w:color w:val="000000"/>
              </w:rPr>
              <w:t>τριες</w:t>
            </w:r>
            <w:proofErr w:type="spellEnd"/>
            <w:r>
              <w:rPr>
                <w:color w:val="000000"/>
              </w:rPr>
              <w:t xml:space="preserve"> να επεξεργαστούν το αρχαίο κείμενο με τη βοήθεια των γλωσσικών σχολίων και των ερωτήσεων 1-3 της σελ. 70 του σχολικού βιβλίου.</w:t>
            </w:r>
          </w:p>
          <w:p w14:paraId="6A2F8D51" w14:textId="77777777" w:rsidR="008A481B" w:rsidRDefault="00C37CCE">
            <w:pPr>
              <w:spacing w:before="60" w:after="60"/>
              <w:rPr>
                <w:color w:val="000000"/>
              </w:rPr>
            </w:pPr>
            <w:r>
              <w:rPr>
                <w:rFonts w:ascii="Arial Unicode MS" w:eastAsia="Arial Unicode MS" w:hAnsi="Arial Unicode MS" w:cs="Arial Unicode MS"/>
                <w:color w:val="000000"/>
              </w:rPr>
              <w:t xml:space="preserve">✅ </w:t>
            </w:r>
            <w:r>
              <w:rPr>
                <w:color w:val="000000"/>
              </w:rPr>
              <w:t>Σελ. 71: 1-3.</w:t>
            </w:r>
          </w:p>
          <w:p w14:paraId="3D4D4A69" w14:textId="77777777" w:rsidR="008A481B" w:rsidRDefault="00C37CCE">
            <w:pPr>
              <w:spacing w:before="60" w:after="60"/>
              <w:rPr>
                <w:color w:val="000000"/>
              </w:rPr>
            </w:pPr>
            <w:r>
              <w:rPr>
                <w:rFonts w:ascii="Quattrocento Sans" w:eastAsia="Quattrocento Sans" w:hAnsi="Quattrocento Sans" w:cs="Quattrocento Sans"/>
                <w:color w:val="000000"/>
              </w:rPr>
              <w:t>✏️</w:t>
            </w:r>
            <w:r>
              <w:rPr>
                <w:color w:val="000000"/>
              </w:rPr>
              <w:t xml:space="preserve"> Σελ. 72: 1-3. </w:t>
            </w:r>
          </w:p>
          <w:p w14:paraId="592C8193" w14:textId="77777777" w:rsidR="008A481B" w:rsidRDefault="00C37CCE">
            <w:pPr>
              <w:spacing w:before="60" w:after="60"/>
              <w:rPr>
                <w:color w:val="000000"/>
              </w:rPr>
            </w:pPr>
            <w:r>
              <w:rPr>
                <w:color w:val="000000"/>
              </w:rPr>
              <w:t>Οι μαθητές/</w:t>
            </w:r>
            <w:proofErr w:type="spellStart"/>
            <w:r>
              <w:rPr>
                <w:color w:val="000000"/>
              </w:rPr>
              <w:t>τριες</w:t>
            </w:r>
            <w:proofErr w:type="spellEnd"/>
            <w:r>
              <w:rPr>
                <w:color w:val="000000"/>
              </w:rPr>
              <w:t xml:space="preserve"> ασκούνται στην παραγωγή ρημάτων από ονόματα.</w:t>
            </w:r>
          </w:p>
          <w:p w14:paraId="1B73BFAB" w14:textId="77777777" w:rsidR="008A481B" w:rsidRDefault="00C37CCE">
            <w:pPr>
              <w:spacing w:before="60" w:after="60"/>
              <w:rPr>
                <w:color w:val="000000"/>
              </w:rPr>
            </w:pPr>
            <w:r>
              <w:rPr>
                <w:rFonts w:ascii="Quattrocento Sans" w:eastAsia="Quattrocento Sans" w:hAnsi="Quattrocento Sans" w:cs="Quattrocento Sans"/>
                <w:color w:val="000000"/>
              </w:rPr>
              <w:t>✏️</w:t>
            </w:r>
            <w:r>
              <w:rPr>
                <w:color w:val="000000"/>
              </w:rPr>
              <w:t xml:space="preserve"> Οι μαθητές/</w:t>
            </w:r>
            <w:proofErr w:type="spellStart"/>
            <w:r>
              <w:rPr>
                <w:color w:val="000000"/>
              </w:rPr>
              <w:t>τριες</w:t>
            </w:r>
            <w:proofErr w:type="spellEnd"/>
            <w:r>
              <w:rPr>
                <w:color w:val="000000"/>
              </w:rPr>
              <w:t xml:space="preserve"> ανευρίσκουν παραδείγματα λέξεων στη ν.ε. γλώσσα με αναδιπλασιασμό (π.χ. μεμονωμένος, γεγονός κ.ά.).</w:t>
            </w:r>
          </w:p>
          <w:p w14:paraId="428CBFBD" w14:textId="77777777" w:rsidR="008A481B" w:rsidRDefault="00C37CCE">
            <w:pPr>
              <w:spacing w:before="60" w:after="60"/>
              <w:rPr>
                <w:color w:val="000000"/>
              </w:rPr>
            </w:pPr>
            <w:r>
              <w:rPr>
                <w:rFonts w:ascii="Quattrocento Sans" w:eastAsia="Quattrocento Sans" w:hAnsi="Quattrocento Sans" w:cs="Quattrocento Sans"/>
                <w:color w:val="000000"/>
              </w:rPr>
              <w:t>✏️</w:t>
            </w:r>
            <w:r>
              <w:rPr>
                <w:color w:val="000000"/>
              </w:rPr>
              <w:t xml:space="preserve"> Σελ. 75: 1.</w:t>
            </w:r>
          </w:p>
          <w:p w14:paraId="2CA48D7A" w14:textId="77777777" w:rsidR="008A481B" w:rsidRDefault="00C37CCE">
            <w:pPr>
              <w:spacing w:before="60" w:after="60"/>
              <w:rPr>
                <w:color w:val="000000"/>
              </w:rPr>
            </w:pPr>
            <w:r>
              <w:rPr>
                <w:color w:val="000000"/>
              </w:rPr>
              <w:t>Οι μαθητές/</w:t>
            </w:r>
            <w:proofErr w:type="spellStart"/>
            <w:r>
              <w:rPr>
                <w:color w:val="000000"/>
              </w:rPr>
              <w:t>τριες</w:t>
            </w:r>
            <w:proofErr w:type="spellEnd"/>
            <w:r>
              <w:rPr>
                <w:color w:val="000000"/>
              </w:rPr>
              <w:t xml:space="preserve"> ασκούνται στην κλίση της οριστικής παρακειμένου και υπερσυντελίκου βαρύτονων ρημάτων.</w:t>
            </w:r>
          </w:p>
        </w:tc>
      </w:tr>
    </w:tbl>
    <w:p w14:paraId="500D8D53" w14:textId="77777777" w:rsidR="008A481B" w:rsidRDefault="00C37CCE">
      <w:pPr>
        <w:pBdr>
          <w:top w:val="nil"/>
          <w:left w:val="nil"/>
          <w:bottom w:val="nil"/>
          <w:right w:val="nil"/>
          <w:between w:val="nil"/>
        </w:pBdr>
        <w:shd w:val="clear" w:color="auto" w:fill="FFFFFF"/>
        <w:spacing w:before="60" w:after="60"/>
        <w:jc w:val="both"/>
        <w:rPr>
          <w:b/>
          <w:color w:val="000000"/>
        </w:rPr>
      </w:pPr>
      <w:r>
        <w:rPr>
          <w:rFonts w:ascii="Quattrocento Sans" w:eastAsia="Quattrocento Sans" w:hAnsi="Quattrocento Sans" w:cs="Quattrocento Sans"/>
          <w:b/>
          <w:color w:val="000000"/>
        </w:rPr>
        <w:t>🟩</w:t>
      </w:r>
      <w:r>
        <w:rPr>
          <w:b/>
          <w:color w:val="000000"/>
        </w:rPr>
        <w:t xml:space="preserve"> Ενότητα 10 | Προαιρετική διδασκαλία</w:t>
      </w:r>
    </w:p>
    <w:tbl>
      <w:tblPr>
        <w:tblStyle w:val="af"/>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253"/>
        <w:gridCol w:w="4110"/>
      </w:tblGrid>
      <w:tr w:rsidR="008A481B" w14:paraId="4ECCC793" w14:textId="77777777">
        <w:tc>
          <w:tcPr>
            <w:tcW w:w="1413" w:type="dxa"/>
          </w:tcPr>
          <w:p w14:paraId="32F393A0" w14:textId="77777777" w:rsidR="008A481B" w:rsidRDefault="00C37CCE">
            <w:pPr>
              <w:spacing w:before="60" w:after="60"/>
              <w:rPr>
                <w:color w:val="000000"/>
              </w:rPr>
            </w:pPr>
            <w:r>
              <w:rPr>
                <w:color w:val="000000"/>
              </w:rPr>
              <w:t>Κείμενα</w:t>
            </w:r>
          </w:p>
        </w:tc>
        <w:tc>
          <w:tcPr>
            <w:tcW w:w="4253" w:type="dxa"/>
          </w:tcPr>
          <w:p w14:paraId="45733F3C" w14:textId="77777777" w:rsidR="008A481B" w:rsidRDefault="00C37CCE">
            <w:pPr>
              <w:spacing w:before="60" w:after="60"/>
              <w:rPr>
                <w:color w:val="000000"/>
              </w:rPr>
            </w:pPr>
            <w:r>
              <w:rPr>
                <w:color w:val="000000"/>
              </w:rPr>
              <w:t xml:space="preserve">Λεξιλογικό - Ετυμολογικά, </w:t>
            </w:r>
            <w:proofErr w:type="spellStart"/>
            <w:r>
              <w:rPr>
                <w:color w:val="000000"/>
              </w:rPr>
              <w:t>Γραμματικοσυντακτικά</w:t>
            </w:r>
            <w:proofErr w:type="spellEnd"/>
            <w:r>
              <w:rPr>
                <w:color w:val="000000"/>
              </w:rPr>
              <w:t xml:space="preserve"> Φαινόμενα</w:t>
            </w:r>
          </w:p>
        </w:tc>
        <w:tc>
          <w:tcPr>
            <w:tcW w:w="4110" w:type="dxa"/>
          </w:tcPr>
          <w:p w14:paraId="714DC007" w14:textId="77777777" w:rsidR="008A481B" w:rsidRDefault="00C37CCE">
            <w:pPr>
              <w:spacing w:before="60" w:after="60"/>
              <w:rPr>
                <w:color w:val="000000"/>
              </w:rPr>
            </w:pPr>
            <w:r>
              <w:rPr>
                <w:color w:val="000000"/>
              </w:rPr>
              <w:t>Προτεινόμενη Προσέγγιση</w:t>
            </w:r>
          </w:p>
        </w:tc>
      </w:tr>
      <w:tr w:rsidR="008A481B" w14:paraId="355EAE8F" w14:textId="77777777">
        <w:tc>
          <w:tcPr>
            <w:tcW w:w="1413" w:type="dxa"/>
          </w:tcPr>
          <w:p w14:paraId="21113622" w14:textId="77777777" w:rsidR="008A481B" w:rsidRDefault="00C37CCE">
            <w:pPr>
              <w:spacing w:before="60" w:after="60"/>
              <w:rPr>
                <w:color w:val="000000"/>
              </w:rPr>
            </w:pPr>
            <w:r>
              <w:rPr>
                <w:rFonts w:ascii="Quattrocento Sans" w:eastAsia="Quattrocento Sans" w:hAnsi="Quattrocento Sans" w:cs="Quattrocento Sans"/>
                <w:color w:val="000000"/>
              </w:rPr>
              <w:t>🟡</w:t>
            </w:r>
            <w:r>
              <w:rPr>
                <w:color w:val="000000"/>
              </w:rPr>
              <w:t xml:space="preserve"> Σελ. 76, το κείμενο της ενότητας</w:t>
            </w:r>
          </w:p>
        </w:tc>
        <w:tc>
          <w:tcPr>
            <w:tcW w:w="4253" w:type="dxa"/>
          </w:tcPr>
          <w:p w14:paraId="2C568720" w14:textId="77777777" w:rsidR="008A481B" w:rsidRDefault="00C37CCE">
            <w:pPr>
              <w:spacing w:before="60" w:after="60"/>
              <w:rPr>
                <w:color w:val="000000"/>
              </w:rPr>
            </w:pPr>
            <w:r>
              <w:rPr>
                <w:rFonts w:ascii="Quattrocento Sans" w:eastAsia="Quattrocento Sans" w:hAnsi="Quattrocento Sans" w:cs="Quattrocento Sans"/>
                <w:color w:val="000000"/>
              </w:rPr>
              <w:t>🟡</w:t>
            </w:r>
            <w:r>
              <w:rPr>
                <w:color w:val="000000"/>
              </w:rPr>
              <w:t xml:space="preserve"> Το κείμενο της άσκησης 11 στη σελ. 81 (Πλάτων, </w:t>
            </w:r>
            <w:r>
              <w:rPr>
                <w:i/>
                <w:color w:val="000000"/>
              </w:rPr>
              <w:t xml:space="preserve">Πρωταγόρας </w:t>
            </w:r>
            <w:r>
              <w:rPr>
                <w:color w:val="000000"/>
              </w:rPr>
              <w:t xml:space="preserve">325c-d) μπορεί να χρησιμοποιηθεί για επανάληψη στα </w:t>
            </w:r>
            <w:proofErr w:type="spellStart"/>
            <w:r>
              <w:rPr>
                <w:color w:val="000000"/>
              </w:rPr>
              <w:t>μορφοσυντακτικά</w:t>
            </w:r>
            <w:proofErr w:type="spellEnd"/>
            <w:r>
              <w:rPr>
                <w:color w:val="000000"/>
              </w:rPr>
              <w:t xml:space="preserve"> φαινόμενα.</w:t>
            </w:r>
          </w:p>
        </w:tc>
        <w:tc>
          <w:tcPr>
            <w:tcW w:w="4110" w:type="dxa"/>
          </w:tcPr>
          <w:p w14:paraId="0E8AA920" w14:textId="77777777" w:rsidR="008A481B" w:rsidRDefault="00C37CCE">
            <w:pPr>
              <w:spacing w:before="60" w:after="60"/>
              <w:rPr>
                <w:color w:val="000000"/>
              </w:rPr>
            </w:pPr>
            <w:r>
              <w:rPr>
                <w:rFonts w:ascii="Quattrocento Sans" w:eastAsia="Quattrocento Sans" w:hAnsi="Quattrocento Sans" w:cs="Quattrocento Sans"/>
                <w:color w:val="000000"/>
              </w:rPr>
              <w:t>🟡</w:t>
            </w:r>
            <w:r>
              <w:rPr>
                <w:color w:val="000000"/>
              </w:rPr>
              <w:t xml:space="preserve"> Το κείμενο δίνεται σε μετάφραση.</w:t>
            </w:r>
          </w:p>
          <w:p w14:paraId="7886E393" w14:textId="77777777" w:rsidR="008A481B" w:rsidRDefault="00C37CCE">
            <w:pPr>
              <w:spacing w:before="60" w:after="60"/>
              <w:rPr>
                <w:color w:val="000000"/>
              </w:rPr>
            </w:pPr>
            <w:r>
              <w:rPr>
                <w:rFonts w:ascii="Quattrocento Sans" w:eastAsia="Quattrocento Sans" w:hAnsi="Quattrocento Sans" w:cs="Quattrocento Sans"/>
                <w:color w:val="000000"/>
              </w:rPr>
              <w:t>🟡</w:t>
            </w:r>
            <w:r>
              <w:rPr>
                <w:color w:val="000000"/>
              </w:rPr>
              <w:t xml:space="preserve"> Για τη διδασκαλία της ενότητας βλ. στο αποθετήριο του «</w:t>
            </w:r>
            <w:proofErr w:type="spellStart"/>
            <w:r>
              <w:rPr>
                <w:color w:val="000000"/>
              </w:rPr>
              <w:t>Πρωτέα</w:t>
            </w:r>
            <w:proofErr w:type="spellEnd"/>
            <w:r>
              <w:rPr>
                <w:color w:val="000000"/>
              </w:rPr>
              <w:t>» το σχετικό σενάριο:</w:t>
            </w:r>
          </w:p>
          <w:p w14:paraId="69D56C05" w14:textId="77777777" w:rsidR="008A481B" w:rsidRPr="00C2768F" w:rsidRDefault="00C37CCE">
            <w:pPr>
              <w:spacing w:before="60" w:after="60"/>
              <w:rPr>
                <w:color w:val="000000"/>
                <w:lang w:val="en-US"/>
              </w:rPr>
            </w:pPr>
            <w:r w:rsidRPr="00C2768F">
              <w:rPr>
                <w:color w:val="000000"/>
                <w:lang w:val="en-US"/>
              </w:rPr>
              <w:t xml:space="preserve">http://proteas.greek-language.gr/files/document/arxeia/lazari </w:t>
            </w:r>
            <w:hyperlink r:id="rId14">
              <w:r w:rsidRPr="00C2768F">
                <w:rPr>
                  <w:color w:val="000000"/>
                  <w:lang w:val="en-US"/>
                </w:rPr>
                <w:t>dou_filia.doc</w:t>
              </w:r>
            </w:hyperlink>
          </w:p>
          <w:p w14:paraId="3B9DF221" w14:textId="0A711E2A" w:rsidR="008A481B" w:rsidRDefault="00C37CCE">
            <w:pPr>
              <w:spacing w:before="60" w:after="60"/>
              <w:rPr>
                <w:color w:val="000000"/>
              </w:rPr>
            </w:pPr>
            <w:r>
              <w:rPr>
                <w:rFonts w:ascii="Quattrocento Sans" w:eastAsia="Quattrocento Sans" w:hAnsi="Quattrocento Sans" w:cs="Quattrocento Sans"/>
                <w:color w:val="000000"/>
              </w:rPr>
              <w:t>🟡</w:t>
            </w:r>
            <w:r>
              <w:rPr>
                <w:color w:val="000000"/>
              </w:rPr>
              <w:t xml:space="preserve"> Οι μαθητές/</w:t>
            </w:r>
            <w:proofErr w:type="spellStart"/>
            <w:r>
              <w:rPr>
                <w:color w:val="000000"/>
              </w:rPr>
              <w:t>τριες</w:t>
            </w:r>
            <w:proofErr w:type="spellEnd"/>
            <w:r>
              <w:rPr>
                <w:color w:val="000000"/>
              </w:rPr>
              <w:t xml:space="preserve"> ασκούνται στην εμπέδωση της ύλης με ασκήσεις αντιστοίχισης, συμπλήρωσης κενών κ.ά., αλλά κυρίως αναγνώρισης στο κείμενο ιδίως των τύπων που συνάντησαν για πρώτη φορά στη γλώσσα, όπως η δοτική (σελ. 79: 1, 2, 4 και σελ. 80-81: 1-5, 7-9 εναλλακτικά μπορούν να αξιοποιηθούν η 2η και η 11η άσκηση, εμπλουτισμένες με πιο πολλά ερωτήματα).</w:t>
            </w:r>
          </w:p>
        </w:tc>
      </w:tr>
    </w:tbl>
    <w:p w14:paraId="0C5B843C" w14:textId="77777777" w:rsidR="008A481B" w:rsidRDefault="00C37CCE">
      <w:pPr>
        <w:pBdr>
          <w:top w:val="nil"/>
          <w:left w:val="nil"/>
          <w:bottom w:val="nil"/>
          <w:right w:val="nil"/>
          <w:between w:val="nil"/>
        </w:pBdr>
        <w:shd w:val="clear" w:color="auto" w:fill="FFFFFF"/>
        <w:spacing w:before="60" w:after="60"/>
        <w:jc w:val="both"/>
        <w:rPr>
          <w:b/>
          <w:color w:val="000000"/>
        </w:rPr>
      </w:pPr>
      <w:bookmarkStart w:id="4" w:name="_rx0g93383ww7" w:colFirst="0" w:colLast="0"/>
      <w:bookmarkEnd w:id="4"/>
      <w:r>
        <w:rPr>
          <w:rFonts w:ascii="Quattrocento Sans" w:eastAsia="Quattrocento Sans" w:hAnsi="Quattrocento Sans" w:cs="Quattrocento Sans"/>
          <w:b/>
          <w:color w:val="000000"/>
        </w:rPr>
        <w:lastRenderedPageBreak/>
        <w:t>🟩</w:t>
      </w:r>
      <w:r>
        <w:rPr>
          <w:b/>
          <w:color w:val="000000"/>
        </w:rPr>
        <w:t xml:space="preserve"> Ενότητα 11 | </w:t>
      </w:r>
      <w:r>
        <w:rPr>
          <w:rFonts w:ascii="Quattrocento Sans" w:eastAsia="Quattrocento Sans" w:hAnsi="Quattrocento Sans" w:cs="Quattrocento Sans"/>
          <w:b/>
          <w:color w:val="000000"/>
        </w:rPr>
        <w:t>🕒</w:t>
      </w:r>
      <w:r>
        <w:rPr>
          <w:b/>
          <w:color w:val="000000"/>
        </w:rPr>
        <w:t xml:space="preserve"> Ενδεικτικός Χρόνος: 3 ώρες</w:t>
      </w:r>
    </w:p>
    <w:tbl>
      <w:tblPr>
        <w:tblStyle w:val="af0"/>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253"/>
        <w:gridCol w:w="4110"/>
      </w:tblGrid>
      <w:tr w:rsidR="008A481B" w14:paraId="4EEAA07F" w14:textId="77777777">
        <w:tc>
          <w:tcPr>
            <w:tcW w:w="1413" w:type="dxa"/>
          </w:tcPr>
          <w:p w14:paraId="2DECB4EF" w14:textId="77777777" w:rsidR="008A481B" w:rsidRDefault="00C37CCE">
            <w:pPr>
              <w:spacing w:before="60" w:after="60"/>
              <w:rPr>
                <w:color w:val="000000"/>
              </w:rPr>
            </w:pPr>
            <w:bookmarkStart w:id="5" w:name="_cxtn3tuo78g4" w:colFirst="0" w:colLast="0"/>
            <w:bookmarkEnd w:id="5"/>
            <w:r>
              <w:rPr>
                <w:color w:val="000000"/>
              </w:rPr>
              <w:t>Κείμενα</w:t>
            </w:r>
          </w:p>
        </w:tc>
        <w:tc>
          <w:tcPr>
            <w:tcW w:w="4253" w:type="dxa"/>
          </w:tcPr>
          <w:p w14:paraId="6CE60512" w14:textId="77777777" w:rsidR="008A481B" w:rsidRDefault="00C37CCE">
            <w:pPr>
              <w:spacing w:before="60" w:after="60"/>
              <w:rPr>
                <w:color w:val="000000"/>
              </w:rPr>
            </w:pPr>
            <w:r>
              <w:rPr>
                <w:color w:val="000000"/>
              </w:rPr>
              <w:t xml:space="preserve">Λεξιλογικό - Ετυμολογικά, </w:t>
            </w:r>
            <w:proofErr w:type="spellStart"/>
            <w:r>
              <w:rPr>
                <w:color w:val="000000"/>
              </w:rPr>
              <w:t>Γραμματικοσυντακτικά</w:t>
            </w:r>
            <w:proofErr w:type="spellEnd"/>
            <w:r>
              <w:rPr>
                <w:color w:val="000000"/>
              </w:rPr>
              <w:t xml:space="preserve"> Φαινόμενα</w:t>
            </w:r>
          </w:p>
        </w:tc>
        <w:tc>
          <w:tcPr>
            <w:tcW w:w="4110" w:type="dxa"/>
          </w:tcPr>
          <w:p w14:paraId="4F5D71FC" w14:textId="77777777" w:rsidR="008A481B" w:rsidRDefault="00C37CCE">
            <w:pPr>
              <w:spacing w:before="60" w:after="60"/>
              <w:rPr>
                <w:color w:val="000000"/>
              </w:rPr>
            </w:pPr>
            <w:r>
              <w:rPr>
                <w:color w:val="000000"/>
              </w:rPr>
              <w:t>Προτεινόμενη Προσέγγιση</w:t>
            </w:r>
          </w:p>
        </w:tc>
      </w:tr>
      <w:tr w:rsidR="008A481B" w14:paraId="162F8AAE" w14:textId="77777777">
        <w:tc>
          <w:tcPr>
            <w:tcW w:w="1413" w:type="dxa"/>
          </w:tcPr>
          <w:p w14:paraId="1A1BFAB6" w14:textId="77777777" w:rsidR="008A481B" w:rsidRDefault="00C37CCE">
            <w:pPr>
              <w:spacing w:before="60" w:after="60"/>
              <w:rPr>
                <w:color w:val="000000"/>
              </w:rPr>
            </w:pPr>
            <w:r>
              <w:rPr>
                <w:rFonts w:ascii="Arial Unicode MS" w:eastAsia="Arial Unicode MS" w:hAnsi="Arial Unicode MS" w:cs="Arial Unicode MS"/>
                <w:color w:val="000000"/>
              </w:rPr>
              <w:t xml:space="preserve">✅ </w:t>
            </w:r>
            <w:r>
              <w:rPr>
                <w:color w:val="000000"/>
              </w:rPr>
              <w:t>Σελ. 82, το κείμενο της ενότητας</w:t>
            </w:r>
          </w:p>
        </w:tc>
        <w:tc>
          <w:tcPr>
            <w:tcW w:w="4253" w:type="dxa"/>
          </w:tcPr>
          <w:p w14:paraId="3E6DD20A" w14:textId="77777777" w:rsidR="008A481B" w:rsidRDefault="00C37CCE">
            <w:pPr>
              <w:spacing w:before="60" w:after="60"/>
              <w:rPr>
                <w:color w:val="000000"/>
              </w:rPr>
            </w:pPr>
            <w:r>
              <w:rPr>
                <w:rFonts w:ascii="Arial Unicode MS" w:eastAsia="Arial Unicode MS" w:hAnsi="Arial Unicode MS" w:cs="Arial Unicode MS"/>
                <w:color w:val="000000"/>
              </w:rPr>
              <w:t xml:space="preserve">❌ </w:t>
            </w:r>
            <w:r>
              <w:rPr>
                <w:color w:val="000000"/>
              </w:rPr>
              <w:t>Ετυμολογικά: το κεφάλαιο δε διδάσκεται.</w:t>
            </w:r>
          </w:p>
          <w:p w14:paraId="161F8CC5" w14:textId="77777777" w:rsidR="008A481B" w:rsidRDefault="00C37CCE">
            <w:pPr>
              <w:spacing w:before="60" w:after="60"/>
              <w:rPr>
                <w:color w:val="000000"/>
              </w:rPr>
            </w:pPr>
            <w:r>
              <w:rPr>
                <w:rFonts w:ascii="Quattrocento Sans" w:eastAsia="Quattrocento Sans" w:hAnsi="Quattrocento Sans" w:cs="Quattrocento Sans"/>
                <w:color w:val="000000"/>
              </w:rPr>
              <w:t>🟡</w:t>
            </w:r>
            <w:r>
              <w:rPr>
                <w:color w:val="000000"/>
              </w:rPr>
              <w:t xml:space="preserve"> Με παραδείγματα μέσα από το κείμενο διδάσκεται η δομή της απλής πρότασης και επεξηγείται η ορολογία [υποκείμενο / ονοματική φράση (ΟΦ) – κατηγόρημα / ρηματική φράση (ΡΦ)]. Η διδασκαλία συνδέεται και με αντίστοιχα παραδείγματα από τη ν.ε. γλώσσα.</w:t>
            </w:r>
          </w:p>
        </w:tc>
        <w:tc>
          <w:tcPr>
            <w:tcW w:w="4110" w:type="dxa"/>
          </w:tcPr>
          <w:p w14:paraId="536831D0" w14:textId="77777777" w:rsidR="008A481B" w:rsidRDefault="00C37CCE">
            <w:pPr>
              <w:spacing w:before="60" w:after="60"/>
              <w:rPr>
                <w:color w:val="000000"/>
              </w:rPr>
            </w:pPr>
            <w:r>
              <w:rPr>
                <w:rFonts w:ascii="Quattrocento Sans" w:eastAsia="Quattrocento Sans" w:hAnsi="Quattrocento Sans" w:cs="Quattrocento Sans"/>
                <w:color w:val="000000"/>
              </w:rPr>
              <w:t>✏️</w:t>
            </w:r>
            <w:r>
              <w:rPr>
                <w:color w:val="000000"/>
              </w:rPr>
              <w:t xml:space="preserve"> Οι μαθητές/</w:t>
            </w:r>
            <w:proofErr w:type="spellStart"/>
            <w:r>
              <w:rPr>
                <w:color w:val="000000"/>
              </w:rPr>
              <w:t>τριες</w:t>
            </w:r>
            <w:proofErr w:type="spellEnd"/>
            <w:r>
              <w:rPr>
                <w:color w:val="000000"/>
              </w:rPr>
              <w:t xml:space="preserve"> μπορούν με τη χρήση των ερμηνευτικών και γλωσσικών σχολίων να προσπελάσουν νοηματικά το κείμενο. Συζητούν με τη βοήθεια και των ερωτήσεων 1-4 στη σελ. 84 του σχολικού βιβλίου τις ιδέες του κειμένου του </w:t>
            </w:r>
            <w:proofErr w:type="spellStart"/>
            <w:r>
              <w:rPr>
                <w:color w:val="000000"/>
              </w:rPr>
              <w:t>Αρριανού</w:t>
            </w:r>
            <w:proofErr w:type="spellEnd"/>
            <w:r>
              <w:rPr>
                <w:color w:val="000000"/>
              </w:rPr>
              <w:t>. Ενδείκνυται η διαθεματική προσέγγιση με το μάθημα της Ιστορίας.</w:t>
            </w:r>
          </w:p>
          <w:p w14:paraId="5F4BE701" w14:textId="77777777" w:rsidR="008A481B" w:rsidRDefault="00C37CCE">
            <w:pPr>
              <w:spacing w:before="60" w:after="60"/>
              <w:rPr>
                <w:color w:val="000000"/>
              </w:rPr>
            </w:pPr>
            <w:r>
              <w:rPr>
                <w:rFonts w:ascii="Arial Unicode MS" w:eastAsia="Arial Unicode MS" w:hAnsi="Arial Unicode MS" w:cs="Arial Unicode MS"/>
                <w:color w:val="000000"/>
              </w:rPr>
              <w:t xml:space="preserve">✅ </w:t>
            </w:r>
            <w:r>
              <w:rPr>
                <w:color w:val="000000"/>
              </w:rPr>
              <w:t>Σελ. 85: 2-3.</w:t>
            </w:r>
          </w:p>
          <w:p w14:paraId="7DEA0786" w14:textId="77777777" w:rsidR="008A481B" w:rsidRDefault="00C37CCE">
            <w:pPr>
              <w:spacing w:before="60" w:after="60"/>
              <w:rPr>
                <w:color w:val="000000"/>
              </w:rPr>
            </w:pPr>
            <w:r>
              <w:rPr>
                <w:rFonts w:ascii="Quattrocento Sans" w:eastAsia="Quattrocento Sans" w:hAnsi="Quattrocento Sans" w:cs="Quattrocento Sans"/>
                <w:color w:val="000000"/>
              </w:rPr>
              <w:t>🟡</w:t>
            </w:r>
            <w:r>
              <w:rPr>
                <w:color w:val="000000"/>
              </w:rPr>
              <w:t xml:space="preserve"> Σελ. 88-89: Μπορούν να αξιοποιηθούν οι σχετικές με τη δομή της απλής πρότασης ασκήσεις 1-8.</w:t>
            </w:r>
          </w:p>
        </w:tc>
      </w:tr>
    </w:tbl>
    <w:p w14:paraId="38E7F760" w14:textId="77777777" w:rsidR="008A481B" w:rsidRDefault="00C37CCE">
      <w:pPr>
        <w:pBdr>
          <w:top w:val="nil"/>
          <w:left w:val="nil"/>
          <w:bottom w:val="nil"/>
          <w:right w:val="nil"/>
          <w:between w:val="nil"/>
        </w:pBdr>
        <w:shd w:val="clear" w:color="auto" w:fill="FFFFFF"/>
        <w:spacing w:before="60" w:after="60"/>
        <w:jc w:val="both"/>
        <w:rPr>
          <w:b/>
          <w:color w:val="000000"/>
        </w:rPr>
      </w:pPr>
      <w:bookmarkStart w:id="6" w:name="_gegsui4zgawx" w:colFirst="0" w:colLast="0"/>
      <w:bookmarkEnd w:id="6"/>
      <w:r>
        <w:rPr>
          <w:rFonts w:ascii="Quattrocento Sans" w:eastAsia="Quattrocento Sans" w:hAnsi="Quattrocento Sans" w:cs="Quattrocento Sans"/>
          <w:b/>
          <w:color w:val="000000"/>
        </w:rPr>
        <w:t>🟩</w:t>
      </w:r>
      <w:r>
        <w:rPr>
          <w:b/>
          <w:color w:val="000000"/>
        </w:rPr>
        <w:t xml:space="preserve"> Ενότητες 12 (μόνο το Γ2) και 13 | </w:t>
      </w:r>
      <w:r>
        <w:rPr>
          <w:rFonts w:ascii="Quattrocento Sans" w:eastAsia="Quattrocento Sans" w:hAnsi="Quattrocento Sans" w:cs="Quattrocento Sans"/>
          <w:b/>
          <w:color w:val="000000"/>
        </w:rPr>
        <w:t>🕒</w:t>
      </w:r>
      <w:r>
        <w:rPr>
          <w:b/>
          <w:color w:val="000000"/>
        </w:rPr>
        <w:t xml:space="preserve"> Ενδεικτικός Χρόνος: 4 ώρες </w:t>
      </w:r>
    </w:p>
    <w:tbl>
      <w:tblPr>
        <w:tblStyle w:val="af1"/>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253"/>
        <w:gridCol w:w="4110"/>
      </w:tblGrid>
      <w:tr w:rsidR="008A481B" w14:paraId="656CFAB5" w14:textId="77777777">
        <w:tc>
          <w:tcPr>
            <w:tcW w:w="1413" w:type="dxa"/>
          </w:tcPr>
          <w:p w14:paraId="3609E043" w14:textId="77777777" w:rsidR="008A481B" w:rsidRDefault="00C37CCE">
            <w:pPr>
              <w:spacing w:before="60" w:after="60"/>
              <w:rPr>
                <w:color w:val="000000"/>
              </w:rPr>
            </w:pPr>
            <w:r>
              <w:rPr>
                <w:color w:val="000000"/>
              </w:rPr>
              <w:t>Κείμενα</w:t>
            </w:r>
          </w:p>
        </w:tc>
        <w:tc>
          <w:tcPr>
            <w:tcW w:w="4253" w:type="dxa"/>
          </w:tcPr>
          <w:p w14:paraId="33ED41A2" w14:textId="77777777" w:rsidR="008A481B" w:rsidRDefault="00C37CCE">
            <w:pPr>
              <w:spacing w:before="60" w:after="60"/>
              <w:rPr>
                <w:color w:val="000000"/>
              </w:rPr>
            </w:pPr>
            <w:r>
              <w:rPr>
                <w:color w:val="000000"/>
              </w:rPr>
              <w:t xml:space="preserve">Λεξιλογικό - Ετυμολογικά, </w:t>
            </w:r>
            <w:proofErr w:type="spellStart"/>
            <w:r>
              <w:rPr>
                <w:color w:val="000000"/>
              </w:rPr>
              <w:t>Γραμματικοσυντακτικά</w:t>
            </w:r>
            <w:proofErr w:type="spellEnd"/>
            <w:r>
              <w:rPr>
                <w:color w:val="000000"/>
              </w:rPr>
              <w:t xml:space="preserve"> Φαινόμενα</w:t>
            </w:r>
          </w:p>
        </w:tc>
        <w:tc>
          <w:tcPr>
            <w:tcW w:w="4110" w:type="dxa"/>
          </w:tcPr>
          <w:p w14:paraId="2FFBAEC8" w14:textId="77777777" w:rsidR="008A481B" w:rsidRDefault="00C37CCE">
            <w:pPr>
              <w:spacing w:before="60" w:after="60"/>
              <w:rPr>
                <w:color w:val="000000"/>
              </w:rPr>
            </w:pPr>
            <w:r>
              <w:rPr>
                <w:color w:val="000000"/>
              </w:rPr>
              <w:t>Προτεινόμενη Προσέγγιση</w:t>
            </w:r>
          </w:p>
        </w:tc>
      </w:tr>
      <w:tr w:rsidR="008A481B" w14:paraId="6DDB6D0B" w14:textId="77777777">
        <w:tc>
          <w:tcPr>
            <w:tcW w:w="1413" w:type="dxa"/>
          </w:tcPr>
          <w:p w14:paraId="20DAD99B" w14:textId="77777777" w:rsidR="008A481B" w:rsidRDefault="00C37CCE">
            <w:pPr>
              <w:spacing w:before="60" w:after="60"/>
              <w:rPr>
                <w:color w:val="000000"/>
              </w:rPr>
            </w:pPr>
            <w:r>
              <w:rPr>
                <w:rFonts w:ascii="Arial Unicode MS" w:eastAsia="Arial Unicode MS" w:hAnsi="Arial Unicode MS" w:cs="Arial Unicode MS"/>
                <w:color w:val="000000"/>
              </w:rPr>
              <w:t xml:space="preserve">✅ </w:t>
            </w:r>
            <w:r>
              <w:rPr>
                <w:color w:val="000000"/>
              </w:rPr>
              <w:t>Σελ. 98, το κείμενο της 13ης ενότητας.</w:t>
            </w:r>
          </w:p>
          <w:p w14:paraId="06DADFB6" w14:textId="77777777" w:rsidR="008A481B" w:rsidRDefault="00C37CCE">
            <w:pPr>
              <w:spacing w:before="60" w:after="60"/>
              <w:rPr>
                <w:color w:val="000000"/>
              </w:rPr>
            </w:pPr>
            <w:r>
              <w:rPr>
                <w:rFonts w:ascii="Arial Unicode MS" w:eastAsia="Arial Unicode MS" w:hAnsi="Arial Unicode MS" w:cs="Arial Unicode MS"/>
                <w:color w:val="000000"/>
              </w:rPr>
              <w:t xml:space="preserve">❌ </w:t>
            </w:r>
            <w:r>
              <w:rPr>
                <w:color w:val="000000"/>
              </w:rPr>
              <w:t>Να μη διδαχθεί το κείμενο της ενότητας 12.</w:t>
            </w:r>
          </w:p>
        </w:tc>
        <w:tc>
          <w:tcPr>
            <w:tcW w:w="4253" w:type="dxa"/>
          </w:tcPr>
          <w:p w14:paraId="15C4F8C6" w14:textId="77777777" w:rsidR="008A481B" w:rsidRDefault="00C37CCE">
            <w:pPr>
              <w:spacing w:before="60" w:after="60"/>
              <w:rPr>
                <w:color w:val="000000"/>
              </w:rPr>
            </w:pPr>
            <w:r>
              <w:rPr>
                <w:rFonts w:ascii="Arial Unicode MS" w:eastAsia="Arial Unicode MS" w:hAnsi="Arial Unicode MS" w:cs="Arial Unicode MS"/>
                <w:color w:val="000000"/>
              </w:rPr>
              <w:t xml:space="preserve">❌ </w:t>
            </w:r>
            <w:r>
              <w:rPr>
                <w:color w:val="000000"/>
              </w:rPr>
              <w:t>Ετυμολογικά: το κεφάλαιο και των δύο ενοτήτων δε διδάσκεται.</w:t>
            </w:r>
          </w:p>
          <w:p w14:paraId="40888B7D" w14:textId="77777777" w:rsidR="008A481B" w:rsidRDefault="00C37CCE">
            <w:pPr>
              <w:widowControl/>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 xml:space="preserve">✅ </w:t>
            </w:r>
            <w:r>
              <w:rPr>
                <w:color w:val="000000"/>
              </w:rPr>
              <w:t xml:space="preserve">Σελ. 96, Ενότητα 12. Η διδασκαλία των ειδών των προτάσεων πραγματοποιείται με συνοπτική προσέγγιση, χωρίς εκτεταμένη </w:t>
            </w:r>
            <w:proofErr w:type="spellStart"/>
            <w:r>
              <w:rPr>
                <w:color w:val="000000"/>
              </w:rPr>
              <w:t>εμβάθυνση.Επισημαίνονται</w:t>
            </w:r>
            <w:proofErr w:type="spellEnd"/>
            <w:r>
              <w:rPr>
                <w:color w:val="000000"/>
              </w:rPr>
              <w:t xml:space="preserve"> οι ομοιότητες με τη ν.ε. γλώσσα.</w:t>
            </w:r>
          </w:p>
          <w:p w14:paraId="515BFFCB" w14:textId="77777777" w:rsidR="008A481B" w:rsidRDefault="00C37CCE">
            <w:pPr>
              <w:widowControl/>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 xml:space="preserve">✅ </w:t>
            </w:r>
            <w:r>
              <w:rPr>
                <w:color w:val="000000"/>
              </w:rPr>
              <w:t>Σελ. 103-104, Ενότητα 13. Γίνεται αναφορά στη συντακτική λειτουργία του απαρεμφάτου και της μετοχής στην πρόταση, χωρίς αναλυτική προσέγγιση.</w:t>
            </w:r>
          </w:p>
          <w:p w14:paraId="5170F03A" w14:textId="77777777" w:rsidR="008A481B" w:rsidRDefault="00C37CCE">
            <w:pPr>
              <w:widowControl/>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 xml:space="preserve">✅ </w:t>
            </w:r>
            <w:r>
              <w:rPr>
                <w:color w:val="000000"/>
              </w:rPr>
              <w:t>Παρουσιάζεται η ιδιαιτερότητα της μορφής του απαρεμφάτου και της μετοχής σε σύγκριση με τη νέα ελληνική γλώσσα. Διευκρινίζεται η απουσία του απαρεμφάτου στη νέα ελληνική και επισημαίνονται οι μορφές στις οποίες αυτό επιβιώνει (π.χ. το δούναι, το λαβείν κ.ά.).</w:t>
            </w:r>
          </w:p>
        </w:tc>
        <w:tc>
          <w:tcPr>
            <w:tcW w:w="4110" w:type="dxa"/>
          </w:tcPr>
          <w:p w14:paraId="74BCC6F8" w14:textId="77777777" w:rsidR="008A481B" w:rsidRDefault="00C37CCE">
            <w:pPr>
              <w:spacing w:before="60" w:after="60"/>
              <w:rPr>
                <w:color w:val="000000"/>
              </w:rPr>
            </w:pPr>
            <w:r>
              <w:rPr>
                <w:rFonts w:ascii="Quattrocento Sans" w:eastAsia="Quattrocento Sans" w:hAnsi="Quattrocento Sans" w:cs="Quattrocento Sans"/>
                <w:color w:val="000000"/>
              </w:rPr>
              <w:t>✏️</w:t>
            </w:r>
            <w:r>
              <w:rPr>
                <w:color w:val="000000"/>
              </w:rPr>
              <w:t xml:space="preserve"> Οι μαθητές/</w:t>
            </w:r>
            <w:proofErr w:type="spellStart"/>
            <w:r>
              <w:rPr>
                <w:color w:val="000000"/>
              </w:rPr>
              <w:t>τριες</w:t>
            </w:r>
            <w:proofErr w:type="spellEnd"/>
            <w:r>
              <w:rPr>
                <w:color w:val="000000"/>
              </w:rPr>
              <w:t xml:space="preserve"> μπορούν με τη χρήση των ερμηνευτικών και γλωσσικών σχολίων να προσπελάσουν νοηματικά το κείμενο. Συζητούν με τη βοήθεια και των ερωτήσεων του σχολικού βιβλίου (σελ. 100, 1-4) τις ιδέες του κειμένου.</w:t>
            </w:r>
          </w:p>
          <w:p w14:paraId="092A1980" w14:textId="77777777" w:rsidR="008A481B" w:rsidRDefault="00C37CCE">
            <w:pPr>
              <w:spacing w:before="60" w:after="60"/>
              <w:rPr>
                <w:color w:val="000000"/>
              </w:rPr>
            </w:pPr>
            <w:r>
              <w:rPr>
                <w:rFonts w:ascii="Quattrocento Sans" w:eastAsia="Quattrocento Sans" w:hAnsi="Quattrocento Sans" w:cs="Quattrocento Sans"/>
                <w:color w:val="000000"/>
              </w:rPr>
              <w:t>🟡</w:t>
            </w:r>
            <w:r>
              <w:rPr>
                <w:color w:val="000000"/>
              </w:rPr>
              <w:t xml:space="preserve"> Είναι δυνατόν να αξιοποιηθεί για συζήτηση το ρητό για τη φιλία στη σελ. 105.</w:t>
            </w:r>
          </w:p>
          <w:p w14:paraId="2F20EB4A" w14:textId="77777777" w:rsidR="008A481B" w:rsidRDefault="00C37CCE">
            <w:pPr>
              <w:spacing w:before="60" w:after="60"/>
              <w:rPr>
                <w:color w:val="000000"/>
              </w:rPr>
            </w:pPr>
            <w:r>
              <w:rPr>
                <w:rFonts w:ascii="Arial Unicode MS" w:eastAsia="Arial Unicode MS" w:hAnsi="Arial Unicode MS" w:cs="Arial Unicode MS"/>
                <w:color w:val="000000"/>
              </w:rPr>
              <w:t>❌</w:t>
            </w:r>
            <w:r>
              <w:rPr>
                <w:color w:val="000000"/>
              </w:rPr>
              <w:t xml:space="preserve"> Ο λεξιλογικός πίνακας της ενότητας 12 (σελ. 92) δε διδάσκεται.</w:t>
            </w:r>
          </w:p>
          <w:p w14:paraId="1CEF3AAB" w14:textId="77777777" w:rsidR="008A481B" w:rsidRDefault="00C37CCE">
            <w:pPr>
              <w:spacing w:before="60" w:after="60"/>
              <w:rPr>
                <w:color w:val="000000"/>
              </w:rPr>
            </w:pPr>
            <w:r>
              <w:rPr>
                <w:rFonts w:ascii="Arial Unicode MS" w:eastAsia="Arial Unicode MS" w:hAnsi="Arial Unicode MS" w:cs="Arial Unicode MS"/>
                <w:color w:val="000000"/>
              </w:rPr>
              <w:t xml:space="preserve">✅ </w:t>
            </w:r>
            <w:r>
              <w:rPr>
                <w:color w:val="000000"/>
              </w:rPr>
              <w:t>Σελ. 100: 1-2.</w:t>
            </w:r>
          </w:p>
          <w:p w14:paraId="20AA8239" w14:textId="77777777" w:rsidR="008A481B" w:rsidRDefault="00C37CCE">
            <w:pPr>
              <w:spacing w:before="60" w:after="60"/>
              <w:rPr>
                <w:color w:val="000000"/>
              </w:rPr>
            </w:pPr>
            <w:r>
              <w:rPr>
                <w:rFonts w:ascii="Quattrocento Sans" w:eastAsia="Quattrocento Sans" w:hAnsi="Quattrocento Sans" w:cs="Quattrocento Sans"/>
                <w:color w:val="000000"/>
              </w:rPr>
              <w:t>✏️</w:t>
            </w:r>
            <w:r>
              <w:rPr>
                <w:color w:val="000000"/>
              </w:rPr>
              <w:t xml:space="preserve"> Εξοικειώνονται οι μαθητές/</w:t>
            </w:r>
            <w:proofErr w:type="spellStart"/>
            <w:r>
              <w:rPr>
                <w:color w:val="000000"/>
              </w:rPr>
              <w:t>τριες</w:t>
            </w:r>
            <w:proofErr w:type="spellEnd"/>
            <w:r>
              <w:rPr>
                <w:color w:val="000000"/>
              </w:rPr>
              <w:t xml:space="preserve"> να αναγνωρίζουν μέσα στο κείμενο τους τύπους των χρόνων της οριστικής ενεργητικής φωνής του απαρεμφάτου και της μετοχής.</w:t>
            </w:r>
          </w:p>
          <w:p w14:paraId="48527EDA" w14:textId="77777777" w:rsidR="008A481B" w:rsidRDefault="00C37CCE">
            <w:pPr>
              <w:spacing w:before="60" w:after="60"/>
              <w:rPr>
                <w:color w:val="000000"/>
              </w:rPr>
            </w:pPr>
            <w:r>
              <w:rPr>
                <w:rFonts w:ascii="Quattrocento Sans" w:eastAsia="Quattrocento Sans" w:hAnsi="Quattrocento Sans" w:cs="Quattrocento Sans"/>
                <w:color w:val="000000"/>
              </w:rPr>
              <w:t>✏️</w:t>
            </w:r>
            <w:r>
              <w:rPr>
                <w:color w:val="000000"/>
              </w:rPr>
              <w:t xml:space="preserve"> Σελ. 105: 1-3, 6.</w:t>
            </w:r>
          </w:p>
          <w:p w14:paraId="1FD9493D" w14:textId="77777777" w:rsidR="008A481B" w:rsidRDefault="00C37CCE">
            <w:pPr>
              <w:spacing w:before="60" w:after="60"/>
              <w:rPr>
                <w:color w:val="000000"/>
              </w:rPr>
            </w:pPr>
            <w:r>
              <w:rPr>
                <w:color w:val="000000"/>
              </w:rPr>
              <w:t>Οι μαθητές/</w:t>
            </w:r>
            <w:proofErr w:type="spellStart"/>
            <w:r>
              <w:rPr>
                <w:color w:val="000000"/>
              </w:rPr>
              <w:t>τριες</w:t>
            </w:r>
            <w:proofErr w:type="spellEnd"/>
            <w:r>
              <w:rPr>
                <w:color w:val="000000"/>
              </w:rPr>
              <w:t xml:space="preserve"> ασκούνται στην αναγνώριση και το σχηματισμό των απαρεμφάτων, καθώς και στον σχηματισμό και την κλίση των μετοχών της οριστικής ενεργητικής φωνής.</w:t>
            </w:r>
          </w:p>
        </w:tc>
      </w:tr>
    </w:tbl>
    <w:p w14:paraId="15F32E91" w14:textId="77777777" w:rsidR="008A481B" w:rsidRDefault="00C37CCE">
      <w:pPr>
        <w:pBdr>
          <w:top w:val="nil"/>
          <w:left w:val="nil"/>
          <w:bottom w:val="nil"/>
          <w:right w:val="nil"/>
          <w:between w:val="nil"/>
        </w:pBdr>
        <w:shd w:val="clear" w:color="auto" w:fill="FFFFFF"/>
        <w:spacing w:before="60" w:after="60"/>
        <w:jc w:val="both"/>
        <w:rPr>
          <w:b/>
          <w:color w:val="000000"/>
        </w:rPr>
      </w:pPr>
      <w:r>
        <w:rPr>
          <w:rFonts w:ascii="Quattrocento Sans" w:eastAsia="Quattrocento Sans" w:hAnsi="Quattrocento Sans" w:cs="Quattrocento Sans"/>
          <w:b/>
          <w:color w:val="000000"/>
        </w:rPr>
        <w:t>🟩</w:t>
      </w:r>
      <w:r>
        <w:rPr>
          <w:b/>
          <w:color w:val="000000"/>
        </w:rPr>
        <w:t xml:space="preserve"> Επανάληψη / Εμπέδωση της διδαχθείσας ύλης | </w:t>
      </w:r>
      <w:r>
        <w:rPr>
          <w:rFonts w:ascii="Quattrocento Sans" w:eastAsia="Quattrocento Sans" w:hAnsi="Quattrocento Sans" w:cs="Quattrocento Sans"/>
          <w:b/>
          <w:color w:val="000000"/>
        </w:rPr>
        <w:t>🕒</w:t>
      </w:r>
      <w:r>
        <w:rPr>
          <w:b/>
          <w:color w:val="000000"/>
        </w:rPr>
        <w:t xml:space="preserve"> Ενδεικτικός Χρόνος: 3 ώρες </w:t>
      </w:r>
    </w:p>
    <w:p w14:paraId="2D4E35FC" w14:textId="77777777" w:rsidR="008A481B" w:rsidRDefault="00C37CCE">
      <w:pPr>
        <w:pBdr>
          <w:top w:val="nil"/>
          <w:left w:val="nil"/>
          <w:bottom w:val="nil"/>
          <w:right w:val="nil"/>
          <w:between w:val="nil"/>
        </w:pBdr>
        <w:shd w:val="clear" w:color="auto" w:fill="FFFFFF"/>
        <w:spacing w:before="60" w:after="60"/>
        <w:jc w:val="both"/>
        <w:rPr>
          <w:b/>
          <w:color w:val="000000"/>
        </w:rPr>
      </w:pPr>
      <w:r>
        <w:rPr>
          <w:rFonts w:ascii="Arial Unicode MS" w:eastAsia="Arial Unicode MS" w:hAnsi="Arial Unicode MS" w:cs="Arial Unicode MS"/>
          <w:color w:val="000000"/>
        </w:rPr>
        <w:t xml:space="preserve">❌ </w:t>
      </w:r>
      <w:r>
        <w:rPr>
          <w:b/>
          <w:color w:val="000000"/>
        </w:rPr>
        <w:t>Ενότητες 14-18: δεν θα διδαχθούν</w:t>
      </w:r>
    </w:p>
    <w:p w14:paraId="2C79DF10" w14:textId="77777777" w:rsidR="008A481B" w:rsidRDefault="00C37CCE">
      <w:pPr>
        <w:pBdr>
          <w:top w:val="nil"/>
          <w:left w:val="nil"/>
          <w:bottom w:val="nil"/>
          <w:right w:val="nil"/>
          <w:between w:val="nil"/>
        </w:pBdr>
        <w:shd w:val="clear" w:color="auto" w:fill="FFFFFF"/>
        <w:spacing w:before="60" w:after="60"/>
        <w:jc w:val="both"/>
        <w:rPr>
          <w:b/>
          <w:color w:val="000000"/>
        </w:rPr>
      </w:pPr>
      <w:r>
        <w:rPr>
          <w:rFonts w:ascii="Quattrocento Sans" w:eastAsia="Quattrocento Sans" w:hAnsi="Quattrocento Sans" w:cs="Quattrocento Sans"/>
          <w:b/>
          <w:color w:val="000000"/>
        </w:rPr>
        <w:t>🕒</w:t>
      </w:r>
      <w:r>
        <w:rPr>
          <w:b/>
          <w:color w:val="000000"/>
        </w:rPr>
        <w:t xml:space="preserve"> Σύνολο προβλεπόμενων διδακτικών ωρών: 43 ώρες</w:t>
      </w:r>
    </w:p>
    <w:p w14:paraId="5A6F2C79" w14:textId="77777777" w:rsidR="008A481B" w:rsidRDefault="00C37CCE">
      <w:pPr>
        <w:widowControl/>
        <w:spacing w:before="60" w:after="60"/>
        <w:rPr>
          <w:b/>
          <w:color w:val="000000"/>
        </w:rPr>
      </w:pPr>
      <w:r>
        <w:br w:type="page"/>
      </w:r>
    </w:p>
    <w:p w14:paraId="7609F89E" w14:textId="77777777" w:rsidR="008A481B" w:rsidRDefault="00C37CCE">
      <w:pPr>
        <w:widowControl/>
        <w:spacing w:before="60" w:after="60"/>
        <w:jc w:val="center"/>
        <w:rPr>
          <w:b/>
          <w:color w:val="000000"/>
        </w:rPr>
      </w:pPr>
      <w:r>
        <w:rPr>
          <w:b/>
          <w:color w:val="000000"/>
        </w:rPr>
        <w:lastRenderedPageBreak/>
        <w:t>Σχολικό Έτος 2025-2026 | Οδηγίες Διδασκαλίας</w:t>
      </w:r>
    </w:p>
    <w:p w14:paraId="7793BD5B" w14:textId="77777777" w:rsidR="008A481B" w:rsidRDefault="00C37CCE">
      <w:pPr>
        <w:widowControl/>
        <w:spacing w:before="60" w:after="60"/>
        <w:jc w:val="center"/>
        <w:rPr>
          <w:b/>
          <w:color w:val="000000"/>
        </w:rPr>
      </w:pPr>
      <w:r>
        <w:rPr>
          <w:b/>
          <w:color w:val="000000"/>
        </w:rPr>
        <w:t>Αρχαία Ελληνική Γλώσσα | Β΄ Γυμνασίου Ημερήσια και Εσπερινά Γυμνάσια</w:t>
      </w:r>
    </w:p>
    <w:tbl>
      <w:tblPr>
        <w:tblStyle w:val="af2"/>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8A481B" w14:paraId="3D32A6CD" w14:textId="77777777">
        <w:tc>
          <w:tcPr>
            <w:tcW w:w="9776" w:type="dxa"/>
          </w:tcPr>
          <w:p w14:paraId="79D444EA" w14:textId="77777777" w:rsidR="008A481B" w:rsidRDefault="00C37CCE">
            <w:pPr>
              <w:spacing w:before="60" w:after="60"/>
              <w:jc w:val="both"/>
              <w:rPr>
                <w:color w:val="000000"/>
              </w:rPr>
            </w:pPr>
            <w:bookmarkStart w:id="7" w:name="_uk9ypktoeifo" w:colFirst="0" w:colLast="0"/>
            <w:bookmarkEnd w:id="7"/>
            <w:r>
              <w:rPr>
                <w:b/>
                <w:color w:val="000000"/>
              </w:rPr>
              <w:t>Σχολικό εγχειρίδιο</w:t>
            </w:r>
          </w:p>
          <w:p w14:paraId="5F64C4C2" w14:textId="77777777" w:rsidR="008A481B" w:rsidRDefault="00C37CCE">
            <w:pPr>
              <w:spacing w:before="60" w:after="60"/>
              <w:jc w:val="both"/>
              <w:rPr>
                <w:color w:val="000000"/>
              </w:rPr>
            </w:pPr>
            <w:r>
              <w:rPr>
                <w:color w:val="000000"/>
              </w:rPr>
              <w:t xml:space="preserve">«Αρχαία Ελληνική Γλώσσα Β΄ Γυμνασίου» των Α. </w:t>
            </w:r>
            <w:proofErr w:type="spellStart"/>
            <w:r>
              <w:rPr>
                <w:color w:val="000000"/>
              </w:rPr>
              <w:t>Παπαθωμά</w:t>
            </w:r>
            <w:proofErr w:type="spellEnd"/>
            <w:r>
              <w:rPr>
                <w:color w:val="000000"/>
              </w:rPr>
              <w:t xml:space="preserve">, Μ. Γαλάνη-Δράκου, Β. </w:t>
            </w:r>
            <w:proofErr w:type="spellStart"/>
            <w:r>
              <w:rPr>
                <w:color w:val="000000"/>
              </w:rPr>
              <w:t>Καμπουρέλλη</w:t>
            </w:r>
            <w:proofErr w:type="spellEnd"/>
            <w:r>
              <w:rPr>
                <w:color w:val="000000"/>
              </w:rPr>
              <w:t xml:space="preserve"> και Ε. </w:t>
            </w:r>
            <w:proofErr w:type="spellStart"/>
            <w:r>
              <w:rPr>
                <w:color w:val="000000"/>
              </w:rPr>
              <w:t>Λουτριανάκη</w:t>
            </w:r>
            <w:proofErr w:type="spellEnd"/>
            <w:r>
              <w:rPr>
                <w:color w:val="000000"/>
              </w:rPr>
              <w:t>.</w:t>
            </w:r>
          </w:p>
          <w:p w14:paraId="37DD3B24" w14:textId="77777777" w:rsidR="008A481B" w:rsidRDefault="00C37CCE">
            <w:pPr>
              <w:spacing w:before="60" w:after="60"/>
              <w:rPr>
                <w:b/>
                <w:color w:val="000000"/>
              </w:rPr>
            </w:pPr>
            <w:r>
              <w:rPr>
                <w:color w:val="000000"/>
              </w:rPr>
              <w:t xml:space="preserve">Οι ενότητες </w:t>
            </w:r>
            <w:r>
              <w:t xml:space="preserve">της ύλης </w:t>
            </w:r>
            <w:r>
              <w:rPr>
                <w:color w:val="000000"/>
              </w:rPr>
              <w:t xml:space="preserve">θα διδαχθούν δύο (2) ώρες την εβδομάδα κατά την περίοδο </w:t>
            </w:r>
            <w:r>
              <w:rPr>
                <w:i/>
                <w:color w:val="000000"/>
              </w:rPr>
              <w:t>Σεπτεμβρίου-Μαΐου.</w:t>
            </w:r>
          </w:p>
        </w:tc>
      </w:tr>
      <w:tr w:rsidR="008A481B" w14:paraId="4578A585" w14:textId="77777777">
        <w:tc>
          <w:tcPr>
            <w:tcW w:w="9776" w:type="dxa"/>
          </w:tcPr>
          <w:p w14:paraId="5B35CE54" w14:textId="77777777" w:rsidR="008A481B" w:rsidRDefault="00C37CCE">
            <w:pPr>
              <w:spacing w:before="60" w:after="60"/>
              <w:rPr>
                <w:b/>
                <w:color w:val="000000"/>
              </w:rPr>
            </w:pPr>
            <w:r>
              <w:rPr>
                <w:b/>
                <w:color w:val="000000"/>
              </w:rPr>
              <w:t>Ερμηνεία συμβόλων</w:t>
            </w:r>
          </w:p>
          <w:p w14:paraId="3A394DC6" w14:textId="77777777" w:rsidR="008A481B" w:rsidRDefault="00C37CCE">
            <w:pPr>
              <w:spacing w:before="60" w:after="60"/>
              <w:rPr>
                <w:color w:val="000000"/>
              </w:rPr>
            </w:pPr>
            <w:r>
              <w:rPr>
                <w:rFonts w:ascii="Arial Unicode MS" w:eastAsia="Arial Unicode MS" w:hAnsi="Arial Unicode MS" w:cs="Arial Unicode MS"/>
                <w:color w:val="000000"/>
              </w:rPr>
              <w:t xml:space="preserve">✅ </w:t>
            </w:r>
            <w:r>
              <w:rPr>
                <w:color w:val="000000"/>
              </w:rPr>
              <w:t>Βασικό | Να προσεγγιστεί υποχρεωτικά</w:t>
            </w:r>
          </w:p>
          <w:p w14:paraId="436975ED" w14:textId="77777777" w:rsidR="008A481B" w:rsidRDefault="00C37CCE">
            <w:pPr>
              <w:tabs>
                <w:tab w:val="left" w:pos="284"/>
              </w:tabs>
              <w:spacing w:before="60" w:after="60"/>
              <w:rPr>
                <w:color w:val="000000"/>
              </w:rPr>
            </w:pPr>
            <w:r>
              <w:rPr>
                <w:rFonts w:ascii="Quattrocento Sans" w:eastAsia="Quattrocento Sans" w:hAnsi="Quattrocento Sans" w:cs="Quattrocento Sans"/>
                <w:color w:val="000000"/>
              </w:rPr>
              <w:t>✏️</w:t>
            </w:r>
            <w:r>
              <w:rPr>
                <w:color w:val="000000"/>
              </w:rPr>
              <w:t xml:space="preserve"> Βασικό με τροποποίηση | Να προσεγγιστεί με προσαρμογή</w:t>
            </w:r>
          </w:p>
          <w:p w14:paraId="3FDDEC80" w14:textId="77777777" w:rsidR="008A481B" w:rsidRDefault="00C37CCE">
            <w:pPr>
              <w:tabs>
                <w:tab w:val="left" w:pos="284"/>
                <w:tab w:val="left" w:pos="502"/>
              </w:tabs>
              <w:spacing w:before="60" w:after="60"/>
              <w:rPr>
                <w:color w:val="000000"/>
              </w:rPr>
            </w:pPr>
            <w:r>
              <w:rPr>
                <w:rFonts w:ascii="Quattrocento Sans" w:eastAsia="Quattrocento Sans" w:hAnsi="Quattrocento Sans" w:cs="Quattrocento Sans"/>
                <w:color w:val="000000"/>
              </w:rPr>
              <w:t>🟡</w:t>
            </w:r>
            <w:r>
              <w:rPr>
                <w:color w:val="000000"/>
              </w:rPr>
              <w:t xml:space="preserve"> Πρόσθετο | Να προσεγγιστεί προαιρετικά</w:t>
            </w:r>
          </w:p>
          <w:p w14:paraId="3FC6B774" w14:textId="77777777" w:rsidR="008A481B" w:rsidRDefault="00C37CCE">
            <w:pPr>
              <w:spacing w:before="60" w:after="60"/>
              <w:rPr>
                <w:b/>
                <w:color w:val="000000"/>
              </w:rPr>
            </w:pPr>
            <w:r>
              <w:rPr>
                <w:rFonts w:ascii="Arial Unicode MS" w:eastAsia="Arial Unicode MS" w:hAnsi="Arial Unicode MS" w:cs="Arial Unicode MS"/>
                <w:color w:val="000000"/>
              </w:rPr>
              <w:t xml:space="preserve">❌ </w:t>
            </w:r>
            <w:r>
              <w:rPr>
                <w:color w:val="000000"/>
              </w:rPr>
              <w:t>Να μη διδαχθεί</w:t>
            </w:r>
          </w:p>
        </w:tc>
      </w:tr>
      <w:tr w:rsidR="008A481B" w14:paraId="2C0827A5" w14:textId="77777777">
        <w:tc>
          <w:tcPr>
            <w:tcW w:w="9776" w:type="dxa"/>
          </w:tcPr>
          <w:p w14:paraId="4072CAFD" w14:textId="77777777" w:rsidR="008A481B" w:rsidRDefault="00C37CCE">
            <w:pPr>
              <w:spacing w:before="60" w:after="60"/>
              <w:rPr>
                <w:b/>
                <w:color w:val="000000"/>
              </w:rPr>
            </w:pPr>
            <w:r>
              <w:rPr>
                <w:b/>
                <w:color w:val="000000"/>
              </w:rPr>
              <w:t>Παρατηρήσεις-Γενικές Οδηγίες</w:t>
            </w:r>
          </w:p>
          <w:p w14:paraId="0EE2266D" w14:textId="77777777" w:rsidR="008A481B" w:rsidRDefault="00C37CCE">
            <w:pPr>
              <w:numPr>
                <w:ilvl w:val="0"/>
                <w:numId w:val="8"/>
              </w:numPr>
              <w:spacing w:before="60" w:after="60"/>
              <w:ind w:left="425" w:hanging="425"/>
              <w:jc w:val="both"/>
              <w:rPr>
                <w:color w:val="000000"/>
              </w:rPr>
            </w:pPr>
            <w:r>
              <w:rPr>
                <w:color w:val="000000"/>
              </w:rPr>
              <w:t xml:space="preserve">Η διδασκαλία των επιμέρους </w:t>
            </w:r>
            <w:proofErr w:type="spellStart"/>
            <w:r>
              <w:rPr>
                <w:color w:val="000000"/>
              </w:rPr>
              <w:t>γραμματικοσυντακτικών</w:t>
            </w:r>
            <w:proofErr w:type="spellEnd"/>
            <w:r>
              <w:rPr>
                <w:color w:val="000000"/>
              </w:rPr>
              <w:t xml:space="preserve"> φαινομένων είναι κειμενοκεντρική. Οι μαθητές/</w:t>
            </w:r>
            <w:proofErr w:type="spellStart"/>
            <w:r>
              <w:rPr>
                <w:color w:val="000000"/>
              </w:rPr>
              <w:t>τριες</w:t>
            </w:r>
            <w:proofErr w:type="spellEnd"/>
            <w:r>
              <w:rPr>
                <w:color w:val="000000"/>
              </w:rPr>
              <w:t xml:space="preserve"> έρχονται σε επαφή με την αρχαία γλώσσα μέσα από τα αρχαία κείμενα και με τρόπο διερευνητικό μαθαίνουν τα γραμματικά και συντακτικά φαινόμενα της γλώσσας. Κατά τη διδασκαλία ενδείκνυται οι μαθητές/</w:t>
            </w:r>
            <w:proofErr w:type="spellStart"/>
            <w:r>
              <w:rPr>
                <w:color w:val="000000"/>
              </w:rPr>
              <w:t>τριες</w:t>
            </w:r>
            <w:proofErr w:type="spellEnd"/>
            <w:r>
              <w:rPr>
                <w:color w:val="000000"/>
              </w:rPr>
              <w:t xml:space="preserve"> να χρησιμοποιούν και τα βιβλία αναφοράς (Γραμματική - Συντακτικό), όταν και όπου χρειάζεται, με την καθοδήγηση του/της εκπαιδευτικού. </w:t>
            </w:r>
          </w:p>
          <w:p w14:paraId="14E8E743" w14:textId="77777777" w:rsidR="008A481B" w:rsidRDefault="00C37CCE">
            <w:pPr>
              <w:numPr>
                <w:ilvl w:val="0"/>
                <w:numId w:val="8"/>
              </w:numPr>
              <w:spacing w:before="60" w:after="60"/>
              <w:ind w:left="425" w:hanging="425"/>
              <w:jc w:val="both"/>
              <w:rPr>
                <w:color w:val="000000"/>
              </w:rPr>
            </w:pPr>
            <w:r>
              <w:rPr>
                <w:color w:val="000000"/>
              </w:rPr>
              <w:t xml:space="preserve">Σε κάθε ενότητα, είναι σημαντικό η διδασκαλία των επιμέρους </w:t>
            </w:r>
            <w:proofErr w:type="spellStart"/>
            <w:r>
              <w:rPr>
                <w:color w:val="000000"/>
              </w:rPr>
              <w:t>γραμματικοσυντακτικών</w:t>
            </w:r>
            <w:proofErr w:type="spellEnd"/>
            <w:r>
              <w:rPr>
                <w:color w:val="000000"/>
              </w:rPr>
              <w:t xml:space="preserve"> ή ετυμολογικών και λεξιλογικών φαινομένων να συνδέεται με αναφορές και παραδείγματα στη ν.ε. Επίσης, προτείνεται η πορεία από το γνωστό προς στο άγνωστο, από τη συγχρονία στη διαχρονία.</w:t>
            </w:r>
          </w:p>
          <w:p w14:paraId="45FCA9A4" w14:textId="77777777" w:rsidR="008A481B" w:rsidRDefault="00C37CCE">
            <w:pPr>
              <w:numPr>
                <w:ilvl w:val="0"/>
                <w:numId w:val="8"/>
              </w:numPr>
              <w:spacing w:before="60" w:after="60"/>
              <w:ind w:left="425" w:hanging="425"/>
              <w:jc w:val="both"/>
              <w:rPr>
                <w:color w:val="000000"/>
              </w:rPr>
            </w:pPr>
            <w:r>
              <w:rPr>
                <w:color w:val="000000"/>
              </w:rPr>
              <w:t>Από το κεφάλαιο «Λεξιλογικά» διδάσκεται η 2η και η 3η στήλη του πίνακα, με έμφαση στις λέξεις που χρησιμοποιούνται και στη νέα ελληνική.</w:t>
            </w:r>
          </w:p>
          <w:p w14:paraId="0904CA2E" w14:textId="77777777" w:rsidR="008A481B" w:rsidRDefault="00C37CCE">
            <w:pPr>
              <w:numPr>
                <w:ilvl w:val="0"/>
                <w:numId w:val="8"/>
              </w:numPr>
              <w:spacing w:before="60" w:after="60"/>
              <w:ind w:left="425" w:hanging="425"/>
              <w:jc w:val="both"/>
              <w:rPr>
                <w:color w:val="000000"/>
              </w:rPr>
            </w:pPr>
            <w:r>
              <w:rPr>
                <w:color w:val="000000"/>
              </w:rPr>
              <w:t xml:space="preserve">Από τις ασκήσεις του σχολικού εγχειριδίου συνιστάται να προτιμώνται αυτές που ζητούν την αναγνώριση τύπων της </w:t>
            </w:r>
            <w:proofErr w:type="spellStart"/>
            <w:r>
              <w:rPr>
                <w:color w:val="000000"/>
              </w:rPr>
              <w:t>α.ε.</w:t>
            </w:r>
            <w:proofErr w:type="spellEnd"/>
            <w:r>
              <w:rPr>
                <w:color w:val="000000"/>
              </w:rPr>
              <w:t xml:space="preserve"> οι οποίοι δεν έχουν επιβιώσει στη ν.ε. (με τη μορφή ερωτήσεων κλειστού τύπου) και την παραγωγή τύπων οι οποίοι έχουν επιβιώσει στη ν.ε. (με ασκήσεις μετασχηματισμού λέξεων εντός φράσεων ως προς τον αριθμό, τη φωνή, τον χρόνο, την πτώση).</w:t>
            </w:r>
          </w:p>
          <w:p w14:paraId="17CCF2C6" w14:textId="77777777" w:rsidR="008A481B" w:rsidRDefault="00C37CCE">
            <w:pPr>
              <w:numPr>
                <w:ilvl w:val="0"/>
                <w:numId w:val="8"/>
              </w:numPr>
              <w:spacing w:before="60" w:after="60"/>
              <w:ind w:left="425" w:hanging="425"/>
              <w:jc w:val="both"/>
              <w:rPr>
                <w:color w:val="000000"/>
              </w:rPr>
            </w:pPr>
            <w:r>
              <w:rPr>
                <w:color w:val="000000"/>
              </w:rPr>
              <w:t>Συνιστάται η διόρθωση των ασκήσεων να γίνεται στην τάξη από τους/τις ίδιους/ίδιες τους/τις μαθητές/</w:t>
            </w:r>
            <w:proofErr w:type="spellStart"/>
            <w:r>
              <w:rPr>
                <w:color w:val="000000"/>
              </w:rPr>
              <w:t>τριες</w:t>
            </w:r>
            <w:proofErr w:type="spellEnd"/>
            <w:r>
              <w:rPr>
                <w:color w:val="000000"/>
              </w:rPr>
              <w:t xml:space="preserve"> με αξιοποίηση και των βιβλίων αναφοράς (Γραμματική - Συντακτικό). </w:t>
            </w:r>
          </w:p>
          <w:p w14:paraId="2C8A41EA" w14:textId="77777777" w:rsidR="008A481B" w:rsidRDefault="00C37CCE">
            <w:pPr>
              <w:numPr>
                <w:ilvl w:val="0"/>
                <w:numId w:val="8"/>
              </w:numPr>
              <w:spacing w:before="60" w:after="60"/>
              <w:ind w:left="425" w:hanging="425"/>
              <w:jc w:val="both"/>
              <w:rPr>
                <w:color w:val="000000"/>
              </w:rPr>
            </w:pPr>
            <w:r>
              <w:rPr>
                <w:color w:val="000000"/>
              </w:rPr>
              <w:t>Τα παράλληλα κείμενα αξιοποιούνται όπου κρίνει ο/η εκπαιδευτικός ότι είναι αναγκαίο για την εμπέδωση της ύλης.</w:t>
            </w:r>
          </w:p>
          <w:p w14:paraId="4F0F7963" w14:textId="77777777" w:rsidR="008A481B" w:rsidRDefault="00C37CCE">
            <w:pPr>
              <w:numPr>
                <w:ilvl w:val="0"/>
                <w:numId w:val="8"/>
              </w:numPr>
              <w:spacing w:before="60" w:after="60"/>
              <w:ind w:left="425" w:hanging="425"/>
              <w:jc w:val="both"/>
              <w:rPr>
                <w:color w:val="000000"/>
              </w:rPr>
            </w:pPr>
            <w:r>
              <w:rPr>
                <w:color w:val="000000"/>
              </w:rPr>
              <w:t xml:space="preserve">Η πρόβλεψη για εξαίρεση συγκεκριμένων ενοτήτων ή </w:t>
            </w:r>
            <w:proofErr w:type="spellStart"/>
            <w:r>
              <w:rPr>
                <w:color w:val="000000"/>
              </w:rPr>
              <w:t>υποενοτήτων</w:t>
            </w:r>
            <w:proofErr w:type="spellEnd"/>
            <w:r>
              <w:rPr>
                <w:color w:val="000000"/>
              </w:rPr>
              <w:t xml:space="preserve"> από τη διδακτέα ύλη, καθώς και η δυνατότητα προαιρετικής διδασκαλίας ορισμένων άλλων, έχει στόχο να ενισχύσει την παιδαγωγική ευελιξία του/της εκπαιδευτικού. </w:t>
            </w:r>
          </w:p>
          <w:p w14:paraId="1FB09A77" w14:textId="77777777" w:rsidR="008A481B" w:rsidRDefault="00C37CCE">
            <w:pPr>
              <w:numPr>
                <w:ilvl w:val="0"/>
                <w:numId w:val="8"/>
              </w:numPr>
              <w:spacing w:before="60" w:after="60"/>
              <w:ind w:left="425" w:hanging="425"/>
              <w:jc w:val="both"/>
              <w:rPr>
                <w:color w:val="000000"/>
              </w:rPr>
            </w:pPr>
            <w:r>
              <w:rPr>
                <w:color w:val="000000"/>
              </w:rPr>
              <w:t>Ο διδακτικός χρόνος που ενδέχεται να περισσέψει μπορεί να αξιοποιηθεί για εμβάθυνση, επανάληψη, υποστήριξη ή άλλες παιδαγωγικά τεκμηριωμένες διδακτικές επιλογές, ανάλογα με τις ανάγκες και τα ενδιαφέροντα των μαθητών και μαθητριών.</w:t>
            </w:r>
          </w:p>
          <w:p w14:paraId="5522965B" w14:textId="77777777" w:rsidR="008A481B" w:rsidRDefault="00C37CCE">
            <w:pPr>
              <w:numPr>
                <w:ilvl w:val="0"/>
                <w:numId w:val="8"/>
              </w:numPr>
              <w:spacing w:before="60" w:after="60"/>
              <w:ind w:left="425" w:hanging="425"/>
              <w:jc w:val="both"/>
              <w:rPr>
                <w:color w:val="000000"/>
              </w:rPr>
            </w:pPr>
            <w:r>
              <w:rPr>
                <w:color w:val="000000"/>
              </w:rPr>
              <w:t>Στο πλαίσιο του διδακτικού σχεδιασμού οι εκπαιδευτικοί, προκειμένου να αξιοποιήσουν τις προτεινόμενες διαδικτυακές πηγές από το διδακτικό υλικό, να προβαίνουν σε επανέλεγχο της εγκυρότητάς τους, διότι ενδέχεται λόγω του δυναμικού τους χαρακτήρα ορισμένες από αυτές να είναι ανενεργές ή να οδηγούν σε διαφορετικό περιεχόμενο.</w:t>
            </w:r>
          </w:p>
          <w:p w14:paraId="2AEEF3B5" w14:textId="77777777" w:rsidR="008A481B" w:rsidRDefault="00C37CCE">
            <w:pPr>
              <w:numPr>
                <w:ilvl w:val="0"/>
                <w:numId w:val="8"/>
              </w:numPr>
              <w:spacing w:before="60" w:after="60"/>
              <w:ind w:left="425" w:hanging="425"/>
              <w:jc w:val="both"/>
              <w:rPr>
                <w:color w:val="000000"/>
              </w:rPr>
            </w:pPr>
            <w:r>
              <w:rPr>
                <w:color w:val="000000"/>
              </w:rPr>
              <w:t>Πρόσθετο διδακτικό υλικό και οδηγίες για τα μαθήματα της Αρχαίας Ελληνικής Γλώσσας και των Αρχαίων Ελληνικών από μετάφραση για όλες τις τάξεις του Γυμνασίου υπάρχουν στην ιστοσελίδα του ΙΕΠ: Τμήμα Β΄: Προγραμμάτων Σπουδών και Εκπαιδευτικού Υλικού - Ινστιτούτο Εκπαιδευτικής Πολιτικής.</w:t>
            </w:r>
          </w:p>
        </w:tc>
      </w:tr>
    </w:tbl>
    <w:p w14:paraId="5BE4C484" w14:textId="77777777" w:rsidR="00C2768F" w:rsidRDefault="00C2768F">
      <w:pPr>
        <w:spacing w:before="60" w:after="60"/>
        <w:jc w:val="both"/>
        <w:rPr>
          <w:color w:val="000000"/>
          <w:lang w:val="el-GR"/>
        </w:rPr>
      </w:pPr>
    </w:p>
    <w:p w14:paraId="4FE5A3F5" w14:textId="309EEC87" w:rsidR="008A481B" w:rsidRDefault="00C37CCE">
      <w:pPr>
        <w:spacing w:before="60" w:after="60"/>
        <w:jc w:val="both"/>
        <w:rPr>
          <w:color w:val="000000"/>
        </w:rPr>
      </w:pPr>
      <w:r>
        <w:rPr>
          <w:color w:val="000000"/>
        </w:rPr>
        <w:lastRenderedPageBreak/>
        <w:t>Η διδακτέα ύλη διαμορφώνεται ως ακολούθως:</w:t>
      </w:r>
    </w:p>
    <w:p w14:paraId="37CFBEA1" w14:textId="77777777" w:rsidR="008A481B" w:rsidRDefault="00C37CCE">
      <w:pPr>
        <w:pBdr>
          <w:top w:val="nil"/>
          <w:left w:val="nil"/>
          <w:bottom w:val="nil"/>
          <w:right w:val="nil"/>
          <w:between w:val="nil"/>
        </w:pBdr>
        <w:shd w:val="clear" w:color="auto" w:fill="FFFFFF"/>
        <w:spacing w:before="60" w:after="60"/>
        <w:jc w:val="both"/>
        <w:rPr>
          <w:b/>
          <w:color w:val="000000"/>
        </w:rPr>
      </w:pPr>
      <w:r>
        <w:rPr>
          <w:rFonts w:ascii="Arial Unicode MS" w:eastAsia="Arial Unicode MS" w:hAnsi="Arial Unicode MS" w:cs="Arial Unicode MS"/>
          <w:color w:val="000000"/>
        </w:rPr>
        <w:t xml:space="preserve">❌ </w:t>
      </w:r>
      <w:r>
        <w:rPr>
          <w:b/>
          <w:color w:val="000000"/>
        </w:rPr>
        <w:t>Ενότητα 1: δεν θα διδαχθεί</w:t>
      </w:r>
    </w:p>
    <w:p w14:paraId="37D0EB0C" w14:textId="77777777" w:rsidR="008A481B" w:rsidRDefault="00C37CCE">
      <w:pPr>
        <w:pBdr>
          <w:top w:val="nil"/>
          <w:left w:val="nil"/>
          <w:bottom w:val="nil"/>
          <w:right w:val="nil"/>
          <w:between w:val="nil"/>
        </w:pBdr>
        <w:shd w:val="clear" w:color="auto" w:fill="FFFFFF"/>
        <w:spacing w:before="60" w:after="60"/>
        <w:jc w:val="both"/>
        <w:rPr>
          <w:b/>
          <w:color w:val="000000"/>
        </w:rPr>
      </w:pPr>
      <w:r>
        <w:rPr>
          <w:rFonts w:ascii="Quattrocento Sans" w:eastAsia="Quattrocento Sans" w:hAnsi="Quattrocento Sans" w:cs="Quattrocento Sans"/>
          <w:b/>
          <w:color w:val="000000"/>
        </w:rPr>
        <w:t>🟩</w:t>
      </w:r>
      <w:r>
        <w:rPr>
          <w:b/>
          <w:color w:val="000000"/>
        </w:rPr>
        <w:t xml:space="preserve"> Ενότητα 2 | </w:t>
      </w:r>
      <w:r>
        <w:rPr>
          <w:rFonts w:ascii="Quattrocento Sans" w:eastAsia="Quattrocento Sans" w:hAnsi="Quattrocento Sans" w:cs="Quattrocento Sans"/>
          <w:b/>
          <w:color w:val="000000"/>
        </w:rPr>
        <w:t>🕒</w:t>
      </w:r>
      <w:r>
        <w:rPr>
          <w:b/>
          <w:color w:val="000000"/>
        </w:rPr>
        <w:t xml:space="preserve"> Ενδεικτικός Χρόνος: 5 ώρες </w:t>
      </w:r>
    </w:p>
    <w:tbl>
      <w:tblPr>
        <w:tblStyle w:val="af3"/>
        <w:tblW w:w="99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4380"/>
        <w:gridCol w:w="3960"/>
      </w:tblGrid>
      <w:tr w:rsidR="008A481B" w14:paraId="0328727D" w14:textId="77777777">
        <w:tc>
          <w:tcPr>
            <w:tcW w:w="1560" w:type="dxa"/>
          </w:tcPr>
          <w:p w14:paraId="64D60CEA" w14:textId="77777777" w:rsidR="008A481B" w:rsidRDefault="00C37CCE">
            <w:pPr>
              <w:spacing w:before="60" w:after="60"/>
              <w:rPr>
                <w:color w:val="000000"/>
              </w:rPr>
            </w:pPr>
            <w:r>
              <w:rPr>
                <w:color w:val="000000"/>
              </w:rPr>
              <w:t>Κείμενα</w:t>
            </w:r>
          </w:p>
        </w:tc>
        <w:tc>
          <w:tcPr>
            <w:tcW w:w="4380" w:type="dxa"/>
          </w:tcPr>
          <w:p w14:paraId="02BA59E2" w14:textId="77777777" w:rsidR="008A481B" w:rsidRDefault="00C37CCE">
            <w:pPr>
              <w:spacing w:before="60" w:after="60"/>
              <w:rPr>
                <w:color w:val="000000"/>
              </w:rPr>
            </w:pPr>
            <w:r>
              <w:rPr>
                <w:color w:val="000000"/>
              </w:rPr>
              <w:t xml:space="preserve">Λεξιλογικό - Ετυμολογικά, </w:t>
            </w:r>
            <w:proofErr w:type="spellStart"/>
            <w:r>
              <w:rPr>
                <w:color w:val="000000"/>
              </w:rPr>
              <w:t>Γραμματικοσυντακτικά</w:t>
            </w:r>
            <w:proofErr w:type="spellEnd"/>
            <w:r>
              <w:rPr>
                <w:color w:val="000000"/>
              </w:rPr>
              <w:t xml:space="preserve"> Φαινόμενα</w:t>
            </w:r>
          </w:p>
        </w:tc>
        <w:tc>
          <w:tcPr>
            <w:tcW w:w="3960" w:type="dxa"/>
          </w:tcPr>
          <w:p w14:paraId="4216E3A8" w14:textId="77777777" w:rsidR="008A481B" w:rsidRDefault="00C37CCE">
            <w:pPr>
              <w:spacing w:before="60" w:after="60"/>
              <w:rPr>
                <w:color w:val="000000"/>
              </w:rPr>
            </w:pPr>
            <w:r>
              <w:rPr>
                <w:color w:val="000000"/>
              </w:rPr>
              <w:t>Προτεινόμενη Προσέγγιση</w:t>
            </w:r>
          </w:p>
        </w:tc>
      </w:tr>
      <w:tr w:rsidR="008A481B" w14:paraId="6ACA9304" w14:textId="77777777">
        <w:tc>
          <w:tcPr>
            <w:tcW w:w="1560" w:type="dxa"/>
          </w:tcPr>
          <w:p w14:paraId="41BCD058" w14:textId="77777777" w:rsidR="008A481B" w:rsidRDefault="00C37CCE">
            <w:pPr>
              <w:spacing w:before="60" w:after="60"/>
              <w:rPr>
                <w:color w:val="000000"/>
              </w:rPr>
            </w:pPr>
            <w:r>
              <w:rPr>
                <w:rFonts w:ascii="Arial Unicode MS" w:eastAsia="Arial Unicode MS" w:hAnsi="Arial Unicode MS" w:cs="Arial Unicode MS"/>
                <w:color w:val="000000"/>
              </w:rPr>
              <w:t xml:space="preserve">✅ </w:t>
            </w:r>
            <w:r>
              <w:rPr>
                <w:color w:val="000000"/>
              </w:rPr>
              <w:t>Σελ. 14, το κείμενο της ενότητας</w:t>
            </w:r>
          </w:p>
        </w:tc>
        <w:tc>
          <w:tcPr>
            <w:tcW w:w="4380" w:type="dxa"/>
          </w:tcPr>
          <w:p w14:paraId="03919CE3"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 xml:space="preserve">✅ </w:t>
            </w:r>
            <w:r>
              <w:rPr>
                <w:color w:val="000000"/>
              </w:rPr>
              <w:t xml:space="preserve">Γραμματική: Γ΄ κλίση ουσιαστικών. Με </w:t>
            </w:r>
            <w:proofErr w:type="spellStart"/>
            <w:r>
              <w:rPr>
                <w:color w:val="000000"/>
              </w:rPr>
              <w:t>αφόρμηση</w:t>
            </w:r>
            <w:proofErr w:type="spellEnd"/>
            <w:r>
              <w:rPr>
                <w:color w:val="000000"/>
              </w:rPr>
              <w:t xml:space="preserve"> την επισήμανση τύπων τριτόκλιτων ουσιαστικών του κειμένου (</w:t>
            </w:r>
            <w:r>
              <w:rPr>
                <w:i/>
                <w:color w:val="000000"/>
              </w:rPr>
              <w:t xml:space="preserve">βασιλέως, τούς </w:t>
            </w:r>
            <w:proofErr w:type="spellStart"/>
            <w:r>
              <w:rPr>
                <w:i/>
                <w:color w:val="000000"/>
              </w:rPr>
              <w:t>Ἕλληνας</w:t>
            </w:r>
            <w:proofErr w:type="spellEnd"/>
            <w:r>
              <w:rPr>
                <w:i/>
                <w:color w:val="000000"/>
              </w:rPr>
              <w:t xml:space="preserve">, </w:t>
            </w:r>
            <w:proofErr w:type="spellStart"/>
            <w:r>
              <w:rPr>
                <w:i/>
                <w:color w:val="000000"/>
              </w:rPr>
              <w:t>τήν</w:t>
            </w:r>
            <w:proofErr w:type="spellEnd"/>
            <w:r>
              <w:rPr>
                <w:i/>
                <w:color w:val="000000"/>
              </w:rPr>
              <w:t xml:space="preserve"> δύναμιν </w:t>
            </w:r>
            <w:r>
              <w:rPr>
                <w:color w:val="000000"/>
              </w:rPr>
              <w:t>κ.ά.), ο/η εκπαιδευτικός εισάγει τους/τις μαθητές/</w:t>
            </w:r>
            <w:proofErr w:type="spellStart"/>
            <w:r>
              <w:rPr>
                <w:color w:val="000000"/>
              </w:rPr>
              <w:t>τριες</w:t>
            </w:r>
            <w:proofErr w:type="spellEnd"/>
            <w:r>
              <w:rPr>
                <w:color w:val="000000"/>
              </w:rPr>
              <w:t xml:space="preserve"> στη γ’ κλίση ουσιαστικών, τα γενικά της χαρακτηριστικά και στη συνέχεια επικεντρώνεται στα:</w:t>
            </w:r>
          </w:p>
          <w:p w14:paraId="043C5D93" w14:textId="77777777" w:rsidR="008A481B" w:rsidRDefault="00C37CCE">
            <w:pPr>
              <w:pBdr>
                <w:top w:val="nil"/>
                <w:left w:val="nil"/>
                <w:bottom w:val="nil"/>
                <w:right w:val="nil"/>
                <w:between w:val="nil"/>
              </w:pBdr>
              <w:spacing w:before="60" w:after="60"/>
              <w:rPr>
                <w:color w:val="000000"/>
              </w:rPr>
            </w:pPr>
            <w:r>
              <w:rPr>
                <w:color w:val="000000"/>
              </w:rPr>
              <w:t xml:space="preserve">1. Καταληκτικά </w:t>
            </w:r>
            <w:proofErr w:type="spellStart"/>
            <w:r>
              <w:rPr>
                <w:color w:val="000000"/>
              </w:rPr>
              <w:t>διπλόθεμα</w:t>
            </w:r>
            <w:proofErr w:type="spellEnd"/>
            <w:r>
              <w:rPr>
                <w:color w:val="000000"/>
              </w:rPr>
              <w:t xml:space="preserve"> (-</w:t>
            </w:r>
            <w:proofErr w:type="spellStart"/>
            <w:r>
              <w:rPr>
                <w:color w:val="000000"/>
              </w:rPr>
              <w:t>ις</w:t>
            </w:r>
            <w:proofErr w:type="spellEnd"/>
            <w:r>
              <w:rPr>
                <w:color w:val="000000"/>
              </w:rPr>
              <w:t>, -</w:t>
            </w:r>
            <w:proofErr w:type="spellStart"/>
            <w:r>
              <w:rPr>
                <w:color w:val="000000"/>
              </w:rPr>
              <w:t>εως</w:t>
            </w:r>
            <w:proofErr w:type="spellEnd"/>
            <w:r>
              <w:rPr>
                <w:color w:val="000000"/>
              </w:rPr>
              <w:t xml:space="preserve">) και </w:t>
            </w:r>
            <w:proofErr w:type="spellStart"/>
            <w:r>
              <w:rPr>
                <w:color w:val="000000"/>
              </w:rPr>
              <w:t>μονόθεμα</w:t>
            </w:r>
            <w:proofErr w:type="spellEnd"/>
            <w:r>
              <w:rPr>
                <w:color w:val="000000"/>
              </w:rPr>
              <w:t xml:space="preserve"> (-</w:t>
            </w:r>
            <w:proofErr w:type="spellStart"/>
            <w:r>
              <w:rPr>
                <w:color w:val="000000"/>
              </w:rPr>
              <w:t>εύς</w:t>
            </w:r>
            <w:proofErr w:type="spellEnd"/>
            <w:r>
              <w:rPr>
                <w:color w:val="000000"/>
              </w:rPr>
              <w:t>, -έως).</w:t>
            </w:r>
          </w:p>
          <w:p w14:paraId="1ADE9138" w14:textId="77777777" w:rsidR="008A481B" w:rsidRDefault="00C37CCE">
            <w:pPr>
              <w:pBdr>
                <w:top w:val="nil"/>
                <w:left w:val="nil"/>
                <w:bottom w:val="nil"/>
                <w:right w:val="nil"/>
                <w:between w:val="nil"/>
              </w:pBdr>
              <w:spacing w:before="60" w:after="60"/>
              <w:rPr>
                <w:color w:val="000000"/>
              </w:rPr>
            </w:pPr>
            <w:r>
              <w:rPr>
                <w:color w:val="000000"/>
              </w:rPr>
              <w:t>(Ύλη μεταφερόμενη από το βιβλίο της Α΄ Γυμνασίου: Ενότητα 12, σελ. 95-96).</w:t>
            </w:r>
          </w:p>
          <w:p w14:paraId="6775C963" w14:textId="77777777" w:rsidR="008A481B" w:rsidRDefault="00C37CCE">
            <w:pPr>
              <w:pBdr>
                <w:top w:val="nil"/>
                <w:left w:val="nil"/>
                <w:bottom w:val="nil"/>
                <w:right w:val="nil"/>
                <w:between w:val="nil"/>
              </w:pBdr>
              <w:spacing w:before="60" w:after="60"/>
              <w:rPr>
                <w:color w:val="000000"/>
              </w:rPr>
            </w:pPr>
            <w:r>
              <w:rPr>
                <w:color w:val="000000"/>
              </w:rPr>
              <w:t xml:space="preserve">2. Συμφωνόληκτα αφωνόληκτα και </w:t>
            </w:r>
            <w:proofErr w:type="spellStart"/>
            <w:r>
              <w:rPr>
                <w:color w:val="000000"/>
              </w:rPr>
              <w:t>ημιφωνόληκτα</w:t>
            </w:r>
            <w:proofErr w:type="spellEnd"/>
            <w:r>
              <w:rPr>
                <w:color w:val="000000"/>
              </w:rPr>
              <w:t xml:space="preserve">, </w:t>
            </w:r>
            <w:proofErr w:type="spellStart"/>
            <w:r>
              <w:rPr>
                <w:color w:val="000000"/>
              </w:rPr>
              <w:t>μονόθεμα</w:t>
            </w:r>
            <w:proofErr w:type="spellEnd"/>
            <w:r>
              <w:rPr>
                <w:color w:val="000000"/>
              </w:rPr>
              <w:t xml:space="preserve"> και </w:t>
            </w:r>
            <w:proofErr w:type="spellStart"/>
            <w:r>
              <w:rPr>
                <w:color w:val="000000"/>
              </w:rPr>
              <w:t>διπλόθεμα</w:t>
            </w:r>
            <w:proofErr w:type="spellEnd"/>
            <w:r>
              <w:rPr>
                <w:color w:val="000000"/>
              </w:rPr>
              <w:t>.</w:t>
            </w:r>
          </w:p>
          <w:p w14:paraId="2CBBD613"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 xml:space="preserve">✅ </w:t>
            </w:r>
            <w:r>
              <w:rPr>
                <w:color w:val="000000"/>
              </w:rPr>
              <w:t xml:space="preserve">Οριστική ενεστώτα, παρατατικού και μέλλοντα, απαρέμφατο, μετοχή βαρύτονων ρημάτων μέσης φωνής και οριστική μέλλοντα του ρ. </w:t>
            </w:r>
            <w:proofErr w:type="spellStart"/>
            <w:r>
              <w:rPr>
                <w:i/>
                <w:color w:val="000000"/>
              </w:rPr>
              <w:t>εἰμί</w:t>
            </w:r>
            <w:proofErr w:type="spellEnd"/>
            <w:r>
              <w:rPr>
                <w:i/>
                <w:color w:val="000000"/>
              </w:rPr>
              <w:t>.</w:t>
            </w:r>
          </w:p>
          <w:p w14:paraId="3D105B16" w14:textId="77777777" w:rsidR="008A481B" w:rsidRDefault="00C37CCE">
            <w:pPr>
              <w:pBdr>
                <w:top w:val="nil"/>
                <w:left w:val="nil"/>
                <w:bottom w:val="nil"/>
                <w:right w:val="nil"/>
                <w:between w:val="nil"/>
              </w:pBdr>
              <w:spacing w:before="60" w:after="60"/>
              <w:rPr>
                <w:color w:val="000000"/>
              </w:rPr>
            </w:pPr>
            <w:r>
              <w:rPr>
                <w:color w:val="000000"/>
              </w:rPr>
              <w:t>Με αφετηρία τύπους μέσης φωνής από το κείμενο (</w:t>
            </w:r>
            <w:proofErr w:type="spellStart"/>
            <w:r>
              <w:rPr>
                <w:i/>
                <w:color w:val="000000"/>
              </w:rPr>
              <w:t>διακελεύεται</w:t>
            </w:r>
            <w:proofErr w:type="spellEnd"/>
            <w:r>
              <w:rPr>
                <w:i/>
                <w:color w:val="000000"/>
              </w:rPr>
              <w:t xml:space="preserve">, ταράττονται, </w:t>
            </w:r>
            <w:proofErr w:type="spellStart"/>
            <w:r>
              <w:rPr>
                <w:i/>
                <w:color w:val="000000"/>
              </w:rPr>
              <w:t>ἐβουλεύετο</w:t>
            </w:r>
            <w:proofErr w:type="spellEnd"/>
            <w:r>
              <w:rPr>
                <w:color w:val="000000"/>
              </w:rPr>
              <w:t>), ο/η εκπαιδευτικός εξοικειώνει τους/τις μαθητές/</w:t>
            </w:r>
            <w:proofErr w:type="spellStart"/>
            <w:r>
              <w:rPr>
                <w:color w:val="000000"/>
              </w:rPr>
              <w:t>τριες</w:t>
            </w:r>
            <w:proofErr w:type="spellEnd"/>
            <w:r>
              <w:rPr>
                <w:color w:val="000000"/>
              </w:rPr>
              <w:t>:</w:t>
            </w:r>
          </w:p>
          <w:p w14:paraId="37834012" w14:textId="77777777" w:rsidR="008A481B" w:rsidRDefault="00C37CCE">
            <w:pPr>
              <w:pBdr>
                <w:top w:val="nil"/>
                <w:left w:val="nil"/>
                <w:bottom w:val="nil"/>
                <w:right w:val="nil"/>
                <w:between w:val="nil"/>
              </w:pBdr>
              <w:spacing w:before="60" w:after="60"/>
              <w:rPr>
                <w:color w:val="000000"/>
              </w:rPr>
            </w:pPr>
            <w:r>
              <w:rPr>
                <w:color w:val="000000"/>
              </w:rPr>
              <w:t>1. με τον τρόπο σχηματισμού της μέσης φωνής των βαρύτονων ρημάτων στην οριστική ενεστώτα, παρατατικού και μέλλοντα μέσης φωνής,</w:t>
            </w:r>
          </w:p>
          <w:p w14:paraId="413DCDA7" w14:textId="77777777" w:rsidR="008A481B" w:rsidRDefault="00C37CCE">
            <w:pPr>
              <w:pBdr>
                <w:top w:val="nil"/>
                <w:left w:val="nil"/>
                <w:bottom w:val="nil"/>
                <w:right w:val="nil"/>
                <w:between w:val="nil"/>
              </w:pBdr>
              <w:spacing w:before="60" w:after="60"/>
              <w:rPr>
                <w:color w:val="000000"/>
              </w:rPr>
            </w:pPr>
            <w:r>
              <w:rPr>
                <w:color w:val="000000"/>
              </w:rPr>
              <w:t>2. με τον σχηματισμό του απαρεμφάτου και της μετοχής ενεστώτα και μέλλοντα μέσης φωνής,</w:t>
            </w:r>
          </w:p>
          <w:p w14:paraId="7B0754B5" w14:textId="77777777" w:rsidR="008A481B" w:rsidRDefault="00C37CCE">
            <w:pPr>
              <w:pBdr>
                <w:top w:val="nil"/>
                <w:left w:val="nil"/>
                <w:bottom w:val="nil"/>
                <w:right w:val="nil"/>
                <w:between w:val="nil"/>
              </w:pBdr>
              <w:spacing w:before="60" w:after="60"/>
              <w:rPr>
                <w:color w:val="000000"/>
              </w:rPr>
            </w:pPr>
            <w:r>
              <w:rPr>
                <w:color w:val="000000"/>
              </w:rPr>
              <w:t xml:space="preserve">3. με την οριστική μέλλοντα του </w:t>
            </w:r>
            <w:proofErr w:type="spellStart"/>
            <w:r>
              <w:rPr>
                <w:i/>
                <w:color w:val="000000"/>
              </w:rPr>
              <w:t>εἰμί</w:t>
            </w:r>
            <w:proofErr w:type="spellEnd"/>
            <w:r>
              <w:rPr>
                <w:color w:val="000000"/>
              </w:rPr>
              <w:t xml:space="preserve">. </w:t>
            </w:r>
          </w:p>
          <w:p w14:paraId="6349AA2C" w14:textId="77777777" w:rsidR="008A481B" w:rsidRDefault="00C37CCE">
            <w:pPr>
              <w:pBdr>
                <w:top w:val="nil"/>
                <w:left w:val="nil"/>
                <w:bottom w:val="nil"/>
                <w:right w:val="nil"/>
                <w:between w:val="nil"/>
              </w:pBdr>
              <w:spacing w:before="60" w:after="60"/>
              <w:rPr>
                <w:color w:val="000000"/>
              </w:rPr>
            </w:pPr>
            <w:r>
              <w:rPr>
                <w:color w:val="000000"/>
              </w:rPr>
              <w:t>(Ύλη μεταφερόμενη από το βιβλίο της Α΄ Γυμνασίου: Ενότητα 14, σελ. 111-112,</w:t>
            </w:r>
          </w:p>
          <w:p w14:paraId="1C125518" w14:textId="77777777" w:rsidR="008A481B" w:rsidRDefault="00C37CCE">
            <w:pPr>
              <w:pBdr>
                <w:top w:val="nil"/>
                <w:left w:val="nil"/>
                <w:bottom w:val="nil"/>
                <w:right w:val="nil"/>
                <w:between w:val="nil"/>
              </w:pBdr>
              <w:spacing w:before="60" w:after="60"/>
              <w:rPr>
                <w:color w:val="000000"/>
              </w:rPr>
            </w:pPr>
            <w:r>
              <w:rPr>
                <w:color w:val="000000"/>
              </w:rPr>
              <w:t>Ενότητα 15, σελ. 118 και Ενότητα 17, σελ. 131.</w:t>
            </w:r>
          </w:p>
        </w:tc>
        <w:tc>
          <w:tcPr>
            <w:tcW w:w="3960" w:type="dxa"/>
          </w:tcPr>
          <w:p w14:paraId="06573DE8"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t>✏️</w:t>
            </w:r>
            <w:r>
              <w:rPr>
                <w:color w:val="000000"/>
              </w:rPr>
              <w:t xml:space="preserve"> Με </w:t>
            </w:r>
            <w:proofErr w:type="spellStart"/>
            <w:r>
              <w:rPr>
                <w:color w:val="000000"/>
              </w:rPr>
              <w:t>αφόρμηση</w:t>
            </w:r>
            <w:proofErr w:type="spellEnd"/>
            <w:r>
              <w:rPr>
                <w:color w:val="000000"/>
              </w:rPr>
              <w:t xml:space="preserve"> τις ιστορικές γνώσεις τους και τη χρήση των γλωσσικών σχολίων, οι μαθητές/</w:t>
            </w:r>
            <w:proofErr w:type="spellStart"/>
            <w:r>
              <w:rPr>
                <w:color w:val="000000"/>
              </w:rPr>
              <w:t>τριες</w:t>
            </w:r>
            <w:proofErr w:type="spellEnd"/>
            <w:r>
              <w:rPr>
                <w:color w:val="000000"/>
              </w:rPr>
              <w:t xml:space="preserve"> μπορούν να προσπελάσουν νοηματικά το κείμενο. Συζητούν τις ιδέες και τα νοήματα του κειμένου, αξιοποιώντας τα σχόλια και τις ερωτήσεις 1-4 της σελ. 16.</w:t>
            </w:r>
          </w:p>
          <w:p w14:paraId="5BEEABFF" w14:textId="77777777" w:rsidR="008A481B" w:rsidRDefault="00C37CCE">
            <w:pPr>
              <w:pBdr>
                <w:top w:val="nil"/>
                <w:left w:val="nil"/>
                <w:bottom w:val="nil"/>
                <w:right w:val="nil"/>
                <w:between w:val="nil"/>
              </w:pBdr>
              <w:spacing w:before="60" w:after="60"/>
              <w:rPr>
                <w:color w:val="000000"/>
              </w:rPr>
            </w:pPr>
            <w:r>
              <w:rPr>
                <w:color w:val="000000"/>
              </w:rPr>
              <w:t>Συνιστάται να γίνει αναφορά στην αφηγηματική τεχνική των ιστορικών κειμένων (χρήση ιστορικών χρόνων, ιστορικός ενεστώτας) μέσα από την αναγνώριση των ρημάτων του κειμένου.</w:t>
            </w:r>
          </w:p>
          <w:p w14:paraId="6E4930BF"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t>✏️</w:t>
            </w:r>
            <w:r>
              <w:rPr>
                <w:color w:val="000000"/>
              </w:rPr>
              <w:t xml:space="preserve"> Ετυμολογικά: Οι μαθητές/</w:t>
            </w:r>
            <w:proofErr w:type="spellStart"/>
            <w:r>
              <w:rPr>
                <w:color w:val="000000"/>
              </w:rPr>
              <w:t>τριες</w:t>
            </w:r>
            <w:proofErr w:type="spellEnd"/>
            <w:r>
              <w:rPr>
                <w:color w:val="000000"/>
              </w:rPr>
              <w:t xml:space="preserve"> σε ομάδες εντοπίζουν και καταγράφουν τις σύνθετες λέξεις στο κείμενο. Με παράλληλη αναφορά στα συναφή φαινόμενα της ν.ε., καθοδηγούνται στην κατανόηση της σύνθεσης ως δεύτερου, μετά την παραγωγή, μηχανισμού εμπλουτισμού της γλώσσας, αξιοποιώντας και τις ασκήσεις 1-3 της σελ. 19.</w:t>
            </w:r>
          </w:p>
          <w:p w14:paraId="08E00ACC"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t>✏️</w:t>
            </w:r>
            <w:r>
              <w:rPr>
                <w:color w:val="000000"/>
              </w:rPr>
              <w:t xml:space="preserve"> Ο/Η εκπαιδευτικός έχει τη δυνατότητα να προτείνει δικές του/της ασκήσεις ή να αξιοποιήσει:</w:t>
            </w:r>
          </w:p>
          <w:p w14:paraId="160AEDE2" w14:textId="77777777" w:rsidR="008A481B" w:rsidRDefault="00C37CCE">
            <w:pPr>
              <w:pBdr>
                <w:top w:val="nil"/>
                <w:left w:val="nil"/>
                <w:bottom w:val="nil"/>
                <w:right w:val="nil"/>
                <w:between w:val="nil"/>
              </w:pBdr>
              <w:spacing w:before="60" w:after="60"/>
              <w:rPr>
                <w:color w:val="000000"/>
              </w:rPr>
            </w:pPr>
            <w:r>
              <w:rPr>
                <w:color w:val="000000"/>
              </w:rPr>
              <w:t>α. ασκήσεις του σχολικού εγχειριδίου της Α΄ Γυμνασίου:</w:t>
            </w:r>
          </w:p>
          <w:p w14:paraId="3C54AC4D" w14:textId="77777777" w:rsidR="008A481B" w:rsidRDefault="00C37CCE">
            <w:pPr>
              <w:pBdr>
                <w:top w:val="nil"/>
                <w:left w:val="nil"/>
                <w:bottom w:val="nil"/>
                <w:right w:val="nil"/>
                <w:between w:val="nil"/>
              </w:pBdr>
              <w:spacing w:before="60" w:after="60"/>
              <w:rPr>
                <w:color w:val="000000"/>
              </w:rPr>
            </w:pPr>
            <w:r>
              <w:rPr>
                <w:color w:val="000000"/>
              </w:rPr>
              <w:t>Σελ. 97: 1-5 (ουσιαστικά σε -</w:t>
            </w:r>
            <w:proofErr w:type="spellStart"/>
            <w:r>
              <w:rPr>
                <w:color w:val="000000"/>
              </w:rPr>
              <w:t>ις</w:t>
            </w:r>
            <w:proofErr w:type="spellEnd"/>
            <w:r>
              <w:rPr>
                <w:color w:val="000000"/>
              </w:rPr>
              <w:t>, -</w:t>
            </w:r>
            <w:proofErr w:type="spellStart"/>
            <w:r>
              <w:rPr>
                <w:color w:val="000000"/>
              </w:rPr>
              <w:t>εως</w:t>
            </w:r>
            <w:proofErr w:type="spellEnd"/>
            <w:r>
              <w:rPr>
                <w:color w:val="000000"/>
              </w:rPr>
              <w:t xml:space="preserve"> και -</w:t>
            </w:r>
            <w:proofErr w:type="spellStart"/>
            <w:r>
              <w:rPr>
                <w:color w:val="000000"/>
              </w:rPr>
              <w:t>εύς</w:t>
            </w:r>
            <w:proofErr w:type="spellEnd"/>
            <w:r>
              <w:rPr>
                <w:color w:val="000000"/>
              </w:rPr>
              <w:t>, -έως)</w:t>
            </w:r>
          </w:p>
          <w:p w14:paraId="1762DE77" w14:textId="77777777" w:rsidR="008A481B" w:rsidRDefault="00C37CCE">
            <w:pPr>
              <w:pBdr>
                <w:top w:val="nil"/>
                <w:left w:val="nil"/>
                <w:bottom w:val="nil"/>
                <w:right w:val="nil"/>
                <w:between w:val="nil"/>
              </w:pBdr>
              <w:spacing w:before="60" w:after="60"/>
              <w:rPr>
                <w:color w:val="000000"/>
              </w:rPr>
            </w:pPr>
            <w:r>
              <w:rPr>
                <w:color w:val="000000"/>
              </w:rPr>
              <w:t>Σελ. 113: 8 (οριστική ενεστώτα και μέλλοντα μέσης φωνής)</w:t>
            </w:r>
          </w:p>
          <w:p w14:paraId="46FD4290" w14:textId="77777777" w:rsidR="008A481B" w:rsidRDefault="00C37CCE">
            <w:pPr>
              <w:pBdr>
                <w:top w:val="nil"/>
                <w:left w:val="nil"/>
                <w:bottom w:val="nil"/>
                <w:right w:val="nil"/>
                <w:between w:val="nil"/>
              </w:pBdr>
              <w:spacing w:before="60" w:after="60"/>
              <w:rPr>
                <w:color w:val="000000"/>
              </w:rPr>
            </w:pPr>
            <w:r>
              <w:rPr>
                <w:color w:val="000000"/>
              </w:rPr>
              <w:t>Σελ. 119: 6 (οριστική παρατατικού μέσης φωνής, εκτός των τύπων αορίστου)</w:t>
            </w:r>
          </w:p>
          <w:p w14:paraId="7CEF6527" w14:textId="77777777" w:rsidR="008A481B" w:rsidRDefault="00C37CCE">
            <w:pPr>
              <w:pBdr>
                <w:top w:val="nil"/>
                <w:left w:val="nil"/>
                <w:bottom w:val="nil"/>
                <w:right w:val="nil"/>
                <w:between w:val="nil"/>
              </w:pBdr>
              <w:spacing w:before="60" w:after="60"/>
              <w:rPr>
                <w:color w:val="000000"/>
              </w:rPr>
            </w:pPr>
            <w:r>
              <w:rPr>
                <w:color w:val="000000"/>
              </w:rPr>
              <w:t>β. ασκήσεις του σχολικού εγχειριδίου της Β΄ Γυμνασίου:</w:t>
            </w:r>
          </w:p>
          <w:p w14:paraId="07087704" w14:textId="77777777" w:rsidR="008A481B" w:rsidRDefault="00C37CCE">
            <w:pPr>
              <w:pBdr>
                <w:top w:val="nil"/>
                <w:left w:val="nil"/>
                <w:bottom w:val="nil"/>
                <w:right w:val="nil"/>
                <w:between w:val="nil"/>
              </w:pBdr>
              <w:spacing w:before="60" w:after="60"/>
              <w:rPr>
                <w:color w:val="000000"/>
              </w:rPr>
            </w:pPr>
            <w:r>
              <w:rPr>
                <w:color w:val="000000"/>
              </w:rPr>
              <w:t>Σελ. 20-21: 1-2, 4 (ουσιαστικά γ΄ κλίσης).</w:t>
            </w:r>
          </w:p>
        </w:tc>
      </w:tr>
    </w:tbl>
    <w:p w14:paraId="7876F3FD" w14:textId="77777777" w:rsidR="008A481B" w:rsidRDefault="00C37CCE">
      <w:pPr>
        <w:pBdr>
          <w:top w:val="nil"/>
          <w:left w:val="nil"/>
          <w:bottom w:val="nil"/>
          <w:right w:val="nil"/>
          <w:between w:val="nil"/>
        </w:pBdr>
        <w:shd w:val="clear" w:color="auto" w:fill="FFFFFF"/>
        <w:spacing w:before="60" w:after="60"/>
        <w:jc w:val="both"/>
        <w:rPr>
          <w:b/>
          <w:color w:val="000000"/>
        </w:rPr>
      </w:pPr>
      <w:r>
        <w:rPr>
          <w:rFonts w:ascii="Quattrocento Sans" w:eastAsia="Quattrocento Sans" w:hAnsi="Quattrocento Sans" w:cs="Quattrocento Sans"/>
          <w:b/>
          <w:color w:val="000000"/>
        </w:rPr>
        <w:t>🟩</w:t>
      </w:r>
      <w:r>
        <w:rPr>
          <w:b/>
          <w:color w:val="000000"/>
        </w:rPr>
        <w:t xml:space="preserve"> Ενότητα 3 | </w:t>
      </w:r>
      <w:r>
        <w:rPr>
          <w:rFonts w:ascii="Quattrocento Sans" w:eastAsia="Quattrocento Sans" w:hAnsi="Quattrocento Sans" w:cs="Quattrocento Sans"/>
          <w:b/>
          <w:color w:val="000000"/>
        </w:rPr>
        <w:t>🕒</w:t>
      </w:r>
      <w:r>
        <w:rPr>
          <w:b/>
          <w:color w:val="000000"/>
        </w:rPr>
        <w:t xml:space="preserve"> Ενδεικτικός Χρόνος: 5 ώρες </w:t>
      </w:r>
    </w:p>
    <w:tbl>
      <w:tblPr>
        <w:tblStyle w:val="af4"/>
        <w:tblW w:w="99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4380"/>
        <w:gridCol w:w="3975"/>
      </w:tblGrid>
      <w:tr w:rsidR="008A481B" w14:paraId="18704CCB" w14:textId="77777777">
        <w:tc>
          <w:tcPr>
            <w:tcW w:w="1560" w:type="dxa"/>
          </w:tcPr>
          <w:p w14:paraId="067B34B6" w14:textId="77777777" w:rsidR="008A481B" w:rsidRDefault="00C37CCE">
            <w:pPr>
              <w:spacing w:before="60" w:after="60"/>
              <w:rPr>
                <w:color w:val="000000"/>
              </w:rPr>
            </w:pPr>
            <w:r>
              <w:rPr>
                <w:color w:val="000000"/>
              </w:rPr>
              <w:t>Κείμενα</w:t>
            </w:r>
          </w:p>
        </w:tc>
        <w:tc>
          <w:tcPr>
            <w:tcW w:w="4380" w:type="dxa"/>
          </w:tcPr>
          <w:p w14:paraId="3FA1F113" w14:textId="77777777" w:rsidR="008A481B" w:rsidRDefault="00C37CCE">
            <w:pPr>
              <w:spacing w:before="60" w:after="60"/>
              <w:rPr>
                <w:color w:val="000000"/>
              </w:rPr>
            </w:pPr>
            <w:r>
              <w:rPr>
                <w:color w:val="000000"/>
              </w:rPr>
              <w:t xml:space="preserve">Λεξιλογικό - Ετυμολογικά, </w:t>
            </w:r>
            <w:proofErr w:type="spellStart"/>
            <w:r>
              <w:rPr>
                <w:color w:val="000000"/>
              </w:rPr>
              <w:t>Γραμματικοσυντακτικά</w:t>
            </w:r>
            <w:proofErr w:type="spellEnd"/>
            <w:r>
              <w:rPr>
                <w:color w:val="000000"/>
              </w:rPr>
              <w:t xml:space="preserve"> Φαινόμενα</w:t>
            </w:r>
          </w:p>
        </w:tc>
        <w:tc>
          <w:tcPr>
            <w:tcW w:w="3975" w:type="dxa"/>
          </w:tcPr>
          <w:p w14:paraId="42AA4044" w14:textId="77777777" w:rsidR="008A481B" w:rsidRDefault="00C37CCE">
            <w:pPr>
              <w:spacing w:before="60" w:after="60"/>
              <w:rPr>
                <w:color w:val="000000"/>
              </w:rPr>
            </w:pPr>
            <w:r>
              <w:rPr>
                <w:color w:val="000000"/>
              </w:rPr>
              <w:t>Προτεινόμενη Προσέγγιση</w:t>
            </w:r>
          </w:p>
        </w:tc>
      </w:tr>
      <w:tr w:rsidR="008A481B" w14:paraId="73B634F9" w14:textId="77777777">
        <w:tc>
          <w:tcPr>
            <w:tcW w:w="1560" w:type="dxa"/>
          </w:tcPr>
          <w:p w14:paraId="273EC44A" w14:textId="77777777" w:rsidR="008A481B" w:rsidRDefault="00C37CCE">
            <w:pPr>
              <w:spacing w:before="60" w:after="60"/>
              <w:rPr>
                <w:color w:val="000000"/>
              </w:rPr>
            </w:pPr>
            <w:r>
              <w:rPr>
                <w:rFonts w:ascii="Arial Unicode MS" w:eastAsia="Arial Unicode MS" w:hAnsi="Arial Unicode MS" w:cs="Arial Unicode MS"/>
                <w:color w:val="000000"/>
              </w:rPr>
              <w:t xml:space="preserve">✅ </w:t>
            </w:r>
            <w:r>
              <w:rPr>
                <w:color w:val="000000"/>
              </w:rPr>
              <w:t xml:space="preserve">Σελ. 22, το κείμενο της </w:t>
            </w:r>
            <w:r>
              <w:rPr>
                <w:color w:val="000000"/>
              </w:rPr>
              <w:lastRenderedPageBreak/>
              <w:t>ενότητας</w:t>
            </w:r>
          </w:p>
        </w:tc>
        <w:tc>
          <w:tcPr>
            <w:tcW w:w="4380" w:type="dxa"/>
          </w:tcPr>
          <w:p w14:paraId="2DFD1BBB"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lastRenderedPageBreak/>
              <w:t>✅</w:t>
            </w:r>
            <w:r>
              <w:rPr>
                <w:color w:val="000000"/>
              </w:rPr>
              <w:t xml:space="preserve"> Ετυμολογικά. Εξηγείται η λειτουργία της σύνθεσης ουσιαστικών από ουσιαστικά ως </w:t>
            </w:r>
            <w:r>
              <w:rPr>
                <w:color w:val="000000"/>
              </w:rPr>
              <w:lastRenderedPageBreak/>
              <w:t xml:space="preserve">πρώτο συνθετικό. Ως </w:t>
            </w:r>
            <w:proofErr w:type="spellStart"/>
            <w:r>
              <w:rPr>
                <w:color w:val="000000"/>
              </w:rPr>
              <w:t>αφόρμηση</w:t>
            </w:r>
            <w:proofErr w:type="spellEnd"/>
            <w:r>
              <w:rPr>
                <w:color w:val="000000"/>
              </w:rPr>
              <w:t xml:space="preserve"> μπορεί να δοθούν παραδείγματα από τη ν.ε. γλώσσα.</w:t>
            </w:r>
          </w:p>
          <w:p w14:paraId="621DAE65" w14:textId="77777777" w:rsidR="008A481B" w:rsidRDefault="00C37CCE">
            <w:pPr>
              <w:spacing w:before="60" w:after="60"/>
              <w:rPr>
                <w:color w:val="000000"/>
              </w:rPr>
            </w:pPr>
            <w:r>
              <w:rPr>
                <w:rFonts w:ascii="Arial Unicode MS" w:eastAsia="Arial Unicode MS" w:hAnsi="Arial Unicode MS" w:cs="Arial Unicode MS"/>
                <w:color w:val="000000"/>
              </w:rPr>
              <w:t>✅</w:t>
            </w:r>
            <w:r>
              <w:rPr>
                <w:color w:val="000000"/>
              </w:rPr>
              <w:t xml:space="preserve"> Γραμματική: Γ΄ κλίση ουσιαστικών.</w:t>
            </w:r>
          </w:p>
          <w:p w14:paraId="27B85440" w14:textId="77777777" w:rsidR="008A481B" w:rsidRDefault="00C37CCE">
            <w:pPr>
              <w:spacing w:before="60" w:after="60"/>
              <w:rPr>
                <w:color w:val="000000"/>
              </w:rPr>
            </w:pPr>
            <w:r>
              <w:rPr>
                <w:color w:val="000000"/>
              </w:rPr>
              <w:t xml:space="preserve">1. Ακατάληκτα </w:t>
            </w:r>
            <w:proofErr w:type="spellStart"/>
            <w:r>
              <w:rPr>
                <w:color w:val="000000"/>
              </w:rPr>
              <w:t>διπλόθεμα</w:t>
            </w:r>
            <w:proofErr w:type="spellEnd"/>
            <w:r>
              <w:rPr>
                <w:color w:val="000000"/>
              </w:rPr>
              <w:t xml:space="preserve"> σε -ων, -</w:t>
            </w:r>
            <w:proofErr w:type="spellStart"/>
            <w:r>
              <w:rPr>
                <w:color w:val="000000"/>
              </w:rPr>
              <w:t>οντος</w:t>
            </w:r>
            <w:proofErr w:type="spellEnd"/>
            <w:r>
              <w:rPr>
                <w:color w:val="000000"/>
              </w:rPr>
              <w:t xml:space="preserve">. Ο/Η εκπαιδευτικός, με </w:t>
            </w:r>
            <w:proofErr w:type="spellStart"/>
            <w:r>
              <w:rPr>
                <w:color w:val="000000"/>
              </w:rPr>
              <w:t>αφόρμηση</w:t>
            </w:r>
            <w:proofErr w:type="spellEnd"/>
            <w:r>
              <w:rPr>
                <w:color w:val="000000"/>
              </w:rPr>
              <w:t xml:space="preserve"> τις μετοχές </w:t>
            </w:r>
            <w:proofErr w:type="spellStart"/>
            <w:r>
              <w:rPr>
                <w:i/>
                <w:color w:val="000000"/>
              </w:rPr>
              <w:t>ὀνομάσων</w:t>
            </w:r>
            <w:proofErr w:type="spellEnd"/>
            <w:r>
              <w:rPr>
                <w:i/>
                <w:color w:val="000000"/>
              </w:rPr>
              <w:t xml:space="preserve">, </w:t>
            </w:r>
            <w:proofErr w:type="spellStart"/>
            <w:r>
              <w:rPr>
                <w:i/>
                <w:color w:val="000000"/>
              </w:rPr>
              <w:t>νέμων</w:t>
            </w:r>
            <w:proofErr w:type="spellEnd"/>
            <w:r>
              <w:rPr>
                <w:i/>
                <w:color w:val="000000"/>
              </w:rPr>
              <w:t xml:space="preserve"> </w:t>
            </w:r>
            <w:r>
              <w:rPr>
                <w:color w:val="000000"/>
              </w:rPr>
              <w:t xml:space="preserve">και </w:t>
            </w:r>
            <w:r>
              <w:rPr>
                <w:i/>
                <w:color w:val="000000"/>
              </w:rPr>
              <w:t xml:space="preserve">λέγων </w:t>
            </w:r>
            <w:r>
              <w:rPr>
                <w:color w:val="000000"/>
              </w:rPr>
              <w:t xml:space="preserve">του τρίτου παράλληλου κειμένου, επισημαίνει τη μορφολογική αντιστοιχία τους με τα τριτόκλιτα ακατάληκτα </w:t>
            </w:r>
            <w:proofErr w:type="spellStart"/>
            <w:r>
              <w:rPr>
                <w:color w:val="000000"/>
              </w:rPr>
              <w:t>διπλόθεμα</w:t>
            </w:r>
            <w:proofErr w:type="spellEnd"/>
            <w:r>
              <w:rPr>
                <w:color w:val="000000"/>
              </w:rPr>
              <w:t xml:space="preserve"> ουσιαστικά σε -ων, -</w:t>
            </w:r>
            <w:proofErr w:type="spellStart"/>
            <w:r>
              <w:rPr>
                <w:color w:val="000000"/>
              </w:rPr>
              <w:t>οντος</w:t>
            </w:r>
            <w:proofErr w:type="spellEnd"/>
            <w:r>
              <w:rPr>
                <w:color w:val="000000"/>
              </w:rPr>
              <w:t>, εξοικειώνοντας τους/τις μαθητές/</w:t>
            </w:r>
            <w:proofErr w:type="spellStart"/>
            <w:r>
              <w:rPr>
                <w:color w:val="000000"/>
              </w:rPr>
              <w:t>τριες</w:t>
            </w:r>
            <w:proofErr w:type="spellEnd"/>
            <w:r>
              <w:rPr>
                <w:color w:val="000000"/>
              </w:rPr>
              <w:t xml:space="preserve"> με την κλίση των ουσιαστικών αυτών και παροτρύνοντάς τους/τες σε συγκριτικές παρατηρήσεις με τη ν.ε. </w:t>
            </w:r>
          </w:p>
          <w:p w14:paraId="6584E2E1" w14:textId="77777777" w:rsidR="008A481B" w:rsidRDefault="00C37CCE">
            <w:pPr>
              <w:spacing w:before="60" w:after="60"/>
              <w:rPr>
                <w:color w:val="000000"/>
              </w:rPr>
            </w:pPr>
            <w:r>
              <w:rPr>
                <w:color w:val="000000"/>
              </w:rPr>
              <w:t>(Ύλη μεταφερόμενη από το βιβλίο της Α΄ Γυμνασίου: Ενότητα 12, σελ. 111).</w:t>
            </w:r>
          </w:p>
          <w:p w14:paraId="3600C474" w14:textId="77777777" w:rsidR="008A481B" w:rsidRDefault="00C37CCE">
            <w:pPr>
              <w:spacing w:before="60" w:after="60"/>
              <w:rPr>
                <w:color w:val="000000"/>
              </w:rPr>
            </w:pPr>
            <w:r>
              <w:rPr>
                <w:color w:val="000000"/>
              </w:rPr>
              <w:t xml:space="preserve">2. </w:t>
            </w:r>
            <w:proofErr w:type="spellStart"/>
            <w:r>
              <w:rPr>
                <w:color w:val="000000"/>
              </w:rPr>
              <w:t>Ημιφωνόληκτα</w:t>
            </w:r>
            <w:proofErr w:type="spellEnd"/>
            <w:r>
              <w:rPr>
                <w:color w:val="000000"/>
              </w:rPr>
              <w:t xml:space="preserve"> υγρόληκτα και </w:t>
            </w:r>
            <w:proofErr w:type="spellStart"/>
            <w:r>
              <w:rPr>
                <w:color w:val="000000"/>
              </w:rPr>
              <w:t>σιγμόληκτα</w:t>
            </w:r>
            <w:proofErr w:type="spellEnd"/>
            <w:r>
              <w:rPr>
                <w:color w:val="000000"/>
              </w:rPr>
              <w:t xml:space="preserve"> αρσενικά και ουδέτερα. Επισημαίνεται και εδώ η συνάφεια με τύπους της ν.ε.</w:t>
            </w:r>
          </w:p>
          <w:p w14:paraId="567D7380" w14:textId="77777777" w:rsidR="008A481B" w:rsidRDefault="00C37CCE">
            <w:pPr>
              <w:spacing w:before="60" w:after="60"/>
              <w:rPr>
                <w:color w:val="000000"/>
              </w:rPr>
            </w:pPr>
            <w:r>
              <w:rPr>
                <w:rFonts w:ascii="Arial Unicode MS" w:eastAsia="Arial Unicode MS" w:hAnsi="Arial Unicode MS" w:cs="Arial Unicode MS"/>
                <w:color w:val="000000"/>
              </w:rPr>
              <w:t>✅</w:t>
            </w:r>
            <w:r>
              <w:rPr>
                <w:color w:val="000000"/>
              </w:rPr>
              <w:t xml:space="preserve"> Οριστική αορίστου, παρακειμένου και υπερσυντελίκου μέσης φωνής.</w:t>
            </w:r>
          </w:p>
          <w:p w14:paraId="25C4DBC7" w14:textId="77777777" w:rsidR="008A481B" w:rsidRDefault="00C37CCE">
            <w:pPr>
              <w:spacing w:before="60" w:after="60"/>
              <w:rPr>
                <w:color w:val="000000"/>
              </w:rPr>
            </w:pPr>
            <w:r>
              <w:rPr>
                <w:color w:val="000000"/>
              </w:rPr>
              <w:t>Με αφετηρία τύπους αορίστου και παρακειμένου μέσης φωνής από το δεύτερο και το τρίτο παράλληλο κείμενο (</w:t>
            </w:r>
            <w:proofErr w:type="spellStart"/>
            <w:r>
              <w:rPr>
                <w:i/>
                <w:color w:val="000000"/>
              </w:rPr>
              <w:t>ἀπεκρύψατο</w:t>
            </w:r>
            <w:proofErr w:type="spellEnd"/>
            <w:r>
              <w:rPr>
                <w:i/>
                <w:color w:val="000000"/>
              </w:rPr>
              <w:t xml:space="preserve">, </w:t>
            </w:r>
            <w:proofErr w:type="spellStart"/>
            <w:r>
              <w:rPr>
                <w:i/>
                <w:color w:val="000000"/>
              </w:rPr>
              <w:t>ξυνεγράψατο</w:t>
            </w:r>
            <w:proofErr w:type="spellEnd"/>
            <w:r>
              <w:rPr>
                <w:i/>
                <w:color w:val="000000"/>
              </w:rPr>
              <w:t xml:space="preserve"> και </w:t>
            </w:r>
            <w:proofErr w:type="spellStart"/>
            <w:r>
              <w:rPr>
                <w:i/>
                <w:color w:val="000000"/>
              </w:rPr>
              <w:t>πέπρακται</w:t>
            </w:r>
            <w:proofErr w:type="spellEnd"/>
            <w:r>
              <w:rPr>
                <w:color w:val="000000"/>
              </w:rPr>
              <w:t>), ο/η εκπαιδευτικός εξοικειώνει τους/τις μαθητές/</w:t>
            </w:r>
            <w:proofErr w:type="spellStart"/>
            <w:r>
              <w:rPr>
                <w:color w:val="000000"/>
              </w:rPr>
              <w:t>τριες</w:t>
            </w:r>
            <w:proofErr w:type="spellEnd"/>
            <w:r>
              <w:rPr>
                <w:color w:val="000000"/>
              </w:rPr>
              <w:t xml:space="preserve"> με τον τρόπο σχηματισμού της μέσης φωνής των βαρύτονων ρημάτων στην οριστική αορίστου, παρακειμένου και υπερσυντελίκου, καθώς και τον σχηματισμό του απαρεμφάτου και της μετοχής αορίστου και παρακειμένου.</w:t>
            </w:r>
          </w:p>
          <w:p w14:paraId="0C3038D0" w14:textId="77777777" w:rsidR="008A481B" w:rsidRDefault="00C37CCE">
            <w:pPr>
              <w:spacing w:before="60" w:after="60"/>
              <w:rPr>
                <w:color w:val="000000"/>
              </w:rPr>
            </w:pPr>
            <w:r>
              <w:rPr>
                <w:color w:val="000000"/>
              </w:rPr>
              <w:t>(Ύλη μεταφερόμενη από το βιβλίο της Α΄ Γυμνασίου: Ενότητα 15, σελ. 118, Ενότητα 16, σελ. 124, Ενότητα 17, σελ. 131).</w:t>
            </w:r>
          </w:p>
          <w:p w14:paraId="31003D09" w14:textId="77777777" w:rsidR="008A481B" w:rsidRDefault="00C37CCE">
            <w:pPr>
              <w:spacing w:before="60" w:after="60"/>
              <w:rPr>
                <w:color w:val="000000"/>
              </w:rPr>
            </w:pPr>
            <w:r>
              <w:rPr>
                <w:rFonts w:ascii="Arial Unicode MS" w:eastAsia="Arial Unicode MS" w:hAnsi="Arial Unicode MS" w:cs="Arial Unicode MS"/>
                <w:color w:val="000000"/>
              </w:rPr>
              <w:t xml:space="preserve">❌ </w:t>
            </w:r>
            <w:r>
              <w:rPr>
                <w:color w:val="000000"/>
              </w:rPr>
              <w:t>Σύνταξη. Η σύνδεση προτάσεων ή όρων πρότασης δεν θα διδαχθεί.</w:t>
            </w:r>
          </w:p>
          <w:p w14:paraId="713241F5" w14:textId="77777777" w:rsidR="008A481B" w:rsidRDefault="00C37CCE">
            <w:pPr>
              <w:spacing w:before="60" w:after="60"/>
              <w:rPr>
                <w:color w:val="000000"/>
              </w:rPr>
            </w:pPr>
            <w:r>
              <w:rPr>
                <w:rFonts w:ascii="Arial Unicode MS" w:eastAsia="Arial Unicode MS" w:hAnsi="Arial Unicode MS" w:cs="Arial Unicode MS"/>
                <w:color w:val="000000"/>
              </w:rPr>
              <w:t>✅</w:t>
            </w:r>
            <w:r>
              <w:rPr>
                <w:color w:val="000000"/>
              </w:rPr>
              <w:t xml:space="preserve"> Να διδαχθεί το υποκείμενο απαρεμφάτου και μετοχής.</w:t>
            </w:r>
          </w:p>
          <w:p w14:paraId="30193CFB" w14:textId="77777777" w:rsidR="008A481B" w:rsidRDefault="00C37CCE">
            <w:pPr>
              <w:spacing w:before="60" w:after="60"/>
              <w:rPr>
                <w:color w:val="000000"/>
              </w:rPr>
            </w:pPr>
            <w:r>
              <w:rPr>
                <w:color w:val="000000"/>
              </w:rPr>
              <w:t>(Ύλη μεταφερόμενη από το βιβλίο της Α΄ Γυμνασίου: Ενότητα 17, σελ. 132).</w:t>
            </w:r>
          </w:p>
          <w:p w14:paraId="53452F17" w14:textId="77777777" w:rsidR="008A481B" w:rsidRDefault="00C37CCE">
            <w:pPr>
              <w:spacing w:before="60" w:after="60"/>
              <w:rPr>
                <w:color w:val="000000"/>
              </w:rPr>
            </w:pPr>
            <w:r>
              <w:rPr>
                <w:color w:val="000000"/>
              </w:rPr>
              <w:t xml:space="preserve">Ο/Η εκπαιδευτικός, με </w:t>
            </w:r>
            <w:proofErr w:type="spellStart"/>
            <w:r>
              <w:rPr>
                <w:color w:val="000000"/>
              </w:rPr>
              <w:t>αφόρμηση</w:t>
            </w:r>
            <w:proofErr w:type="spellEnd"/>
            <w:r>
              <w:rPr>
                <w:color w:val="000000"/>
              </w:rPr>
              <w:t xml:space="preserve"> την αναγνώριση απαρεμφάτων και μετοχών στο κείμενο και ανακαλώντας στοιχεία από την ύλη της Α΄ Γυμνασίου, καθοδηγεί τους/τις μαθητές/</w:t>
            </w:r>
            <w:proofErr w:type="spellStart"/>
            <w:r>
              <w:rPr>
                <w:color w:val="000000"/>
              </w:rPr>
              <w:t>τριες</w:t>
            </w:r>
            <w:proofErr w:type="spellEnd"/>
            <w:r>
              <w:rPr>
                <w:color w:val="000000"/>
              </w:rPr>
              <w:t xml:space="preserve"> να διαπιστώσουν και να κατανοήσουν τη λειτουργία του απαρεμφάτου και της μετοχής στον </w:t>
            </w:r>
            <w:proofErr w:type="spellStart"/>
            <w:r>
              <w:rPr>
                <w:color w:val="000000"/>
              </w:rPr>
              <w:t>α.ε.</w:t>
            </w:r>
            <w:proofErr w:type="spellEnd"/>
            <w:r>
              <w:rPr>
                <w:color w:val="000000"/>
              </w:rPr>
              <w:t xml:space="preserve"> λόγο. Μέσα από παραδείγματα επισημαίνεται το </w:t>
            </w:r>
            <w:r>
              <w:rPr>
                <w:color w:val="000000"/>
              </w:rPr>
              <w:lastRenderedPageBreak/>
              <w:t>φαινόμενο της ταυτοπροσωπίας και της ετεροπροσωπίας.</w:t>
            </w:r>
          </w:p>
          <w:p w14:paraId="202C7141" w14:textId="77777777" w:rsidR="008A481B" w:rsidRDefault="00C37CCE">
            <w:pPr>
              <w:widowControl/>
              <w:pBdr>
                <w:top w:val="nil"/>
                <w:left w:val="nil"/>
                <w:bottom w:val="nil"/>
                <w:right w:val="nil"/>
                <w:between w:val="nil"/>
              </w:pBdr>
              <w:spacing w:before="60" w:after="60"/>
              <w:rPr>
                <w:color w:val="000000"/>
              </w:rPr>
            </w:pPr>
            <w:r>
              <w:rPr>
                <w:color w:val="000000"/>
              </w:rPr>
              <w:t>Η διδακτική προσέγγιση από τη μετάφραση στο πρωτότυπο βοηθά τους/τις μαθητές/</w:t>
            </w:r>
            <w:proofErr w:type="spellStart"/>
            <w:r>
              <w:rPr>
                <w:color w:val="000000"/>
              </w:rPr>
              <w:t>τριες</w:t>
            </w:r>
            <w:proofErr w:type="spellEnd"/>
            <w:r>
              <w:rPr>
                <w:color w:val="000000"/>
              </w:rPr>
              <w:t xml:space="preserve"> να αναγνωρίσουν την ιδιαιτερότητα του απαρεμφάτου, σε αντίστιξη με την αναλυτικότητα του ν.ε. λόγου. Παράλληλα, ενισχύει την κατανόηση της συνάφειας με τη ν.ε.</w:t>
            </w:r>
          </w:p>
        </w:tc>
        <w:tc>
          <w:tcPr>
            <w:tcW w:w="3975" w:type="dxa"/>
          </w:tcPr>
          <w:p w14:paraId="640193AB" w14:textId="77777777" w:rsidR="008A481B" w:rsidRDefault="00C37CCE">
            <w:pPr>
              <w:pBdr>
                <w:top w:val="nil"/>
                <w:left w:val="nil"/>
                <w:bottom w:val="nil"/>
                <w:right w:val="nil"/>
                <w:between w:val="nil"/>
              </w:pBdr>
              <w:tabs>
                <w:tab w:val="left" w:pos="249"/>
              </w:tabs>
              <w:spacing w:before="60" w:after="60"/>
              <w:rPr>
                <w:color w:val="000000"/>
              </w:rPr>
            </w:pPr>
            <w:r>
              <w:rPr>
                <w:rFonts w:ascii="Quattrocento Sans" w:eastAsia="Quattrocento Sans" w:hAnsi="Quattrocento Sans" w:cs="Quattrocento Sans"/>
                <w:color w:val="000000"/>
              </w:rPr>
              <w:lastRenderedPageBreak/>
              <w:t>✏️</w:t>
            </w:r>
            <w:r>
              <w:rPr>
                <w:color w:val="000000"/>
              </w:rPr>
              <w:t xml:space="preserve"> Λόγω της αυξημένης δυσκολίας του κειμένου δίνεται από τον/την </w:t>
            </w:r>
            <w:r>
              <w:rPr>
                <w:color w:val="000000"/>
              </w:rPr>
              <w:lastRenderedPageBreak/>
              <w:t>εκπαιδευτικό μετάφραση όσο το δυνατόν πιο πιστή. Οι μαθητές/</w:t>
            </w:r>
            <w:proofErr w:type="spellStart"/>
            <w:r>
              <w:rPr>
                <w:color w:val="000000"/>
              </w:rPr>
              <w:t>τριες</w:t>
            </w:r>
            <w:proofErr w:type="spellEnd"/>
            <w:r>
              <w:rPr>
                <w:color w:val="000000"/>
              </w:rPr>
              <w:t xml:space="preserve"> συζητούν τις ιδέες και τα νοήματα του κειμένου, αξιοποιώντας τα σχόλια και τις ερωτήσεις 1-4 της σελ. 23.</w:t>
            </w:r>
          </w:p>
          <w:p w14:paraId="2B8AE4C8" w14:textId="77777777" w:rsidR="008A481B" w:rsidRDefault="00C37CCE">
            <w:pPr>
              <w:pBdr>
                <w:top w:val="nil"/>
                <w:left w:val="nil"/>
                <w:bottom w:val="nil"/>
                <w:right w:val="nil"/>
                <w:between w:val="nil"/>
              </w:pBdr>
              <w:tabs>
                <w:tab w:val="left" w:pos="249"/>
              </w:tabs>
              <w:spacing w:before="60" w:after="60"/>
              <w:rPr>
                <w:color w:val="000000"/>
              </w:rPr>
            </w:pPr>
            <w:r>
              <w:rPr>
                <w:rFonts w:ascii="Quattrocento Sans" w:eastAsia="Quattrocento Sans" w:hAnsi="Quattrocento Sans" w:cs="Quattrocento Sans"/>
                <w:color w:val="000000"/>
              </w:rPr>
              <w:t>✏️</w:t>
            </w:r>
            <w:r>
              <w:rPr>
                <w:color w:val="000000"/>
              </w:rPr>
              <w:t xml:space="preserve"> Οι μαθητές/</w:t>
            </w:r>
            <w:proofErr w:type="spellStart"/>
            <w:r>
              <w:rPr>
                <w:color w:val="000000"/>
              </w:rPr>
              <w:t>τριες</w:t>
            </w:r>
            <w:proofErr w:type="spellEnd"/>
            <w:r>
              <w:rPr>
                <w:color w:val="000000"/>
              </w:rPr>
              <w:t xml:space="preserve"> παρακινούνται να συγκρίνουν τη μετάφραση με το αρχαίο κείμενο και να εντοπίσουν τις λειτουργίες του απαρεμφάτου και τη διαφοροποίηση στον τρόπο που αυτές επιτελούνται στη ν.ε.: δηλ. το απαρέμφατο στη νεοελληνική ως ουσιαστικό ή ως δευτερεύουσα πρόταση.</w:t>
            </w:r>
          </w:p>
          <w:p w14:paraId="0A77A872" w14:textId="77777777" w:rsidR="008A481B" w:rsidRDefault="00C37CCE">
            <w:pPr>
              <w:pBdr>
                <w:top w:val="nil"/>
                <w:left w:val="nil"/>
                <w:bottom w:val="nil"/>
                <w:right w:val="nil"/>
                <w:between w:val="nil"/>
              </w:pBdr>
              <w:tabs>
                <w:tab w:val="left" w:pos="249"/>
              </w:tabs>
              <w:spacing w:before="60" w:after="60"/>
              <w:rPr>
                <w:color w:val="000000"/>
              </w:rPr>
            </w:pPr>
            <w:r>
              <w:rPr>
                <w:rFonts w:ascii="Quattrocento Sans" w:eastAsia="Quattrocento Sans" w:hAnsi="Quattrocento Sans" w:cs="Quattrocento Sans"/>
                <w:color w:val="000000"/>
              </w:rPr>
              <w:t>🟡</w:t>
            </w:r>
            <w:r>
              <w:rPr>
                <w:color w:val="000000"/>
              </w:rPr>
              <w:t xml:space="preserve"> Ως προς το περιεχόμενο, μπορούν να αξιοποιηθούν τα παράλληλα κείμενα της ενότητας, καθώς και άλλες αναφορές σε ιστορικούς συγγραφείς της αρχαιότητας, κατά την κρίση του/της διδάσκοντος/</w:t>
            </w:r>
            <w:proofErr w:type="spellStart"/>
            <w:r>
              <w:rPr>
                <w:color w:val="000000"/>
              </w:rPr>
              <w:t>ουσας</w:t>
            </w:r>
            <w:proofErr w:type="spellEnd"/>
            <w:r>
              <w:rPr>
                <w:color w:val="000000"/>
              </w:rPr>
              <w:t>.</w:t>
            </w:r>
          </w:p>
          <w:p w14:paraId="2B85E473" w14:textId="77777777" w:rsidR="008A481B" w:rsidRDefault="00C37CCE">
            <w:pPr>
              <w:pBdr>
                <w:top w:val="nil"/>
                <w:left w:val="nil"/>
                <w:bottom w:val="nil"/>
                <w:right w:val="nil"/>
                <w:between w:val="nil"/>
              </w:pBdr>
              <w:tabs>
                <w:tab w:val="left" w:pos="249"/>
              </w:tabs>
              <w:spacing w:before="60" w:after="60"/>
              <w:rPr>
                <w:color w:val="000000"/>
              </w:rPr>
            </w:pPr>
            <w:r>
              <w:rPr>
                <w:rFonts w:ascii="Arial Unicode MS" w:eastAsia="Arial Unicode MS" w:hAnsi="Arial Unicode MS" w:cs="Arial Unicode MS"/>
                <w:color w:val="000000"/>
              </w:rPr>
              <w:t>✅</w:t>
            </w:r>
            <w:r>
              <w:rPr>
                <w:color w:val="000000"/>
              </w:rPr>
              <w:t xml:space="preserve"> Σελ. 24: 1-3.</w:t>
            </w:r>
          </w:p>
          <w:p w14:paraId="4A99CABF" w14:textId="77777777" w:rsidR="008A481B" w:rsidRDefault="00C37CCE">
            <w:pPr>
              <w:pBdr>
                <w:top w:val="nil"/>
                <w:left w:val="nil"/>
                <w:bottom w:val="nil"/>
                <w:right w:val="nil"/>
                <w:between w:val="nil"/>
              </w:pBdr>
              <w:tabs>
                <w:tab w:val="left" w:pos="249"/>
              </w:tabs>
              <w:spacing w:before="60" w:after="60"/>
              <w:rPr>
                <w:color w:val="000000"/>
              </w:rPr>
            </w:pPr>
            <w:r>
              <w:rPr>
                <w:rFonts w:ascii="Quattrocento Sans" w:eastAsia="Quattrocento Sans" w:hAnsi="Quattrocento Sans" w:cs="Quattrocento Sans"/>
                <w:color w:val="000000"/>
              </w:rPr>
              <w:t>✏️</w:t>
            </w:r>
            <w:r>
              <w:rPr>
                <w:color w:val="000000"/>
              </w:rPr>
              <w:t xml:space="preserve"> Σελ. 28: 3, 5. </w:t>
            </w:r>
          </w:p>
          <w:p w14:paraId="0903D95B" w14:textId="77777777" w:rsidR="008A481B" w:rsidRDefault="00C37CCE">
            <w:pPr>
              <w:pBdr>
                <w:top w:val="nil"/>
                <w:left w:val="nil"/>
                <w:bottom w:val="nil"/>
                <w:right w:val="nil"/>
                <w:between w:val="nil"/>
              </w:pBdr>
              <w:tabs>
                <w:tab w:val="left" w:pos="249"/>
              </w:tabs>
              <w:spacing w:before="60" w:after="60"/>
              <w:rPr>
                <w:color w:val="000000"/>
              </w:rPr>
            </w:pPr>
            <w:r>
              <w:rPr>
                <w:color w:val="000000"/>
              </w:rPr>
              <w:t>Οι μαθητές/</w:t>
            </w:r>
            <w:proofErr w:type="spellStart"/>
            <w:r>
              <w:rPr>
                <w:color w:val="000000"/>
              </w:rPr>
              <w:t>τριες</w:t>
            </w:r>
            <w:proofErr w:type="spellEnd"/>
            <w:r>
              <w:rPr>
                <w:color w:val="000000"/>
              </w:rPr>
              <w:t xml:space="preserve"> ασκούνται στον σχηματισμό των ουσιαστικών γ΄ κλίσης της ενότητας.</w:t>
            </w:r>
          </w:p>
        </w:tc>
      </w:tr>
    </w:tbl>
    <w:p w14:paraId="301B2826" w14:textId="77777777" w:rsidR="008A481B" w:rsidRDefault="00C37CCE">
      <w:pPr>
        <w:pBdr>
          <w:top w:val="nil"/>
          <w:left w:val="nil"/>
          <w:bottom w:val="nil"/>
          <w:right w:val="nil"/>
          <w:between w:val="nil"/>
        </w:pBdr>
        <w:shd w:val="clear" w:color="auto" w:fill="FFFFFF"/>
        <w:spacing w:before="60" w:after="60"/>
        <w:jc w:val="both"/>
        <w:rPr>
          <w:b/>
          <w:color w:val="000000"/>
        </w:rPr>
      </w:pPr>
      <w:bookmarkStart w:id="8" w:name="_xs8yrn242p7i" w:colFirst="0" w:colLast="0"/>
      <w:bookmarkEnd w:id="8"/>
      <w:r>
        <w:rPr>
          <w:rFonts w:ascii="Quattrocento Sans" w:eastAsia="Quattrocento Sans" w:hAnsi="Quattrocento Sans" w:cs="Quattrocento Sans"/>
          <w:b/>
          <w:color w:val="000000"/>
        </w:rPr>
        <w:lastRenderedPageBreak/>
        <w:t>🟩</w:t>
      </w:r>
      <w:r>
        <w:rPr>
          <w:b/>
          <w:color w:val="000000"/>
        </w:rPr>
        <w:t xml:space="preserve"> Ενότητα 4 | </w:t>
      </w:r>
      <w:r>
        <w:rPr>
          <w:rFonts w:ascii="Quattrocento Sans" w:eastAsia="Quattrocento Sans" w:hAnsi="Quattrocento Sans" w:cs="Quattrocento Sans"/>
          <w:b/>
          <w:color w:val="000000"/>
        </w:rPr>
        <w:t>🕒</w:t>
      </w:r>
      <w:r>
        <w:rPr>
          <w:b/>
          <w:color w:val="000000"/>
        </w:rPr>
        <w:t xml:space="preserve"> Ενδεικτικός Χρόνος: 3 ώρες </w:t>
      </w:r>
    </w:p>
    <w:tbl>
      <w:tblPr>
        <w:tblStyle w:val="af5"/>
        <w:tblW w:w="99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4335"/>
        <w:gridCol w:w="4020"/>
      </w:tblGrid>
      <w:tr w:rsidR="008A481B" w14:paraId="476DCD0C" w14:textId="77777777">
        <w:tc>
          <w:tcPr>
            <w:tcW w:w="1560" w:type="dxa"/>
          </w:tcPr>
          <w:p w14:paraId="1CDFFEAB" w14:textId="77777777" w:rsidR="008A481B" w:rsidRDefault="00C37CCE">
            <w:pPr>
              <w:spacing w:before="60" w:after="60"/>
              <w:rPr>
                <w:color w:val="000000"/>
              </w:rPr>
            </w:pPr>
            <w:bookmarkStart w:id="9" w:name="_lc0hjnpix1im" w:colFirst="0" w:colLast="0"/>
            <w:bookmarkEnd w:id="9"/>
            <w:r>
              <w:rPr>
                <w:color w:val="000000"/>
              </w:rPr>
              <w:t>Κείμενα</w:t>
            </w:r>
          </w:p>
        </w:tc>
        <w:tc>
          <w:tcPr>
            <w:tcW w:w="4335" w:type="dxa"/>
          </w:tcPr>
          <w:p w14:paraId="583996D3" w14:textId="77777777" w:rsidR="008A481B" w:rsidRDefault="00C37CCE">
            <w:pPr>
              <w:spacing w:before="60" w:after="60"/>
              <w:rPr>
                <w:color w:val="000000"/>
              </w:rPr>
            </w:pPr>
            <w:r>
              <w:rPr>
                <w:color w:val="000000"/>
              </w:rPr>
              <w:t xml:space="preserve">Λεξιλογικό - Ετυμολογικά, </w:t>
            </w:r>
            <w:proofErr w:type="spellStart"/>
            <w:r>
              <w:rPr>
                <w:color w:val="000000"/>
              </w:rPr>
              <w:t>Γραμματικοσυντακτικά</w:t>
            </w:r>
            <w:proofErr w:type="spellEnd"/>
            <w:r>
              <w:rPr>
                <w:color w:val="000000"/>
              </w:rPr>
              <w:t xml:space="preserve"> Φαινόμενα</w:t>
            </w:r>
          </w:p>
        </w:tc>
        <w:tc>
          <w:tcPr>
            <w:tcW w:w="4020" w:type="dxa"/>
          </w:tcPr>
          <w:p w14:paraId="345BF90A" w14:textId="77777777" w:rsidR="008A481B" w:rsidRDefault="00C37CCE">
            <w:pPr>
              <w:spacing w:before="60" w:after="60"/>
              <w:rPr>
                <w:color w:val="000000"/>
              </w:rPr>
            </w:pPr>
            <w:r>
              <w:rPr>
                <w:color w:val="000000"/>
              </w:rPr>
              <w:t>Προτεινόμενη Προσέγγιση</w:t>
            </w:r>
          </w:p>
        </w:tc>
      </w:tr>
      <w:tr w:rsidR="008A481B" w14:paraId="36C8087F" w14:textId="77777777">
        <w:tc>
          <w:tcPr>
            <w:tcW w:w="1560" w:type="dxa"/>
          </w:tcPr>
          <w:p w14:paraId="5A602C16" w14:textId="77777777" w:rsidR="008A481B" w:rsidRDefault="00C37CCE">
            <w:pPr>
              <w:spacing w:before="60" w:after="60"/>
              <w:rPr>
                <w:color w:val="000000"/>
              </w:rPr>
            </w:pPr>
            <w:r>
              <w:rPr>
                <w:rFonts w:ascii="Arial Unicode MS" w:eastAsia="Arial Unicode MS" w:hAnsi="Arial Unicode MS" w:cs="Arial Unicode MS"/>
                <w:color w:val="000000"/>
              </w:rPr>
              <w:t>✅</w:t>
            </w:r>
            <w:r>
              <w:rPr>
                <w:color w:val="000000"/>
              </w:rPr>
              <w:t xml:space="preserve"> Σελ. 30, το κείμενο της ενότητας</w:t>
            </w:r>
          </w:p>
        </w:tc>
        <w:tc>
          <w:tcPr>
            <w:tcW w:w="4335" w:type="dxa"/>
          </w:tcPr>
          <w:p w14:paraId="368822F5"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Ετυμολογικά. Εξηγείται η λειτουργία της σύνθεσης ουσιαστικών με πρώτο συνθετικό επίθετο. Ως </w:t>
            </w:r>
            <w:proofErr w:type="spellStart"/>
            <w:r>
              <w:rPr>
                <w:color w:val="000000"/>
              </w:rPr>
              <w:t>αφόρμηση</w:t>
            </w:r>
            <w:proofErr w:type="spellEnd"/>
            <w:r>
              <w:rPr>
                <w:color w:val="000000"/>
              </w:rPr>
              <w:t xml:space="preserve"> στη διδασκαλία μπορεί να δοθούν παραδείγματα από τη ν.ε. γλώσσα.</w:t>
            </w:r>
          </w:p>
          <w:p w14:paraId="1FB1D81D"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Γραμματική. Τριτόκλιτα επίθετα</w:t>
            </w:r>
          </w:p>
          <w:p w14:paraId="04BC927A" w14:textId="77777777" w:rsidR="008A481B" w:rsidRDefault="00C37CCE">
            <w:pPr>
              <w:spacing w:before="60" w:after="60"/>
              <w:rPr>
                <w:color w:val="000000"/>
              </w:rPr>
            </w:pPr>
            <w:r>
              <w:rPr>
                <w:color w:val="000000"/>
              </w:rPr>
              <w:t>Ο/Η εκπαιδευτικός βοηθά τους/τις μαθητές/</w:t>
            </w:r>
            <w:proofErr w:type="spellStart"/>
            <w:r>
              <w:rPr>
                <w:color w:val="000000"/>
              </w:rPr>
              <w:t>τριες</w:t>
            </w:r>
            <w:proofErr w:type="spellEnd"/>
            <w:r>
              <w:rPr>
                <w:color w:val="000000"/>
              </w:rPr>
              <w:t xml:space="preserve"> να εντοπίσουν στο κείμενο τριτόκλιτα επίθετα και να τα αντιπαραβάλλουν με την απόδοσή τους στη ν.ε. Στη συνέχεια και με τη χρήση του βιβλίου της Γραμματικής διδάσκονται την κλίση επιθέτων σε -</w:t>
            </w:r>
            <w:proofErr w:type="spellStart"/>
            <w:r>
              <w:rPr>
                <w:color w:val="000000"/>
              </w:rPr>
              <w:t>ύς</w:t>
            </w:r>
            <w:proofErr w:type="spellEnd"/>
            <w:r>
              <w:rPr>
                <w:color w:val="000000"/>
              </w:rPr>
              <w:t>, -</w:t>
            </w:r>
            <w:proofErr w:type="spellStart"/>
            <w:r>
              <w:rPr>
                <w:color w:val="000000"/>
              </w:rPr>
              <w:t>εῖα</w:t>
            </w:r>
            <w:proofErr w:type="spellEnd"/>
            <w:r>
              <w:rPr>
                <w:color w:val="000000"/>
              </w:rPr>
              <w:t>, -ύ.</w:t>
            </w:r>
          </w:p>
          <w:p w14:paraId="514BFFCD"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Γ΄ κλίση ουσιαστικών. Ουδέτερα ακατάληκτα </w:t>
            </w:r>
            <w:proofErr w:type="spellStart"/>
            <w:r>
              <w:rPr>
                <w:color w:val="000000"/>
              </w:rPr>
              <w:t>μονόθεμα</w:t>
            </w:r>
            <w:proofErr w:type="spellEnd"/>
            <w:r>
              <w:rPr>
                <w:color w:val="000000"/>
              </w:rPr>
              <w:t xml:space="preserve"> </w:t>
            </w:r>
            <w:proofErr w:type="spellStart"/>
            <w:r>
              <w:rPr>
                <w:color w:val="000000"/>
              </w:rPr>
              <w:t>οδοντικόληκτα</w:t>
            </w:r>
            <w:proofErr w:type="spellEnd"/>
            <w:r>
              <w:rPr>
                <w:color w:val="000000"/>
              </w:rPr>
              <w:t xml:space="preserve"> σε -α, -</w:t>
            </w:r>
            <w:proofErr w:type="spellStart"/>
            <w:r>
              <w:rPr>
                <w:color w:val="000000"/>
              </w:rPr>
              <w:t>ατος</w:t>
            </w:r>
            <w:proofErr w:type="spellEnd"/>
            <w:r>
              <w:rPr>
                <w:color w:val="000000"/>
              </w:rPr>
              <w:t>. Επισημαίνοντας στο κείμενο τον τύπο «</w:t>
            </w:r>
            <w:proofErr w:type="spellStart"/>
            <w:r>
              <w:rPr>
                <w:color w:val="000000"/>
              </w:rPr>
              <w:t>τό</w:t>
            </w:r>
            <w:proofErr w:type="spellEnd"/>
            <w:r>
              <w:rPr>
                <w:color w:val="000000"/>
              </w:rPr>
              <w:t xml:space="preserve"> </w:t>
            </w:r>
            <w:proofErr w:type="spellStart"/>
            <w:r>
              <w:rPr>
                <w:color w:val="000000"/>
              </w:rPr>
              <w:t>σῶμα</w:t>
            </w:r>
            <w:proofErr w:type="spellEnd"/>
            <w:r>
              <w:rPr>
                <w:color w:val="000000"/>
              </w:rPr>
              <w:t>» και εκκινώντας από την κλίση του ουσιαστικού στη ν.ε., οι μαθητές/</w:t>
            </w:r>
            <w:proofErr w:type="spellStart"/>
            <w:r>
              <w:rPr>
                <w:color w:val="000000"/>
              </w:rPr>
              <w:t>τριες</w:t>
            </w:r>
            <w:proofErr w:type="spellEnd"/>
            <w:r>
              <w:rPr>
                <w:color w:val="000000"/>
              </w:rPr>
              <w:t xml:space="preserve"> εξοικειώνονται με την κλίση ουδέτερων ακατάληκτων </w:t>
            </w:r>
            <w:proofErr w:type="spellStart"/>
            <w:r>
              <w:rPr>
                <w:color w:val="000000"/>
              </w:rPr>
              <w:t>μονόθεμων</w:t>
            </w:r>
            <w:proofErr w:type="spellEnd"/>
            <w:r>
              <w:rPr>
                <w:color w:val="000000"/>
              </w:rPr>
              <w:t xml:space="preserve"> </w:t>
            </w:r>
            <w:proofErr w:type="spellStart"/>
            <w:r>
              <w:rPr>
                <w:color w:val="000000"/>
              </w:rPr>
              <w:t>οδοντικόληκτων</w:t>
            </w:r>
            <w:proofErr w:type="spellEnd"/>
            <w:r>
              <w:rPr>
                <w:color w:val="000000"/>
              </w:rPr>
              <w:t xml:space="preserve"> σε -α, -</w:t>
            </w:r>
            <w:proofErr w:type="spellStart"/>
            <w:r>
              <w:rPr>
                <w:color w:val="000000"/>
              </w:rPr>
              <w:t>ατος</w:t>
            </w:r>
            <w:proofErr w:type="spellEnd"/>
            <w:r>
              <w:rPr>
                <w:color w:val="000000"/>
              </w:rPr>
              <w:t>.</w:t>
            </w:r>
          </w:p>
          <w:p w14:paraId="6BA13F20" w14:textId="77777777" w:rsidR="008A481B" w:rsidRDefault="00C37CCE">
            <w:pPr>
              <w:spacing w:before="60" w:after="60"/>
              <w:rPr>
                <w:color w:val="000000"/>
              </w:rPr>
            </w:pPr>
            <w:r>
              <w:rPr>
                <w:color w:val="000000"/>
              </w:rPr>
              <w:t>(Ύλη μεταφερόμενη από το βιβλίο της Α΄ Γυμνασίου: Ενότητα 12, σελ. 96).</w:t>
            </w:r>
          </w:p>
          <w:p w14:paraId="23FF9ECB"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 xml:space="preserve">❌ </w:t>
            </w:r>
            <w:r>
              <w:rPr>
                <w:color w:val="000000"/>
              </w:rPr>
              <w:t>Η Υποτακτική ενεστώτα και αορίστου δε διδάσκεται σε αυτή την ενότητα, αλλά μεταφέρεται στην επόμενη.</w:t>
            </w:r>
          </w:p>
        </w:tc>
        <w:tc>
          <w:tcPr>
            <w:tcW w:w="4020" w:type="dxa"/>
          </w:tcPr>
          <w:p w14:paraId="207BA871"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t>✏️</w:t>
            </w:r>
            <w:r>
              <w:rPr>
                <w:color w:val="000000"/>
              </w:rPr>
              <w:t xml:space="preserve"> Με τη χρήση των γλωσσικών σχολίων, οι μαθητές/</w:t>
            </w:r>
            <w:proofErr w:type="spellStart"/>
            <w:r>
              <w:rPr>
                <w:color w:val="000000"/>
              </w:rPr>
              <w:t>τριες</w:t>
            </w:r>
            <w:proofErr w:type="spellEnd"/>
            <w:r>
              <w:rPr>
                <w:color w:val="000000"/>
              </w:rPr>
              <w:t xml:space="preserve"> υποστηρίζονται για να προσπελάσουν νοηματικά το κείμενο. Συζητούν τις ιδέες και τα νοήματα του κειμένου με τη βοήθεια των σχολίων της σελ. 31 και των ερωτήσεων 1-3 της σελ. 32 και τα συσχετίζουν με άλλα έργα που έχουν παρόμοιο περιεχόμενο (επιστημονική φαντασία, φανταστική λογοτεχνία </w:t>
            </w:r>
            <w:proofErr w:type="spellStart"/>
            <w:r>
              <w:rPr>
                <w:color w:val="000000"/>
              </w:rPr>
              <w:t>κ.ο.κ.</w:t>
            </w:r>
            <w:proofErr w:type="spellEnd"/>
            <w:r>
              <w:rPr>
                <w:color w:val="000000"/>
              </w:rPr>
              <w:t>).</w:t>
            </w:r>
          </w:p>
          <w:p w14:paraId="42F9B099"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t>🟡</w:t>
            </w:r>
            <w:r>
              <w:rPr>
                <w:color w:val="000000"/>
              </w:rPr>
              <w:t xml:space="preserve"> Είναι δυνατόν να αξιοποιηθεί το δεύτερο παράλληλο κείμενο της ενότητας (σελ. 147) από μετάφραση και να γίνει ανάκληση συναφών περιεχομένων από την ύλη της Α΄ Γυμνασίου (</w:t>
            </w:r>
            <w:proofErr w:type="spellStart"/>
            <w:r>
              <w:rPr>
                <w:color w:val="000000"/>
              </w:rPr>
              <w:t>Φελλόποδες</w:t>
            </w:r>
            <w:proofErr w:type="spellEnd"/>
            <w:r>
              <w:rPr>
                <w:color w:val="000000"/>
              </w:rPr>
              <w:t xml:space="preserve">), κατά την κρίση του/της εκπαιδευτικού. </w:t>
            </w:r>
          </w:p>
          <w:p w14:paraId="7FF8A43C"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Σελ. 33: 1-2.</w:t>
            </w:r>
          </w:p>
          <w:p w14:paraId="00C19D05"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t>✏️</w:t>
            </w:r>
            <w:r>
              <w:rPr>
                <w:color w:val="000000"/>
              </w:rPr>
              <w:t xml:space="preserve"> Σελ. 34-35: 1-3.</w:t>
            </w:r>
          </w:p>
          <w:p w14:paraId="1EB168D0" w14:textId="77777777" w:rsidR="008A481B" w:rsidRDefault="00C37CCE">
            <w:pPr>
              <w:pBdr>
                <w:top w:val="nil"/>
                <w:left w:val="nil"/>
                <w:bottom w:val="nil"/>
                <w:right w:val="nil"/>
                <w:between w:val="nil"/>
              </w:pBdr>
              <w:spacing w:before="60" w:after="60"/>
              <w:rPr>
                <w:color w:val="000000"/>
              </w:rPr>
            </w:pPr>
            <w:r>
              <w:rPr>
                <w:color w:val="000000"/>
              </w:rPr>
              <w:t>Οι μαθητές/</w:t>
            </w:r>
            <w:proofErr w:type="spellStart"/>
            <w:r>
              <w:rPr>
                <w:color w:val="000000"/>
              </w:rPr>
              <w:t>τριες</w:t>
            </w:r>
            <w:proofErr w:type="spellEnd"/>
            <w:r>
              <w:rPr>
                <w:color w:val="000000"/>
              </w:rPr>
              <w:t xml:space="preserve"> ασκούνται στον σχηματισμό σύνθετων λέξεων με πρώτο συνθετικό επίθετο.</w:t>
            </w:r>
          </w:p>
          <w:p w14:paraId="170EBC8C"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t>✏️</w:t>
            </w:r>
            <w:r>
              <w:rPr>
                <w:color w:val="000000"/>
              </w:rPr>
              <w:t xml:space="preserve"> Σελ. 36: 1-2.</w:t>
            </w:r>
          </w:p>
          <w:p w14:paraId="2B6402B1" w14:textId="77777777" w:rsidR="008A481B" w:rsidRDefault="00C37CCE">
            <w:pPr>
              <w:pBdr>
                <w:top w:val="nil"/>
                <w:left w:val="nil"/>
                <w:bottom w:val="nil"/>
                <w:right w:val="nil"/>
                <w:between w:val="nil"/>
              </w:pBdr>
              <w:spacing w:before="60" w:after="60"/>
              <w:rPr>
                <w:color w:val="000000"/>
              </w:rPr>
            </w:pPr>
            <w:r>
              <w:rPr>
                <w:color w:val="000000"/>
              </w:rPr>
              <w:t>Οι μαθητές/</w:t>
            </w:r>
            <w:proofErr w:type="spellStart"/>
            <w:r>
              <w:rPr>
                <w:color w:val="000000"/>
              </w:rPr>
              <w:t>τριες</w:t>
            </w:r>
            <w:proofErr w:type="spellEnd"/>
            <w:r>
              <w:rPr>
                <w:color w:val="000000"/>
              </w:rPr>
              <w:t xml:space="preserve"> ασκούνται στην κλίση των τριτόκλιτων επιθέτων σε -</w:t>
            </w:r>
            <w:proofErr w:type="spellStart"/>
            <w:r>
              <w:rPr>
                <w:color w:val="000000"/>
              </w:rPr>
              <w:t>ύς</w:t>
            </w:r>
            <w:proofErr w:type="spellEnd"/>
            <w:r>
              <w:rPr>
                <w:color w:val="000000"/>
              </w:rPr>
              <w:t>, -</w:t>
            </w:r>
            <w:proofErr w:type="spellStart"/>
            <w:r>
              <w:rPr>
                <w:color w:val="000000"/>
              </w:rPr>
              <w:t>εῖα</w:t>
            </w:r>
            <w:proofErr w:type="spellEnd"/>
            <w:r>
              <w:rPr>
                <w:color w:val="000000"/>
              </w:rPr>
              <w:t>, -ύ.</w:t>
            </w:r>
          </w:p>
        </w:tc>
      </w:tr>
    </w:tbl>
    <w:p w14:paraId="32FAB735" w14:textId="77777777" w:rsidR="008A481B" w:rsidRDefault="00C37CCE">
      <w:pPr>
        <w:pBdr>
          <w:top w:val="nil"/>
          <w:left w:val="nil"/>
          <w:bottom w:val="nil"/>
          <w:right w:val="nil"/>
          <w:between w:val="nil"/>
        </w:pBdr>
        <w:shd w:val="clear" w:color="auto" w:fill="FFFFFF"/>
        <w:spacing w:before="60" w:after="60"/>
        <w:jc w:val="both"/>
        <w:rPr>
          <w:b/>
          <w:color w:val="000000"/>
        </w:rPr>
      </w:pPr>
      <w:r>
        <w:rPr>
          <w:rFonts w:ascii="Quattrocento Sans" w:eastAsia="Quattrocento Sans" w:hAnsi="Quattrocento Sans" w:cs="Quattrocento Sans"/>
          <w:b/>
          <w:color w:val="000000"/>
        </w:rPr>
        <w:t>🟩</w:t>
      </w:r>
      <w:r>
        <w:rPr>
          <w:b/>
          <w:color w:val="000000"/>
        </w:rPr>
        <w:t xml:space="preserve"> Ενότητα 5 και η υποενότητα Γ2 από την Ενότητα 4 | </w:t>
      </w:r>
      <w:r>
        <w:rPr>
          <w:rFonts w:ascii="Quattrocento Sans" w:eastAsia="Quattrocento Sans" w:hAnsi="Quattrocento Sans" w:cs="Quattrocento Sans"/>
          <w:b/>
          <w:color w:val="000000"/>
        </w:rPr>
        <w:t>🕒</w:t>
      </w:r>
      <w:r>
        <w:rPr>
          <w:b/>
          <w:color w:val="000000"/>
        </w:rPr>
        <w:t xml:space="preserve"> Ενδεικτικός Χρόνος: 4 ώρες </w:t>
      </w:r>
    </w:p>
    <w:tbl>
      <w:tblPr>
        <w:tblStyle w:val="af6"/>
        <w:tblW w:w="99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4260"/>
        <w:gridCol w:w="4125"/>
      </w:tblGrid>
      <w:tr w:rsidR="008A481B" w14:paraId="17DA33F8" w14:textId="77777777">
        <w:tc>
          <w:tcPr>
            <w:tcW w:w="1560" w:type="dxa"/>
          </w:tcPr>
          <w:p w14:paraId="57533DED" w14:textId="77777777" w:rsidR="008A481B" w:rsidRDefault="00C37CCE">
            <w:pPr>
              <w:spacing w:before="60" w:after="60"/>
              <w:rPr>
                <w:color w:val="000000"/>
              </w:rPr>
            </w:pPr>
            <w:r>
              <w:rPr>
                <w:color w:val="000000"/>
              </w:rPr>
              <w:t>Κείμενα</w:t>
            </w:r>
          </w:p>
        </w:tc>
        <w:tc>
          <w:tcPr>
            <w:tcW w:w="4260" w:type="dxa"/>
          </w:tcPr>
          <w:p w14:paraId="2F7B867D" w14:textId="77777777" w:rsidR="008A481B" w:rsidRDefault="00C37CCE">
            <w:pPr>
              <w:spacing w:before="60" w:after="60"/>
              <w:rPr>
                <w:color w:val="000000"/>
              </w:rPr>
            </w:pPr>
            <w:r>
              <w:rPr>
                <w:color w:val="000000"/>
              </w:rPr>
              <w:t xml:space="preserve">Λεξιλογικό - Ετυμολογικά, </w:t>
            </w:r>
            <w:proofErr w:type="spellStart"/>
            <w:r>
              <w:rPr>
                <w:color w:val="000000"/>
              </w:rPr>
              <w:t>Γραμματικοσυντακτικά</w:t>
            </w:r>
            <w:proofErr w:type="spellEnd"/>
            <w:r>
              <w:rPr>
                <w:color w:val="000000"/>
              </w:rPr>
              <w:t xml:space="preserve"> Φαινόμενα</w:t>
            </w:r>
          </w:p>
        </w:tc>
        <w:tc>
          <w:tcPr>
            <w:tcW w:w="4125" w:type="dxa"/>
          </w:tcPr>
          <w:p w14:paraId="30E337A3" w14:textId="77777777" w:rsidR="008A481B" w:rsidRDefault="00C37CCE">
            <w:pPr>
              <w:spacing w:before="60" w:after="60"/>
              <w:rPr>
                <w:color w:val="000000"/>
              </w:rPr>
            </w:pPr>
            <w:r>
              <w:rPr>
                <w:color w:val="000000"/>
              </w:rPr>
              <w:t>Προτεινόμενη Προσέγγιση</w:t>
            </w:r>
          </w:p>
        </w:tc>
      </w:tr>
      <w:tr w:rsidR="008A481B" w14:paraId="5C81AAFB" w14:textId="77777777">
        <w:tc>
          <w:tcPr>
            <w:tcW w:w="1560" w:type="dxa"/>
          </w:tcPr>
          <w:p w14:paraId="29087D13" w14:textId="77777777" w:rsidR="008A481B" w:rsidRDefault="00C37CCE">
            <w:pPr>
              <w:spacing w:before="60" w:after="60"/>
              <w:rPr>
                <w:color w:val="000000"/>
              </w:rPr>
            </w:pPr>
            <w:r>
              <w:rPr>
                <w:rFonts w:ascii="Arial Unicode MS" w:eastAsia="Arial Unicode MS" w:hAnsi="Arial Unicode MS" w:cs="Arial Unicode MS"/>
                <w:color w:val="000000"/>
              </w:rPr>
              <w:t>✅</w:t>
            </w:r>
            <w:r>
              <w:rPr>
                <w:color w:val="000000"/>
              </w:rPr>
              <w:t xml:space="preserve"> Σελ. 38, το κείμενο της ενότητας</w:t>
            </w:r>
          </w:p>
        </w:tc>
        <w:tc>
          <w:tcPr>
            <w:tcW w:w="4260" w:type="dxa"/>
          </w:tcPr>
          <w:p w14:paraId="45B2FC6C"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Ετυμολογικά. Εξηγείται η λειτουργία της σύνθεσης ουσιαστικών με πρώτο συνθετικό ρήμα. Για </w:t>
            </w:r>
            <w:proofErr w:type="spellStart"/>
            <w:r>
              <w:rPr>
                <w:color w:val="000000"/>
              </w:rPr>
              <w:t>αφόρμηση</w:t>
            </w:r>
            <w:proofErr w:type="spellEnd"/>
            <w:r>
              <w:rPr>
                <w:color w:val="000000"/>
              </w:rPr>
              <w:t xml:space="preserve"> στη διδασκαλία μπορεί να δοθούν παραδείγματα από τη ν.ε.</w:t>
            </w:r>
          </w:p>
          <w:p w14:paraId="7E8A8FC0" w14:textId="77777777" w:rsidR="008A481B" w:rsidRDefault="00C37CCE">
            <w:pPr>
              <w:pBdr>
                <w:top w:val="nil"/>
                <w:left w:val="nil"/>
                <w:bottom w:val="nil"/>
                <w:right w:val="nil"/>
                <w:between w:val="nil"/>
              </w:pBdr>
              <w:spacing w:before="60" w:after="60"/>
              <w:rPr>
                <w:i/>
                <w:color w:val="000000"/>
              </w:rPr>
            </w:pPr>
            <w:r>
              <w:rPr>
                <w:rFonts w:ascii="Arial Unicode MS" w:eastAsia="Arial Unicode MS" w:hAnsi="Arial Unicode MS" w:cs="Arial Unicode MS"/>
                <w:color w:val="000000"/>
              </w:rPr>
              <w:t>✅</w:t>
            </w:r>
            <w:r>
              <w:rPr>
                <w:color w:val="000000"/>
              </w:rPr>
              <w:t xml:space="preserve"> Γραμματική. Υποτακτική ενεστώτα, </w:t>
            </w:r>
            <w:r>
              <w:rPr>
                <w:color w:val="000000"/>
              </w:rPr>
              <w:lastRenderedPageBreak/>
              <w:t xml:space="preserve">αορίστου, παρακειμένου ενεργητικής φωνής βαρύτονων ρημάτων και υποτακτική ενεστώτα του </w:t>
            </w:r>
            <w:proofErr w:type="spellStart"/>
            <w:r>
              <w:rPr>
                <w:i/>
                <w:color w:val="000000"/>
              </w:rPr>
              <w:t>εἰμί</w:t>
            </w:r>
            <w:proofErr w:type="spellEnd"/>
            <w:r>
              <w:rPr>
                <w:i/>
                <w:color w:val="000000"/>
              </w:rPr>
              <w:t>.</w:t>
            </w:r>
          </w:p>
          <w:p w14:paraId="24B9B4C2" w14:textId="77777777" w:rsidR="008A481B" w:rsidRDefault="00C37CCE">
            <w:pPr>
              <w:pBdr>
                <w:top w:val="nil"/>
                <w:left w:val="nil"/>
                <w:bottom w:val="nil"/>
                <w:right w:val="nil"/>
                <w:between w:val="nil"/>
              </w:pBdr>
              <w:spacing w:before="60" w:after="60"/>
              <w:rPr>
                <w:color w:val="000000"/>
              </w:rPr>
            </w:pPr>
            <w:r>
              <w:rPr>
                <w:color w:val="000000"/>
              </w:rPr>
              <w:t>Επισημαίνονται οι τύποι υποτακτικής των κειμένων (ενότητας, παράλληλο) και η λειτουργία της συγκεκριμένης έγκλισης μέσα στο κείμενο (παραινετικός λόγος).</w:t>
            </w:r>
          </w:p>
          <w:p w14:paraId="035841A2" w14:textId="77777777" w:rsidR="008A481B" w:rsidRDefault="00C37CCE">
            <w:pPr>
              <w:pBdr>
                <w:top w:val="nil"/>
                <w:left w:val="nil"/>
                <w:bottom w:val="nil"/>
                <w:right w:val="nil"/>
                <w:between w:val="nil"/>
              </w:pBdr>
              <w:spacing w:before="60" w:after="60"/>
              <w:rPr>
                <w:color w:val="000000"/>
              </w:rPr>
            </w:pPr>
            <w:r>
              <w:rPr>
                <w:color w:val="000000"/>
              </w:rPr>
              <w:t xml:space="preserve">Διδάσκεται η κλίση της υποτακτικής όλων των χρόνων των βαρύτονων ρημάτων της ενεργητικής φωνής και η υποτακτική ενεστώτα του ρήματος </w:t>
            </w:r>
            <w:proofErr w:type="spellStart"/>
            <w:r>
              <w:rPr>
                <w:i/>
                <w:color w:val="000000"/>
              </w:rPr>
              <w:t>εἰμί</w:t>
            </w:r>
            <w:proofErr w:type="spellEnd"/>
            <w:r>
              <w:rPr>
                <w:color w:val="000000"/>
              </w:rPr>
              <w:t>.</w:t>
            </w:r>
          </w:p>
          <w:p w14:paraId="6BDA9E71" w14:textId="77777777" w:rsidR="008A481B" w:rsidRDefault="00C37CCE">
            <w:pPr>
              <w:pBdr>
                <w:top w:val="nil"/>
                <w:left w:val="nil"/>
                <w:bottom w:val="nil"/>
                <w:right w:val="nil"/>
                <w:between w:val="nil"/>
              </w:pBdr>
              <w:spacing w:before="60" w:after="60"/>
              <w:rPr>
                <w:color w:val="000000"/>
              </w:rPr>
            </w:pPr>
            <w:r>
              <w:rPr>
                <w:color w:val="000000"/>
              </w:rPr>
              <w:t>(Σημ.: Γενικά για την υποτακτική και ειδικά για την υποτακτική ενεστώτα και αορίστου, βλ. Ενότητα 4, σελ. 35-36).</w:t>
            </w:r>
          </w:p>
          <w:p w14:paraId="3CFD56E7"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 xml:space="preserve">❌ </w:t>
            </w:r>
            <w:r>
              <w:rPr>
                <w:color w:val="000000"/>
              </w:rPr>
              <w:t xml:space="preserve">Η </w:t>
            </w:r>
            <w:proofErr w:type="spellStart"/>
            <w:r>
              <w:rPr>
                <w:color w:val="000000"/>
              </w:rPr>
              <w:t>αλληλοπαθητική</w:t>
            </w:r>
            <w:proofErr w:type="spellEnd"/>
            <w:r>
              <w:rPr>
                <w:color w:val="000000"/>
              </w:rPr>
              <w:t xml:space="preserve"> αντωνυμία και η απρόσωπη σύνταξη δεν θα διδαχθούν.</w:t>
            </w:r>
          </w:p>
        </w:tc>
        <w:tc>
          <w:tcPr>
            <w:tcW w:w="4125" w:type="dxa"/>
          </w:tcPr>
          <w:p w14:paraId="5DFBAD83" w14:textId="77777777" w:rsidR="008A481B" w:rsidRDefault="00C37CCE" w:rsidP="000A0472">
            <w:pPr>
              <w:pBdr>
                <w:top w:val="nil"/>
                <w:left w:val="nil"/>
                <w:bottom w:val="nil"/>
                <w:right w:val="nil"/>
                <w:between w:val="nil"/>
              </w:pBdr>
              <w:spacing w:before="40" w:after="40"/>
              <w:rPr>
                <w:color w:val="000000"/>
              </w:rPr>
            </w:pPr>
            <w:r>
              <w:rPr>
                <w:rFonts w:ascii="Quattrocento Sans" w:eastAsia="Quattrocento Sans" w:hAnsi="Quattrocento Sans" w:cs="Quattrocento Sans"/>
                <w:color w:val="000000"/>
              </w:rPr>
              <w:lastRenderedPageBreak/>
              <w:t>✏️</w:t>
            </w:r>
            <w:r>
              <w:rPr>
                <w:color w:val="000000"/>
              </w:rPr>
              <w:t xml:space="preserve"> Με τη βοήθεια των γλωσσικών σχολίων οι μαθητές/</w:t>
            </w:r>
            <w:proofErr w:type="spellStart"/>
            <w:r>
              <w:rPr>
                <w:color w:val="000000"/>
              </w:rPr>
              <w:t>τριες</w:t>
            </w:r>
            <w:proofErr w:type="spellEnd"/>
            <w:r>
              <w:rPr>
                <w:color w:val="000000"/>
              </w:rPr>
              <w:t xml:space="preserve"> προσεγγίζουν νοηματικά το κείμενο. Με τη βοήθεια των ερμηνευτικών σχολίων και των ερωτήσεων 1-3 της σελ. 39, καθώς και του παράλληλου κειμένου της σελ. 148, γίνεται </w:t>
            </w:r>
            <w:r>
              <w:rPr>
                <w:color w:val="000000"/>
              </w:rPr>
              <w:lastRenderedPageBreak/>
              <w:t>συζήτηση πάνω στις ιδέες του κειμένου και τη διαχρονική τους αξία. Μέσα από την κατανόηση του περιεχομένου αλλά και των μορφολογικών στοιχείων του κειμένου οι μαθητές/</w:t>
            </w:r>
            <w:proofErr w:type="spellStart"/>
            <w:r>
              <w:rPr>
                <w:color w:val="000000"/>
              </w:rPr>
              <w:t>τριες</w:t>
            </w:r>
            <w:proofErr w:type="spellEnd"/>
            <w:r>
              <w:rPr>
                <w:color w:val="000000"/>
              </w:rPr>
              <w:t xml:space="preserve"> ανιχνεύουν τον ρητορικό/παραινετικό του χαρακτήρα.</w:t>
            </w:r>
          </w:p>
          <w:p w14:paraId="1B3C7360" w14:textId="77777777" w:rsidR="008A481B" w:rsidRDefault="00C37CCE" w:rsidP="000A0472">
            <w:pPr>
              <w:pBdr>
                <w:top w:val="nil"/>
                <w:left w:val="nil"/>
                <w:bottom w:val="nil"/>
                <w:right w:val="nil"/>
                <w:between w:val="nil"/>
              </w:pBdr>
              <w:spacing w:before="40" w:after="40"/>
              <w:rPr>
                <w:color w:val="000000"/>
              </w:rPr>
            </w:pPr>
            <w:r>
              <w:rPr>
                <w:rFonts w:ascii="Arial Unicode MS" w:eastAsia="Arial Unicode MS" w:hAnsi="Arial Unicode MS" w:cs="Arial Unicode MS"/>
                <w:color w:val="000000"/>
              </w:rPr>
              <w:t>✅</w:t>
            </w:r>
            <w:r>
              <w:rPr>
                <w:color w:val="000000"/>
              </w:rPr>
              <w:t xml:space="preserve"> Σελ. 41: 2-3.</w:t>
            </w:r>
          </w:p>
          <w:p w14:paraId="7922FC38" w14:textId="77777777" w:rsidR="008A481B" w:rsidRDefault="00C37CCE" w:rsidP="000A0472">
            <w:pPr>
              <w:pBdr>
                <w:top w:val="nil"/>
                <w:left w:val="nil"/>
                <w:bottom w:val="nil"/>
                <w:right w:val="nil"/>
                <w:between w:val="nil"/>
              </w:pBdr>
              <w:spacing w:before="40" w:after="40"/>
              <w:rPr>
                <w:color w:val="000000"/>
              </w:rPr>
            </w:pPr>
            <w:r>
              <w:rPr>
                <w:rFonts w:ascii="Quattrocento Sans" w:eastAsia="Quattrocento Sans" w:hAnsi="Quattrocento Sans" w:cs="Quattrocento Sans"/>
                <w:color w:val="000000"/>
              </w:rPr>
              <w:t>✏️</w:t>
            </w:r>
            <w:r>
              <w:rPr>
                <w:color w:val="000000"/>
              </w:rPr>
              <w:t xml:space="preserve"> Σελ. 41: 1-2.</w:t>
            </w:r>
          </w:p>
          <w:p w14:paraId="4E32E216" w14:textId="77777777" w:rsidR="008A481B" w:rsidRDefault="00C37CCE" w:rsidP="000A0472">
            <w:pPr>
              <w:pBdr>
                <w:top w:val="nil"/>
                <w:left w:val="nil"/>
                <w:bottom w:val="nil"/>
                <w:right w:val="nil"/>
                <w:between w:val="nil"/>
              </w:pBdr>
              <w:spacing w:before="40" w:after="40"/>
              <w:rPr>
                <w:color w:val="000000"/>
              </w:rPr>
            </w:pPr>
            <w:r>
              <w:rPr>
                <w:color w:val="000000"/>
              </w:rPr>
              <w:t>Οι μαθητές/</w:t>
            </w:r>
            <w:proofErr w:type="spellStart"/>
            <w:r>
              <w:rPr>
                <w:color w:val="000000"/>
              </w:rPr>
              <w:t>τριες</w:t>
            </w:r>
            <w:proofErr w:type="spellEnd"/>
            <w:r>
              <w:rPr>
                <w:color w:val="000000"/>
              </w:rPr>
              <w:t xml:space="preserve"> ασκούνται στον σχηματισμό σύνθετων λέξεων με πρώτο συνθετικό ρήμα.</w:t>
            </w:r>
          </w:p>
          <w:p w14:paraId="111835A5" w14:textId="77777777" w:rsidR="008A481B" w:rsidRDefault="00C37CCE" w:rsidP="000A0472">
            <w:pPr>
              <w:pBdr>
                <w:top w:val="nil"/>
                <w:left w:val="nil"/>
                <w:bottom w:val="nil"/>
                <w:right w:val="nil"/>
                <w:between w:val="nil"/>
              </w:pBdr>
              <w:spacing w:before="40" w:after="40"/>
              <w:rPr>
                <w:color w:val="000000"/>
              </w:rPr>
            </w:pPr>
            <w:r>
              <w:rPr>
                <w:rFonts w:ascii="Quattrocento Sans" w:eastAsia="Quattrocento Sans" w:hAnsi="Quattrocento Sans" w:cs="Quattrocento Sans"/>
                <w:color w:val="000000"/>
              </w:rPr>
              <w:t>✏️</w:t>
            </w:r>
            <w:r>
              <w:rPr>
                <w:color w:val="000000"/>
              </w:rPr>
              <w:t xml:space="preserve"> Σελ. 43: 3-4.</w:t>
            </w:r>
          </w:p>
          <w:p w14:paraId="68CEB1A3" w14:textId="77777777" w:rsidR="008A481B" w:rsidRDefault="00C37CCE" w:rsidP="000A0472">
            <w:pPr>
              <w:pBdr>
                <w:top w:val="nil"/>
                <w:left w:val="nil"/>
                <w:bottom w:val="nil"/>
                <w:right w:val="nil"/>
                <w:between w:val="nil"/>
              </w:pBdr>
              <w:spacing w:before="40" w:after="40"/>
              <w:rPr>
                <w:color w:val="000000"/>
              </w:rPr>
            </w:pPr>
            <w:r>
              <w:rPr>
                <w:color w:val="000000"/>
              </w:rPr>
              <w:t>Οι μαθητές/</w:t>
            </w:r>
            <w:proofErr w:type="spellStart"/>
            <w:r>
              <w:rPr>
                <w:color w:val="000000"/>
              </w:rPr>
              <w:t>τριες</w:t>
            </w:r>
            <w:proofErr w:type="spellEnd"/>
            <w:r>
              <w:rPr>
                <w:color w:val="000000"/>
              </w:rPr>
              <w:t xml:space="preserve"> ασκούνται στον σχηματισμό τύπων της υποτακτικής αορίστου ενεργητικής φωνής βαρύτονων ρημάτων και της υποτακτικής ενεστώτα του </w:t>
            </w:r>
            <w:proofErr w:type="spellStart"/>
            <w:r>
              <w:rPr>
                <w:i/>
                <w:color w:val="000000"/>
              </w:rPr>
              <w:t>εἰμί</w:t>
            </w:r>
            <w:proofErr w:type="spellEnd"/>
            <w:r>
              <w:rPr>
                <w:i/>
                <w:color w:val="000000"/>
              </w:rPr>
              <w:t>.</w:t>
            </w:r>
          </w:p>
        </w:tc>
      </w:tr>
    </w:tbl>
    <w:p w14:paraId="7589472E" w14:textId="77777777" w:rsidR="008A481B" w:rsidRDefault="00C37CCE">
      <w:pPr>
        <w:pBdr>
          <w:top w:val="nil"/>
          <w:left w:val="nil"/>
          <w:bottom w:val="nil"/>
          <w:right w:val="nil"/>
          <w:between w:val="nil"/>
        </w:pBdr>
        <w:shd w:val="clear" w:color="auto" w:fill="FFFFFF"/>
        <w:spacing w:before="60" w:after="60"/>
        <w:jc w:val="both"/>
        <w:rPr>
          <w:b/>
          <w:color w:val="000000"/>
        </w:rPr>
      </w:pPr>
      <w:r>
        <w:rPr>
          <w:rFonts w:ascii="Quattrocento Sans" w:eastAsia="Quattrocento Sans" w:hAnsi="Quattrocento Sans" w:cs="Quattrocento Sans"/>
          <w:b/>
          <w:color w:val="000000"/>
        </w:rPr>
        <w:lastRenderedPageBreak/>
        <w:t>🟩</w:t>
      </w:r>
      <w:r>
        <w:rPr>
          <w:b/>
          <w:color w:val="000000"/>
        </w:rPr>
        <w:t xml:space="preserve"> Ενότητα 6 | </w:t>
      </w:r>
      <w:r>
        <w:rPr>
          <w:rFonts w:ascii="Quattrocento Sans" w:eastAsia="Quattrocento Sans" w:hAnsi="Quattrocento Sans" w:cs="Quattrocento Sans"/>
          <w:b/>
          <w:color w:val="000000"/>
        </w:rPr>
        <w:t>🕒</w:t>
      </w:r>
      <w:r>
        <w:rPr>
          <w:b/>
          <w:color w:val="000000"/>
        </w:rPr>
        <w:t xml:space="preserve"> Ενδεικτικός Χρόνος: 4 ώρες </w:t>
      </w:r>
    </w:p>
    <w:tbl>
      <w:tblPr>
        <w:tblStyle w:val="af7"/>
        <w:tblW w:w="99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4260"/>
        <w:gridCol w:w="4095"/>
      </w:tblGrid>
      <w:tr w:rsidR="008A481B" w14:paraId="5212B13A" w14:textId="77777777">
        <w:tc>
          <w:tcPr>
            <w:tcW w:w="1560" w:type="dxa"/>
          </w:tcPr>
          <w:p w14:paraId="2E7CB469" w14:textId="77777777" w:rsidR="008A481B" w:rsidRDefault="00C37CCE">
            <w:pPr>
              <w:spacing w:before="60" w:after="60"/>
              <w:rPr>
                <w:color w:val="000000"/>
              </w:rPr>
            </w:pPr>
            <w:r>
              <w:rPr>
                <w:color w:val="000000"/>
              </w:rPr>
              <w:t>Κείμενα</w:t>
            </w:r>
          </w:p>
        </w:tc>
        <w:tc>
          <w:tcPr>
            <w:tcW w:w="4260" w:type="dxa"/>
          </w:tcPr>
          <w:p w14:paraId="0121EE00" w14:textId="77777777" w:rsidR="008A481B" w:rsidRDefault="00C37CCE">
            <w:pPr>
              <w:spacing w:before="60" w:after="60"/>
              <w:rPr>
                <w:color w:val="000000"/>
              </w:rPr>
            </w:pPr>
            <w:r>
              <w:rPr>
                <w:color w:val="000000"/>
              </w:rPr>
              <w:t xml:space="preserve">Λεξιλογικό - Ετυμολογικά, </w:t>
            </w:r>
            <w:proofErr w:type="spellStart"/>
            <w:r>
              <w:rPr>
                <w:color w:val="000000"/>
              </w:rPr>
              <w:t>Γραμματικοσυντακτικά</w:t>
            </w:r>
            <w:proofErr w:type="spellEnd"/>
            <w:r>
              <w:rPr>
                <w:color w:val="000000"/>
              </w:rPr>
              <w:t xml:space="preserve"> Φαινόμενα</w:t>
            </w:r>
          </w:p>
        </w:tc>
        <w:tc>
          <w:tcPr>
            <w:tcW w:w="4095" w:type="dxa"/>
          </w:tcPr>
          <w:p w14:paraId="0DB41EEA" w14:textId="77777777" w:rsidR="008A481B" w:rsidRDefault="00C37CCE">
            <w:pPr>
              <w:spacing w:before="60" w:after="60"/>
              <w:rPr>
                <w:color w:val="000000"/>
              </w:rPr>
            </w:pPr>
            <w:r>
              <w:rPr>
                <w:color w:val="000000"/>
              </w:rPr>
              <w:t>Προτεινόμενη Προσέγγιση</w:t>
            </w:r>
          </w:p>
        </w:tc>
      </w:tr>
      <w:tr w:rsidR="008A481B" w14:paraId="286EE324" w14:textId="77777777">
        <w:tc>
          <w:tcPr>
            <w:tcW w:w="1560" w:type="dxa"/>
          </w:tcPr>
          <w:p w14:paraId="3225E895" w14:textId="77777777" w:rsidR="008A481B" w:rsidRDefault="00C37CCE">
            <w:pPr>
              <w:spacing w:before="60" w:after="60"/>
              <w:rPr>
                <w:color w:val="000000"/>
              </w:rPr>
            </w:pPr>
            <w:r>
              <w:rPr>
                <w:rFonts w:ascii="Arial Unicode MS" w:eastAsia="Arial Unicode MS" w:hAnsi="Arial Unicode MS" w:cs="Arial Unicode MS"/>
                <w:color w:val="000000"/>
              </w:rPr>
              <w:t>✅</w:t>
            </w:r>
            <w:r>
              <w:rPr>
                <w:color w:val="000000"/>
              </w:rPr>
              <w:t xml:space="preserve"> Σελ. 44, το κείμενο της ενότητας</w:t>
            </w:r>
          </w:p>
        </w:tc>
        <w:tc>
          <w:tcPr>
            <w:tcW w:w="4260" w:type="dxa"/>
          </w:tcPr>
          <w:p w14:paraId="73586A80"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Ετυμολογικά. Εξηγείται η λειτουργία της σύνθεσης ουσιαστικών με πρώτο συνθετικό άκλιτες λέξεις. Ως </w:t>
            </w:r>
            <w:proofErr w:type="spellStart"/>
            <w:r>
              <w:rPr>
                <w:color w:val="000000"/>
              </w:rPr>
              <w:t>αφόρμηση</w:t>
            </w:r>
            <w:proofErr w:type="spellEnd"/>
            <w:r>
              <w:rPr>
                <w:color w:val="000000"/>
              </w:rPr>
              <w:t xml:space="preserve"> λαμβάνεται η επισήμανση σύνθετων λέξεων στο κείμενο. Γίνεται αναφορά σε αντίστοιχα σύνθετα της ν.ε.</w:t>
            </w:r>
          </w:p>
          <w:p w14:paraId="21FAB08E"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Γραμματική. Τριτόκλιτα επίθετα. Οι μαθητές/</w:t>
            </w:r>
            <w:proofErr w:type="spellStart"/>
            <w:r>
              <w:rPr>
                <w:color w:val="000000"/>
              </w:rPr>
              <w:t>τριες</w:t>
            </w:r>
            <w:proofErr w:type="spellEnd"/>
            <w:r>
              <w:rPr>
                <w:color w:val="000000"/>
              </w:rPr>
              <w:t xml:space="preserve">, με παραδείγματα από την ν.ε. γλώσσα, μαθαίνουν την κλίση των τριτόκλιτων δικατάληκτων επιθέτων σε -ης, -ης, - </w:t>
            </w:r>
            <w:proofErr w:type="spellStart"/>
            <w:r>
              <w:rPr>
                <w:color w:val="000000"/>
              </w:rPr>
              <w:t>ες</w:t>
            </w:r>
            <w:proofErr w:type="spellEnd"/>
            <w:r>
              <w:rPr>
                <w:color w:val="000000"/>
              </w:rPr>
              <w:t xml:space="preserve"> και -ων, -ων, -ον.</w:t>
            </w:r>
          </w:p>
          <w:p w14:paraId="2953FB66"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Ερωτηματική και αόριστη αντωνυμία. Οι μαθητές/</w:t>
            </w:r>
            <w:proofErr w:type="spellStart"/>
            <w:r>
              <w:rPr>
                <w:color w:val="000000"/>
              </w:rPr>
              <w:t>τριες</w:t>
            </w:r>
            <w:proofErr w:type="spellEnd"/>
            <w:r>
              <w:rPr>
                <w:color w:val="000000"/>
              </w:rPr>
              <w:t xml:space="preserve"> καθοδηγούνται να αναγνωρίζουν τους τύπους της ερωτηματικής </w:t>
            </w:r>
            <w:r>
              <w:rPr>
                <w:i/>
                <w:color w:val="000000"/>
              </w:rPr>
              <w:t xml:space="preserve">τίς, τίς, τί </w:t>
            </w:r>
            <w:r>
              <w:rPr>
                <w:color w:val="000000"/>
              </w:rPr>
              <w:t xml:space="preserve">και της αόριστης αντωνυμίας </w:t>
            </w:r>
            <w:proofErr w:type="spellStart"/>
            <w:r>
              <w:rPr>
                <w:i/>
                <w:color w:val="000000"/>
              </w:rPr>
              <w:t>τὶς</w:t>
            </w:r>
            <w:proofErr w:type="spellEnd"/>
            <w:r>
              <w:rPr>
                <w:i/>
                <w:color w:val="000000"/>
              </w:rPr>
              <w:t xml:space="preserve">, </w:t>
            </w:r>
            <w:proofErr w:type="spellStart"/>
            <w:r>
              <w:rPr>
                <w:i/>
                <w:color w:val="000000"/>
              </w:rPr>
              <w:t>τὶς</w:t>
            </w:r>
            <w:proofErr w:type="spellEnd"/>
            <w:r>
              <w:rPr>
                <w:i/>
                <w:color w:val="000000"/>
              </w:rPr>
              <w:t xml:space="preserve">, </w:t>
            </w:r>
            <w:proofErr w:type="spellStart"/>
            <w:r>
              <w:rPr>
                <w:i/>
                <w:color w:val="000000"/>
              </w:rPr>
              <w:t>τὶ</w:t>
            </w:r>
            <w:proofErr w:type="spellEnd"/>
            <w:r>
              <w:rPr>
                <w:i/>
                <w:color w:val="000000"/>
              </w:rPr>
              <w:t xml:space="preserve"> </w:t>
            </w:r>
            <w:r>
              <w:rPr>
                <w:color w:val="000000"/>
              </w:rPr>
              <w:t>μέσα στο κείμενο και ιδιαίτερα να ξεχωρίζουν σημασιολογικά και μορφολογικά τη μία από την άλλη.</w:t>
            </w:r>
          </w:p>
        </w:tc>
        <w:tc>
          <w:tcPr>
            <w:tcW w:w="4095" w:type="dxa"/>
          </w:tcPr>
          <w:p w14:paraId="15E03A4B" w14:textId="77777777" w:rsidR="008A481B" w:rsidRDefault="00C37CCE" w:rsidP="000A0472">
            <w:pPr>
              <w:pBdr>
                <w:top w:val="nil"/>
                <w:left w:val="nil"/>
                <w:bottom w:val="nil"/>
                <w:right w:val="nil"/>
                <w:between w:val="nil"/>
              </w:pBdr>
              <w:spacing w:before="40" w:after="40"/>
              <w:rPr>
                <w:color w:val="000000"/>
              </w:rPr>
            </w:pPr>
            <w:r>
              <w:rPr>
                <w:rFonts w:ascii="Quattrocento Sans" w:eastAsia="Quattrocento Sans" w:hAnsi="Quattrocento Sans" w:cs="Quattrocento Sans"/>
                <w:color w:val="000000"/>
              </w:rPr>
              <w:t>✏️</w:t>
            </w:r>
            <w:r>
              <w:rPr>
                <w:color w:val="000000"/>
              </w:rPr>
              <w:t xml:space="preserve"> Δίνεται από τον/την εκπαιδευτικό μετάφραση του κειμένου όσο το δυνατόν πιο πιστή. Με τη βοήθεια των ερμηνευτικών σχολίων και των ερωτήσεων 1-3 των σελ. 45-46, καθώς και των ιστορικών γνώσεων για τον Σωκράτη, γίνεται συζήτηση πάνω στα περιεχόμενα του κειμένου και ανιχνεύεται η λειτουργία του διαλόγου ως τρόπου έκφρασης και ανάπτυξης ιδεών. Μπορεί να συζητηθεί η διαχρονική αξία των ζητημάτων που θίγονται στο κείμενο και ιδιαιτέρως οι έννοιες της παιδείας και της εκπαίδευσης, καθώς και ο ρόλος τους στην κοινωνία και την αγωγή των νέων.</w:t>
            </w:r>
          </w:p>
          <w:p w14:paraId="5629189A" w14:textId="77777777" w:rsidR="008A481B" w:rsidRDefault="00C37CCE" w:rsidP="000A0472">
            <w:pPr>
              <w:pBdr>
                <w:top w:val="nil"/>
                <w:left w:val="nil"/>
                <w:bottom w:val="nil"/>
                <w:right w:val="nil"/>
                <w:between w:val="nil"/>
              </w:pBdr>
              <w:spacing w:before="40" w:after="40"/>
              <w:rPr>
                <w:color w:val="000000"/>
              </w:rPr>
            </w:pPr>
            <w:r>
              <w:rPr>
                <w:rFonts w:ascii="Arial Unicode MS" w:eastAsia="Arial Unicode MS" w:hAnsi="Arial Unicode MS" w:cs="Arial Unicode MS"/>
                <w:color w:val="000000"/>
              </w:rPr>
              <w:t>✅</w:t>
            </w:r>
            <w:r>
              <w:rPr>
                <w:color w:val="000000"/>
              </w:rPr>
              <w:t xml:space="preserve"> Σελ. 47-48: 1-3.</w:t>
            </w:r>
          </w:p>
          <w:p w14:paraId="01A19F1F" w14:textId="77777777" w:rsidR="008A481B" w:rsidRDefault="00C37CCE" w:rsidP="000A0472">
            <w:pPr>
              <w:pBdr>
                <w:top w:val="nil"/>
                <w:left w:val="nil"/>
                <w:bottom w:val="nil"/>
                <w:right w:val="nil"/>
                <w:between w:val="nil"/>
              </w:pBdr>
              <w:spacing w:before="40" w:after="40"/>
              <w:rPr>
                <w:color w:val="000000"/>
              </w:rPr>
            </w:pPr>
            <w:r>
              <w:rPr>
                <w:rFonts w:ascii="Quattrocento Sans" w:eastAsia="Quattrocento Sans" w:hAnsi="Quattrocento Sans" w:cs="Quattrocento Sans"/>
                <w:color w:val="000000"/>
              </w:rPr>
              <w:t>✏️</w:t>
            </w:r>
            <w:r>
              <w:rPr>
                <w:color w:val="000000"/>
              </w:rPr>
              <w:t xml:space="preserve"> Σελ. 49: 1.</w:t>
            </w:r>
          </w:p>
          <w:p w14:paraId="30620D34" w14:textId="77777777" w:rsidR="008A481B" w:rsidRDefault="00C37CCE" w:rsidP="000A0472">
            <w:pPr>
              <w:pBdr>
                <w:top w:val="nil"/>
                <w:left w:val="nil"/>
                <w:bottom w:val="nil"/>
                <w:right w:val="nil"/>
                <w:between w:val="nil"/>
              </w:pBdr>
              <w:spacing w:before="40" w:after="40"/>
              <w:rPr>
                <w:color w:val="000000"/>
              </w:rPr>
            </w:pPr>
            <w:r>
              <w:rPr>
                <w:color w:val="000000"/>
              </w:rPr>
              <w:t>Οι μαθητές/</w:t>
            </w:r>
            <w:proofErr w:type="spellStart"/>
            <w:r>
              <w:rPr>
                <w:color w:val="000000"/>
              </w:rPr>
              <w:t>τριες</w:t>
            </w:r>
            <w:proofErr w:type="spellEnd"/>
            <w:r>
              <w:rPr>
                <w:color w:val="000000"/>
              </w:rPr>
              <w:t xml:space="preserve"> ασκούνται στον σχηματισμό σύνθετων λέξεων με πρώτο συνθετικό άκλιτη λέξη.</w:t>
            </w:r>
          </w:p>
          <w:p w14:paraId="3CA14C6C" w14:textId="77777777" w:rsidR="008A481B" w:rsidRDefault="00C37CCE" w:rsidP="000A0472">
            <w:pPr>
              <w:pBdr>
                <w:top w:val="nil"/>
                <w:left w:val="nil"/>
                <w:bottom w:val="nil"/>
                <w:right w:val="nil"/>
                <w:between w:val="nil"/>
              </w:pBdr>
              <w:spacing w:before="40" w:after="40"/>
              <w:rPr>
                <w:color w:val="000000"/>
              </w:rPr>
            </w:pPr>
            <w:r>
              <w:rPr>
                <w:rFonts w:ascii="Quattrocento Sans" w:eastAsia="Quattrocento Sans" w:hAnsi="Quattrocento Sans" w:cs="Quattrocento Sans"/>
                <w:color w:val="000000"/>
              </w:rPr>
              <w:t>✏️</w:t>
            </w:r>
            <w:r>
              <w:rPr>
                <w:color w:val="000000"/>
              </w:rPr>
              <w:t xml:space="preserve"> Σελ. 50-51: 1-2, 4.</w:t>
            </w:r>
          </w:p>
          <w:p w14:paraId="12FDA9FC" w14:textId="77777777" w:rsidR="008A481B" w:rsidRDefault="00C37CCE" w:rsidP="000A0472">
            <w:pPr>
              <w:pBdr>
                <w:top w:val="nil"/>
                <w:left w:val="nil"/>
                <w:bottom w:val="nil"/>
                <w:right w:val="nil"/>
                <w:between w:val="nil"/>
              </w:pBdr>
              <w:spacing w:before="40" w:after="40"/>
              <w:rPr>
                <w:color w:val="000000"/>
              </w:rPr>
            </w:pPr>
            <w:r>
              <w:rPr>
                <w:color w:val="000000"/>
              </w:rPr>
              <w:t>Οι μαθητές/</w:t>
            </w:r>
            <w:proofErr w:type="spellStart"/>
            <w:r>
              <w:rPr>
                <w:color w:val="000000"/>
              </w:rPr>
              <w:t>τριες</w:t>
            </w:r>
            <w:proofErr w:type="spellEnd"/>
            <w:r>
              <w:rPr>
                <w:color w:val="000000"/>
              </w:rPr>
              <w:t xml:space="preserve"> ασκούνται στην κλίση των τριτόκλιτων δικατάληκτων επιθέτων σε -ης, -ης, -</w:t>
            </w:r>
            <w:proofErr w:type="spellStart"/>
            <w:r>
              <w:rPr>
                <w:color w:val="000000"/>
              </w:rPr>
              <w:t>ες</w:t>
            </w:r>
            <w:proofErr w:type="spellEnd"/>
            <w:r>
              <w:rPr>
                <w:color w:val="000000"/>
              </w:rPr>
              <w:t xml:space="preserve"> και -ων, -ων, -ον, καθώς και στον σχηματισμό τύπων της ερωτηματικής </w:t>
            </w:r>
            <w:r>
              <w:rPr>
                <w:i/>
                <w:color w:val="000000"/>
              </w:rPr>
              <w:t xml:space="preserve">τίς, τίς, τί </w:t>
            </w:r>
            <w:r>
              <w:rPr>
                <w:color w:val="000000"/>
              </w:rPr>
              <w:t xml:space="preserve">και της αόριστης αντωνυμίας </w:t>
            </w:r>
            <w:proofErr w:type="spellStart"/>
            <w:r>
              <w:rPr>
                <w:i/>
                <w:color w:val="000000"/>
              </w:rPr>
              <w:t>τὶς</w:t>
            </w:r>
            <w:proofErr w:type="spellEnd"/>
            <w:r>
              <w:rPr>
                <w:i/>
                <w:color w:val="000000"/>
              </w:rPr>
              <w:t xml:space="preserve">, </w:t>
            </w:r>
            <w:proofErr w:type="spellStart"/>
            <w:r>
              <w:rPr>
                <w:i/>
                <w:color w:val="000000"/>
              </w:rPr>
              <w:t>τὶς</w:t>
            </w:r>
            <w:proofErr w:type="spellEnd"/>
            <w:r>
              <w:rPr>
                <w:i/>
                <w:color w:val="000000"/>
              </w:rPr>
              <w:t xml:space="preserve">, </w:t>
            </w:r>
            <w:proofErr w:type="spellStart"/>
            <w:r>
              <w:rPr>
                <w:i/>
                <w:color w:val="000000"/>
              </w:rPr>
              <w:t>τὶ</w:t>
            </w:r>
            <w:proofErr w:type="spellEnd"/>
            <w:r>
              <w:rPr>
                <w:i/>
                <w:color w:val="000000"/>
              </w:rPr>
              <w:t>.</w:t>
            </w:r>
          </w:p>
        </w:tc>
      </w:tr>
    </w:tbl>
    <w:p w14:paraId="410CB791" w14:textId="77777777" w:rsidR="008A481B" w:rsidRDefault="00C37CCE">
      <w:pPr>
        <w:pBdr>
          <w:top w:val="nil"/>
          <w:left w:val="nil"/>
          <w:bottom w:val="nil"/>
          <w:right w:val="nil"/>
          <w:between w:val="nil"/>
        </w:pBdr>
        <w:shd w:val="clear" w:color="auto" w:fill="FFFFFF"/>
        <w:spacing w:before="60" w:after="60"/>
        <w:jc w:val="both"/>
        <w:rPr>
          <w:b/>
          <w:color w:val="000000"/>
        </w:rPr>
      </w:pPr>
      <w:r>
        <w:rPr>
          <w:rFonts w:ascii="Quattrocento Sans" w:eastAsia="Quattrocento Sans" w:hAnsi="Quattrocento Sans" w:cs="Quattrocento Sans"/>
          <w:b/>
          <w:color w:val="000000"/>
        </w:rPr>
        <w:lastRenderedPageBreak/>
        <w:t>🟩</w:t>
      </w:r>
      <w:r>
        <w:rPr>
          <w:b/>
          <w:color w:val="000000"/>
        </w:rPr>
        <w:t xml:space="preserve"> Ενότητα 7 | </w:t>
      </w:r>
      <w:r>
        <w:rPr>
          <w:rFonts w:ascii="Quattrocento Sans" w:eastAsia="Quattrocento Sans" w:hAnsi="Quattrocento Sans" w:cs="Quattrocento Sans"/>
          <w:b/>
          <w:color w:val="000000"/>
        </w:rPr>
        <w:t>🕒</w:t>
      </w:r>
      <w:r>
        <w:rPr>
          <w:b/>
          <w:color w:val="000000"/>
        </w:rPr>
        <w:t xml:space="preserve"> Ενδεικτικός Χρόνος: 1 ώρα</w:t>
      </w:r>
    </w:p>
    <w:tbl>
      <w:tblPr>
        <w:tblStyle w:val="af8"/>
        <w:tblW w:w="98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4260"/>
        <w:gridCol w:w="4065"/>
      </w:tblGrid>
      <w:tr w:rsidR="008A481B" w14:paraId="2598E2AC" w14:textId="77777777">
        <w:tc>
          <w:tcPr>
            <w:tcW w:w="1560" w:type="dxa"/>
          </w:tcPr>
          <w:p w14:paraId="1FEB0733" w14:textId="77777777" w:rsidR="008A481B" w:rsidRDefault="00C37CCE">
            <w:pPr>
              <w:spacing w:before="60" w:after="60"/>
              <w:rPr>
                <w:color w:val="000000"/>
              </w:rPr>
            </w:pPr>
            <w:r>
              <w:rPr>
                <w:color w:val="000000"/>
              </w:rPr>
              <w:t>Κείμενα</w:t>
            </w:r>
          </w:p>
        </w:tc>
        <w:tc>
          <w:tcPr>
            <w:tcW w:w="4260" w:type="dxa"/>
          </w:tcPr>
          <w:p w14:paraId="167FFAFC" w14:textId="77777777" w:rsidR="008A481B" w:rsidRDefault="00C37CCE">
            <w:pPr>
              <w:spacing w:before="60" w:after="60"/>
              <w:rPr>
                <w:color w:val="000000"/>
              </w:rPr>
            </w:pPr>
            <w:r>
              <w:rPr>
                <w:color w:val="000000"/>
              </w:rPr>
              <w:t xml:space="preserve">Λεξιλογικό - Ετυμολογικά, </w:t>
            </w:r>
            <w:proofErr w:type="spellStart"/>
            <w:r>
              <w:rPr>
                <w:color w:val="000000"/>
              </w:rPr>
              <w:t>Γραμματικοσυντακτικά</w:t>
            </w:r>
            <w:proofErr w:type="spellEnd"/>
            <w:r>
              <w:rPr>
                <w:color w:val="000000"/>
              </w:rPr>
              <w:t xml:space="preserve"> Φαινόμενα</w:t>
            </w:r>
          </w:p>
        </w:tc>
        <w:tc>
          <w:tcPr>
            <w:tcW w:w="4065" w:type="dxa"/>
          </w:tcPr>
          <w:p w14:paraId="46CC45A7" w14:textId="77777777" w:rsidR="008A481B" w:rsidRDefault="00C37CCE">
            <w:pPr>
              <w:spacing w:before="60" w:after="60"/>
              <w:rPr>
                <w:color w:val="000000"/>
              </w:rPr>
            </w:pPr>
            <w:r>
              <w:rPr>
                <w:color w:val="000000"/>
              </w:rPr>
              <w:t>Προτεινόμενη Προσέγγιση</w:t>
            </w:r>
          </w:p>
        </w:tc>
      </w:tr>
      <w:tr w:rsidR="008A481B" w14:paraId="0C5EEB0D" w14:textId="77777777">
        <w:tc>
          <w:tcPr>
            <w:tcW w:w="1560" w:type="dxa"/>
          </w:tcPr>
          <w:p w14:paraId="753CB381" w14:textId="77777777" w:rsidR="008A481B" w:rsidRDefault="00C37CCE">
            <w:pPr>
              <w:spacing w:before="60" w:after="60"/>
              <w:rPr>
                <w:color w:val="000000"/>
              </w:rPr>
            </w:pPr>
            <w:r>
              <w:rPr>
                <w:rFonts w:ascii="Quattrocento Sans" w:eastAsia="Quattrocento Sans" w:hAnsi="Quattrocento Sans" w:cs="Quattrocento Sans"/>
                <w:color w:val="000000"/>
              </w:rPr>
              <w:t>🟡</w:t>
            </w:r>
            <w:r>
              <w:rPr>
                <w:color w:val="000000"/>
              </w:rPr>
              <w:t xml:space="preserve"> Σελ. 52, το κείμενο της ενότητας </w:t>
            </w:r>
          </w:p>
        </w:tc>
        <w:tc>
          <w:tcPr>
            <w:tcW w:w="4260" w:type="dxa"/>
          </w:tcPr>
          <w:p w14:paraId="34BF3F98"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 xml:space="preserve">❌ </w:t>
            </w:r>
            <w:r>
              <w:rPr>
                <w:color w:val="000000"/>
              </w:rPr>
              <w:t>Ετυμολογικά. Η υποενότητα Β2 δεν θα διδαχθεί στο πλαίσιο της Ενότητας 7, αλλά της Ενότητας 11.</w:t>
            </w:r>
          </w:p>
          <w:p w14:paraId="27F77B11"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 xml:space="preserve">❌ </w:t>
            </w:r>
            <w:r>
              <w:rPr>
                <w:color w:val="000000"/>
              </w:rPr>
              <w:t>Γραμματική. Η ευκτική ενεστώτα, μέλλοντα και αορίστου ενεργητικής φωνής δεν θα διδαχθεί.</w:t>
            </w:r>
          </w:p>
          <w:p w14:paraId="5C3914A4"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Διδάσκονται οι αναφορικές αντωνυμίες </w:t>
            </w:r>
            <w:proofErr w:type="spellStart"/>
            <w:r>
              <w:rPr>
                <w:i/>
                <w:color w:val="000000"/>
              </w:rPr>
              <w:t>ὃς</w:t>
            </w:r>
            <w:proofErr w:type="spellEnd"/>
            <w:r>
              <w:rPr>
                <w:i/>
                <w:color w:val="000000"/>
              </w:rPr>
              <w:t xml:space="preserve">, ἥ, ὃ </w:t>
            </w:r>
            <w:r>
              <w:rPr>
                <w:color w:val="000000"/>
              </w:rPr>
              <w:t xml:space="preserve">και </w:t>
            </w:r>
            <w:proofErr w:type="spellStart"/>
            <w:r>
              <w:rPr>
                <w:i/>
                <w:color w:val="000000"/>
              </w:rPr>
              <w:t>ὃστις</w:t>
            </w:r>
            <w:proofErr w:type="spellEnd"/>
            <w:r>
              <w:rPr>
                <w:i/>
                <w:color w:val="000000"/>
              </w:rPr>
              <w:t xml:space="preserve">, </w:t>
            </w:r>
            <w:proofErr w:type="spellStart"/>
            <w:r>
              <w:rPr>
                <w:i/>
                <w:color w:val="000000"/>
              </w:rPr>
              <w:t>ἥτις</w:t>
            </w:r>
            <w:proofErr w:type="spellEnd"/>
            <w:r>
              <w:rPr>
                <w:i/>
                <w:color w:val="000000"/>
              </w:rPr>
              <w:t>, ὃ τι</w:t>
            </w:r>
            <w:r>
              <w:rPr>
                <w:color w:val="000000"/>
              </w:rPr>
              <w:t>. Οι μαθητές/</w:t>
            </w:r>
            <w:proofErr w:type="spellStart"/>
            <w:r>
              <w:rPr>
                <w:color w:val="000000"/>
              </w:rPr>
              <w:t>τριες</w:t>
            </w:r>
            <w:proofErr w:type="spellEnd"/>
            <w:r>
              <w:rPr>
                <w:color w:val="000000"/>
              </w:rPr>
              <w:t xml:space="preserve"> καθοδηγούνται στη διάκριση των τύπων της αναφορικής αντωνυμίας από το οριστικό άρθρο, καθώς και του ουδετέρου της αναφορικής αντωνυμίας </w:t>
            </w:r>
            <w:r>
              <w:rPr>
                <w:i/>
                <w:color w:val="000000"/>
              </w:rPr>
              <w:t xml:space="preserve">ὃ τι </w:t>
            </w:r>
            <w:r>
              <w:rPr>
                <w:color w:val="000000"/>
              </w:rPr>
              <w:t xml:space="preserve">από τον ειδικό σύνδεσμο </w:t>
            </w:r>
            <w:proofErr w:type="spellStart"/>
            <w:r>
              <w:rPr>
                <w:i/>
                <w:color w:val="000000"/>
              </w:rPr>
              <w:t>ὃτι</w:t>
            </w:r>
            <w:proofErr w:type="spellEnd"/>
            <w:r>
              <w:rPr>
                <w:color w:val="000000"/>
              </w:rPr>
              <w:t>. Ανάδειξη ομοιοτήτων με τη ν.ε.</w:t>
            </w:r>
          </w:p>
        </w:tc>
        <w:tc>
          <w:tcPr>
            <w:tcW w:w="4065" w:type="dxa"/>
          </w:tcPr>
          <w:p w14:paraId="14D9ACC6" w14:textId="77777777" w:rsidR="008A481B" w:rsidRDefault="00C37CCE">
            <w:pPr>
              <w:pBdr>
                <w:top w:val="nil"/>
                <w:left w:val="nil"/>
                <w:bottom w:val="nil"/>
                <w:right w:val="nil"/>
                <w:between w:val="nil"/>
              </w:pBdr>
              <w:tabs>
                <w:tab w:val="left" w:pos="249"/>
              </w:tabs>
              <w:spacing w:before="60" w:after="60"/>
              <w:rPr>
                <w:color w:val="000000"/>
              </w:rPr>
            </w:pPr>
            <w:r>
              <w:rPr>
                <w:rFonts w:ascii="Quattrocento Sans" w:eastAsia="Quattrocento Sans" w:hAnsi="Quattrocento Sans" w:cs="Quattrocento Sans"/>
                <w:color w:val="000000"/>
              </w:rPr>
              <w:t>🟡</w:t>
            </w:r>
            <w:r>
              <w:rPr>
                <w:color w:val="000000"/>
              </w:rPr>
              <w:t xml:space="preserve"> Λόγω της δυσκολίας προσπέλασης του κειμένου από το πρωτότυπο, δίνεται από τον/την εκπαιδευτικό μετάφραση όσο γίνεται πιο πιστή. Οι μαθητές/</w:t>
            </w:r>
            <w:proofErr w:type="spellStart"/>
            <w:r>
              <w:rPr>
                <w:color w:val="000000"/>
              </w:rPr>
              <w:t>τριες</w:t>
            </w:r>
            <w:proofErr w:type="spellEnd"/>
            <w:r>
              <w:rPr>
                <w:color w:val="000000"/>
              </w:rPr>
              <w:t xml:space="preserve"> συζητούν τις ιδέες και τα νοήματα του κειμένου, αξιοποιώντας τα σχόλια και τις ερωτήσεις 1-3 της σελ. 53. Το κείμενο μπορεί να αξιοποιηθεί και για τη διδασκαλία των γραμματικών φαινομένων.</w:t>
            </w:r>
          </w:p>
          <w:p w14:paraId="7DC5EF8F" w14:textId="77777777" w:rsidR="008A481B" w:rsidRDefault="00C37CCE">
            <w:pPr>
              <w:pBdr>
                <w:top w:val="nil"/>
                <w:left w:val="nil"/>
                <w:bottom w:val="nil"/>
                <w:right w:val="nil"/>
                <w:between w:val="nil"/>
              </w:pBdr>
              <w:tabs>
                <w:tab w:val="left" w:pos="249"/>
              </w:tabs>
              <w:spacing w:before="60" w:after="60"/>
              <w:rPr>
                <w:color w:val="000000"/>
              </w:rPr>
            </w:pPr>
            <w:r>
              <w:rPr>
                <w:rFonts w:ascii="Arial Unicode MS" w:eastAsia="Arial Unicode MS" w:hAnsi="Arial Unicode MS" w:cs="Arial Unicode MS"/>
                <w:color w:val="000000"/>
              </w:rPr>
              <w:t>✅</w:t>
            </w:r>
            <w:r>
              <w:rPr>
                <w:color w:val="000000"/>
              </w:rPr>
              <w:t xml:space="preserve"> Σελ. 54-55: 2-3.</w:t>
            </w:r>
          </w:p>
          <w:p w14:paraId="2D8433AA" w14:textId="77777777" w:rsidR="008A481B" w:rsidRDefault="00C37CCE">
            <w:pPr>
              <w:pBdr>
                <w:top w:val="nil"/>
                <w:left w:val="nil"/>
                <w:bottom w:val="nil"/>
                <w:right w:val="nil"/>
                <w:between w:val="nil"/>
              </w:pBdr>
              <w:tabs>
                <w:tab w:val="left" w:pos="249"/>
              </w:tabs>
              <w:spacing w:before="60" w:after="60"/>
              <w:rPr>
                <w:color w:val="000000"/>
              </w:rPr>
            </w:pPr>
            <w:r>
              <w:rPr>
                <w:rFonts w:ascii="Arial Unicode MS" w:eastAsia="Arial Unicode MS" w:hAnsi="Arial Unicode MS" w:cs="Arial Unicode MS"/>
                <w:color w:val="000000"/>
              </w:rPr>
              <w:t>✅</w:t>
            </w:r>
            <w:r>
              <w:rPr>
                <w:color w:val="000000"/>
              </w:rPr>
              <w:t xml:space="preserve"> Σελ. 59: 7-8.</w:t>
            </w:r>
          </w:p>
          <w:p w14:paraId="43BEDE32" w14:textId="77777777" w:rsidR="008A481B" w:rsidRDefault="00C37CCE">
            <w:pPr>
              <w:pBdr>
                <w:top w:val="nil"/>
                <w:left w:val="nil"/>
                <w:bottom w:val="nil"/>
                <w:right w:val="nil"/>
                <w:between w:val="nil"/>
              </w:pBdr>
              <w:tabs>
                <w:tab w:val="left" w:pos="249"/>
              </w:tabs>
              <w:spacing w:before="60" w:after="60"/>
              <w:rPr>
                <w:color w:val="000000"/>
              </w:rPr>
            </w:pPr>
            <w:r>
              <w:rPr>
                <w:color w:val="000000"/>
              </w:rPr>
              <w:t>Οι μαθητές/</w:t>
            </w:r>
            <w:proofErr w:type="spellStart"/>
            <w:r>
              <w:rPr>
                <w:color w:val="000000"/>
              </w:rPr>
              <w:t>τριες</w:t>
            </w:r>
            <w:proofErr w:type="spellEnd"/>
            <w:r>
              <w:rPr>
                <w:color w:val="000000"/>
              </w:rPr>
              <w:t xml:space="preserve"> εξοικειώνονται με τον σχηματισμό τύπων των αναφορικών αντωνυμιών </w:t>
            </w:r>
            <w:proofErr w:type="spellStart"/>
            <w:r>
              <w:rPr>
                <w:i/>
                <w:color w:val="000000"/>
              </w:rPr>
              <w:t>ὃς</w:t>
            </w:r>
            <w:proofErr w:type="spellEnd"/>
            <w:r>
              <w:rPr>
                <w:i/>
                <w:color w:val="000000"/>
              </w:rPr>
              <w:t xml:space="preserve">, ἥ, ὃ </w:t>
            </w:r>
            <w:r>
              <w:rPr>
                <w:color w:val="000000"/>
              </w:rPr>
              <w:t xml:space="preserve">και </w:t>
            </w:r>
            <w:proofErr w:type="spellStart"/>
            <w:r>
              <w:rPr>
                <w:i/>
                <w:color w:val="000000"/>
              </w:rPr>
              <w:t>ὃστις</w:t>
            </w:r>
            <w:proofErr w:type="spellEnd"/>
            <w:r>
              <w:rPr>
                <w:i/>
                <w:color w:val="000000"/>
              </w:rPr>
              <w:t xml:space="preserve">, </w:t>
            </w:r>
            <w:proofErr w:type="spellStart"/>
            <w:r>
              <w:rPr>
                <w:i/>
                <w:color w:val="000000"/>
              </w:rPr>
              <w:t>ἥτις</w:t>
            </w:r>
            <w:proofErr w:type="spellEnd"/>
            <w:r>
              <w:rPr>
                <w:i/>
                <w:color w:val="000000"/>
              </w:rPr>
              <w:t>, ὃ τι</w:t>
            </w:r>
            <w:r>
              <w:rPr>
                <w:color w:val="000000"/>
              </w:rPr>
              <w:t>.</w:t>
            </w:r>
          </w:p>
        </w:tc>
      </w:tr>
    </w:tbl>
    <w:p w14:paraId="306BFEC1" w14:textId="77777777" w:rsidR="008A481B" w:rsidRDefault="00C37CCE">
      <w:pPr>
        <w:pBdr>
          <w:top w:val="nil"/>
          <w:left w:val="nil"/>
          <w:bottom w:val="nil"/>
          <w:right w:val="nil"/>
          <w:between w:val="nil"/>
        </w:pBdr>
        <w:shd w:val="clear" w:color="auto" w:fill="FFFFFF"/>
        <w:spacing w:before="60" w:after="60"/>
        <w:jc w:val="both"/>
        <w:rPr>
          <w:b/>
          <w:color w:val="000000"/>
        </w:rPr>
      </w:pPr>
      <w:r>
        <w:rPr>
          <w:rFonts w:ascii="Quattrocento Sans" w:eastAsia="Quattrocento Sans" w:hAnsi="Quattrocento Sans" w:cs="Quattrocento Sans"/>
          <w:b/>
          <w:color w:val="000000"/>
        </w:rPr>
        <w:t>🟩</w:t>
      </w:r>
      <w:r>
        <w:rPr>
          <w:b/>
          <w:color w:val="000000"/>
        </w:rPr>
        <w:t xml:space="preserve"> Ενότητα 8 | </w:t>
      </w:r>
      <w:r>
        <w:rPr>
          <w:rFonts w:ascii="Quattrocento Sans" w:eastAsia="Quattrocento Sans" w:hAnsi="Quattrocento Sans" w:cs="Quattrocento Sans"/>
          <w:b/>
          <w:color w:val="000000"/>
        </w:rPr>
        <w:t>🕒</w:t>
      </w:r>
      <w:r>
        <w:rPr>
          <w:b/>
          <w:color w:val="000000"/>
        </w:rPr>
        <w:t xml:space="preserve"> Ενδεικτικός Χρόνος: 2 ώρες </w:t>
      </w:r>
    </w:p>
    <w:tbl>
      <w:tblPr>
        <w:tblStyle w:val="af9"/>
        <w:tblW w:w="99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4260"/>
        <w:gridCol w:w="4095"/>
      </w:tblGrid>
      <w:tr w:rsidR="008A481B" w14:paraId="6C73B8C0" w14:textId="77777777">
        <w:tc>
          <w:tcPr>
            <w:tcW w:w="1560" w:type="dxa"/>
          </w:tcPr>
          <w:p w14:paraId="3A191252" w14:textId="77777777" w:rsidR="008A481B" w:rsidRDefault="00C37CCE">
            <w:pPr>
              <w:spacing w:before="60" w:after="60"/>
              <w:rPr>
                <w:color w:val="000000"/>
              </w:rPr>
            </w:pPr>
            <w:r>
              <w:rPr>
                <w:color w:val="000000"/>
              </w:rPr>
              <w:t>Κείμενα</w:t>
            </w:r>
          </w:p>
        </w:tc>
        <w:tc>
          <w:tcPr>
            <w:tcW w:w="4260" w:type="dxa"/>
          </w:tcPr>
          <w:p w14:paraId="6EE0B651" w14:textId="77777777" w:rsidR="008A481B" w:rsidRDefault="00C37CCE">
            <w:pPr>
              <w:spacing w:before="60" w:after="60"/>
              <w:rPr>
                <w:color w:val="000000"/>
              </w:rPr>
            </w:pPr>
            <w:r>
              <w:rPr>
                <w:color w:val="000000"/>
              </w:rPr>
              <w:t xml:space="preserve">Λεξιλογικό - Ετυμολογικά, </w:t>
            </w:r>
            <w:proofErr w:type="spellStart"/>
            <w:r>
              <w:rPr>
                <w:color w:val="000000"/>
              </w:rPr>
              <w:t>Γραμματικοσυντακτικά</w:t>
            </w:r>
            <w:proofErr w:type="spellEnd"/>
            <w:r>
              <w:rPr>
                <w:color w:val="000000"/>
              </w:rPr>
              <w:t xml:space="preserve"> Φαινόμενα</w:t>
            </w:r>
          </w:p>
        </w:tc>
        <w:tc>
          <w:tcPr>
            <w:tcW w:w="4095" w:type="dxa"/>
          </w:tcPr>
          <w:p w14:paraId="3DBF3C29" w14:textId="77777777" w:rsidR="008A481B" w:rsidRDefault="00C37CCE">
            <w:pPr>
              <w:spacing w:before="60" w:after="60"/>
              <w:rPr>
                <w:color w:val="000000"/>
              </w:rPr>
            </w:pPr>
            <w:r>
              <w:rPr>
                <w:color w:val="000000"/>
              </w:rPr>
              <w:t>Προτεινόμενη Προσέγγιση</w:t>
            </w:r>
          </w:p>
        </w:tc>
      </w:tr>
      <w:tr w:rsidR="008A481B" w14:paraId="24EF88B3" w14:textId="77777777">
        <w:tc>
          <w:tcPr>
            <w:tcW w:w="1560" w:type="dxa"/>
          </w:tcPr>
          <w:p w14:paraId="2E837F02" w14:textId="77777777" w:rsidR="008A481B" w:rsidRDefault="00C37CCE">
            <w:pPr>
              <w:spacing w:before="60" w:after="60"/>
              <w:rPr>
                <w:color w:val="000000"/>
              </w:rPr>
            </w:pPr>
            <w:r>
              <w:rPr>
                <w:rFonts w:ascii="Arial Unicode MS" w:eastAsia="Arial Unicode MS" w:hAnsi="Arial Unicode MS" w:cs="Arial Unicode MS"/>
                <w:color w:val="000000"/>
              </w:rPr>
              <w:t>✅</w:t>
            </w:r>
            <w:r>
              <w:rPr>
                <w:color w:val="000000"/>
              </w:rPr>
              <w:t xml:space="preserve"> Σελ. 150, το παράλληλο κείμενο της ενότητας 8.</w:t>
            </w:r>
          </w:p>
          <w:p w14:paraId="05AC40E1" w14:textId="77777777" w:rsidR="008A481B" w:rsidRDefault="00C37CCE">
            <w:pPr>
              <w:spacing w:before="60" w:after="60"/>
              <w:rPr>
                <w:color w:val="000000"/>
              </w:rPr>
            </w:pPr>
            <w:r>
              <w:rPr>
                <w:rFonts w:ascii="Arial Unicode MS" w:eastAsia="Arial Unicode MS" w:hAnsi="Arial Unicode MS" w:cs="Arial Unicode MS"/>
                <w:color w:val="000000"/>
              </w:rPr>
              <w:t xml:space="preserve">❌ </w:t>
            </w:r>
            <w:r>
              <w:rPr>
                <w:color w:val="000000"/>
              </w:rPr>
              <w:t xml:space="preserve">Το κείμενο της ενότητας 8 (σελ. 60) δεν θα διδαχθεί. </w:t>
            </w:r>
          </w:p>
        </w:tc>
        <w:tc>
          <w:tcPr>
            <w:tcW w:w="4260" w:type="dxa"/>
          </w:tcPr>
          <w:p w14:paraId="3C41A05A"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 xml:space="preserve">❌ </w:t>
            </w:r>
            <w:r>
              <w:rPr>
                <w:color w:val="000000"/>
              </w:rPr>
              <w:t>Ετυμολογικά. Η υποενότητα Β2 δεν θα διδαχθεί στο πλαίσιο της Ενότητας 8, αλλά της Ενότητας 11.</w:t>
            </w:r>
          </w:p>
          <w:p w14:paraId="3CB16168"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 xml:space="preserve">❌ </w:t>
            </w:r>
            <w:r>
              <w:rPr>
                <w:color w:val="000000"/>
              </w:rPr>
              <w:t xml:space="preserve">Γραμματική. Η ευκτική ενεστώτα του ρ. </w:t>
            </w:r>
            <w:proofErr w:type="spellStart"/>
            <w:r>
              <w:rPr>
                <w:i/>
                <w:color w:val="000000"/>
              </w:rPr>
              <w:t>εἰμί</w:t>
            </w:r>
            <w:proofErr w:type="spellEnd"/>
            <w:r>
              <w:rPr>
                <w:i/>
                <w:color w:val="000000"/>
              </w:rPr>
              <w:t xml:space="preserve"> </w:t>
            </w:r>
            <w:r>
              <w:rPr>
                <w:color w:val="000000"/>
              </w:rPr>
              <w:t>και η ευκτική παρακειμένου των βαρύτονων ρημάτων ενεργητικής φωνής δεν θα διδαχθούν.</w:t>
            </w:r>
          </w:p>
          <w:p w14:paraId="7BF29BE8"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 xml:space="preserve">❌ </w:t>
            </w:r>
            <w:r>
              <w:rPr>
                <w:color w:val="000000"/>
              </w:rPr>
              <w:t xml:space="preserve">Τα αφωνόληκτα </w:t>
            </w:r>
            <w:proofErr w:type="spellStart"/>
            <w:r>
              <w:rPr>
                <w:color w:val="000000"/>
              </w:rPr>
              <w:t>τρικατάληκτα</w:t>
            </w:r>
            <w:proofErr w:type="spellEnd"/>
            <w:r>
              <w:rPr>
                <w:color w:val="000000"/>
              </w:rPr>
              <w:t xml:space="preserve"> επίθετα σε -</w:t>
            </w:r>
            <w:r>
              <w:rPr>
                <w:i/>
                <w:color w:val="000000"/>
              </w:rPr>
              <w:t>ας, -</w:t>
            </w:r>
            <w:proofErr w:type="spellStart"/>
            <w:r>
              <w:rPr>
                <w:i/>
                <w:color w:val="000000"/>
              </w:rPr>
              <w:t>ασα</w:t>
            </w:r>
            <w:proofErr w:type="spellEnd"/>
            <w:r>
              <w:rPr>
                <w:i/>
                <w:color w:val="000000"/>
              </w:rPr>
              <w:t xml:space="preserve">, -αν </w:t>
            </w:r>
            <w:r>
              <w:rPr>
                <w:color w:val="000000"/>
              </w:rPr>
              <w:t>δεν θα διδαχθούν.</w:t>
            </w:r>
          </w:p>
          <w:p w14:paraId="25541E46"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Σύνταξη. Το άμεσο και έμμεσο αντικείμενο. Ξεκινώντας από την αναγνώριση αντικειμένων στο κείμενο, γίνεται διάκριση του αντικειμένου σε άμεσο και έμμεσο, προχωρώντας από τη σημασία των λέξεων στην τυποποίηση. Ενδείκνυται για την καλύτερη κατανόηση η αντιπαραβολή με τη ν.ε.</w:t>
            </w:r>
          </w:p>
        </w:tc>
        <w:tc>
          <w:tcPr>
            <w:tcW w:w="4095" w:type="dxa"/>
          </w:tcPr>
          <w:p w14:paraId="271A3B2C" w14:textId="77777777" w:rsidR="008A481B" w:rsidRDefault="00C37CCE">
            <w:pPr>
              <w:pBdr>
                <w:top w:val="nil"/>
                <w:left w:val="nil"/>
                <w:bottom w:val="nil"/>
                <w:right w:val="nil"/>
                <w:between w:val="nil"/>
              </w:pBdr>
              <w:tabs>
                <w:tab w:val="left" w:pos="249"/>
              </w:tabs>
              <w:spacing w:before="60" w:after="60"/>
              <w:rPr>
                <w:color w:val="000000"/>
              </w:rPr>
            </w:pPr>
            <w:r>
              <w:rPr>
                <w:rFonts w:ascii="Quattrocento Sans" w:eastAsia="Quattrocento Sans" w:hAnsi="Quattrocento Sans" w:cs="Quattrocento Sans"/>
                <w:color w:val="000000"/>
              </w:rPr>
              <w:t>✏️</w:t>
            </w:r>
            <w:r>
              <w:rPr>
                <w:color w:val="000000"/>
              </w:rPr>
              <w:t xml:space="preserve"> Με τη χρήση των γλωσσικών σχολίων, οι μαθητές/</w:t>
            </w:r>
            <w:proofErr w:type="spellStart"/>
            <w:r>
              <w:rPr>
                <w:color w:val="000000"/>
              </w:rPr>
              <w:t>τριες</w:t>
            </w:r>
            <w:proofErr w:type="spellEnd"/>
            <w:r>
              <w:rPr>
                <w:color w:val="000000"/>
              </w:rPr>
              <w:t xml:space="preserve"> μπορούν να προσπελάσουν νοηματικά το κείμενο και να συζητήσουν το περιεχόμενό του, με τη βοήθεια και των ερωτήσεων 1-2 της σελ. 151. Το κείμενο είναι πρόσφορο για διαθεματική προσέγγιση. Ως </w:t>
            </w:r>
            <w:proofErr w:type="spellStart"/>
            <w:r>
              <w:rPr>
                <w:color w:val="000000"/>
              </w:rPr>
              <w:t>αφόρμηση</w:t>
            </w:r>
            <w:proofErr w:type="spellEnd"/>
            <w:r>
              <w:rPr>
                <w:color w:val="000000"/>
              </w:rPr>
              <w:t xml:space="preserve"> μπορούν να χρησιμοποιηθούν γνωστές μυθολογικές αφηγήσεις και να ανακληθούν γνώσεις από τη διδασκαλία των ομηρικών επών ή/και από την αρχαία ιστορία.</w:t>
            </w:r>
          </w:p>
          <w:p w14:paraId="345CD55C" w14:textId="77777777" w:rsidR="008A481B" w:rsidRDefault="00C37CCE">
            <w:pPr>
              <w:pBdr>
                <w:top w:val="nil"/>
                <w:left w:val="nil"/>
                <w:bottom w:val="nil"/>
                <w:right w:val="nil"/>
                <w:between w:val="nil"/>
              </w:pBdr>
              <w:tabs>
                <w:tab w:val="left" w:pos="325"/>
              </w:tabs>
              <w:spacing w:before="60" w:after="60"/>
              <w:rPr>
                <w:color w:val="000000"/>
              </w:rPr>
            </w:pPr>
            <w:r>
              <w:rPr>
                <w:rFonts w:ascii="Arial Unicode MS" w:eastAsia="Arial Unicode MS" w:hAnsi="Arial Unicode MS" w:cs="Arial Unicode MS"/>
                <w:color w:val="000000"/>
              </w:rPr>
              <w:t>✅</w:t>
            </w:r>
            <w:r>
              <w:rPr>
                <w:color w:val="000000"/>
              </w:rPr>
              <w:t xml:space="preserve"> Σελ. 63: 1-2.</w:t>
            </w:r>
          </w:p>
          <w:p w14:paraId="6872041C" w14:textId="77777777" w:rsidR="008A481B" w:rsidRDefault="00C37CCE">
            <w:pPr>
              <w:pBdr>
                <w:top w:val="nil"/>
                <w:left w:val="nil"/>
                <w:bottom w:val="nil"/>
                <w:right w:val="nil"/>
                <w:between w:val="nil"/>
              </w:pBdr>
              <w:tabs>
                <w:tab w:val="left" w:pos="325"/>
              </w:tabs>
              <w:spacing w:before="60" w:after="60"/>
              <w:rPr>
                <w:color w:val="000000"/>
              </w:rPr>
            </w:pPr>
            <w:r>
              <w:rPr>
                <w:rFonts w:ascii="Quattrocento Sans" w:eastAsia="Quattrocento Sans" w:hAnsi="Quattrocento Sans" w:cs="Quattrocento Sans"/>
                <w:color w:val="000000"/>
              </w:rPr>
              <w:t>✏️</w:t>
            </w:r>
            <w:r>
              <w:rPr>
                <w:color w:val="000000"/>
              </w:rPr>
              <w:t xml:space="preserve"> Σελ. 66-67: 7-10.</w:t>
            </w:r>
          </w:p>
          <w:p w14:paraId="79149044" w14:textId="77777777" w:rsidR="008A481B" w:rsidRDefault="00C37CCE">
            <w:pPr>
              <w:pBdr>
                <w:top w:val="nil"/>
                <w:left w:val="nil"/>
                <w:bottom w:val="nil"/>
                <w:right w:val="nil"/>
                <w:between w:val="nil"/>
              </w:pBdr>
              <w:tabs>
                <w:tab w:val="left" w:pos="325"/>
              </w:tabs>
              <w:spacing w:before="60" w:after="60"/>
              <w:rPr>
                <w:color w:val="000000"/>
              </w:rPr>
            </w:pPr>
            <w:r>
              <w:rPr>
                <w:color w:val="000000"/>
              </w:rPr>
              <w:t>Οι μαθητές/</w:t>
            </w:r>
            <w:proofErr w:type="spellStart"/>
            <w:r>
              <w:rPr>
                <w:color w:val="000000"/>
              </w:rPr>
              <w:t>τριες</w:t>
            </w:r>
            <w:proofErr w:type="spellEnd"/>
            <w:r>
              <w:rPr>
                <w:color w:val="000000"/>
              </w:rPr>
              <w:t xml:space="preserve"> ασκούνται στη θεωρία της ενότητας για το άμεσο και έμμεσο αντικείμενο.</w:t>
            </w:r>
          </w:p>
        </w:tc>
      </w:tr>
    </w:tbl>
    <w:p w14:paraId="145C0895" w14:textId="77777777" w:rsidR="008A481B" w:rsidRDefault="00C37CCE">
      <w:pPr>
        <w:pBdr>
          <w:top w:val="nil"/>
          <w:left w:val="nil"/>
          <w:bottom w:val="nil"/>
          <w:right w:val="nil"/>
          <w:between w:val="nil"/>
        </w:pBdr>
        <w:shd w:val="clear" w:color="auto" w:fill="FFFFFF"/>
        <w:spacing w:before="60" w:after="60"/>
        <w:jc w:val="both"/>
        <w:rPr>
          <w:b/>
          <w:color w:val="000000"/>
        </w:rPr>
      </w:pPr>
      <w:r>
        <w:rPr>
          <w:rFonts w:ascii="Quattrocento Sans" w:eastAsia="Quattrocento Sans" w:hAnsi="Quattrocento Sans" w:cs="Quattrocento Sans"/>
          <w:b/>
          <w:color w:val="000000"/>
        </w:rPr>
        <w:t>🟩</w:t>
      </w:r>
      <w:r>
        <w:rPr>
          <w:b/>
          <w:color w:val="000000"/>
        </w:rPr>
        <w:t xml:space="preserve"> Ενότητα 9 | </w:t>
      </w:r>
      <w:r>
        <w:rPr>
          <w:rFonts w:ascii="Quattrocento Sans" w:eastAsia="Quattrocento Sans" w:hAnsi="Quattrocento Sans" w:cs="Quattrocento Sans"/>
          <w:b/>
          <w:color w:val="000000"/>
        </w:rPr>
        <w:t>🕒</w:t>
      </w:r>
      <w:r>
        <w:rPr>
          <w:b/>
          <w:color w:val="000000"/>
        </w:rPr>
        <w:t xml:space="preserve"> Ενδεικτικός Χρόνος: 2 ώρες </w:t>
      </w:r>
    </w:p>
    <w:tbl>
      <w:tblPr>
        <w:tblStyle w:val="afa"/>
        <w:tblW w:w="99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4260"/>
        <w:gridCol w:w="4095"/>
      </w:tblGrid>
      <w:tr w:rsidR="008A481B" w14:paraId="679CB16C" w14:textId="77777777">
        <w:tc>
          <w:tcPr>
            <w:tcW w:w="1560" w:type="dxa"/>
          </w:tcPr>
          <w:p w14:paraId="29C1EF88" w14:textId="77777777" w:rsidR="008A481B" w:rsidRDefault="00C37CCE">
            <w:pPr>
              <w:spacing w:before="60" w:after="60"/>
              <w:rPr>
                <w:color w:val="000000"/>
              </w:rPr>
            </w:pPr>
            <w:r>
              <w:rPr>
                <w:color w:val="000000"/>
              </w:rPr>
              <w:t>Κείμενα</w:t>
            </w:r>
          </w:p>
        </w:tc>
        <w:tc>
          <w:tcPr>
            <w:tcW w:w="4260" w:type="dxa"/>
          </w:tcPr>
          <w:p w14:paraId="100EFF1D" w14:textId="77777777" w:rsidR="008A481B" w:rsidRDefault="00C37CCE">
            <w:pPr>
              <w:spacing w:before="60" w:after="60"/>
              <w:rPr>
                <w:color w:val="000000"/>
              </w:rPr>
            </w:pPr>
            <w:r>
              <w:rPr>
                <w:color w:val="000000"/>
              </w:rPr>
              <w:t xml:space="preserve">Λεξιλογικό - Ετυμολογικά, </w:t>
            </w:r>
            <w:proofErr w:type="spellStart"/>
            <w:r>
              <w:rPr>
                <w:color w:val="000000"/>
              </w:rPr>
              <w:t>Γραμματικοσυντακτικά</w:t>
            </w:r>
            <w:proofErr w:type="spellEnd"/>
            <w:r>
              <w:rPr>
                <w:color w:val="000000"/>
              </w:rPr>
              <w:t xml:space="preserve"> Φαινόμενα</w:t>
            </w:r>
          </w:p>
        </w:tc>
        <w:tc>
          <w:tcPr>
            <w:tcW w:w="4095" w:type="dxa"/>
          </w:tcPr>
          <w:p w14:paraId="2A5DB2AF" w14:textId="77777777" w:rsidR="008A481B" w:rsidRDefault="00C37CCE">
            <w:pPr>
              <w:spacing w:before="60" w:after="60"/>
              <w:rPr>
                <w:color w:val="000000"/>
              </w:rPr>
            </w:pPr>
            <w:r>
              <w:rPr>
                <w:color w:val="000000"/>
              </w:rPr>
              <w:t>Προτεινόμενη Προσέγγιση</w:t>
            </w:r>
          </w:p>
        </w:tc>
      </w:tr>
      <w:tr w:rsidR="008A481B" w14:paraId="023C0214" w14:textId="77777777">
        <w:tc>
          <w:tcPr>
            <w:tcW w:w="1560" w:type="dxa"/>
          </w:tcPr>
          <w:p w14:paraId="014F71E0" w14:textId="77777777" w:rsidR="008A481B" w:rsidRDefault="00C37CCE">
            <w:pPr>
              <w:spacing w:before="60" w:after="60"/>
              <w:rPr>
                <w:color w:val="000000"/>
              </w:rPr>
            </w:pPr>
            <w:r>
              <w:rPr>
                <w:rFonts w:ascii="Arial Unicode MS" w:eastAsia="Arial Unicode MS" w:hAnsi="Arial Unicode MS" w:cs="Arial Unicode MS"/>
                <w:color w:val="000000"/>
              </w:rPr>
              <w:t>✅</w:t>
            </w:r>
            <w:r>
              <w:rPr>
                <w:color w:val="000000"/>
              </w:rPr>
              <w:t xml:space="preserve"> Σελ. 68, το κείμενο της ενότητας </w:t>
            </w:r>
          </w:p>
        </w:tc>
        <w:tc>
          <w:tcPr>
            <w:tcW w:w="4260" w:type="dxa"/>
          </w:tcPr>
          <w:p w14:paraId="5FD05898" w14:textId="77777777" w:rsidR="008A481B" w:rsidRDefault="00C37CCE" w:rsidP="000A0472">
            <w:pPr>
              <w:pBdr>
                <w:top w:val="nil"/>
                <w:left w:val="nil"/>
                <w:bottom w:val="nil"/>
                <w:right w:val="nil"/>
                <w:between w:val="nil"/>
              </w:pBdr>
              <w:tabs>
                <w:tab w:val="left" w:pos="325"/>
              </w:tabs>
              <w:spacing w:before="40" w:after="40"/>
              <w:rPr>
                <w:color w:val="000000"/>
              </w:rPr>
            </w:pPr>
            <w:r>
              <w:rPr>
                <w:rFonts w:ascii="Arial Unicode MS" w:eastAsia="Arial Unicode MS" w:hAnsi="Arial Unicode MS" w:cs="Arial Unicode MS"/>
                <w:color w:val="000000"/>
              </w:rPr>
              <w:t>❌</w:t>
            </w:r>
            <w:r>
              <w:rPr>
                <w:color w:val="000000"/>
              </w:rPr>
              <w:t xml:space="preserve"> Ετυμολογικά. Η υποενότητα Β2 δεν θα διδαχθεί στην Ενότητα 9 αλλά στην 11.</w:t>
            </w:r>
          </w:p>
          <w:p w14:paraId="56E39E3A" w14:textId="77777777" w:rsidR="008A481B" w:rsidRDefault="00C37CCE" w:rsidP="000A0472">
            <w:pPr>
              <w:pBdr>
                <w:top w:val="nil"/>
                <w:left w:val="nil"/>
                <w:bottom w:val="nil"/>
                <w:right w:val="nil"/>
                <w:between w:val="nil"/>
              </w:pBdr>
              <w:tabs>
                <w:tab w:val="left" w:pos="325"/>
              </w:tabs>
              <w:spacing w:before="40" w:after="40"/>
              <w:rPr>
                <w:color w:val="000000"/>
              </w:rPr>
            </w:pPr>
            <w:r>
              <w:rPr>
                <w:rFonts w:ascii="Arial Unicode MS" w:eastAsia="Arial Unicode MS" w:hAnsi="Arial Unicode MS" w:cs="Arial Unicode MS"/>
                <w:color w:val="000000"/>
              </w:rPr>
              <w:t>✅</w:t>
            </w:r>
            <w:r>
              <w:rPr>
                <w:color w:val="000000"/>
              </w:rPr>
              <w:t xml:space="preserve"> Σύνταξη. Τα είδη της μετοχής. Με </w:t>
            </w:r>
            <w:proofErr w:type="spellStart"/>
            <w:r>
              <w:rPr>
                <w:color w:val="000000"/>
              </w:rPr>
              <w:t>αφόρμηση</w:t>
            </w:r>
            <w:proofErr w:type="spellEnd"/>
            <w:r>
              <w:rPr>
                <w:color w:val="000000"/>
              </w:rPr>
              <w:t xml:space="preserve"> την αναγνώριση τύπων μετοχών </w:t>
            </w:r>
            <w:r>
              <w:rPr>
                <w:color w:val="000000"/>
              </w:rPr>
              <w:lastRenderedPageBreak/>
              <w:t>στο κείμενο, εισάγονται οι μαθητές/</w:t>
            </w:r>
            <w:proofErr w:type="spellStart"/>
            <w:r>
              <w:rPr>
                <w:color w:val="000000"/>
              </w:rPr>
              <w:t>τριες</w:t>
            </w:r>
            <w:proofErr w:type="spellEnd"/>
            <w:r>
              <w:rPr>
                <w:color w:val="000000"/>
              </w:rPr>
              <w:t xml:space="preserve"> στη συντακτική λειτουργία της μετοχής. Ιδιαιτέρως επισημαίνεται η χρήση της ως στοιχείου διαφοροποίησης της </w:t>
            </w:r>
            <w:proofErr w:type="spellStart"/>
            <w:r>
              <w:rPr>
                <w:color w:val="000000"/>
              </w:rPr>
              <w:t>α.ε.</w:t>
            </w:r>
            <w:proofErr w:type="spellEnd"/>
            <w:r>
              <w:rPr>
                <w:color w:val="000000"/>
              </w:rPr>
              <w:t xml:space="preserve"> γλώσσας σε σχέση με την αναλυτικότητα της ν.ε. Με όχημα την απόδοση στη ν.ε., γίνεται απλή αναφορά στα είδη της μετοχής (επιθετική, επιρρηματική, κατηγορηματική).</w:t>
            </w:r>
          </w:p>
          <w:p w14:paraId="753A08A9" w14:textId="77777777" w:rsidR="008A481B" w:rsidRDefault="00C37CCE" w:rsidP="000A0472">
            <w:pPr>
              <w:pBdr>
                <w:top w:val="nil"/>
                <w:left w:val="nil"/>
                <w:bottom w:val="nil"/>
                <w:right w:val="nil"/>
                <w:between w:val="nil"/>
              </w:pBdr>
              <w:tabs>
                <w:tab w:val="left" w:pos="325"/>
              </w:tabs>
              <w:spacing w:before="40" w:after="40"/>
              <w:rPr>
                <w:color w:val="000000"/>
              </w:rPr>
            </w:pPr>
            <w:r>
              <w:rPr>
                <w:rFonts w:ascii="Arial Unicode MS" w:eastAsia="Arial Unicode MS" w:hAnsi="Arial Unicode MS" w:cs="Arial Unicode MS"/>
                <w:color w:val="000000"/>
              </w:rPr>
              <w:t>❌</w:t>
            </w:r>
            <w:r>
              <w:rPr>
                <w:color w:val="000000"/>
              </w:rPr>
              <w:t xml:space="preserve"> Η εξειδικευμένη τυποποίηση (συνημμένη, απόλυτη, ρήματα που συντάσσονται με κατηγορηματική μετοχή) δεν θα διδαχθεί.</w:t>
            </w:r>
          </w:p>
        </w:tc>
        <w:tc>
          <w:tcPr>
            <w:tcW w:w="4095" w:type="dxa"/>
          </w:tcPr>
          <w:p w14:paraId="4E6B2352" w14:textId="77777777" w:rsidR="008A481B" w:rsidRDefault="00C37CCE" w:rsidP="000A0472">
            <w:pPr>
              <w:pBdr>
                <w:top w:val="nil"/>
                <w:left w:val="nil"/>
                <w:bottom w:val="nil"/>
                <w:right w:val="nil"/>
                <w:between w:val="nil"/>
              </w:pBdr>
              <w:spacing w:before="40" w:after="40"/>
              <w:rPr>
                <w:color w:val="000000"/>
              </w:rPr>
            </w:pPr>
            <w:r>
              <w:rPr>
                <w:rFonts w:ascii="Quattrocento Sans" w:eastAsia="Quattrocento Sans" w:hAnsi="Quattrocento Sans" w:cs="Quattrocento Sans"/>
                <w:color w:val="000000"/>
              </w:rPr>
              <w:lastRenderedPageBreak/>
              <w:t>✏️</w:t>
            </w:r>
            <w:r>
              <w:rPr>
                <w:color w:val="000000"/>
              </w:rPr>
              <w:t xml:space="preserve"> Με τη βοήθεια ενός διαγράμματος και των ερωτήσεων 1-3 της σελ. 70, οι μαθητές/</w:t>
            </w:r>
            <w:proofErr w:type="spellStart"/>
            <w:r>
              <w:rPr>
                <w:color w:val="000000"/>
              </w:rPr>
              <w:t>τριες</w:t>
            </w:r>
            <w:proofErr w:type="spellEnd"/>
            <w:r>
              <w:rPr>
                <w:color w:val="000000"/>
              </w:rPr>
              <w:t xml:space="preserve"> μπορούν να προσπελάσουν νοηματικά το κείμενο, το οποίο </w:t>
            </w:r>
            <w:r>
              <w:rPr>
                <w:color w:val="000000"/>
              </w:rPr>
              <w:lastRenderedPageBreak/>
              <w:t>προσφέρεται για διαθεματική προσέγγιση, ανακαλώντας και αξιοποιώντας γνώσεις των μαθητών και μαθητριών από την Ιστορία, τη Φυσική Αγωγή και τα σύγχρονα δεδομένα για τους Ολυμπιακούς Αγώνες.</w:t>
            </w:r>
          </w:p>
          <w:p w14:paraId="7F36D83A" w14:textId="77777777" w:rsidR="008A481B" w:rsidRDefault="00C37CCE" w:rsidP="000A0472">
            <w:pPr>
              <w:pBdr>
                <w:top w:val="nil"/>
                <w:left w:val="nil"/>
                <w:bottom w:val="nil"/>
                <w:right w:val="nil"/>
                <w:between w:val="nil"/>
              </w:pBdr>
              <w:tabs>
                <w:tab w:val="left" w:pos="325"/>
              </w:tabs>
              <w:spacing w:before="40" w:after="40"/>
              <w:rPr>
                <w:color w:val="000000"/>
              </w:rPr>
            </w:pPr>
            <w:r>
              <w:rPr>
                <w:rFonts w:ascii="Arial Unicode MS" w:eastAsia="Arial Unicode MS" w:hAnsi="Arial Unicode MS" w:cs="Arial Unicode MS"/>
                <w:color w:val="000000"/>
              </w:rPr>
              <w:t>✅</w:t>
            </w:r>
            <w:r>
              <w:rPr>
                <w:color w:val="000000"/>
              </w:rPr>
              <w:t xml:space="preserve"> Σελ. 72: 1-3.</w:t>
            </w:r>
          </w:p>
          <w:p w14:paraId="7612284C" w14:textId="77777777" w:rsidR="008A481B" w:rsidRDefault="00C37CCE" w:rsidP="000A0472">
            <w:pPr>
              <w:pBdr>
                <w:top w:val="nil"/>
                <w:left w:val="nil"/>
                <w:bottom w:val="nil"/>
                <w:right w:val="nil"/>
                <w:between w:val="nil"/>
              </w:pBdr>
              <w:tabs>
                <w:tab w:val="left" w:pos="325"/>
              </w:tabs>
              <w:spacing w:before="40" w:after="40"/>
              <w:rPr>
                <w:color w:val="000000"/>
              </w:rPr>
            </w:pPr>
            <w:r>
              <w:rPr>
                <w:rFonts w:ascii="Quattrocento Sans" w:eastAsia="Quattrocento Sans" w:hAnsi="Quattrocento Sans" w:cs="Quattrocento Sans"/>
                <w:color w:val="000000"/>
              </w:rPr>
              <w:t>✏️</w:t>
            </w:r>
            <w:r>
              <w:rPr>
                <w:color w:val="000000"/>
              </w:rPr>
              <w:t xml:space="preserve"> Σελ. 75: 3-4.</w:t>
            </w:r>
          </w:p>
          <w:p w14:paraId="31A0D5EF" w14:textId="77777777" w:rsidR="008A481B" w:rsidRDefault="00C37CCE" w:rsidP="000A0472">
            <w:pPr>
              <w:pBdr>
                <w:top w:val="nil"/>
                <w:left w:val="nil"/>
                <w:bottom w:val="nil"/>
                <w:right w:val="nil"/>
                <w:between w:val="nil"/>
              </w:pBdr>
              <w:tabs>
                <w:tab w:val="left" w:pos="325"/>
              </w:tabs>
              <w:spacing w:before="40" w:after="40"/>
              <w:rPr>
                <w:color w:val="000000"/>
              </w:rPr>
            </w:pPr>
            <w:r>
              <w:rPr>
                <w:color w:val="000000"/>
              </w:rPr>
              <w:t>Οι μαθητές/</w:t>
            </w:r>
            <w:proofErr w:type="spellStart"/>
            <w:r>
              <w:rPr>
                <w:color w:val="000000"/>
              </w:rPr>
              <w:t>τριες</w:t>
            </w:r>
            <w:proofErr w:type="spellEnd"/>
            <w:r>
              <w:rPr>
                <w:color w:val="000000"/>
              </w:rPr>
              <w:t xml:space="preserve"> ασκούνται στη αναγνώριση του είδους των μετοχών, χωρίς χαρακτηρισμό συνημμένων και απόλυτων.</w:t>
            </w:r>
          </w:p>
        </w:tc>
      </w:tr>
    </w:tbl>
    <w:p w14:paraId="53285AFC" w14:textId="77777777" w:rsidR="008A481B" w:rsidRDefault="00C37CCE">
      <w:pPr>
        <w:pBdr>
          <w:top w:val="nil"/>
          <w:left w:val="nil"/>
          <w:bottom w:val="nil"/>
          <w:right w:val="nil"/>
          <w:between w:val="nil"/>
        </w:pBdr>
        <w:shd w:val="clear" w:color="auto" w:fill="FFFFFF"/>
        <w:spacing w:before="60" w:after="60"/>
        <w:jc w:val="both"/>
        <w:rPr>
          <w:b/>
          <w:color w:val="000000"/>
        </w:rPr>
      </w:pPr>
      <w:r>
        <w:rPr>
          <w:rFonts w:ascii="Arial Unicode MS" w:eastAsia="Arial Unicode MS" w:hAnsi="Arial Unicode MS" w:cs="Arial Unicode MS"/>
          <w:b/>
          <w:color w:val="000000"/>
        </w:rPr>
        <w:lastRenderedPageBreak/>
        <w:t>❌</w:t>
      </w:r>
      <w:r>
        <w:rPr>
          <w:b/>
          <w:color w:val="000000"/>
        </w:rPr>
        <w:t xml:space="preserve"> Ενότητα 10: δεν θα διδαχθεί</w:t>
      </w:r>
    </w:p>
    <w:p w14:paraId="4E374559" w14:textId="77777777" w:rsidR="008A481B" w:rsidRDefault="00C37CCE">
      <w:pPr>
        <w:pBdr>
          <w:top w:val="nil"/>
          <w:left w:val="nil"/>
          <w:bottom w:val="nil"/>
          <w:right w:val="nil"/>
          <w:between w:val="nil"/>
        </w:pBdr>
        <w:shd w:val="clear" w:color="auto" w:fill="FFFFFF"/>
        <w:spacing w:before="60" w:after="60"/>
        <w:jc w:val="both"/>
        <w:rPr>
          <w:b/>
          <w:color w:val="000000"/>
        </w:rPr>
      </w:pPr>
      <w:r>
        <w:rPr>
          <w:rFonts w:ascii="Quattrocento Sans" w:eastAsia="Quattrocento Sans" w:hAnsi="Quattrocento Sans" w:cs="Quattrocento Sans"/>
          <w:b/>
          <w:color w:val="000000"/>
        </w:rPr>
        <w:t>🟩</w:t>
      </w:r>
      <w:r>
        <w:rPr>
          <w:b/>
          <w:color w:val="000000"/>
        </w:rPr>
        <w:t xml:space="preserve"> Ενότητα 11 | </w:t>
      </w:r>
      <w:r>
        <w:rPr>
          <w:rFonts w:ascii="Quattrocento Sans" w:eastAsia="Quattrocento Sans" w:hAnsi="Quattrocento Sans" w:cs="Quattrocento Sans"/>
          <w:b/>
          <w:color w:val="000000"/>
        </w:rPr>
        <w:t>🕒</w:t>
      </w:r>
      <w:r>
        <w:rPr>
          <w:b/>
          <w:color w:val="000000"/>
        </w:rPr>
        <w:t xml:space="preserve"> Ενδεικτικός Χρόνος: 4 ώρες </w:t>
      </w:r>
    </w:p>
    <w:tbl>
      <w:tblPr>
        <w:tblStyle w:val="afb"/>
        <w:tblW w:w="99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4260"/>
        <w:gridCol w:w="4095"/>
      </w:tblGrid>
      <w:tr w:rsidR="008A481B" w14:paraId="1EA06654" w14:textId="77777777">
        <w:tc>
          <w:tcPr>
            <w:tcW w:w="1560" w:type="dxa"/>
          </w:tcPr>
          <w:p w14:paraId="396C42F8" w14:textId="77777777" w:rsidR="008A481B" w:rsidRDefault="00C37CCE">
            <w:pPr>
              <w:spacing w:before="60" w:after="60"/>
              <w:rPr>
                <w:color w:val="000000"/>
              </w:rPr>
            </w:pPr>
            <w:r>
              <w:rPr>
                <w:color w:val="000000"/>
              </w:rPr>
              <w:t>Κείμενα</w:t>
            </w:r>
          </w:p>
        </w:tc>
        <w:tc>
          <w:tcPr>
            <w:tcW w:w="4260" w:type="dxa"/>
          </w:tcPr>
          <w:p w14:paraId="0952038E" w14:textId="77777777" w:rsidR="008A481B" w:rsidRDefault="00C37CCE">
            <w:pPr>
              <w:spacing w:before="60" w:after="60"/>
              <w:rPr>
                <w:color w:val="000000"/>
              </w:rPr>
            </w:pPr>
            <w:r>
              <w:rPr>
                <w:color w:val="000000"/>
              </w:rPr>
              <w:t xml:space="preserve">Λεξιλογικό - Ετυμολογικά, </w:t>
            </w:r>
            <w:proofErr w:type="spellStart"/>
            <w:r>
              <w:rPr>
                <w:color w:val="000000"/>
              </w:rPr>
              <w:t>Γραμματικοσυντακτικά</w:t>
            </w:r>
            <w:proofErr w:type="spellEnd"/>
            <w:r>
              <w:rPr>
                <w:color w:val="000000"/>
              </w:rPr>
              <w:t xml:space="preserve"> Φαινόμενα</w:t>
            </w:r>
          </w:p>
        </w:tc>
        <w:tc>
          <w:tcPr>
            <w:tcW w:w="4095" w:type="dxa"/>
          </w:tcPr>
          <w:p w14:paraId="2A5F21CC" w14:textId="77777777" w:rsidR="008A481B" w:rsidRDefault="00C37CCE">
            <w:pPr>
              <w:spacing w:before="60" w:after="60"/>
              <w:rPr>
                <w:color w:val="000000"/>
              </w:rPr>
            </w:pPr>
            <w:r>
              <w:rPr>
                <w:color w:val="000000"/>
              </w:rPr>
              <w:t>Προτεινόμενη Προσέγγιση</w:t>
            </w:r>
          </w:p>
        </w:tc>
      </w:tr>
      <w:tr w:rsidR="008A481B" w14:paraId="3C5E66DC" w14:textId="77777777">
        <w:tc>
          <w:tcPr>
            <w:tcW w:w="1560" w:type="dxa"/>
          </w:tcPr>
          <w:p w14:paraId="0A82687B" w14:textId="77777777" w:rsidR="008A481B" w:rsidRDefault="00C37CCE">
            <w:pPr>
              <w:spacing w:before="60" w:after="60"/>
              <w:rPr>
                <w:color w:val="000000"/>
              </w:rPr>
            </w:pPr>
            <w:r>
              <w:rPr>
                <w:rFonts w:ascii="Arial Unicode MS" w:eastAsia="Arial Unicode MS" w:hAnsi="Arial Unicode MS" w:cs="Arial Unicode MS"/>
                <w:color w:val="000000"/>
              </w:rPr>
              <w:t>✅</w:t>
            </w:r>
            <w:r>
              <w:rPr>
                <w:color w:val="000000"/>
              </w:rPr>
              <w:t xml:space="preserve"> Σελ. 84, το κείμενο της ενότητας </w:t>
            </w:r>
          </w:p>
        </w:tc>
        <w:tc>
          <w:tcPr>
            <w:tcW w:w="4260" w:type="dxa"/>
          </w:tcPr>
          <w:p w14:paraId="47EEE07E" w14:textId="77777777" w:rsidR="008A481B" w:rsidRDefault="00C37CCE" w:rsidP="000A0472">
            <w:pPr>
              <w:pBdr>
                <w:top w:val="nil"/>
                <w:left w:val="nil"/>
                <w:bottom w:val="nil"/>
                <w:right w:val="nil"/>
                <w:between w:val="nil"/>
              </w:pBdr>
              <w:spacing w:before="40" w:after="40"/>
              <w:rPr>
                <w:color w:val="000000"/>
              </w:rPr>
            </w:pPr>
            <w:r>
              <w:rPr>
                <w:rFonts w:ascii="Arial Unicode MS" w:eastAsia="Arial Unicode MS" w:hAnsi="Arial Unicode MS" w:cs="Arial Unicode MS"/>
                <w:color w:val="000000"/>
              </w:rPr>
              <w:t>✅</w:t>
            </w:r>
            <w:r>
              <w:rPr>
                <w:color w:val="000000"/>
              </w:rPr>
              <w:t xml:space="preserve"> Ετυμολογικά. Δεύτερο συνθετικό λέξη άκλιτη.</w:t>
            </w:r>
          </w:p>
          <w:p w14:paraId="32272940" w14:textId="77777777" w:rsidR="008A481B" w:rsidRDefault="00C37CCE" w:rsidP="000A0472">
            <w:pPr>
              <w:pBdr>
                <w:top w:val="nil"/>
                <w:left w:val="nil"/>
                <w:bottom w:val="nil"/>
                <w:right w:val="nil"/>
                <w:between w:val="nil"/>
              </w:pBdr>
              <w:spacing w:before="40" w:after="40"/>
              <w:rPr>
                <w:color w:val="000000"/>
              </w:rPr>
            </w:pPr>
            <w:r>
              <w:rPr>
                <w:color w:val="000000"/>
              </w:rPr>
              <w:t>Ο/Η εκπαιδευτικός προτείνεται να διδάξει εδώ συγκεντρωτικά τη σύνθεση με β΄ συνθετικό λέξη κλιτή ή άκλιτη. Για τον σκοπό αυτό, μπορεί να αξιοποιήσει σχετικό υλικό από τις ενότητες 7 (σελ. 55), 8 (σελ. 64), και 9 (σελ. 72).</w:t>
            </w:r>
          </w:p>
          <w:p w14:paraId="2366502C" w14:textId="77777777" w:rsidR="008A481B" w:rsidRDefault="00C37CCE" w:rsidP="000A0472">
            <w:pPr>
              <w:pBdr>
                <w:top w:val="nil"/>
                <w:left w:val="nil"/>
                <w:bottom w:val="nil"/>
                <w:right w:val="nil"/>
                <w:between w:val="nil"/>
              </w:pBdr>
              <w:spacing w:before="40" w:after="40"/>
              <w:rPr>
                <w:color w:val="000000"/>
              </w:rPr>
            </w:pPr>
            <w:r>
              <w:rPr>
                <w:rFonts w:ascii="Arial Unicode MS" w:eastAsia="Arial Unicode MS" w:hAnsi="Arial Unicode MS" w:cs="Arial Unicode MS"/>
                <w:color w:val="000000"/>
              </w:rPr>
              <w:t>✅</w:t>
            </w:r>
            <w:r>
              <w:rPr>
                <w:color w:val="000000"/>
              </w:rPr>
              <w:t xml:space="preserve"> Γραμματική. Προστακτική ενεστώτα και αορίστου ενεργητικής φωνής των βαρύτονων ρημάτων. Με την αναγνώριση τύπων (</w:t>
            </w:r>
            <w:proofErr w:type="spellStart"/>
            <w:r>
              <w:rPr>
                <w:i/>
                <w:color w:val="000000"/>
              </w:rPr>
              <w:t>βοηθείτω</w:t>
            </w:r>
            <w:proofErr w:type="spellEnd"/>
            <w:r>
              <w:rPr>
                <w:color w:val="000000"/>
              </w:rPr>
              <w:t xml:space="preserve">, </w:t>
            </w:r>
            <w:proofErr w:type="spellStart"/>
            <w:r>
              <w:rPr>
                <w:i/>
                <w:color w:val="000000"/>
              </w:rPr>
              <w:t>φευγέτω</w:t>
            </w:r>
            <w:proofErr w:type="spellEnd"/>
            <w:r>
              <w:rPr>
                <w:i/>
                <w:color w:val="000000"/>
              </w:rPr>
              <w:t xml:space="preserve"> </w:t>
            </w:r>
            <w:r>
              <w:rPr>
                <w:color w:val="000000"/>
              </w:rPr>
              <w:t>κ.ά.) μέσα από τα κείμενα αναφοράς (κείμενο ενότητας, παράλληλο), επιδιώκεται η εξοικείωση των μαθητών και μαθητριών με τη λειτουργία της προστακτικής στον λόγο και με τον σχηματισμό των γραμματικών τύπων της προστακτικής ενεστώτα και αορίστου ενεργητικής φωνής.</w:t>
            </w:r>
          </w:p>
          <w:p w14:paraId="271E6C3F" w14:textId="77777777" w:rsidR="008A481B" w:rsidRDefault="00C37CCE" w:rsidP="000A0472">
            <w:pPr>
              <w:pBdr>
                <w:top w:val="nil"/>
                <w:left w:val="nil"/>
                <w:bottom w:val="nil"/>
                <w:right w:val="nil"/>
                <w:between w:val="nil"/>
              </w:pBdr>
              <w:spacing w:before="40" w:after="40"/>
              <w:rPr>
                <w:color w:val="000000"/>
              </w:rPr>
            </w:pPr>
            <w:r>
              <w:rPr>
                <w:rFonts w:ascii="Arial Unicode MS" w:eastAsia="Arial Unicode MS" w:hAnsi="Arial Unicode MS" w:cs="Arial Unicode MS"/>
                <w:color w:val="000000"/>
              </w:rPr>
              <w:t>✅</w:t>
            </w:r>
            <w:r>
              <w:rPr>
                <w:color w:val="000000"/>
              </w:rPr>
              <w:t xml:space="preserve"> Γ΄ κλίση ουσιαστικών. Καταληκτικά </w:t>
            </w:r>
            <w:proofErr w:type="spellStart"/>
            <w:r>
              <w:rPr>
                <w:color w:val="000000"/>
              </w:rPr>
              <w:t>μονόθεμα</w:t>
            </w:r>
            <w:proofErr w:type="spellEnd"/>
            <w:r>
              <w:rPr>
                <w:color w:val="000000"/>
              </w:rPr>
              <w:t xml:space="preserve"> </w:t>
            </w:r>
            <w:proofErr w:type="spellStart"/>
            <w:r>
              <w:rPr>
                <w:color w:val="000000"/>
              </w:rPr>
              <w:t>οδοντικόληκτα</w:t>
            </w:r>
            <w:proofErr w:type="spellEnd"/>
            <w:r>
              <w:rPr>
                <w:color w:val="000000"/>
              </w:rPr>
              <w:t xml:space="preserve"> σε -ας, -</w:t>
            </w:r>
            <w:proofErr w:type="spellStart"/>
            <w:r>
              <w:rPr>
                <w:color w:val="000000"/>
              </w:rPr>
              <w:t>αντος</w:t>
            </w:r>
            <w:proofErr w:type="spellEnd"/>
            <w:r>
              <w:rPr>
                <w:color w:val="000000"/>
              </w:rPr>
              <w:t xml:space="preserve">. Με </w:t>
            </w:r>
            <w:proofErr w:type="spellStart"/>
            <w:r>
              <w:rPr>
                <w:color w:val="000000"/>
              </w:rPr>
              <w:t>αφόρμηση</w:t>
            </w:r>
            <w:proofErr w:type="spellEnd"/>
            <w:r>
              <w:rPr>
                <w:color w:val="000000"/>
              </w:rPr>
              <w:t xml:space="preserve"> τη μετοχή </w:t>
            </w:r>
            <w:r>
              <w:rPr>
                <w:i/>
                <w:color w:val="000000"/>
              </w:rPr>
              <w:t xml:space="preserve">βοηθήσας </w:t>
            </w:r>
            <w:r>
              <w:rPr>
                <w:color w:val="000000"/>
              </w:rPr>
              <w:t xml:space="preserve">του κειμένου αναφοράς και επισημαίνοντας τη μορφολογική αντιστοιχία της με τα τριτόκλιτα καταληκτικά </w:t>
            </w:r>
            <w:proofErr w:type="spellStart"/>
            <w:r>
              <w:rPr>
                <w:color w:val="000000"/>
              </w:rPr>
              <w:t>μονόθεμα</w:t>
            </w:r>
            <w:proofErr w:type="spellEnd"/>
            <w:r>
              <w:rPr>
                <w:color w:val="000000"/>
              </w:rPr>
              <w:t xml:space="preserve"> </w:t>
            </w:r>
            <w:proofErr w:type="spellStart"/>
            <w:r>
              <w:rPr>
                <w:color w:val="000000"/>
              </w:rPr>
              <w:t>οδοντικόληκτα</w:t>
            </w:r>
            <w:proofErr w:type="spellEnd"/>
            <w:r>
              <w:rPr>
                <w:color w:val="000000"/>
              </w:rPr>
              <w:t xml:space="preserve"> ουσιαστικά σε -ας, - </w:t>
            </w:r>
            <w:proofErr w:type="spellStart"/>
            <w:r>
              <w:rPr>
                <w:color w:val="000000"/>
              </w:rPr>
              <w:t>αντος</w:t>
            </w:r>
            <w:proofErr w:type="spellEnd"/>
            <w:r>
              <w:rPr>
                <w:color w:val="000000"/>
              </w:rPr>
              <w:t>, ο/η εκπαιδευτικός εξοικειώνει τους/τις μαθητές/</w:t>
            </w:r>
            <w:proofErr w:type="spellStart"/>
            <w:r>
              <w:rPr>
                <w:color w:val="000000"/>
              </w:rPr>
              <w:t>τριες</w:t>
            </w:r>
            <w:proofErr w:type="spellEnd"/>
            <w:r>
              <w:rPr>
                <w:color w:val="000000"/>
              </w:rPr>
              <w:t xml:space="preserve"> με την κλίση των ουσιαστικών αυτών, παροτρύνοντάς τους σε συγκριτικές παρατηρήσεις με τη ν.ε.</w:t>
            </w:r>
          </w:p>
          <w:p w14:paraId="552B7292" w14:textId="77777777" w:rsidR="008A481B" w:rsidRDefault="00C37CCE" w:rsidP="000A0472">
            <w:pPr>
              <w:pBdr>
                <w:top w:val="nil"/>
                <w:left w:val="nil"/>
                <w:bottom w:val="nil"/>
                <w:right w:val="nil"/>
                <w:between w:val="nil"/>
              </w:pBdr>
              <w:spacing w:before="40" w:after="40"/>
              <w:rPr>
                <w:color w:val="000000"/>
              </w:rPr>
            </w:pPr>
            <w:r>
              <w:rPr>
                <w:color w:val="000000"/>
              </w:rPr>
              <w:t>(Ύλη μεταφερόμενη από το βιβλίο της Α΄ Γυμνασίου, Ενότητα 14, σελ. 111).</w:t>
            </w:r>
          </w:p>
        </w:tc>
        <w:tc>
          <w:tcPr>
            <w:tcW w:w="4095" w:type="dxa"/>
          </w:tcPr>
          <w:p w14:paraId="7ED72207" w14:textId="77777777" w:rsidR="008A481B" w:rsidRDefault="00C37CCE">
            <w:pPr>
              <w:pBdr>
                <w:top w:val="nil"/>
                <w:left w:val="nil"/>
                <w:bottom w:val="nil"/>
                <w:right w:val="nil"/>
                <w:between w:val="nil"/>
              </w:pBdr>
              <w:tabs>
                <w:tab w:val="left" w:pos="325"/>
              </w:tabs>
              <w:spacing w:before="60" w:after="60"/>
              <w:rPr>
                <w:color w:val="000000"/>
              </w:rPr>
            </w:pPr>
            <w:r>
              <w:rPr>
                <w:rFonts w:ascii="Quattrocento Sans" w:eastAsia="Quattrocento Sans" w:hAnsi="Quattrocento Sans" w:cs="Quattrocento Sans"/>
                <w:color w:val="000000"/>
              </w:rPr>
              <w:t>✏️</w:t>
            </w:r>
            <w:r>
              <w:rPr>
                <w:color w:val="000000"/>
              </w:rPr>
              <w:t xml:space="preserve"> Με τη βοήθεια των γλωσσικών σχολίων οι μαθητές/</w:t>
            </w:r>
            <w:proofErr w:type="spellStart"/>
            <w:r>
              <w:rPr>
                <w:color w:val="000000"/>
              </w:rPr>
              <w:t>τριες</w:t>
            </w:r>
            <w:proofErr w:type="spellEnd"/>
            <w:r>
              <w:rPr>
                <w:color w:val="000000"/>
              </w:rPr>
              <w:t xml:space="preserve"> προσεγγίζουν το νόημα του κειμένου. Τα σχόλια και οι ερωτήσεις της σελ. 85 και το παράλληλο κείμενο της σελ. 153 μπορούν να αξιοποιηθούν για την καλύτερη κατανόηση του περιεχομένου.</w:t>
            </w:r>
          </w:p>
          <w:p w14:paraId="1E416254" w14:textId="77777777" w:rsidR="008A481B" w:rsidRDefault="00C37CCE">
            <w:pPr>
              <w:pBdr>
                <w:top w:val="nil"/>
                <w:left w:val="nil"/>
                <w:bottom w:val="nil"/>
                <w:right w:val="nil"/>
                <w:between w:val="nil"/>
              </w:pBdr>
              <w:tabs>
                <w:tab w:val="left" w:pos="325"/>
              </w:tabs>
              <w:spacing w:before="60" w:after="60"/>
              <w:rPr>
                <w:color w:val="000000"/>
              </w:rPr>
            </w:pPr>
            <w:r>
              <w:rPr>
                <w:rFonts w:ascii="Quattrocento Sans" w:eastAsia="Quattrocento Sans" w:hAnsi="Quattrocento Sans" w:cs="Quattrocento Sans"/>
                <w:color w:val="000000"/>
              </w:rPr>
              <w:t>✏️</w:t>
            </w:r>
            <w:r>
              <w:rPr>
                <w:color w:val="000000"/>
              </w:rPr>
              <w:t xml:space="preserve"> Με την αναγνώριση σύνθετων λέξεων μέσα στα κείμενα, εξοικειώνονται οι μαθητές/</w:t>
            </w:r>
            <w:proofErr w:type="spellStart"/>
            <w:r>
              <w:rPr>
                <w:color w:val="000000"/>
              </w:rPr>
              <w:t>τριες</w:t>
            </w:r>
            <w:proofErr w:type="spellEnd"/>
            <w:r>
              <w:rPr>
                <w:color w:val="000000"/>
              </w:rPr>
              <w:t xml:space="preserve"> με τον μετασχηματισμό των λέξεων που χρησιμοποιούνται ως β’ συνθετικά, λέξεις κλιτές και άκλιτες. Συνιστάται η αντιπαραβολή με τη ν.ε. </w:t>
            </w:r>
          </w:p>
          <w:p w14:paraId="4D65E6B0" w14:textId="77777777" w:rsidR="008A481B" w:rsidRDefault="00C37CCE">
            <w:pPr>
              <w:pBdr>
                <w:top w:val="nil"/>
                <w:left w:val="nil"/>
                <w:bottom w:val="nil"/>
                <w:right w:val="nil"/>
                <w:between w:val="nil"/>
              </w:pBdr>
              <w:tabs>
                <w:tab w:val="left" w:pos="325"/>
              </w:tabs>
              <w:spacing w:before="60" w:after="60"/>
              <w:rPr>
                <w:color w:val="000000"/>
              </w:rPr>
            </w:pPr>
            <w:r>
              <w:rPr>
                <w:rFonts w:ascii="Quattrocento Sans" w:eastAsia="Quattrocento Sans" w:hAnsi="Quattrocento Sans" w:cs="Quattrocento Sans"/>
                <w:color w:val="000000"/>
              </w:rPr>
              <w:t>🟡</w:t>
            </w:r>
            <w:r>
              <w:rPr>
                <w:color w:val="000000"/>
              </w:rPr>
              <w:t xml:space="preserve"> Σχετικά με τον σχηματισμό σύνθετων με β΄ συνθετικά λέξεις κλιτές ή άκλιτες μπορούν να αξιοποιηθούν κάποιες από τις ασκήσεις 1-3 της σελ. 56, 1-3 της σελ. 64, 1-3 της σελ. 73 και 1-2 της σελ. 87.</w:t>
            </w:r>
          </w:p>
          <w:p w14:paraId="594FD44A" w14:textId="77777777" w:rsidR="008A481B" w:rsidRDefault="00C37CCE">
            <w:pPr>
              <w:pBdr>
                <w:top w:val="nil"/>
                <w:left w:val="nil"/>
                <w:bottom w:val="nil"/>
                <w:right w:val="nil"/>
                <w:between w:val="nil"/>
              </w:pBdr>
              <w:tabs>
                <w:tab w:val="left" w:pos="325"/>
              </w:tabs>
              <w:spacing w:before="60" w:after="60"/>
              <w:rPr>
                <w:color w:val="000000"/>
              </w:rPr>
            </w:pPr>
            <w:r>
              <w:rPr>
                <w:rFonts w:ascii="Quattrocento Sans" w:eastAsia="Quattrocento Sans" w:hAnsi="Quattrocento Sans" w:cs="Quattrocento Sans"/>
                <w:color w:val="000000"/>
              </w:rPr>
              <w:t>✏️</w:t>
            </w:r>
            <w:r>
              <w:rPr>
                <w:color w:val="000000"/>
              </w:rPr>
              <w:t xml:space="preserve"> Σελ. 89: 2-4.</w:t>
            </w:r>
          </w:p>
          <w:p w14:paraId="668FF95E" w14:textId="77777777" w:rsidR="008A481B" w:rsidRDefault="00C37CCE">
            <w:pPr>
              <w:pBdr>
                <w:top w:val="nil"/>
                <w:left w:val="nil"/>
                <w:bottom w:val="nil"/>
                <w:right w:val="nil"/>
                <w:between w:val="nil"/>
              </w:pBdr>
              <w:tabs>
                <w:tab w:val="left" w:pos="325"/>
              </w:tabs>
              <w:spacing w:before="60" w:after="60"/>
              <w:rPr>
                <w:color w:val="000000"/>
              </w:rPr>
            </w:pPr>
            <w:r>
              <w:rPr>
                <w:color w:val="000000"/>
              </w:rPr>
              <w:t>Οι μαθητές/</w:t>
            </w:r>
            <w:proofErr w:type="spellStart"/>
            <w:r>
              <w:rPr>
                <w:color w:val="000000"/>
              </w:rPr>
              <w:t>τριες</w:t>
            </w:r>
            <w:proofErr w:type="spellEnd"/>
            <w:r>
              <w:rPr>
                <w:color w:val="000000"/>
              </w:rPr>
              <w:t xml:space="preserve"> ασκούνται στην αναγνώριση και τον σχηματισμό τύπων της προστακτικής ενεστώτα και αορίστου ενεργητικής φωνής.</w:t>
            </w:r>
          </w:p>
        </w:tc>
      </w:tr>
    </w:tbl>
    <w:p w14:paraId="0C9CEC5A" w14:textId="77777777" w:rsidR="008A481B" w:rsidRDefault="00C37CCE">
      <w:pPr>
        <w:pBdr>
          <w:top w:val="nil"/>
          <w:left w:val="nil"/>
          <w:bottom w:val="nil"/>
          <w:right w:val="nil"/>
          <w:between w:val="nil"/>
        </w:pBdr>
        <w:shd w:val="clear" w:color="auto" w:fill="FFFFFF"/>
        <w:spacing w:before="60" w:after="60"/>
        <w:jc w:val="both"/>
        <w:rPr>
          <w:b/>
          <w:color w:val="000000"/>
        </w:rPr>
      </w:pPr>
      <w:r>
        <w:rPr>
          <w:rFonts w:ascii="Quattrocento Sans" w:eastAsia="Quattrocento Sans" w:hAnsi="Quattrocento Sans" w:cs="Quattrocento Sans"/>
          <w:b/>
          <w:color w:val="000000"/>
        </w:rPr>
        <w:lastRenderedPageBreak/>
        <w:t>🟩</w:t>
      </w:r>
      <w:r>
        <w:rPr>
          <w:b/>
          <w:color w:val="000000"/>
        </w:rPr>
        <w:t xml:space="preserve"> Ενότητα 12 | </w:t>
      </w:r>
      <w:r>
        <w:rPr>
          <w:rFonts w:ascii="Quattrocento Sans" w:eastAsia="Quattrocento Sans" w:hAnsi="Quattrocento Sans" w:cs="Quattrocento Sans"/>
          <w:b/>
          <w:color w:val="000000"/>
        </w:rPr>
        <w:t>🕒</w:t>
      </w:r>
      <w:r>
        <w:rPr>
          <w:b/>
          <w:color w:val="000000"/>
        </w:rPr>
        <w:t xml:space="preserve"> Ενδεικτικός Χρόνος: 3 ώρες </w:t>
      </w:r>
    </w:p>
    <w:tbl>
      <w:tblPr>
        <w:tblStyle w:val="afc"/>
        <w:tblW w:w="99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4260"/>
        <w:gridCol w:w="4125"/>
      </w:tblGrid>
      <w:tr w:rsidR="008A481B" w14:paraId="05DEA7C3" w14:textId="77777777">
        <w:tc>
          <w:tcPr>
            <w:tcW w:w="1560" w:type="dxa"/>
          </w:tcPr>
          <w:p w14:paraId="7B23F7C8" w14:textId="77777777" w:rsidR="008A481B" w:rsidRDefault="00C37CCE">
            <w:pPr>
              <w:spacing w:before="60" w:after="60"/>
              <w:rPr>
                <w:color w:val="000000"/>
              </w:rPr>
            </w:pPr>
            <w:r>
              <w:rPr>
                <w:color w:val="000000"/>
              </w:rPr>
              <w:t>Κείμενα</w:t>
            </w:r>
          </w:p>
        </w:tc>
        <w:tc>
          <w:tcPr>
            <w:tcW w:w="4260" w:type="dxa"/>
          </w:tcPr>
          <w:p w14:paraId="2DE5B19D" w14:textId="77777777" w:rsidR="008A481B" w:rsidRDefault="00C37CCE">
            <w:pPr>
              <w:spacing w:before="60" w:after="60"/>
              <w:rPr>
                <w:color w:val="000000"/>
              </w:rPr>
            </w:pPr>
            <w:r>
              <w:rPr>
                <w:color w:val="000000"/>
              </w:rPr>
              <w:t xml:space="preserve">Λεξιλογικό - Ετυμολογικά, </w:t>
            </w:r>
            <w:proofErr w:type="spellStart"/>
            <w:r>
              <w:rPr>
                <w:color w:val="000000"/>
              </w:rPr>
              <w:t>Γραμματικοσυντακτικά</w:t>
            </w:r>
            <w:proofErr w:type="spellEnd"/>
            <w:r>
              <w:rPr>
                <w:color w:val="000000"/>
              </w:rPr>
              <w:t xml:space="preserve"> Φαινόμενα</w:t>
            </w:r>
          </w:p>
        </w:tc>
        <w:tc>
          <w:tcPr>
            <w:tcW w:w="4125" w:type="dxa"/>
          </w:tcPr>
          <w:p w14:paraId="5FDB948C" w14:textId="77777777" w:rsidR="008A481B" w:rsidRDefault="00C37CCE">
            <w:pPr>
              <w:spacing w:before="60" w:after="60"/>
              <w:rPr>
                <w:color w:val="000000"/>
              </w:rPr>
            </w:pPr>
            <w:r>
              <w:rPr>
                <w:color w:val="000000"/>
              </w:rPr>
              <w:t>Προτεινόμενη Προσέγγιση</w:t>
            </w:r>
          </w:p>
        </w:tc>
      </w:tr>
      <w:tr w:rsidR="008A481B" w14:paraId="767AB77C" w14:textId="77777777">
        <w:tc>
          <w:tcPr>
            <w:tcW w:w="1560" w:type="dxa"/>
          </w:tcPr>
          <w:p w14:paraId="49D6A2B4" w14:textId="77777777" w:rsidR="008A481B" w:rsidRDefault="00C37CCE">
            <w:pPr>
              <w:pBdr>
                <w:top w:val="nil"/>
                <w:left w:val="nil"/>
                <w:bottom w:val="nil"/>
                <w:right w:val="nil"/>
                <w:between w:val="nil"/>
              </w:pBdr>
              <w:tabs>
                <w:tab w:val="left" w:pos="325"/>
              </w:tabs>
              <w:spacing w:before="60" w:after="60"/>
              <w:rPr>
                <w:color w:val="000000"/>
              </w:rPr>
            </w:pPr>
            <w:r>
              <w:rPr>
                <w:rFonts w:ascii="Quattrocento Sans" w:eastAsia="Quattrocento Sans" w:hAnsi="Quattrocento Sans" w:cs="Quattrocento Sans"/>
                <w:color w:val="000000"/>
              </w:rPr>
              <w:t>🟡</w:t>
            </w:r>
            <w:r>
              <w:rPr>
                <w:color w:val="000000"/>
              </w:rPr>
              <w:t xml:space="preserve"> Σελ. 90, το κείμενο της ενότητας </w:t>
            </w:r>
          </w:p>
        </w:tc>
        <w:tc>
          <w:tcPr>
            <w:tcW w:w="4260" w:type="dxa"/>
          </w:tcPr>
          <w:p w14:paraId="4A2CBC71" w14:textId="77777777" w:rsidR="008A481B" w:rsidRDefault="00C37CCE">
            <w:pPr>
              <w:pBdr>
                <w:top w:val="nil"/>
                <w:left w:val="nil"/>
                <w:bottom w:val="nil"/>
                <w:right w:val="nil"/>
                <w:between w:val="nil"/>
              </w:pBdr>
              <w:tabs>
                <w:tab w:val="left" w:pos="325"/>
              </w:tabs>
              <w:spacing w:before="60" w:after="60"/>
              <w:rPr>
                <w:color w:val="000000"/>
              </w:rPr>
            </w:pPr>
            <w:r>
              <w:rPr>
                <w:rFonts w:ascii="Arial Unicode MS" w:eastAsia="Arial Unicode MS" w:hAnsi="Arial Unicode MS" w:cs="Arial Unicode MS"/>
                <w:color w:val="000000"/>
              </w:rPr>
              <w:t>❌</w:t>
            </w:r>
            <w:r>
              <w:rPr>
                <w:color w:val="000000"/>
              </w:rPr>
              <w:t xml:space="preserve"> Ετυμολογικά. Τα νόθα σύνθετα δεν θα διδαχθούν.</w:t>
            </w:r>
          </w:p>
          <w:p w14:paraId="314607DA" w14:textId="77777777" w:rsidR="008A481B" w:rsidRDefault="00C37CCE">
            <w:pPr>
              <w:pBdr>
                <w:top w:val="nil"/>
                <w:left w:val="nil"/>
                <w:bottom w:val="nil"/>
                <w:right w:val="nil"/>
                <w:between w:val="nil"/>
              </w:pBdr>
              <w:tabs>
                <w:tab w:val="left" w:pos="325"/>
              </w:tabs>
              <w:spacing w:before="60" w:after="60"/>
              <w:rPr>
                <w:color w:val="000000"/>
              </w:rPr>
            </w:pPr>
            <w:r>
              <w:rPr>
                <w:rFonts w:ascii="Arial Unicode MS" w:eastAsia="Arial Unicode MS" w:hAnsi="Arial Unicode MS" w:cs="Arial Unicode MS"/>
                <w:color w:val="000000"/>
              </w:rPr>
              <w:t>✅</w:t>
            </w:r>
            <w:r>
              <w:rPr>
                <w:color w:val="000000"/>
              </w:rPr>
              <w:t xml:space="preserve"> Γραμματική. Προστακτική ενεστώτα του </w:t>
            </w:r>
            <w:proofErr w:type="spellStart"/>
            <w:r>
              <w:rPr>
                <w:i/>
                <w:color w:val="000000"/>
              </w:rPr>
              <w:t>εἰμί</w:t>
            </w:r>
            <w:proofErr w:type="spellEnd"/>
            <w:r>
              <w:rPr>
                <w:i/>
                <w:color w:val="000000"/>
              </w:rPr>
              <w:t xml:space="preserve"> </w:t>
            </w:r>
            <w:r>
              <w:rPr>
                <w:color w:val="000000"/>
              </w:rPr>
              <w:t xml:space="preserve">και του παρακειμένου βαρύτονων ρημάτων ενεργητικής φωνής. Με </w:t>
            </w:r>
            <w:proofErr w:type="spellStart"/>
            <w:r>
              <w:rPr>
                <w:color w:val="000000"/>
              </w:rPr>
              <w:t>αφόρμηση</w:t>
            </w:r>
            <w:proofErr w:type="spellEnd"/>
            <w:r>
              <w:rPr>
                <w:color w:val="000000"/>
              </w:rPr>
              <w:t xml:space="preserve"> την αναγνώριση τύπων μέσα από το κείμενο αναφοράς, οι μαθητές/</w:t>
            </w:r>
            <w:proofErr w:type="spellStart"/>
            <w:r>
              <w:rPr>
                <w:color w:val="000000"/>
              </w:rPr>
              <w:t>τριες</w:t>
            </w:r>
            <w:proofErr w:type="spellEnd"/>
            <w:r>
              <w:rPr>
                <w:color w:val="000000"/>
              </w:rPr>
              <w:t xml:space="preserve"> καθοδηγούνται με σκοπό την εξοικείωσή τους με τον σχηματισμό της προστακτικής του ρήματος </w:t>
            </w:r>
            <w:proofErr w:type="spellStart"/>
            <w:r>
              <w:rPr>
                <w:i/>
                <w:color w:val="000000"/>
              </w:rPr>
              <w:t>εἰμί</w:t>
            </w:r>
            <w:proofErr w:type="spellEnd"/>
            <w:r>
              <w:rPr>
                <w:i/>
                <w:color w:val="000000"/>
              </w:rPr>
              <w:t xml:space="preserve"> </w:t>
            </w:r>
            <w:r>
              <w:rPr>
                <w:color w:val="000000"/>
              </w:rPr>
              <w:t>και του παρακειμένου των βαρύτονων ρημάτων ενεργητικής φωνής.</w:t>
            </w:r>
          </w:p>
          <w:p w14:paraId="66A81700" w14:textId="77777777" w:rsidR="008A481B" w:rsidRDefault="00C37CCE">
            <w:pPr>
              <w:pBdr>
                <w:top w:val="nil"/>
                <w:left w:val="nil"/>
                <w:bottom w:val="nil"/>
                <w:right w:val="nil"/>
                <w:between w:val="nil"/>
              </w:pBdr>
              <w:tabs>
                <w:tab w:val="left" w:pos="325"/>
              </w:tabs>
              <w:spacing w:before="60" w:after="60"/>
              <w:rPr>
                <w:color w:val="000000"/>
              </w:rPr>
            </w:pPr>
            <w:r>
              <w:rPr>
                <w:rFonts w:ascii="Arial Unicode MS" w:eastAsia="Arial Unicode MS" w:hAnsi="Arial Unicode MS" w:cs="Arial Unicode MS"/>
                <w:color w:val="000000"/>
              </w:rPr>
              <w:t>✅</w:t>
            </w:r>
            <w:r>
              <w:rPr>
                <w:color w:val="000000"/>
              </w:rPr>
              <w:t xml:space="preserve"> Τα επίθετα </w:t>
            </w:r>
            <w:r>
              <w:rPr>
                <w:i/>
                <w:color w:val="000000"/>
              </w:rPr>
              <w:t xml:space="preserve">πολύς </w:t>
            </w:r>
            <w:r>
              <w:rPr>
                <w:color w:val="000000"/>
              </w:rPr>
              <w:t xml:space="preserve">και </w:t>
            </w:r>
            <w:r>
              <w:rPr>
                <w:i/>
                <w:color w:val="000000"/>
              </w:rPr>
              <w:t xml:space="preserve">μέγας. </w:t>
            </w:r>
            <w:r>
              <w:rPr>
                <w:color w:val="000000"/>
              </w:rPr>
              <w:t xml:space="preserve">Μέσω της αναζήτησης στο κείμενο αναφοράς τύπων των επιθέτων </w:t>
            </w:r>
            <w:r>
              <w:rPr>
                <w:i/>
                <w:color w:val="000000"/>
              </w:rPr>
              <w:t xml:space="preserve">πολύς </w:t>
            </w:r>
            <w:r>
              <w:rPr>
                <w:color w:val="000000"/>
              </w:rPr>
              <w:t xml:space="preserve">και </w:t>
            </w:r>
            <w:r>
              <w:rPr>
                <w:i/>
                <w:color w:val="000000"/>
              </w:rPr>
              <w:t xml:space="preserve">μέγας, </w:t>
            </w:r>
            <w:r>
              <w:rPr>
                <w:color w:val="000000"/>
              </w:rPr>
              <w:t>οι μαθητές/</w:t>
            </w:r>
            <w:proofErr w:type="spellStart"/>
            <w:r>
              <w:rPr>
                <w:color w:val="000000"/>
              </w:rPr>
              <w:t>τριες</w:t>
            </w:r>
            <w:proofErr w:type="spellEnd"/>
            <w:r>
              <w:rPr>
                <w:color w:val="000000"/>
              </w:rPr>
              <w:t xml:space="preserve"> εξοικειώνονται με την κλίση τους. Συνιστάται η αντιπαραβολή με τους συναφείς τύπους της ν.ε.</w:t>
            </w:r>
          </w:p>
        </w:tc>
        <w:tc>
          <w:tcPr>
            <w:tcW w:w="4125" w:type="dxa"/>
            <w:vAlign w:val="center"/>
          </w:tcPr>
          <w:p w14:paraId="59874EEA" w14:textId="77777777" w:rsidR="008A481B" w:rsidRDefault="00C37CCE">
            <w:pPr>
              <w:pBdr>
                <w:top w:val="nil"/>
                <w:left w:val="nil"/>
                <w:bottom w:val="nil"/>
                <w:right w:val="nil"/>
                <w:between w:val="nil"/>
              </w:pBdr>
              <w:tabs>
                <w:tab w:val="left" w:pos="325"/>
              </w:tabs>
              <w:spacing w:before="60" w:after="60"/>
              <w:rPr>
                <w:color w:val="000000"/>
              </w:rPr>
            </w:pPr>
            <w:r>
              <w:rPr>
                <w:rFonts w:ascii="Quattrocento Sans" w:eastAsia="Quattrocento Sans" w:hAnsi="Quattrocento Sans" w:cs="Quattrocento Sans"/>
                <w:color w:val="000000"/>
              </w:rPr>
              <w:t>🟡</w:t>
            </w:r>
            <w:r>
              <w:rPr>
                <w:color w:val="000000"/>
              </w:rPr>
              <w:t xml:space="preserve"> Με τη χρήση των γλωσσικών και ερμηνευτικών σχολίων και των ερωτήσεων 1-3 της σελ. 92, οι μαθητές/</w:t>
            </w:r>
            <w:proofErr w:type="spellStart"/>
            <w:r>
              <w:rPr>
                <w:color w:val="000000"/>
              </w:rPr>
              <w:t>τριες</w:t>
            </w:r>
            <w:proofErr w:type="spellEnd"/>
            <w:r>
              <w:rPr>
                <w:color w:val="000000"/>
              </w:rPr>
              <w:t xml:space="preserve"> προσεγγίζουν νοηματικά το κείμενο. Παρατηρούν την ιδιαιτερότητα του </w:t>
            </w:r>
            <w:proofErr w:type="spellStart"/>
            <w:r>
              <w:rPr>
                <w:color w:val="000000"/>
              </w:rPr>
              <w:t>κειμενικού</w:t>
            </w:r>
            <w:proofErr w:type="spellEnd"/>
            <w:r>
              <w:rPr>
                <w:color w:val="000000"/>
              </w:rPr>
              <w:t xml:space="preserve"> είδους (εκκλησιαστικό κείμενο, διδακτικός λόγος).</w:t>
            </w:r>
          </w:p>
          <w:p w14:paraId="36EB40C6" w14:textId="77777777" w:rsidR="008A481B" w:rsidRDefault="00C37CCE">
            <w:pPr>
              <w:pBdr>
                <w:top w:val="nil"/>
                <w:left w:val="nil"/>
                <w:bottom w:val="nil"/>
                <w:right w:val="nil"/>
                <w:between w:val="nil"/>
              </w:pBdr>
              <w:tabs>
                <w:tab w:val="left" w:pos="325"/>
              </w:tabs>
              <w:spacing w:before="60" w:after="60"/>
              <w:rPr>
                <w:color w:val="000000"/>
              </w:rPr>
            </w:pPr>
            <w:r>
              <w:rPr>
                <w:rFonts w:ascii="Quattrocento Sans" w:eastAsia="Quattrocento Sans" w:hAnsi="Quattrocento Sans" w:cs="Quattrocento Sans"/>
                <w:color w:val="000000"/>
              </w:rPr>
              <w:t>🟡</w:t>
            </w:r>
            <w:r>
              <w:rPr>
                <w:color w:val="000000"/>
              </w:rPr>
              <w:t xml:space="preserve"> το κείμενο προσφέρεται για διαθεματική προσέγγιση (παραβολές </w:t>
            </w:r>
            <w:r>
              <w:rPr>
                <w:i/>
                <w:color w:val="000000"/>
              </w:rPr>
              <w:t>Καινής Διαθήκης</w:t>
            </w:r>
            <w:r>
              <w:rPr>
                <w:color w:val="000000"/>
              </w:rPr>
              <w:t>).</w:t>
            </w:r>
          </w:p>
          <w:p w14:paraId="7A20B6A1" w14:textId="77777777" w:rsidR="008A481B" w:rsidRDefault="00C37CCE">
            <w:pPr>
              <w:pBdr>
                <w:top w:val="nil"/>
                <w:left w:val="nil"/>
                <w:bottom w:val="nil"/>
                <w:right w:val="nil"/>
                <w:between w:val="nil"/>
              </w:pBdr>
              <w:tabs>
                <w:tab w:val="left" w:pos="325"/>
              </w:tabs>
              <w:spacing w:before="60" w:after="60"/>
              <w:rPr>
                <w:color w:val="000000"/>
              </w:rPr>
            </w:pPr>
            <w:r>
              <w:rPr>
                <w:rFonts w:ascii="Arial Unicode MS" w:eastAsia="Arial Unicode MS" w:hAnsi="Arial Unicode MS" w:cs="Arial Unicode MS"/>
                <w:color w:val="000000"/>
              </w:rPr>
              <w:t>✅</w:t>
            </w:r>
            <w:r>
              <w:rPr>
                <w:color w:val="000000"/>
              </w:rPr>
              <w:t xml:space="preserve"> Σελ. 93: 1.</w:t>
            </w:r>
          </w:p>
          <w:p w14:paraId="540B425C" w14:textId="77777777" w:rsidR="008A481B" w:rsidRDefault="00C37CCE">
            <w:pPr>
              <w:pBdr>
                <w:top w:val="nil"/>
                <w:left w:val="nil"/>
                <w:bottom w:val="nil"/>
                <w:right w:val="nil"/>
                <w:between w:val="nil"/>
              </w:pBdr>
              <w:tabs>
                <w:tab w:val="left" w:pos="325"/>
              </w:tabs>
              <w:spacing w:before="60" w:after="60"/>
              <w:rPr>
                <w:color w:val="000000"/>
              </w:rPr>
            </w:pPr>
            <w:r>
              <w:rPr>
                <w:rFonts w:ascii="Quattrocento Sans" w:eastAsia="Quattrocento Sans" w:hAnsi="Quattrocento Sans" w:cs="Quattrocento Sans"/>
                <w:color w:val="000000"/>
              </w:rPr>
              <w:t>✏️</w:t>
            </w:r>
            <w:r>
              <w:rPr>
                <w:color w:val="000000"/>
              </w:rPr>
              <w:t xml:space="preserve"> Σελ. 96-97: 1-5.</w:t>
            </w:r>
          </w:p>
          <w:p w14:paraId="4EFDB7A3" w14:textId="77777777" w:rsidR="008A481B" w:rsidRDefault="00C37CCE">
            <w:pPr>
              <w:pBdr>
                <w:top w:val="nil"/>
                <w:left w:val="nil"/>
                <w:bottom w:val="nil"/>
                <w:right w:val="nil"/>
                <w:between w:val="nil"/>
              </w:pBdr>
              <w:tabs>
                <w:tab w:val="left" w:pos="325"/>
              </w:tabs>
              <w:spacing w:before="60" w:after="60"/>
              <w:rPr>
                <w:color w:val="000000"/>
              </w:rPr>
            </w:pPr>
            <w:r>
              <w:rPr>
                <w:color w:val="000000"/>
              </w:rPr>
              <w:t>Οι μαθητές/</w:t>
            </w:r>
            <w:proofErr w:type="spellStart"/>
            <w:r>
              <w:rPr>
                <w:color w:val="000000"/>
              </w:rPr>
              <w:t>τριες</w:t>
            </w:r>
            <w:proofErr w:type="spellEnd"/>
            <w:r>
              <w:rPr>
                <w:color w:val="000000"/>
              </w:rPr>
              <w:t xml:space="preserve"> ασκούνται, μέσω των συγκεκριμένων ασκήσεων, στον σχηματισμό τύπων της προστακτικής ενεργητικής φωνής και στην κλίση των επιθέτων </w:t>
            </w:r>
            <w:r>
              <w:rPr>
                <w:i/>
                <w:color w:val="000000"/>
              </w:rPr>
              <w:t>πολύς</w:t>
            </w:r>
            <w:r>
              <w:rPr>
                <w:color w:val="000000"/>
              </w:rPr>
              <w:t xml:space="preserve"> και </w:t>
            </w:r>
            <w:r>
              <w:rPr>
                <w:i/>
                <w:color w:val="000000"/>
              </w:rPr>
              <w:t>μέγας</w:t>
            </w:r>
            <w:r>
              <w:rPr>
                <w:color w:val="000000"/>
              </w:rPr>
              <w:t>.</w:t>
            </w:r>
          </w:p>
        </w:tc>
      </w:tr>
    </w:tbl>
    <w:p w14:paraId="5CDE16FE" w14:textId="77777777" w:rsidR="008A481B" w:rsidRDefault="00C37CCE">
      <w:pPr>
        <w:pBdr>
          <w:top w:val="nil"/>
          <w:left w:val="nil"/>
          <w:bottom w:val="nil"/>
          <w:right w:val="nil"/>
          <w:between w:val="nil"/>
        </w:pBdr>
        <w:shd w:val="clear" w:color="auto" w:fill="FFFFFF"/>
        <w:spacing w:before="60" w:after="60"/>
        <w:jc w:val="both"/>
        <w:rPr>
          <w:b/>
          <w:color w:val="000000"/>
        </w:rPr>
      </w:pPr>
      <w:r>
        <w:rPr>
          <w:rFonts w:ascii="Quattrocento Sans" w:eastAsia="Quattrocento Sans" w:hAnsi="Quattrocento Sans" w:cs="Quattrocento Sans"/>
          <w:b/>
          <w:color w:val="000000"/>
        </w:rPr>
        <w:t>🟩</w:t>
      </w:r>
      <w:r>
        <w:rPr>
          <w:b/>
          <w:color w:val="000000"/>
        </w:rPr>
        <w:t xml:space="preserve"> Ενότητα 13 | </w:t>
      </w:r>
      <w:r>
        <w:rPr>
          <w:rFonts w:ascii="Quattrocento Sans" w:eastAsia="Quattrocento Sans" w:hAnsi="Quattrocento Sans" w:cs="Quattrocento Sans"/>
          <w:b/>
          <w:color w:val="000000"/>
        </w:rPr>
        <w:t>🕒</w:t>
      </w:r>
      <w:r>
        <w:rPr>
          <w:b/>
          <w:color w:val="000000"/>
        </w:rPr>
        <w:t xml:space="preserve"> Ενδεικτικός Χρόνος: 4 ώρες </w:t>
      </w:r>
    </w:p>
    <w:tbl>
      <w:tblPr>
        <w:tblStyle w:val="afd"/>
        <w:tblW w:w="99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4260"/>
        <w:gridCol w:w="4125"/>
      </w:tblGrid>
      <w:tr w:rsidR="008A481B" w14:paraId="4A015A5C" w14:textId="77777777">
        <w:tc>
          <w:tcPr>
            <w:tcW w:w="1560" w:type="dxa"/>
          </w:tcPr>
          <w:p w14:paraId="4F24ED5B" w14:textId="77777777" w:rsidR="008A481B" w:rsidRDefault="00C37CCE">
            <w:pPr>
              <w:spacing w:before="60" w:after="60"/>
              <w:rPr>
                <w:color w:val="000000"/>
              </w:rPr>
            </w:pPr>
            <w:bookmarkStart w:id="10" w:name="_m6o81phk01vv" w:colFirst="0" w:colLast="0"/>
            <w:bookmarkEnd w:id="10"/>
            <w:r>
              <w:rPr>
                <w:color w:val="000000"/>
              </w:rPr>
              <w:t>Κείμενα</w:t>
            </w:r>
          </w:p>
        </w:tc>
        <w:tc>
          <w:tcPr>
            <w:tcW w:w="4260" w:type="dxa"/>
          </w:tcPr>
          <w:p w14:paraId="56B2A927" w14:textId="77777777" w:rsidR="008A481B" w:rsidRDefault="00C37CCE">
            <w:pPr>
              <w:spacing w:before="60" w:after="60"/>
              <w:rPr>
                <w:color w:val="000000"/>
              </w:rPr>
            </w:pPr>
            <w:r>
              <w:rPr>
                <w:color w:val="000000"/>
              </w:rPr>
              <w:t xml:space="preserve">Λεξιλογικό - Ετυμολογικά, </w:t>
            </w:r>
            <w:proofErr w:type="spellStart"/>
            <w:r>
              <w:rPr>
                <w:color w:val="000000"/>
              </w:rPr>
              <w:t>Γραμματικοσυντακτικά</w:t>
            </w:r>
            <w:proofErr w:type="spellEnd"/>
            <w:r>
              <w:rPr>
                <w:color w:val="000000"/>
              </w:rPr>
              <w:t xml:space="preserve"> Φαινόμενα</w:t>
            </w:r>
          </w:p>
        </w:tc>
        <w:tc>
          <w:tcPr>
            <w:tcW w:w="4125" w:type="dxa"/>
          </w:tcPr>
          <w:p w14:paraId="1F1028FE" w14:textId="77777777" w:rsidR="008A481B" w:rsidRDefault="00C37CCE">
            <w:pPr>
              <w:spacing w:before="60" w:after="60"/>
              <w:rPr>
                <w:color w:val="000000"/>
              </w:rPr>
            </w:pPr>
            <w:r>
              <w:rPr>
                <w:color w:val="000000"/>
              </w:rPr>
              <w:t>Προτεινόμενη Προσέγγιση</w:t>
            </w:r>
          </w:p>
        </w:tc>
      </w:tr>
      <w:tr w:rsidR="008A481B" w14:paraId="238EDCA5" w14:textId="77777777">
        <w:tc>
          <w:tcPr>
            <w:tcW w:w="1560" w:type="dxa"/>
          </w:tcPr>
          <w:p w14:paraId="30F45D34" w14:textId="77777777" w:rsidR="008A481B" w:rsidRDefault="00C37CCE">
            <w:pPr>
              <w:pBdr>
                <w:top w:val="nil"/>
                <w:left w:val="nil"/>
                <w:bottom w:val="nil"/>
                <w:right w:val="nil"/>
                <w:between w:val="nil"/>
              </w:pBdr>
              <w:tabs>
                <w:tab w:val="left" w:pos="325"/>
              </w:tabs>
              <w:spacing w:before="60" w:after="60"/>
              <w:rPr>
                <w:color w:val="000000"/>
              </w:rPr>
            </w:pPr>
            <w:r>
              <w:rPr>
                <w:rFonts w:ascii="Arial Unicode MS" w:eastAsia="Arial Unicode MS" w:hAnsi="Arial Unicode MS" w:cs="Arial Unicode MS"/>
                <w:color w:val="000000"/>
              </w:rPr>
              <w:t>✅</w:t>
            </w:r>
            <w:r>
              <w:rPr>
                <w:color w:val="000000"/>
              </w:rPr>
              <w:t xml:space="preserve"> Σελ. 98, το κείμενο της ενότητας </w:t>
            </w:r>
          </w:p>
        </w:tc>
        <w:tc>
          <w:tcPr>
            <w:tcW w:w="4260" w:type="dxa"/>
          </w:tcPr>
          <w:p w14:paraId="29A86F4E" w14:textId="77777777" w:rsidR="008A481B" w:rsidRDefault="00C37CCE">
            <w:pPr>
              <w:pBdr>
                <w:top w:val="nil"/>
                <w:left w:val="nil"/>
                <w:bottom w:val="nil"/>
                <w:right w:val="nil"/>
                <w:between w:val="nil"/>
              </w:pBdr>
              <w:tabs>
                <w:tab w:val="left" w:pos="325"/>
              </w:tabs>
              <w:spacing w:before="60" w:after="60"/>
              <w:rPr>
                <w:color w:val="000000"/>
              </w:rPr>
            </w:pPr>
            <w:r>
              <w:rPr>
                <w:rFonts w:ascii="Arial Unicode MS" w:eastAsia="Arial Unicode MS" w:hAnsi="Arial Unicode MS" w:cs="Arial Unicode MS"/>
                <w:color w:val="000000"/>
              </w:rPr>
              <w:t>❌</w:t>
            </w:r>
            <w:r>
              <w:rPr>
                <w:color w:val="000000"/>
              </w:rPr>
              <w:t xml:space="preserve"> Ετυμολογικά. Τα παρασύνθετα δεν θα διδαχθούν.</w:t>
            </w:r>
          </w:p>
          <w:p w14:paraId="3DC2CDE4" w14:textId="77777777" w:rsidR="008A481B" w:rsidRDefault="00C37CCE">
            <w:pPr>
              <w:pBdr>
                <w:top w:val="nil"/>
                <w:left w:val="nil"/>
                <w:bottom w:val="nil"/>
                <w:right w:val="nil"/>
                <w:between w:val="nil"/>
              </w:pBdr>
              <w:tabs>
                <w:tab w:val="left" w:pos="325"/>
              </w:tabs>
              <w:spacing w:before="60" w:after="60"/>
              <w:rPr>
                <w:color w:val="000000"/>
              </w:rPr>
            </w:pPr>
            <w:r>
              <w:rPr>
                <w:rFonts w:ascii="Arial Unicode MS" w:eastAsia="Arial Unicode MS" w:hAnsi="Arial Unicode MS" w:cs="Arial Unicode MS"/>
                <w:color w:val="000000"/>
              </w:rPr>
              <w:t>✅</w:t>
            </w:r>
            <w:r>
              <w:rPr>
                <w:color w:val="000000"/>
              </w:rPr>
              <w:t xml:space="preserve"> Γραμματική. Υποτακτική ενεστώτα, αορίστου και παρακειμένου βαρύτονων ρημάτων μέσης φωνής. Με </w:t>
            </w:r>
            <w:proofErr w:type="spellStart"/>
            <w:r>
              <w:rPr>
                <w:color w:val="000000"/>
              </w:rPr>
              <w:t>αφόρμηση</w:t>
            </w:r>
            <w:proofErr w:type="spellEnd"/>
            <w:r>
              <w:rPr>
                <w:color w:val="000000"/>
              </w:rPr>
              <w:t xml:space="preserve"> την αναγνώριση τύπων μέσα από το κείμενο αναφοράς (</w:t>
            </w:r>
            <w:proofErr w:type="spellStart"/>
            <w:r>
              <w:rPr>
                <w:i/>
                <w:color w:val="000000"/>
              </w:rPr>
              <w:t>προσφερώμεθα</w:t>
            </w:r>
            <w:proofErr w:type="spellEnd"/>
            <w:r>
              <w:rPr>
                <w:color w:val="000000"/>
              </w:rPr>
              <w:t xml:space="preserve">, </w:t>
            </w:r>
            <w:proofErr w:type="spellStart"/>
            <w:r>
              <w:rPr>
                <w:i/>
                <w:color w:val="000000"/>
              </w:rPr>
              <w:t>τρέφηται</w:t>
            </w:r>
            <w:proofErr w:type="spellEnd"/>
            <w:r>
              <w:rPr>
                <w:i/>
                <w:color w:val="000000"/>
              </w:rPr>
              <w:t xml:space="preserve"> </w:t>
            </w:r>
            <w:r>
              <w:rPr>
                <w:color w:val="000000"/>
              </w:rPr>
              <w:t>κ.ά.), οι μαθητές/</w:t>
            </w:r>
            <w:proofErr w:type="spellStart"/>
            <w:r>
              <w:rPr>
                <w:color w:val="000000"/>
              </w:rPr>
              <w:t>τριες</w:t>
            </w:r>
            <w:proofErr w:type="spellEnd"/>
            <w:r>
              <w:rPr>
                <w:color w:val="000000"/>
              </w:rPr>
              <w:t xml:space="preserve"> καλούνται να εξοικειωθούν με τον σχηματισμό της υποτακτικής των βαρύτονων ρημάτων στη μέση φωνή.</w:t>
            </w:r>
          </w:p>
        </w:tc>
        <w:tc>
          <w:tcPr>
            <w:tcW w:w="4125" w:type="dxa"/>
          </w:tcPr>
          <w:p w14:paraId="75617366" w14:textId="77777777" w:rsidR="008A481B" w:rsidRDefault="00C37CCE">
            <w:pPr>
              <w:pBdr>
                <w:top w:val="nil"/>
                <w:left w:val="nil"/>
                <w:bottom w:val="nil"/>
                <w:right w:val="nil"/>
                <w:between w:val="nil"/>
              </w:pBdr>
              <w:tabs>
                <w:tab w:val="left" w:pos="232"/>
              </w:tabs>
              <w:spacing w:before="60" w:after="60"/>
              <w:rPr>
                <w:color w:val="000000"/>
              </w:rPr>
            </w:pPr>
            <w:r>
              <w:rPr>
                <w:rFonts w:ascii="Quattrocento Sans" w:eastAsia="Quattrocento Sans" w:hAnsi="Quattrocento Sans" w:cs="Quattrocento Sans"/>
                <w:color w:val="000000"/>
              </w:rPr>
              <w:t>✏️</w:t>
            </w:r>
            <w:r>
              <w:rPr>
                <w:color w:val="000000"/>
              </w:rPr>
              <w:t xml:space="preserve"> Με τη χρήση των γλωσσικών σχολίων της σελ. 99, καθώς και των ερμηνευτικών σχολίων και των ερωτήσεων 1-4 της σελ. 100, μπορούν οι μαθητές/</w:t>
            </w:r>
            <w:proofErr w:type="spellStart"/>
            <w:r>
              <w:rPr>
                <w:color w:val="000000"/>
              </w:rPr>
              <w:t>τριες</w:t>
            </w:r>
            <w:proofErr w:type="spellEnd"/>
            <w:r>
              <w:rPr>
                <w:color w:val="000000"/>
              </w:rPr>
              <w:t xml:space="preserve"> να προσπελάσουν νοηματικά το κείμενο. Οι εικόνες των σελίδων 98 και 100 μπορούν να χρησιμεύσουν ως </w:t>
            </w:r>
            <w:proofErr w:type="spellStart"/>
            <w:r>
              <w:rPr>
                <w:color w:val="000000"/>
              </w:rPr>
              <w:t>αφόρμηση</w:t>
            </w:r>
            <w:proofErr w:type="spellEnd"/>
            <w:r>
              <w:rPr>
                <w:color w:val="000000"/>
              </w:rPr>
              <w:t xml:space="preserve"> (οπτικός </w:t>
            </w:r>
            <w:proofErr w:type="spellStart"/>
            <w:r>
              <w:rPr>
                <w:color w:val="000000"/>
              </w:rPr>
              <w:t>γραμματισμός</w:t>
            </w:r>
            <w:proofErr w:type="spellEnd"/>
            <w:r>
              <w:rPr>
                <w:color w:val="000000"/>
              </w:rPr>
              <w:t>). Μπορούν να συζητήσουν οι μαθητές/</w:t>
            </w:r>
            <w:proofErr w:type="spellStart"/>
            <w:r>
              <w:rPr>
                <w:color w:val="000000"/>
              </w:rPr>
              <w:t>τριες</w:t>
            </w:r>
            <w:proofErr w:type="spellEnd"/>
            <w:r>
              <w:rPr>
                <w:color w:val="000000"/>
              </w:rPr>
              <w:t xml:space="preserve"> την επικαιρότητα των ζητημάτων διατροφής που θέτει το κείμενο, που προσφέρεται και για διαθεματική προσέγγιση, λ.χ. με το μάθημα της Οικιακής Οικονομίας, Προγράμματα Αγωγής Υγείας </w:t>
            </w:r>
            <w:proofErr w:type="spellStart"/>
            <w:r>
              <w:rPr>
                <w:color w:val="000000"/>
              </w:rPr>
              <w:t>κ.ο.κ.</w:t>
            </w:r>
            <w:proofErr w:type="spellEnd"/>
          </w:p>
          <w:p w14:paraId="36950C83" w14:textId="77777777" w:rsidR="008A481B" w:rsidRDefault="00C37CCE">
            <w:pPr>
              <w:pBdr>
                <w:top w:val="nil"/>
                <w:left w:val="nil"/>
                <w:bottom w:val="nil"/>
                <w:right w:val="nil"/>
                <w:between w:val="nil"/>
              </w:pBdr>
              <w:tabs>
                <w:tab w:val="left" w:pos="325"/>
              </w:tabs>
              <w:spacing w:before="60" w:after="60"/>
              <w:rPr>
                <w:color w:val="000000"/>
              </w:rPr>
            </w:pPr>
            <w:r>
              <w:rPr>
                <w:rFonts w:ascii="Arial Unicode MS" w:eastAsia="Arial Unicode MS" w:hAnsi="Arial Unicode MS" w:cs="Arial Unicode MS"/>
                <w:color w:val="000000"/>
              </w:rPr>
              <w:t>✅</w:t>
            </w:r>
            <w:r>
              <w:rPr>
                <w:color w:val="000000"/>
              </w:rPr>
              <w:t xml:space="preserve"> Σελ. 101: 2.</w:t>
            </w:r>
          </w:p>
          <w:p w14:paraId="0F0DCC31" w14:textId="77777777" w:rsidR="008A481B" w:rsidRDefault="00C37CCE">
            <w:pPr>
              <w:pBdr>
                <w:top w:val="nil"/>
                <w:left w:val="nil"/>
                <w:bottom w:val="nil"/>
                <w:right w:val="nil"/>
                <w:between w:val="nil"/>
              </w:pBdr>
              <w:tabs>
                <w:tab w:val="left" w:pos="325"/>
              </w:tabs>
              <w:spacing w:before="60" w:after="60"/>
              <w:rPr>
                <w:color w:val="000000"/>
              </w:rPr>
            </w:pPr>
            <w:r>
              <w:rPr>
                <w:rFonts w:ascii="Quattrocento Sans" w:eastAsia="Quattrocento Sans" w:hAnsi="Quattrocento Sans" w:cs="Quattrocento Sans"/>
                <w:color w:val="000000"/>
              </w:rPr>
              <w:t>✏️</w:t>
            </w:r>
            <w:r>
              <w:rPr>
                <w:color w:val="000000"/>
              </w:rPr>
              <w:t>Σελ. 104-105: 2-5.</w:t>
            </w:r>
          </w:p>
          <w:p w14:paraId="1F5F3C09" w14:textId="77777777" w:rsidR="008A481B" w:rsidRDefault="00C37CCE">
            <w:pPr>
              <w:pBdr>
                <w:top w:val="nil"/>
                <w:left w:val="nil"/>
                <w:bottom w:val="nil"/>
                <w:right w:val="nil"/>
                <w:between w:val="nil"/>
              </w:pBdr>
              <w:tabs>
                <w:tab w:val="left" w:pos="325"/>
              </w:tabs>
              <w:spacing w:before="60" w:after="60"/>
              <w:rPr>
                <w:color w:val="000000"/>
              </w:rPr>
            </w:pPr>
            <w:r>
              <w:rPr>
                <w:color w:val="000000"/>
              </w:rPr>
              <w:t>Οι μαθητές/</w:t>
            </w:r>
            <w:proofErr w:type="spellStart"/>
            <w:r>
              <w:rPr>
                <w:color w:val="000000"/>
              </w:rPr>
              <w:t>τριες</w:t>
            </w:r>
            <w:proofErr w:type="spellEnd"/>
            <w:r>
              <w:rPr>
                <w:color w:val="000000"/>
              </w:rPr>
              <w:t xml:space="preserve"> ασκούνται στην αναγνώριση και τον σχηματισμό τύπων της υποτακτικής βαρύτονων ρημάτων μέσης φωνής.</w:t>
            </w:r>
          </w:p>
        </w:tc>
      </w:tr>
    </w:tbl>
    <w:p w14:paraId="3AB36256" w14:textId="77777777" w:rsidR="008A481B" w:rsidRDefault="00C37CCE">
      <w:pPr>
        <w:pBdr>
          <w:top w:val="nil"/>
          <w:left w:val="nil"/>
          <w:bottom w:val="nil"/>
          <w:right w:val="nil"/>
          <w:between w:val="nil"/>
        </w:pBdr>
        <w:shd w:val="clear" w:color="auto" w:fill="FFFFFF"/>
        <w:spacing w:before="60" w:after="60"/>
        <w:jc w:val="both"/>
        <w:rPr>
          <w:b/>
          <w:color w:val="000000"/>
        </w:rPr>
      </w:pPr>
      <w:r>
        <w:rPr>
          <w:rFonts w:ascii="Arial Unicode MS" w:eastAsia="Arial Unicode MS" w:hAnsi="Arial Unicode MS" w:cs="Arial Unicode MS"/>
          <w:b/>
          <w:color w:val="000000"/>
        </w:rPr>
        <w:t>❌</w:t>
      </w:r>
      <w:r>
        <w:rPr>
          <w:b/>
          <w:color w:val="000000"/>
        </w:rPr>
        <w:t xml:space="preserve"> Ενότητες 14-15: δεν θα διδαχθούν</w:t>
      </w:r>
    </w:p>
    <w:p w14:paraId="1898392F" w14:textId="77777777" w:rsidR="00083F12" w:rsidRDefault="00083F12">
      <w:pPr>
        <w:pBdr>
          <w:top w:val="nil"/>
          <w:left w:val="nil"/>
          <w:bottom w:val="nil"/>
          <w:right w:val="nil"/>
          <w:between w:val="nil"/>
        </w:pBdr>
        <w:shd w:val="clear" w:color="auto" w:fill="FFFFFF"/>
        <w:spacing w:before="60" w:after="60"/>
        <w:jc w:val="both"/>
        <w:rPr>
          <w:rFonts w:asciiTheme="minorHAnsi" w:eastAsia="Quattrocento Sans" w:hAnsiTheme="minorHAnsi" w:cs="Quattrocento Sans"/>
          <w:b/>
          <w:color w:val="000000"/>
          <w:lang w:val="el-GR"/>
        </w:rPr>
      </w:pPr>
    </w:p>
    <w:p w14:paraId="0ED04028" w14:textId="342C0A69" w:rsidR="008A481B" w:rsidRDefault="00C37CCE">
      <w:pPr>
        <w:pBdr>
          <w:top w:val="nil"/>
          <w:left w:val="nil"/>
          <w:bottom w:val="nil"/>
          <w:right w:val="nil"/>
          <w:between w:val="nil"/>
        </w:pBdr>
        <w:shd w:val="clear" w:color="auto" w:fill="FFFFFF"/>
        <w:spacing w:before="60" w:after="60"/>
        <w:jc w:val="both"/>
        <w:rPr>
          <w:b/>
          <w:color w:val="000000"/>
        </w:rPr>
      </w:pPr>
      <w:r>
        <w:rPr>
          <w:rFonts w:ascii="Quattrocento Sans" w:eastAsia="Quattrocento Sans" w:hAnsi="Quattrocento Sans" w:cs="Quattrocento Sans"/>
          <w:b/>
          <w:color w:val="000000"/>
        </w:rPr>
        <w:lastRenderedPageBreak/>
        <w:t>🟩</w:t>
      </w:r>
      <w:r>
        <w:rPr>
          <w:b/>
          <w:color w:val="000000"/>
        </w:rPr>
        <w:t xml:space="preserve"> Ενότητα 16| </w:t>
      </w:r>
      <w:r>
        <w:rPr>
          <w:rFonts w:ascii="Quattrocento Sans" w:eastAsia="Quattrocento Sans" w:hAnsi="Quattrocento Sans" w:cs="Quattrocento Sans"/>
          <w:b/>
          <w:color w:val="000000"/>
        </w:rPr>
        <w:t>🕒</w:t>
      </w:r>
      <w:r>
        <w:rPr>
          <w:b/>
          <w:color w:val="000000"/>
        </w:rPr>
        <w:t xml:space="preserve"> Ενδεικτικός Χρόνος: 2 ώρες </w:t>
      </w:r>
    </w:p>
    <w:tbl>
      <w:tblPr>
        <w:tblStyle w:val="afe"/>
        <w:tblW w:w="99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4260"/>
        <w:gridCol w:w="4125"/>
      </w:tblGrid>
      <w:tr w:rsidR="008A481B" w14:paraId="04536AEF" w14:textId="77777777">
        <w:tc>
          <w:tcPr>
            <w:tcW w:w="1560" w:type="dxa"/>
          </w:tcPr>
          <w:p w14:paraId="6639F9DF" w14:textId="77777777" w:rsidR="008A481B" w:rsidRDefault="00C37CCE">
            <w:pPr>
              <w:spacing w:before="60" w:after="60"/>
              <w:rPr>
                <w:color w:val="000000"/>
              </w:rPr>
            </w:pPr>
            <w:r>
              <w:rPr>
                <w:color w:val="000000"/>
              </w:rPr>
              <w:t>Κείμενα</w:t>
            </w:r>
          </w:p>
        </w:tc>
        <w:tc>
          <w:tcPr>
            <w:tcW w:w="4260" w:type="dxa"/>
          </w:tcPr>
          <w:p w14:paraId="5933DAD1" w14:textId="77777777" w:rsidR="008A481B" w:rsidRDefault="00C37CCE">
            <w:pPr>
              <w:spacing w:before="60" w:after="60"/>
              <w:rPr>
                <w:color w:val="000000"/>
              </w:rPr>
            </w:pPr>
            <w:r>
              <w:rPr>
                <w:color w:val="000000"/>
              </w:rPr>
              <w:t xml:space="preserve">Λεξιλογικό - Ετυμολογικά, </w:t>
            </w:r>
            <w:proofErr w:type="spellStart"/>
            <w:r>
              <w:rPr>
                <w:color w:val="000000"/>
              </w:rPr>
              <w:t>Γραμματικοσυντακτικά</w:t>
            </w:r>
            <w:proofErr w:type="spellEnd"/>
            <w:r>
              <w:rPr>
                <w:color w:val="000000"/>
              </w:rPr>
              <w:t xml:space="preserve"> Φαινόμενα</w:t>
            </w:r>
          </w:p>
        </w:tc>
        <w:tc>
          <w:tcPr>
            <w:tcW w:w="4125" w:type="dxa"/>
          </w:tcPr>
          <w:p w14:paraId="355E78F7" w14:textId="77777777" w:rsidR="008A481B" w:rsidRDefault="00C37CCE">
            <w:pPr>
              <w:spacing w:before="60" w:after="60"/>
              <w:rPr>
                <w:color w:val="000000"/>
              </w:rPr>
            </w:pPr>
            <w:r>
              <w:rPr>
                <w:color w:val="000000"/>
              </w:rPr>
              <w:t>Προτεινόμενη Προσέγγιση</w:t>
            </w:r>
          </w:p>
        </w:tc>
      </w:tr>
      <w:tr w:rsidR="008A481B" w14:paraId="1FCE6B80" w14:textId="77777777">
        <w:tc>
          <w:tcPr>
            <w:tcW w:w="1560" w:type="dxa"/>
          </w:tcPr>
          <w:p w14:paraId="0F3A0614" w14:textId="77777777" w:rsidR="008A481B" w:rsidRDefault="00C37CCE">
            <w:pPr>
              <w:pBdr>
                <w:top w:val="nil"/>
                <w:left w:val="nil"/>
                <w:bottom w:val="nil"/>
                <w:right w:val="nil"/>
                <w:between w:val="nil"/>
              </w:pBdr>
              <w:tabs>
                <w:tab w:val="left" w:pos="325"/>
              </w:tabs>
              <w:spacing w:before="60" w:after="60"/>
              <w:rPr>
                <w:color w:val="000000"/>
              </w:rPr>
            </w:pPr>
            <w:r>
              <w:rPr>
                <w:rFonts w:ascii="Arial Unicode MS" w:eastAsia="Arial Unicode MS" w:hAnsi="Arial Unicode MS" w:cs="Arial Unicode MS"/>
                <w:color w:val="000000"/>
              </w:rPr>
              <w:t>✅</w:t>
            </w:r>
            <w:r>
              <w:rPr>
                <w:color w:val="000000"/>
              </w:rPr>
              <w:t xml:space="preserve"> Σελ. 120, το κείμενο της ενότητας </w:t>
            </w:r>
          </w:p>
        </w:tc>
        <w:tc>
          <w:tcPr>
            <w:tcW w:w="4260" w:type="dxa"/>
          </w:tcPr>
          <w:p w14:paraId="4007EA08" w14:textId="77777777" w:rsidR="008A481B" w:rsidRDefault="00C37CCE">
            <w:pPr>
              <w:pBdr>
                <w:top w:val="nil"/>
                <w:left w:val="nil"/>
                <w:bottom w:val="nil"/>
                <w:right w:val="nil"/>
                <w:between w:val="nil"/>
              </w:pBdr>
              <w:tabs>
                <w:tab w:val="left" w:pos="325"/>
              </w:tabs>
              <w:spacing w:before="60" w:after="60"/>
              <w:rPr>
                <w:color w:val="000000"/>
              </w:rPr>
            </w:pPr>
            <w:r>
              <w:rPr>
                <w:rFonts w:ascii="Arial Unicode MS" w:eastAsia="Arial Unicode MS" w:hAnsi="Arial Unicode MS" w:cs="Arial Unicode MS"/>
                <w:color w:val="000000"/>
              </w:rPr>
              <w:t>✅</w:t>
            </w:r>
            <w:r>
              <w:rPr>
                <w:color w:val="000000"/>
              </w:rPr>
              <w:t xml:space="preserve"> Διδάσκεται ο λεξιλογικός πίνακας της σελ. 123.</w:t>
            </w:r>
          </w:p>
          <w:p w14:paraId="0AAA1AAA" w14:textId="77777777" w:rsidR="008A481B" w:rsidRDefault="00C37CCE">
            <w:pPr>
              <w:pBdr>
                <w:top w:val="nil"/>
                <w:left w:val="nil"/>
                <w:bottom w:val="nil"/>
                <w:right w:val="nil"/>
                <w:between w:val="nil"/>
              </w:pBdr>
              <w:tabs>
                <w:tab w:val="left" w:pos="325"/>
              </w:tabs>
              <w:spacing w:before="60" w:after="60"/>
              <w:rPr>
                <w:color w:val="000000"/>
              </w:rPr>
            </w:pPr>
            <w:r>
              <w:rPr>
                <w:rFonts w:ascii="Arial Unicode MS" w:eastAsia="Arial Unicode MS" w:hAnsi="Arial Unicode MS" w:cs="Arial Unicode MS"/>
                <w:color w:val="000000"/>
              </w:rPr>
              <w:t>❌</w:t>
            </w:r>
            <w:r>
              <w:rPr>
                <w:color w:val="000000"/>
              </w:rPr>
              <w:t>Ετυμολογικά: δεν θα διδαχθούν.</w:t>
            </w:r>
          </w:p>
          <w:p w14:paraId="3ACD927F" w14:textId="77777777" w:rsidR="008A481B" w:rsidRDefault="00C37CCE">
            <w:pPr>
              <w:pBdr>
                <w:top w:val="nil"/>
                <w:left w:val="nil"/>
                <w:bottom w:val="nil"/>
                <w:right w:val="nil"/>
                <w:between w:val="nil"/>
              </w:pBdr>
              <w:tabs>
                <w:tab w:val="left" w:pos="325"/>
              </w:tabs>
              <w:spacing w:before="60" w:after="60"/>
              <w:rPr>
                <w:color w:val="000000"/>
              </w:rPr>
            </w:pPr>
            <w:r>
              <w:rPr>
                <w:rFonts w:ascii="Arial Unicode MS" w:eastAsia="Arial Unicode MS" w:hAnsi="Arial Unicode MS" w:cs="Arial Unicode MS"/>
                <w:color w:val="000000"/>
              </w:rPr>
              <w:t>✅</w:t>
            </w:r>
            <w:r>
              <w:rPr>
                <w:color w:val="000000"/>
              </w:rPr>
              <w:t xml:space="preserve"> Γραμματική. Προστακτική ενεστώτα, αορίστου και παρακειμένου βαρύτονων ρημάτων μέσης φωνής. Με </w:t>
            </w:r>
            <w:proofErr w:type="spellStart"/>
            <w:r>
              <w:rPr>
                <w:color w:val="000000"/>
              </w:rPr>
              <w:t>αφόρμηση</w:t>
            </w:r>
            <w:proofErr w:type="spellEnd"/>
            <w:r>
              <w:rPr>
                <w:color w:val="000000"/>
              </w:rPr>
              <w:t xml:space="preserve"> τους τύπους </w:t>
            </w:r>
            <w:proofErr w:type="spellStart"/>
            <w:r>
              <w:rPr>
                <w:i/>
                <w:color w:val="000000"/>
              </w:rPr>
              <w:t>παύσασθε</w:t>
            </w:r>
            <w:proofErr w:type="spellEnd"/>
            <w:r>
              <w:rPr>
                <w:i/>
                <w:color w:val="000000"/>
              </w:rPr>
              <w:t xml:space="preserve"> </w:t>
            </w:r>
            <w:r>
              <w:rPr>
                <w:color w:val="000000"/>
              </w:rPr>
              <w:t xml:space="preserve">και </w:t>
            </w:r>
            <w:proofErr w:type="spellStart"/>
            <w:r>
              <w:rPr>
                <w:i/>
                <w:color w:val="000000"/>
              </w:rPr>
              <w:t>Ἒρρωσθε</w:t>
            </w:r>
            <w:proofErr w:type="spellEnd"/>
            <w:r>
              <w:rPr>
                <w:i/>
                <w:color w:val="000000"/>
              </w:rPr>
              <w:t xml:space="preserve"> </w:t>
            </w:r>
            <w:r>
              <w:rPr>
                <w:color w:val="000000"/>
              </w:rPr>
              <w:t>του κειμένου, οι μαθητές/</w:t>
            </w:r>
            <w:proofErr w:type="spellStart"/>
            <w:r>
              <w:rPr>
                <w:color w:val="000000"/>
              </w:rPr>
              <w:t>τριες</w:t>
            </w:r>
            <w:proofErr w:type="spellEnd"/>
            <w:r>
              <w:rPr>
                <w:color w:val="000000"/>
              </w:rPr>
              <w:t xml:space="preserve"> καλούνται να εξοικειωθούν με τον σχηματισμό της προστακτικής των βαρύτονων ρημάτων μέσης φωνής.</w:t>
            </w:r>
          </w:p>
          <w:p w14:paraId="7B79E873" w14:textId="77777777" w:rsidR="008A481B" w:rsidRDefault="00C37CCE">
            <w:pPr>
              <w:pBdr>
                <w:top w:val="nil"/>
                <w:left w:val="nil"/>
                <w:bottom w:val="nil"/>
                <w:right w:val="nil"/>
                <w:between w:val="nil"/>
              </w:pBdr>
              <w:tabs>
                <w:tab w:val="left" w:pos="325"/>
              </w:tabs>
              <w:spacing w:before="60" w:after="60"/>
              <w:rPr>
                <w:color w:val="000000"/>
              </w:rPr>
            </w:pPr>
            <w:r>
              <w:rPr>
                <w:rFonts w:ascii="Arial Unicode MS" w:eastAsia="Arial Unicode MS" w:hAnsi="Arial Unicode MS" w:cs="Arial Unicode MS"/>
                <w:color w:val="000000"/>
              </w:rPr>
              <w:t>❌</w:t>
            </w:r>
            <w:r>
              <w:rPr>
                <w:color w:val="000000"/>
              </w:rPr>
              <w:t xml:space="preserve">Οι κτητικές αντωνυμίες και οι </w:t>
            </w:r>
            <w:proofErr w:type="spellStart"/>
            <w:r>
              <w:rPr>
                <w:color w:val="000000"/>
              </w:rPr>
              <w:t>ετερόπτωτοι</w:t>
            </w:r>
            <w:proofErr w:type="spellEnd"/>
            <w:r>
              <w:rPr>
                <w:color w:val="000000"/>
              </w:rPr>
              <w:t xml:space="preserve"> ονοματικοί προσδιορισμοί δεν θα διδαχθούν.</w:t>
            </w:r>
          </w:p>
        </w:tc>
        <w:tc>
          <w:tcPr>
            <w:tcW w:w="4125" w:type="dxa"/>
          </w:tcPr>
          <w:p w14:paraId="0ED78D93" w14:textId="77777777" w:rsidR="008A481B" w:rsidRDefault="00C37CCE">
            <w:pPr>
              <w:pBdr>
                <w:top w:val="nil"/>
                <w:left w:val="nil"/>
                <w:bottom w:val="nil"/>
                <w:right w:val="nil"/>
                <w:between w:val="nil"/>
              </w:pBdr>
              <w:tabs>
                <w:tab w:val="left" w:pos="325"/>
              </w:tabs>
              <w:spacing w:before="60" w:after="60"/>
              <w:rPr>
                <w:color w:val="000000"/>
              </w:rPr>
            </w:pPr>
            <w:r>
              <w:rPr>
                <w:rFonts w:ascii="Quattrocento Sans" w:eastAsia="Quattrocento Sans" w:hAnsi="Quattrocento Sans" w:cs="Quattrocento Sans"/>
                <w:color w:val="000000"/>
              </w:rPr>
              <w:t>✏️</w:t>
            </w:r>
            <w:r>
              <w:rPr>
                <w:color w:val="000000"/>
              </w:rPr>
              <w:t>Το κείμενο της ενότητας δίνεται σε μετάφραση και στη συνέχεια με τη χρήση των γλωσσικών σχολίων της σελ. 121 οι μαθητές/</w:t>
            </w:r>
            <w:proofErr w:type="spellStart"/>
            <w:r>
              <w:rPr>
                <w:color w:val="000000"/>
              </w:rPr>
              <w:t>τριες</w:t>
            </w:r>
            <w:proofErr w:type="spellEnd"/>
            <w:r>
              <w:rPr>
                <w:color w:val="000000"/>
              </w:rPr>
              <w:t xml:space="preserve"> το συγκρίνουν με το αρχαίο κείμενο. Αξιοποιούνται και οι ερωτήσεις 1-2 της σελ. 122.</w:t>
            </w:r>
          </w:p>
          <w:p w14:paraId="7E5EF560" w14:textId="77777777" w:rsidR="008A481B" w:rsidRDefault="00C37CCE">
            <w:pPr>
              <w:pBdr>
                <w:top w:val="nil"/>
                <w:left w:val="nil"/>
                <w:bottom w:val="nil"/>
                <w:right w:val="nil"/>
                <w:between w:val="nil"/>
              </w:pBdr>
              <w:tabs>
                <w:tab w:val="left" w:pos="325"/>
              </w:tabs>
              <w:spacing w:before="60" w:after="60"/>
              <w:rPr>
                <w:color w:val="000000"/>
              </w:rPr>
            </w:pPr>
            <w:r>
              <w:rPr>
                <w:rFonts w:ascii="Quattrocento Sans" w:eastAsia="Quattrocento Sans" w:hAnsi="Quattrocento Sans" w:cs="Quattrocento Sans"/>
                <w:color w:val="000000"/>
              </w:rPr>
              <w:t>✏️</w:t>
            </w:r>
            <w:r>
              <w:rPr>
                <w:color w:val="000000"/>
              </w:rPr>
              <w:t xml:space="preserve"> Σελ. 127-128: 1 και 3.</w:t>
            </w:r>
          </w:p>
          <w:p w14:paraId="1BF84DD3" w14:textId="77777777" w:rsidR="008A481B" w:rsidRDefault="00C37CCE">
            <w:pPr>
              <w:pBdr>
                <w:top w:val="nil"/>
                <w:left w:val="nil"/>
                <w:bottom w:val="nil"/>
                <w:right w:val="nil"/>
                <w:between w:val="nil"/>
              </w:pBdr>
              <w:tabs>
                <w:tab w:val="left" w:pos="325"/>
              </w:tabs>
              <w:spacing w:before="60" w:after="60"/>
              <w:rPr>
                <w:color w:val="000000"/>
              </w:rPr>
            </w:pPr>
            <w:r>
              <w:rPr>
                <w:color w:val="000000"/>
              </w:rPr>
              <w:t>Οι μαθητές/</w:t>
            </w:r>
            <w:proofErr w:type="spellStart"/>
            <w:r>
              <w:rPr>
                <w:color w:val="000000"/>
              </w:rPr>
              <w:t>τριες</w:t>
            </w:r>
            <w:proofErr w:type="spellEnd"/>
            <w:r>
              <w:rPr>
                <w:color w:val="000000"/>
              </w:rPr>
              <w:t xml:space="preserve"> ασκούνται στην αναγνώριση και τον σχηματισμό τύπων της προστακτικής βαρύτονων ρημάτων μέσης φωνής.</w:t>
            </w:r>
          </w:p>
        </w:tc>
      </w:tr>
    </w:tbl>
    <w:p w14:paraId="4CFECACA" w14:textId="77777777" w:rsidR="008A481B" w:rsidRDefault="00C37CCE">
      <w:pPr>
        <w:pBdr>
          <w:top w:val="nil"/>
          <w:left w:val="nil"/>
          <w:bottom w:val="nil"/>
          <w:right w:val="nil"/>
          <w:between w:val="nil"/>
        </w:pBdr>
        <w:shd w:val="clear" w:color="auto" w:fill="FFFFFF"/>
        <w:spacing w:before="60" w:after="60"/>
        <w:jc w:val="both"/>
        <w:rPr>
          <w:b/>
          <w:color w:val="000000"/>
        </w:rPr>
      </w:pPr>
      <w:r>
        <w:rPr>
          <w:rFonts w:ascii="Arial Unicode MS" w:eastAsia="Arial Unicode MS" w:hAnsi="Arial Unicode MS" w:cs="Arial Unicode MS"/>
          <w:b/>
          <w:color w:val="000000"/>
        </w:rPr>
        <w:t>❌</w:t>
      </w:r>
      <w:r>
        <w:rPr>
          <w:b/>
          <w:color w:val="000000"/>
        </w:rPr>
        <w:t xml:space="preserve"> Ενότητες 17-18: δεν θα διδαχθούν</w:t>
      </w:r>
    </w:p>
    <w:p w14:paraId="65B6978C" w14:textId="77777777" w:rsidR="008A481B" w:rsidRDefault="00C37CCE">
      <w:pPr>
        <w:pBdr>
          <w:top w:val="nil"/>
          <w:left w:val="nil"/>
          <w:bottom w:val="nil"/>
          <w:right w:val="nil"/>
          <w:between w:val="nil"/>
        </w:pBdr>
        <w:shd w:val="clear" w:color="auto" w:fill="FFFFFF"/>
        <w:spacing w:before="60" w:after="60"/>
        <w:jc w:val="both"/>
        <w:rPr>
          <w:b/>
          <w:color w:val="000000"/>
        </w:rPr>
      </w:pPr>
      <w:r>
        <w:rPr>
          <w:rFonts w:ascii="Quattrocento Sans" w:eastAsia="Quattrocento Sans" w:hAnsi="Quattrocento Sans" w:cs="Quattrocento Sans"/>
          <w:b/>
          <w:color w:val="000000"/>
        </w:rPr>
        <w:t>🟩</w:t>
      </w:r>
      <w:r>
        <w:rPr>
          <w:b/>
          <w:color w:val="000000"/>
        </w:rPr>
        <w:t xml:space="preserve"> Επανάληψη / Εμπέδωση της διδαχθείσας ύλης | </w:t>
      </w:r>
      <w:r>
        <w:rPr>
          <w:rFonts w:ascii="Quattrocento Sans" w:eastAsia="Quattrocento Sans" w:hAnsi="Quattrocento Sans" w:cs="Quattrocento Sans"/>
          <w:b/>
          <w:color w:val="000000"/>
        </w:rPr>
        <w:t>🕒</w:t>
      </w:r>
      <w:r>
        <w:rPr>
          <w:b/>
          <w:color w:val="000000"/>
        </w:rPr>
        <w:t xml:space="preserve"> Ενδεικτικός Χρόνος: 2 ώρες </w:t>
      </w:r>
    </w:p>
    <w:p w14:paraId="28E0D2D7" w14:textId="77777777" w:rsidR="008A481B" w:rsidRDefault="00C37CCE">
      <w:pPr>
        <w:pBdr>
          <w:top w:val="nil"/>
          <w:left w:val="nil"/>
          <w:bottom w:val="nil"/>
          <w:right w:val="nil"/>
          <w:between w:val="nil"/>
        </w:pBdr>
        <w:shd w:val="clear" w:color="auto" w:fill="FFFFFF"/>
        <w:spacing w:before="60" w:after="60"/>
        <w:jc w:val="both"/>
        <w:rPr>
          <w:color w:val="000000"/>
        </w:rPr>
      </w:pPr>
      <w:r>
        <w:rPr>
          <w:rFonts w:ascii="Quattrocento Sans" w:eastAsia="Quattrocento Sans" w:hAnsi="Quattrocento Sans" w:cs="Quattrocento Sans"/>
          <w:color w:val="000000"/>
        </w:rPr>
        <w:t>🕒</w:t>
      </w:r>
      <w:r>
        <w:rPr>
          <w:color w:val="000000"/>
        </w:rPr>
        <w:t xml:space="preserve"> Σύνολο προβλεπόμενων διδακτικών ωρών: 44 ώρες (συνυπολογίζονται και 3 ώρες για αναπλήρωση βασικών μαθησιακών κενών κατά την έναρξη του σχολικού έτους)</w:t>
      </w:r>
    </w:p>
    <w:p w14:paraId="54055B0B" w14:textId="77777777" w:rsidR="008A481B" w:rsidRDefault="00C37CCE">
      <w:pPr>
        <w:pBdr>
          <w:top w:val="nil"/>
          <w:left w:val="nil"/>
          <w:bottom w:val="nil"/>
          <w:right w:val="nil"/>
          <w:between w:val="nil"/>
        </w:pBdr>
        <w:shd w:val="clear" w:color="auto" w:fill="FFFFFF"/>
        <w:spacing w:before="60" w:after="60"/>
        <w:jc w:val="both"/>
        <w:rPr>
          <w:color w:val="000000"/>
        </w:rPr>
      </w:pPr>
      <w:r>
        <w:br w:type="page"/>
      </w:r>
    </w:p>
    <w:p w14:paraId="6C82A623" w14:textId="77777777" w:rsidR="008A481B" w:rsidRDefault="00C37CCE">
      <w:pPr>
        <w:widowControl/>
        <w:spacing w:before="60" w:after="60"/>
        <w:jc w:val="center"/>
        <w:rPr>
          <w:b/>
          <w:color w:val="000000"/>
        </w:rPr>
      </w:pPr>
      <w:r>
        <w:rPr>
          <w:b/>
          <w:color w:val="000000"/>
        </w:rPr>
        <w:lastRenderedPageBreak/>
        <w:t>Σχολικό Έτος 2025-2026 | Οδηγίες Διδασκαλίας</w:t>
      </w:r>
    </w:p>
    <w:p w14:paraId="6B2C7131" w14:textId="77777777" w:rsidR="008A481B" w:rsidRDefault="00C37CCE">
      <w:pPr>
        <w:widowControl/>
        <w:spacing w:before="60" w:after="60"/>
        <w:jc w:val="center"/>
        <w:rPr>
          <w:b/>
          <w:color w:val="000000"/>
        </w:rPr>
      </w:pPr>
      <w:r>
        <w:rPr>
          <w:b/>
          <w:color w:val="000000"/>
        </w:rPr>
        <w:t>Αρχαία Ελληνική Γλώσσα | Γ΄ Γυμνασίου Ημερήσια Γυμνάσια</w:t>
      </w:r>
    </w:p>
    <w:tbl>
      <w:tblPr>
        <w:tblStyle w:val="aff"/>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8A481B" w14:paraId="04615B1F" w14:textId="77777777">
        <w:tc>
          <w:tcPr>
            <w:tcW w:w="9776" w:type="dxa"/>
          </w:tcPr>
          <w:p w14:paraId="22FF54F8" w14:textId="77777777" w:rsidR="008A481B" w:rsidRDefault="00C37CCE">
            <w:pPr>
              <w:spacing w:before="60" w:after="60"/>
              <w:jc w:val="both"/>
              <w:rPr>
                <w:color w:val="000000"/>
              </w:rPr>
            </w:pPr>
            <w:r>
              <w:rPr>
                <w:b/>
                <w:color w:val="000000"/>
              </w:rPr>
              <w:t>Σχολικό εγχειρίδιο</w:t>
            </w:r>
          </w:p>
          <w:p w14:paraId="386B84C9" w14:textId="77777777" w:rsidR="008A481B" w:rsidRDefault="00C37CCE">
            <w:pPr>
              <w:spacing w:before="60" w:after="60"/>
              <w:jc w:val="both"/>
              <w:rPr>
                <w:color w:val="000000"/>
              </w:rPr>
            </w:pPr>
            <w:r>
              <w:rPr>
                <w:color w:val="000000"/>
              </w:rPr>
              <w:t xml:space="preserve">«Αρχαία Ελληνική Γλώσσα Γ΄ Γυμνασίου» των Ν. </w:t>
            </w:r>
            <w:proofErr w:type="spellStart"/>
            <w:r>
              <w:rPr>
                <w:color w:val="000000"/>
              </w:rPr>
              <w:t>Μπεζαντάκου</w:t>
            </w:r>
            <w:proofErr w:type="spellEnd"/>
            <w:r>
              <w:rPr>
                <w:color w:val="000000"/>
              </w:rPr>
              <w:t xml:space="preserve">, Μ. Γαλάνη-Δράκου, Ε. </w:t>
            </w:r>
            <w:proofErr w:type="spellStart"/>
            <w:r>
              <w:rPr>
                <w:color w:val="000000"/>
              </w:rPr>
              <w:t>Αστυρακάκη</w:t>
            </w:r>
            <w:proofErr w:type="spellEnd"/>
            <w:r>
              <w:rPr>
                <w:color w:val="000000"/>
              </w:rPr>
              <w:t xml:space="preserve"> και Β. </w:t>
            </w:r>
            <w:proofErr w:type="spellStart"/>
            <w:r>
              <w:rPr>
                <w:color w:val="000000"/>
              </w:rPr>
              <w:t>Χαραλαμπάκου</w:t>
            </w:r>
            <w:proofErr w:type="spellEnd"/>
            <w:r>
              <w:rPr>
                <w:color w:val="000000"/>
              </w:rPr>
              <w:t>.</w:t>
            </w:r>
          </w:p>
          <w:p w14:paraId="0FD1F2EE" w14:textId="77777777" w:rsidR="008A481B" w:rsidRDefault="00C37CCE">
            <w:pPr>
              <w:spacing w:before="60" w:after="60"/>
              <w:jc w:val="both"/>
              <w:rPr>
                <w:b/>
                <w:color w:val="000000"/>
              </w:rPr>
            </w:pPr>
            <w:r>
              <w:rPr>
                <w:color w:val="000000"/>
              </w:rPr>
              <w:t xml:space="preserve">Οι ενότητες της ύλης θα διδαχθούν δύο (2) ώρες την εβδομάδα κατά την περίοδο </w:t>
            </w:r>
            <w:r>
              <w:rPr>
                <w:i/>
                <w:color w:val="000000"/>
              </w:rPr>
              <w:t>Σεπτεμβρίου-Μαΐου.</w:t>
            </w:r>
          </w:p>
        </w:tc>
      </w:tr>
      <w:tr w:rsidR="008A481B" w14:paraId="5836365F" w14:textId="77777777">
        <w:tc>
          <w:tcPr>
            <w:tcW w:w="9776" w:type="dxa"/>
          </w:tcPr>
          <w:p w14:paraId="25F172C1" w14:textId="77777777" w:rsidR="008A481B" w:rsidRDefault="00C37CCE">
            <w:pPr>
              <w:spacing w:before="60" w:after="60"/>
              <w:rPr>
                <w:b/>
                <w:color w:val="000000"/>
              </w:rPr>
            </w:pPr>
            <w:r>
              <w:rPr>
                <w:b/>
                <w:color w:val="000000"/>
              </w:rPr>
              <w:t>Ερμηνεία συμβόλων</w:t>
            </w:r>
          </w:p>
          <w:p w14:paraId="3ACC1C52" w14:textId="77777777" w:rsidR="008A481B" w:rsidRDefault="00C37CCE">
            <w:pPr>
              <w:spacing w:before="60" w:after="60"/>
              <w:rPr>
                <w:color w:val="000000"/>
              </w:rPr>
            </w:pPr>
            <w:r>
              <w:rPr>
                <w:rFonts w:ascii="Arial Unicode MS" w:eastAsia="Arial Unicode MS" w:hAnsi="Arial Unicode MS" w:cs="Arial Unicode MS"/>
                <w:color w:val="000000"/>
              </w:rPr>
              <w:t>✅</w:t>
            </w:r>
            <w:r>
              <w:rPr>
                <w:color w:val="000000"/>
              </w:rPr>
              <w:t xml:space="preserve"> Βασικό | Να προσεγγιστεί υποχρεωτικά</w:t>
            </w:r>
          </w:p>
          <w:p w14:paraId="43675732" w14:textId="77777777" w:rsidR="008A481B" w:rsidRDefault="00C37CCE">
            <w:pPr>
              <w:tabs>
                <w:tab w:val="left" w:pos="284"/>
              </w:tabs>
              <w:spacing w:before="60" w:after="60"/>
              <w:rPr>
                <w:color w:val="000000"/>
              </w:rPr>
            </w:pPr>
            <w:r>
              <w:rPr>
                <w:rFonts w:ascii="Quattrocento Sans" w:eastAsia="Quattrocento Sans" w:hAnsi="Quattrocento Sans" w:cs="Quattrocento Sans"/>
                <w:color w:val="000000"/>
              </w:rPr>
              <w:t>✏️</w:t>
            </w:r>
            <w:r>
              <w:rPr>
                <w:color w:val="000000"/>
              </w:rPr>
              <w:t xml:space="preserve"> Βασικό με τροποποίηση | Να προσεγγιστεί με προσαρμογή</w:t>
            </w:r>
          </w:p>
          <w:p w14:paraId="6E88F818" w14:textId="77777777" w:rsidR="008A481B" w:rsidRDefault="00C37CCE">
            <w:pPr>
              <w:tabs>
                <w:tab w:val="left" w:pos="284"/>
                <w:tab w:val="left" w:pos="502"/>
              </w:tabs>
              <w:spacing w:before="60" w:after="60"/>
              <w:rPr>
                <w:color w:val="000000"/>
              </w:rPr>
            </w:pPr>
            <w:r>
              <w:rPr>
                <w:rFonts w:ascii="Quattrocento Sans" w:eastAsia="Quattrocento Sans" w:hAnsi="Quattrocento Sans" w:cs="Quattrocento Sans"/>
                <w:color w:val="000000"/>
              </w:rPr>
              <w:t>🟡</w:t>
            </w:r>
            <w:r>
              <w:rPr>
                <w:color w:val="000000"/>
              </w:rPr>
              <w:t xml:space="preserve"> Πρόσθετο | Να προσεγγιστεί προαιρετικά</w:t>
            </w:r>
          </w:p>
          <w:p w14:paraId="17A2B63E" w14:textId="77777777" w:rsidR="008A481B" w:rsidRDefault="00C37CCE">
            <w:pPr>
              <w:spacing w:before="60" w:after="60"/>
              <w:rPr>
                <w:b/>
                <w:color w:val="000000"/>
              </w:rPr>
            </w:pPr>
            <w:r>
              <w:rPr>
                <w:rFonts w:ascii="Arial Unicode MS" w:eastAsia="Arial Unicode MS" w:hAnsi="Arial Unicode MS" w:cs="Arial Unicode MS"/>
                <w:color w:val="000000"/>
              </w:rPr>
              <w:t>❌</w:t>
            </w:r>
            <w:r>
              <w:rPr>
                <w:color w:val="000000"/>
              </w:rPr>
              <w:t xml:space="preserve"> Να μη διδαχθεί</w:t>
            </w:r>
          </w:p>
        </w:tc>
      </w:tr>
      <w:tr w:rsidR="008A481B" w14:paraId="6C7F37FC" w14:textId="77777777">
        <w:tc>
          <w:tcPr>
            <w:tcW w:w="9776" w:type="dxa"/>
          </w:tcPr>
          <w:p w14:paraId="32D0D026" w14:textId="77777777" w:rsidR="008A481B" w:rsidRDefault="00C37CCE">
            <w:pPr>
              <w:spacing w:before="60" w:after="60"/>
              <w:rPr>
                <w:b/>
                <w:color w:val="000000"/>
              </w:rPr>
            </w:pPr>
            <w:r>
              <w:rPr>
                <w:b/>
                <w:color w:val="000000"/>
              </w:rPr>
              <w:t>Παρατηρήσεις-Γενικές Οδηγίες</w:t>
            </w:r>
          </w:p>
          <w:p w14:paraId="0FCE2264" w14:textId="77777777" w:rsidR="008A481B" w:rsidRDefault="00C37CCE">
            <w:pPr>
              <w:numPr>
                <w:ilvl w:val="0"/>
                <w:numId w:val="9"/>
              </w:numPr>
              <w:pBdr>
                <w:top w:val="nil"/>
                <w:left w:val="nil"/>
                <w:bottom w:val="nil"/>
                <w:right w:val="nil"/>
                <w:between w:val="nil"/>
              </w:pBdr>
              <w:tabs>
                <w:tab w:val="left" w:pos="426"/>
              </w:tabs>
              <w:spacing w:before="60" w:after="60"/>
              <w:ind w:left="425" w:hanging="425"/>
              <w:jc w:val="both"/>
              <w:rPr>
                <w:color w:val="000000"/>
              </w:rPr>
            </w:pPr>
            <w:r>
              <w:rPr>
                <w:color w:val="000000"/>
              </w:rPr>
              <w:t xml:space="preserve">Η διδασκαλία των επιμέρους </w:t>
            </w:r>
            <w:proofErr w:type="spellStart"/>
            <w:r>
              <w:rPr>
                <w:color w:val="000000"/>
              </w:rPr>
              <w:t>γραμματικοσυντακτικών</w:t>
            </w:r>
            <w:proofErr w:type="spellEnd"/>
            <w:r>
              <w:rPr>
                <w:color w:val="000000"/>
              </w:rPr>
              <w:t xml:space="preserve"> φαινομένων είναι κειμενοκεντρική. Οι μαθητές/</w:t>
            </w:r>
            <w:proofErr w:type="spellStart"/>
            <w:r>
              <w:rPr>
                <w:color w:val="000000"/>
              </w:rPr>
              <w:t>τριες</w:t>
            </w:r>
            <w:proofErr w:type="spellEnd"/>
            <w:r>
              <w:rPr>
                <w:color w:val="000000"/>
              </w:rPr>
              <w:t xml:space="preserve"> έρχονται σε επαφή με την αρχαία γλώσσα μέσα από τα αρχαία κείμενα και με τρόπο διερευνητικό μαθαίνουν τα γραμματικά και συντακτικά φαινόμενα της γλώσσας. Κατά τη διδασκαλία ενδείκνυται οι μαθητές/</w:t>
            </w:r>
            <w:proofErr w:type="spellStart"/>
            <w:r>
              <w:rPr>
                <w:color w:val="000000"/>
              </w:rPr>
              <w:t>τριες</w:t>
            </w:r>
            <w:proofErr w:type="spellEnd"/>
            <w:r>
              <w:rPr>
                <w:color w:val="000000"/>
              </w:rPr>
              <w:t xml:space="preserve"> να χρησιμοποιούν και τα βιβλία αναφοράς (Γραμματική - Συντακτικό), όταν και όπου χρειάζεται, με την καθοδήγηση του/της εκπαιδευτικού.</w:t>
            </w:r>
          </w:p>
          <w:p w14:paraId="720A0EF9" w14:textId="77777777" w:rsidR="008A481B" w:rsidRDefault="00C37CCE">
            <w:pPr>
              <w:numPr>
                <w:ilvl w:val="0"/>
                <w:numId w:val="9"/>
              </w:numPr>
              <w:pBdr>
                <w:top w:val="nil"/>
                <w:left w:val="nil"/>
                <w:bottom w:val="nil"/>
                <w:right w:val="nil"/>
                <w:between w:val="nil"/>
              </w:pBdr>
              <w:tabs>
                <w:tab w:val="left" w:pos="426"/>
              </w:tabs>
              <w:spacing w:before="60" w:after="60"/>
              <w:ind w:left="425" w:hanging="425"/>
              <w:jc w:val="both"/>
              <w:rPr>
                <w:color w:val="000000"/>
              </w:rPr>
            </w:pPr>
            <w:r>
              <w:rPr>
                <w:color w:val="000000"/>
              </w:rPr>
              <w:t xml:space="preserve">Σε κάθε ενότητα, είναι σημαντικό η διδασκαλία των επιμέρους </w:t>
            </w:r>
            <w:proofErr w:type="spellStart"/>
            <w:r>
              <w:rPr>
                <w:color w:val="000000"/>
              </w:rPr>
              <w:t>γραμματικοσυντακτικών</w:t>
            </w:r>
            <w:proofErr w:type="spellEnd"/>
            <w:r>
              <w:rPr>
                <w:color w:val="000000"/>
              </w:rPr>
              <w:t xml:space="preserve"> ή ετυμολογικών και λεξιλογικών φαινομένων να συνδέεται με αναφορές και παραδείγματα στη ν.ε. Επίσης, προτείνεται η πορεία από το γνωστό προς στο άγνωστο, από τη συγχρονία στη διαχρονία</w:t>
            </w:r>
            <w:r>
              <w:rPr>
                <w:b/>
                <w:color w:val="000000"/>
              </w:rPr>
              <w:t>.</w:t>
            </w:r>
          </w:p>
          <w:p w14:paraId="06ED4C97" w14:textId="77777777" w:rsidR="008A481B" w:rsidRDefault="00C37CCE">
            <w:pPr>
              <w:numPr>
                <w:ilvl w:val="0"/>
                <w:numId w:val="9"/>
              </w:numPr>
              <w:pBdr>
                <w:top w:val="nil"/>
                <w:left w:val="nil"/>
                <w:bottom w:val="nil"/>
                <w:right w:val="nil"/>
                <w:between w:val="nil"/>
              </w:pBdr>
              <w:tabs>
                <w:tab w:val="left" w:pos="426"/>
              </w:tabs>
              <w:spacing w:before="60" w:after="60"/>
              <w:ind w:left="425" w:hanging="425"/>
              <w:jc w:val="both"/>
              <w:rPr>
                <w:color w:val="000000"/>
              </w:rPr>
            </w:pPr>
            <w:r>
              <w:rPr>
                <w:color w:val="000000"/>
              </w:rPr>
              <w:t xml:space="preserve">Επειδή δεν προβλέπεται η ύπαρξη λεξιλογικού πίνακα, προτείνεται η γλωσσική αξιοποίηση λέξεων των κειμένων για εύρεση </w:t>
            </w:r>
            <w:proofErr w:type="spellStart"/>
            <w:r>
              <w:rPr>
                <w:color w:val="000000"/>
              </w:rPr>
              <w:t>ομόρριζων</w:t>
            </w:r>
            <w:proofErr w:type="spellEnd"/>
            <w:r>
              <w:rPr>
                <w:color w:val="000000"/>
              </w:rPr>
              <w:t xml:space="preserve"> (απλών ή σύνθετων) με έμφαση στον εμπλουτισμό του λεξιλογίου των μαθητών και μαθητριών στη ν.ε.</w:t>
            </w:r>
          </w:p>
          <w:p w14:paraId="589FE025" w14:textId="77777777" w:rsidR="008A481B" w:rsidRDefault="00C37CCE">
            <w:pPr>
              <w:numPr>
                <w:ilvl w:val="0"/>
                <w:numId w:val="9"/>
              </w:numPr>
              <w:pBdr>
                <w:top w:val="nil"/>
                <w:left w:val="nil"/>
                <w:bottom w:val="nil"/>
                <w:right w:val="nil"/>
                <w:between w:val="nil"/>
              </w:pBdr>
              <w:tabs>
                <w:tab w:val="left" w:pos="426"/>
              </w:tabs>
              <w:spacing w:before="60" w:after="60"/>
              <w:ind w:left="425" w:hanging="425"/>
              <w:jc w:val="both"/>
              <w:rPr>
                <w:color w:val="000000"/>
              </w:rPr>
            </w:pPr>
            <w:r>
              <w:rPr>
                <w:color w:val="000000"/>
              </w:rPr>
              <w:t xml:space="preserve">Από τις ασκήσεις του σχολικού εγχειριδίου συνιστάται να προτιμώνται αυτές που ζητούν αναγνώριση τύπων της </w:t>
            </w:r>
            <w:proofErr w:type="spellStart"/>
            <w:r>
              <w:rPr>
                <w:color w:val="000000"/>
              </w:rPr>
              <w:t>α.ε.</w:t>
            </w:r>
            <w:proofErr w:type="spellEnd"/>
            <w:r>
              <w:rPr>
                <w:color w:val="000000"/>
              </w:rPr>
              <w:t xml:space="preserve"> οι οποίοι δεν έχουν επιβιώσει στη ν.ε. (με τη μορφή ερωτήσεων κλειστού τύπου) και την παραγωγή τύπων οι οποίοι έχουν επιβιώσει στη ν.ε. (με ασκήσεις μετασχηματισμού λέξεων εντός φράσεων ως προς τον αριθμό, τη φωνή, τον χρόνο, την πτώση).</w:t>
            </w:r>
          </w:p>
          <w:p w14:paraId="0866DA7D" w14:textId="77777777" w:rsidR="008A481B" w:rsidRDefault="00C37CCE">
            <w:pPr>
              <w:numPr>
                <w:ilvl w:val="0"/>
                <w:numId w:val="9"/>
              </w:numPr>
              <w:pBdr>
                <w:top w:val="nil"/>
                <w:left w:val="nil"/>
                <w:bottom w:val="nil"/>
                <w:right w:val="nil"/>
                <w:between w:val="nil"/>
              </w:pBdr>
              <w:tabs>
                <w:tab w:val="left" w:pos="426"/>
              </w:tabs>
              <w:spacing w:before="60" w:after="60"/>
              <w:ind w:left="425" w:hanging="425"/>
              <w:jc w:val="both"/>
              <w:rPr>
                <w:color w:val="000000"/>
              </w:rPr>
            </w:pPr>
            <w:r>
              <w:rPr>
                <w:color w:val="000000"/>
              </w:rPr>
              <w:t>Συνιστάται η διόρθωση των ασκήσεων να γίνεται στην τάξη από τους/τις ίδιους/ίδιες τους/τις μαθητές/</w:t>
            </w:r>
            <w:proofErr w:type="spellStart"/>
            <w:r>
              <w:rPr>
                <w:color w:val="000000"/>
              </w:rPr>
              <w:t>τριες</w:t>
            </w:r>
            <w:proofErr w:type="spellEnd"/>
            <w:r>
              <w:rPr>
                <w:color w:val="000000"/>
              </w:rPr>
              <w:t xml:space="preserve"> με αξιοποίηση και των βιβλίων αναφοράς.</w:t>
            </w:r>
          </w:p>
          <w:p w14:paraId="6CD8A83A" w14:textId="77777777" w:rsidR="008A481B" w:rsidRDefault="00C37CCE">
            <w:pPr>
              <w:numPr>
                <w:ilvl w:val="0"/>
                <w:numId w:val="9"/>
              </w:numPr>
              <w:pBdr>
                <w:top w:val="nil"/>
                <w:left w:val="nil"/>
                <w:bottom w:val="nil"/>
                <w:right w:val="nil"/>
                <w:between w:val="nil"/>
              </w:pBdr>
              <w:tabs>
                <w:tab w:val="left" w:pos="426"/>
              </w:tabs>
              <w:spacing w:before="60" w:after="60"/>
              <w:ind w:left="425" w:hanging="425"/>
              <w:jc w:val="both"/>
              <w:rPr>
                <w:color w:val="000000"/>
              </w:rPr>
            </w:pPr>
            <w:r>
              <w:rPr>
                <w:color w:val="000000"/>
              </w:rPr>
              <w:t>Τα παράλληλα κείμενα αξιοποιούνται όπου κρίνει ο/η εκπαιδευτικός ότι είναι αναγκαίο για την εμπέδωση της ύλης.</w:t>
            </w:r>
          </w:p>
          <w:p w14:paraId="4EBAA976" w14:textId="77777777" w:rsidR="008A481B" w:rsidRDefault="00C37CCE">
            <w:pPr>
              <w:numPr>
                <w:ilvl w:val="0"/>
                <w:numId w:val="9"/>
              </w:numPr>
              <w:pBdr>
                <w:top w:val="nil"/>
                <w:left w:val="nil"/>
                <w:bottom w:val="nil"/>
                <w:right w:val="nil"/>
                <w:between w:val="nil"/>
              </w:pBdr>
              <w:tabs>
                <w:tab w:val="left" w:pos="426"/>
              </w:tabs>
              <w:spacing w:before="60" w:after="60"/>
              <w:ind w:left="425" w:hanging="425"/>
              <w:jc w:val="both"/>
              <w:rPr>
                <w:color w:val="000000"/>
              </w:rPr>
            </w:pPr>
            <w:r>
              <w:rPr>
                <w:color w:val="000000"/>
              </w:rPr>
              <w:t xml:space="preserve">Η πρόβλεψη για εξαίρεση συγκεκριμένων ενοτήτων ή </w:t>
            </w:r>
            <w:proofErr w:type="spellStart"/>
            <w:r>
              <w:rPr>
                <w:color w:val="000000"/>
              </w:rPr>
              <w:t>υποενοτήτων</w:t>
            </w:r>
            <w:proofErr w:type="spellEnd"/>
            <w:r>
              <w:rPr>
                <w:color w:val="000000"/>
              </w:rPr>
              <w:t xml:space="preserve"> από τη διδακτέα ύλη, καθώς και η δυνατότητα προαιρετικής διδασκαλίας ορισμένων άλλων, έχει στόχο να ενισχύσει την παιδαγωγική ευελιξία του/της εκπαιδευτικού. </w:t>
            </w:r>
          </w:p>
          <w:p w14:paraId="6A03FF63" w14:textId="77777777" w:rsidR="008A481B" w:rsidRDefault="00C37CCE">
            <w:pPr>
              <w:numPr>
                <w:ilvl w:val="0"/>
                <w:numId w:val="9"/>
              </w:numPr>
              <w:pBdr>
                <w:top w:val="nil"/>
                <w:left w:val="nil"/>
                <w:bottom w:val="nil"/>
                <w:right w:val="nil"/>
                <w:between w:val="nil"/>
              </w:pBdr>
              <w:tabs>
                <w:tab w:val="left" w:pos="426"/>
              </w:tabs>
              <w:spacing w:before="60" w:after="60"/>
              <w:ind w:left="425" w:hanging="425"/>
              <w:jc w:val="both"/>
              <w:rPr>
                <w:color w:val="000000"/>
              </w:rPr>
            </w:pPr>
            <w:r>
              <w:rPr>
                <w:color w:val="000000"/>
              </w:rPr>
              <w:t>Ο διδακτικός χρόνος που ενδέχεται να περισσέψει μπορεί να αξιοποιηθεί για εμβάθυνση, επανάληψη, υποστήριξη ή άλλες παιδαγωγικά τεκμηριωμένες διδακτικές επιλογές, ανάλογα με τις ανάγκες και τα ενδιαφέροντα των μαθητών και μαθητριών.</w:t>
            </w:r>
          </w:p>
          <w:p w14:paraId="36696BE8" w14:textId="77777777" w:rsidR="008A481B" w:rsidRDefault="00C37CCE">
            <w:pPr>
              <w:numPr>
                <w:ilvl w:val="0"/>
                <w:numId w:val="9"/>
              </w:numPr>
              <w:pBdr>
                <w:top w:val="nil"/>
                <w:left w:val="nil"/>
                <w:bottom w:val="nil"/>
                <w:right w:val="nil"/>
                <w:between w:val="nil"/>
              </w:pBdr>
              <w:tabs>
                <w:tab w:val="left" w:pos="426"/>
              </w:tabs>
              <w:spacing w:before="60" w:after="60"/>
              <w:ind w:left="425" w:hanging="425"/>
              <w:jc w:val="both"/>
              <w:rPr>
                <w:color w:val="000000"/>
              </w:rPr>
            </w:pPr>
            <w:r>
              <w:rPr>
                <w:color w:val="000000"/>
              </w:rPr>
              <w:t>Στο πλαίσιο του διδακτικού σχεδιασμού οι εκπαιδευτικοί, προκειμένου να αξιοποιήσουν τις προτεινόμενες διαδικτυακές πηγές από το διδακτικό υλικό, να προβαίνουν σε επανέλεγχο της εγκυρότητάς τους, διότι ενδέχεται λόγω του δυναμικού τους χαρακτήρα ορισμένες από αυτές να είναι ανενεργές ή να οδηγούν σε διαφορετικό περιεχόμενο.</w:t>
            </w:r>
          </w:p>
          <w:p w14:paraId="055D6F30" w14:textId="77777777" w:rsidR="008A481B" w:rsidRDefault="00C37CCE">
            <w:pPr>
              <w:numPr>
                <w:ilvl w:val="0"/>
                <w:numId w:val="9"/>
              </w:numPr>
              <w:pBdr>
                <w:top w:val="nil"/>
                <w:left w:val="nil"/>
                <w:bottom w:val="nil"/>
                <w:right w:val="nil"/>
                <w:between w:val="nil"/>
              </w:pBdr>
              <w:tabs>
                <w:tab w:val="left" w:pos="426"/>
              </w:tabs>
              <w:spacing w:before="60" w:after="60"/>
              <w:ind w:left="425" w:hanging="425"/>
              <w:jc w:val="both"/>
              <w:rPr>
                <w:color w:val="000000"/>
              </w:rPr>
            </w:pPr>
            <w:r>
              <w:rPr>
                <w:color w:val="000000"/>
              </w:rPr>
              <w:t>Πρόσθετο διδακτικό υλικό και οδηγίες για τα μαθήματα της Αρχαίας Ελληνικής Γλώσσας και των Αρχαίων Ελληνικών από μετάφραση για όλες τις τάξεις του Γυμνασίου υπάρχουν στην ιστοσελίδα του ΙΕΠ: Τμήμα Β΄: Προγραμμάτων Σπουδών και Εκπαιδευτικού Υλικού - Ινστιτούτο Εκπαιδευτικής Πολιτικής.</w:t>
            </w:r>
          </w:p>
        </w:tc>
      </w:tr>
    </w:tbl>
    <w:p w14:paraId="6793BD8C" w14:textId="77777777" w:rsidR="008A481B" w:rsidRDefault="00C37CCE">
      <w:pPr>
        <w:spacing w:before="60" w:after="60"/>
        <w:jc w:val="both"/>
        <w:rPr>
          <w:color w:val="000000"/>
        </w:rPr>
      </w:pPr>
      <w:r>
        <w:rPr>
          <w:color w:val="000000"/>
        </w:rPr>
        <w:lastRenderedPageBreak/>
        <w:t>Η διδακτέα ύλη διαμορφώνεται ως ακολούθως:</w:t>
      </w:r>
    </w:p>
    <w:p w14:paraId="29DB9F91" w14:textId="77777777" w:rsidR="008A481B" w:rsidRDefault="00C37CCE">
      <w:pPr>
        <w:pBdr>
          <w:top w:val="nil"/>
          <w:left w:val="nil"/>
          <w:bottom w:val="nil"/>
          <w:right w:val="nil"/>
          <w:between w:val="nil"/>
        </w:pBdr>
        <w:shd w:val="clear" w:color="auto" w:fill="FFFFFF"/>
        <w:spacing w:before="60" w:after="60"/>
        <w:jc w:val="both"/>
        <w:rPr>
          <w:b/>
          <w:color w:val="000000"/>
        </w:rPr>
      </w:pPr>
      <w:r>
        <w:rPr>
          <w:rFonts w:ascii="Quattrocento Sans" w:eastAsia="Quattrocento Sans" w:hAnsi="Quattrocento Sans" w:cs="Quattrocento Sans"/>
          <w:b/>
          <w:color w:val="000000"/>
        </w:rPr>
        <w:t>🟡</w:t>
      </w:r>
      <w:r>
        <w:rPr>
          <w:b/>
          <w:color w:val="000000"/>
        </w:rPr>
        <w:t xml:space="preserve"> Ενότητα 1 | </w:t>
      </w:r>
      <w:r>
        <w:rPr>
          <w:rFonts w:ascii="Quattrocento Sans" w:eastAsia="Quattrocento Sans" w:hAnsi="Quattrocento Sans" w:cs="Quattrocento Sans"/>
          <w:b/>
          <w:color w:val="000000"/>
        </w:rPr>
        <w:t>🕒</w:t>
      </w:r>
      <w:r>
        <w:rPr>
          <w:b/>
          <w:color w:val="000000"/>
        </w:rPr>
        <w:t xml:space="preserve"> Προαιρετική διδασκαλία</w:t>
      </w:r>
    </w:p>
    <w:tbl>
      <w:tblPr>
        <w:tblStyle w:val="aff0"/>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253"/>
        <w:gridCol w:w="4110"/>
      </w:tblGrid>
      <w:tr w:rsidR="008A481B" w14:paraId="27F5359F" w14:textId="77777777">
        <w:tc>
          <w:tcPr>
            <w:tcW w:w="1413" w:type="dxa"/>
          </w:tcPr>
          <w:p w14:paraId="6985533E" w14:textId="77777777" w:rsidR="008A481B" w:rsidRDefault="00C37CCE">
            <w:pPr>
              <w:spacing w:before="60" w:after="60"/>
              <w:rPr>
                <w:color w:val="000000"/>
              </w:rPr>
            </w:pPr>
            <w:r>
              <w:rPr>
                <w:color w:val="000000"/>
              </w:rPr>
              <w:t>Κείμενα</w:t>
            </w:r>
          </w:p>
        </w:tc>
        <w:tc>
          <w:tcPr>
            <w:tcW w:w="4253" w:type="dxa"/>
          </w:tcPr>
          <w:p w14:paraId="3AD75BFF" w14:textId="77777777" w:rsidR="008A481B" w:rsidRDefault="00C37CCE">
            <w:pPr>
              <w:spacing w:before="60" w:after="60"/>
              <w:rPr>
                <w:color w:val="000000"/>
              </w:rPr>
            </w:pPr>
            <w:r>
              <w:rPr>
                <w:color w:val="000000"/>
              </w:rPr>
              <w:t xml:space="preserve">Λεξιλογικό - Ετυμολογικά, </w:t>
            </w:r>
            <w:proofErr w:type="spellStart"/>
            <w:r>
              <w:rPr>
                <w:color w:val="000000"/>
              </w:rPr>
              <w:t>Γραμματικοσυντακτικά</w:t>
            </w:r>
            <w:proofErr w:type="spellEnd"/>
            <w:r>
              <w:rPr>
                <w:color w:val="000000"/>
              </w:rPr>
              <w:t xml:space="preserve"> Φαινόμενα</w:t>
            </w:r>
          </w:p>
        </w:tc>
        <w:tc>
          <w:tcPr>
            <w:tcW w:w="4110" w:type="dxa"/>
          </w:tcPr>
          <w:p w14:paraId="72F123BE" w14:textId="77777777" w:rsidR="008A481B" w:rsidRDefault="00C37CCE">
            <w:pPr>
              <w:spacing w:before="60" w:after="60"/>
              <w:rPr>
                <w:color w:val="000000"/>
              </w:rPr>
            </w:pPr>
            <w:r>
              <w:rPr>
                <w:color w:val="000000"/>
              </w:rPr>
              <w:t>Προτεινόμενη Προσέγγιση</w:t>
            </w:r>
          </w:p>
        </w:tc>
      </w:tr>
      <w:tr w:rsidR="008A481B" w14:paraId="1BA898E6" w14:textId="77777777">
        <w:tc>
          <w:tcPr>
            <w:tcW w:w="1413" w:type="dxa"/>
          </w:tcPr>
          <w:p w14:paraId="0516E982"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t>🟡</w:t>
            </w:r>
            <w:r>
              <w:rPr>
                <w:color w:val="000000"/>
              </w:rPr>
              <w:t xml:space="preserve"> Σελ. 8, το κείμενο της ενότητας </w:t>
            </w:r>
          </w:p>
        </w:tc>
        <w:tc>
          <w:tcPr>
            <w:tcW w:w="4253" w:type="dxa"/>
          </w:tcPr>
          <w:p w14:paraId="5B08E469"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t>🟡</w:t>
            </w:r>
            <w:r>
              <w:rPr>
                <w:color w:val="000000"/>
              </w:rPr>
              <w:t xml:space="preserve"> Ετυμολογικά, </w:t>
            </w:r>
            <w:proofErr w:type="spellStart"/>
            <w:r>
              <w:rPr>
                <w:color w:val="000000"/>
              </w:rPr>
              <w:t>γραμματικοσυντακτικά</w:t>
            </w:r>
            <w:proofErr w:type="spellEnd"/>
            <w:r>
              <w:rPr>
                <w:color w:val="000000"/>
              </w:rPr>
              <w:t xml:space="preserve"> φαινόμενα. Επιλέγονται τα φαινόμενα τα οποία οι εκπαιδευτικοί κρίνουν ότι χρήζουν επανάληψης και εμπέδωσης από τους/τις μαθητές/</w:t>
            </w:r>
            <w:proofErr w:type="spellStart"/>
            <w:r>
              <w:rPr>
                <w:color w:val="000000"/>
              </w:rPr>
              <w:t>τριες</w:t>
            </w:r>
            <w:proofErr w:type="spellEnd"/>
            <w:r>
              <w:rPr>
                <w:color w:val="000000"/>
              </w:rPr>
              <w:t>.</w:t>
            </w:r>
          </w:p>
          <w:p w14:paraId="7F2F7538"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t>🟡</w:t>
            </w:r>
            <w:r>
              <w:rPr>
                <w:color w:val="000000"/>
              </w:rPr>
              <w:t xml:space="preserve"> Οι εκπαιδευτικοί αξιοποιούν τα κείμενα και τις επαναληπτικές ασκήσεις των σελ. 11-13 του σχολικού βιβλίου, για να υπηρετήσουν τους στόχους που έχουν θέσει βάσει της διερεύνησης των βασικών μαθησιακών κενών που έκαναν κατά την έναρξη των μαθημάτων. </w:t>
            </w:r>
          </w:p>
        </w:tc>
        <w:tc>
          <w:tcPr>
            <w:tcW w:w="4110" w:type="dxa"/>
          </w:tcPr>
          <w:p w14:paraId="5AB0E6D2"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t>🟡</w:t>
            </w:r>
            <w:r>
              <w:rPr>
                <w:color w:val="000000"/>
              </w:rPr>
              <w:t xml:space="preserve"> Τα γλωσσικά σχόλια της σελ. 9 αξιοποιούνται μερικώς με στόχο την κατανόηση του περιεχομένου του κειμένου και την απόδοσή του στη ν.ε.</w:t>
            </w:r>
          </w:p>
          <w:p w14:paraId="4F93DB55" w14:textId="77777777" w:rsidR="008A481B" w:rsidRDefault="00C37CCE">
            <w:pPr>
              <w:pBdr>
                <w:top w:val="nil"/>
                <w:left w:val="nil"/>
                <w:bottom w:val="nil"/>
                <w:right w:val="nil"/>
                <w:between w:val="nil"/>
              </w:pBdr>
              <w:spacing w:before="60" w:after="60"/>
              <w:rPr>
                <w:color w:val="000000"/>
              </w:rPr>
            </w:pPr>
            <w:r>
              <w:rPr>
                <w:color w:val="000000"/>
              </w:rPr>
              <w:t xml:space="preserve">Συζητούνται οι ιδέες και τα νοήματα του κειμένου με αξιοποίηση ή/και εμπλουτισμό των ερωτήσεων 1-5 της σελ. 10 και αξιοποίηση των παράλληλων κειμένων της σελ. 100 και των ερωτήσεων που τα συνοδεύουν (σελ. 101). Μπορεί ως </w:t>
            </w:r>
            <w:proofErr w:type="spellStart"/>
            <w:r>
              <w:rPr>
                <w:color w:val="000000"/>
              </w:rPr>
              <w:t>αφόρμηση</w:t>
            </w:r>
            <w:proofErr w:type="spellEnd"/>
            <w:r>
              <w:rPr>
                <w:color w:val="000000"/>
              </w:rPr>
              <w:t xml:space="preserve"> να επιλεγεί το πρώτο παράλληλο κείμενο (απόσπασμα από το ποίημα </w:t>
            </w:r>
            <w:r>
              <w:rPr>
                <w:i/>
                <w:color w:val="000000"/>
              </w:rPr>
              <w:t xml:space="preserve">Ελένη </w:t>
            </w:r>
            <w:r>
              <w:rPr>
                <w:color w:val="000000"/>
              </w:rPr>
              <w:t>του Γ. Σεφέρη).</w:t>
            </w:r>
          </w:p>
          <w:p w14:paraId="76522BEF" w14:textId="77777777" w:rsidR="008A481B" w:rsidRDefault="00C37CCE">
            <w:pPr>
              <w:pBdr>
                <w:top w:val="nil"/>
                <w:left w:val="nil"/>
                <w:bottom w:val="nil"/>
                <w:right w:val="nil"/>
                <w:between w:val="nil"/>
              </w:pBdr>
              <w:spacing w:before="60" w:after="60"/>
              <w:rPr>
                <w:color w:val="000000"/>
              </w:rPr>
            </w:pPr>
            <w:r>
              <w:rPr>
                <w:color w:val="000000"/>
              </w:rPr>
              <w:t>Για τις εκδοχές του μύθου της Ελένης μπορεί να αξιοποιηθεί σχετικό κείμενο που επισυνάπτεται στα ερμηνευτικά σχόλια του εμπλουτισμένου βιβλίου μαθητή</w:t>
            </w:r>
            <w:r>
              <w:rPr>
                <w:color w:val="000000"/>
              </w:rPr>
              <w:tab/>
              <w:t>στο:</w:t>
            </w:r>
          </w:p>
          <w:p w14:paraId="496C6AC8" w14:textId="77777777" w:rsidR="008A481B" w:rsidRDefault="00C37CCE">
            <w:pPr>
              <w:pBdr>
                <w:top w:val="nil"/>
                <w:left w:val="nil"/>
                <w:bottom w:val="nil"/>
                <w:right w:val="nil"/>
                <w:between w:val="nil"/>
              </w:pBdr>
              <w:tabs>
                <w:tab w:val="left" w:pos="325"/>
              </w:tabs>
              <w:spacing w:before="60" w:after="60"/>
              <w:rPr>
                <w:color w:val="000000"/>
                <w:u w:val="single"/>
              </w:rPr>
            </w:pPr>
            <w:hyperlink r:id="rId15">
              <w:r>
                <w:rPr>
                  <w:color w:val="000000"/>
                  <w:u w:val="single"/>
                </w:rPr>
                <w:t>http://ebooks.edu.gr/modules/ebook/show.php/DSGYM-C106/502/3268,13323/</w:t>
              </w:r>
            </w:hyperlink>
          </w:p>
          <w:p w14:paraId="5F495757"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t>🟡</w:t>
            </w:r>
            <w:r>
              <w:rPr>
                <w:color w:val="000000"/>
              </w:rPr>
              <w:t xml:space="preserve"> Λεξιλόγιο. Οι μαθητές/</w:t>
            </w:r>
            <w:proofErr w:type="spellStart"/>
            <w:r>
              <w:rPr>
                <w:color w:val="000000"/>
              </w:rPr>
              <w:t>τριες</w:t>
            </w:r>
            <w:proofErr w:type="spellEnd"/>
            <w:r>
              <w:rPr>
                <w:color w:val="000000"/>
              </w:rPr>
              <w:t xml:space="preserve"> επισημαίνουν στο κείμενο λέξεις που απαντούν και στη ν.ε., βρίσκουν </w:t>
            </w:r>
            <w:proofErr w:type="spellStart"/>
            <w:r>
              <w:rPr>
                <w:color w:val="000000"/>
              </w:rPr>
              <w:t>ομόρριζές</w:t>
            </w:r>
            <w:proofErr w:type="spellEnd"/>
            <w:r>
              <w:rPr>
                <w:color w:val="000000"/>
              </w:rPr>
              <w:t xml:space="preserve"> τους και σχηματίζουν προτάσεις.</w:t>
            </w:r>
          </w:p>
        </w:tc>
      </w:tr>
    </w:tbl>
    <w:p w14:paraId="2DFE5F6F" w14:textId="77777777" w:rsidR="008A481B" w:rsidRDefault="00C37CCE">
      <w:pPr>
        <w:pBdr>
          <w:top w:val="nil"/>
          <w:left w:val="nil"/>
          <w:bottom w:val="nil"/>
          <w:right w:val="nil"/>
          <w:between w:val="nil"/>
        </w:pBdr>
        <w:shd w:val="clear" w:color="auto" w:fill="FFFFFF"/>
        <w:spacing w:before="60" w:after="60"/>
        <w:jc w:val="both"/>
        <w:rPr>
          <w:b/>
          <w:color w:val="000000"/>
        </w:rPr>
      </w:pPr>
      <w:r>
        <w:rPr>
          <w:rFonts w:ascii="Quattrocento Sans" w:eastAsia="Quattrocento Sans" w:hAnsi="Quattrocento Sans" w:cs="Quattrocento Sans"/>
          <w:b/>
          <w:color w:val="000000"/>
        </w:rPr>
        <w:t>🟩</w:t>
      </w:r>
      <w:r>
        <w:rPr>
          <w:b/>
          <w:color w:val="000000"/>
        </w:rPr>
        <w:t xml:space="preserve"> Ενότητα 2 | </w:t>
      </w:r>
      <w:r>
        <w:rPr>
          <w:rFonts w:ascii="Quattrocento Sans" w:eastAsia="Quattrocento Sans" w:hAnsi="Quattrocento Sans" w:cs="Quattrocento Sans"/>
          <w:b/>
          <w:color w:val="000000"/>
        </w:rPr>
        <w:t>🕒</w:t>
      </w:r>
      <w:r>
        <w:rPr>
          <w:b/>
          <w:color w:val="000000"/>
        </w:rPr>
        <w:t xml:space="preserve"> Ενδεικτικός Χρόνος: 3 ώρες</w:t>
      </w:r>
    </w:p>
    <w:tbl>
      <w:tblPr>
        <w:tblStyle w:val="aff1"/>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252"/>
        <w:gridCol w:w="4111"/>
      </w:tblGrid>
      <w:tr w:rsidR="008A481B" w14:paraId="6DB2FE84" w14:textId="77777777">
        <w:tc>
          <w:tcPr>
            <w:tcW w:w="1413" w:type="dxa"/>
          </w:tcPr>
          <w:p w14:paraId="12A001CA" w14:textId="77777777" w:rsidR="008A481B" w:rsidRDefault="00C37CCE">
            <w:pPr>
              <w:spacing w:before="60" w:after="60"/>
              <w:rPr>
                <w:color w:val="000000"/>
              </w:rPr>
            </w:pPr>
            <w:r>
              <w:rPr>
                <w:color w:val="000000"/>
              </w:rPr>
              <w:t>Κείμενα</w:t>
            </w:r>
          </w:p>
        </w:tc>
        <w:tc>
          <w:tcPr>
            <w:tcW w:w="4252" w:type="dxa"/>
          </w:tcPr>
          <w:p w14:paraId="1F715B68" w14:textId="77777777" w:rsidR="008A481B" w:rsidRDefault="00C37CCE">
            <w:pPr>
              <w:spacing w:before="60" w:after="60"/>
              <w:rPr>
                <w:color w:val="000000"/>
              </w:rPr>
            </w:pPr>
            <w:r>
              <w:rPr>
                <w:color w:val="000000"/>
              </w:rPr>
              <w:t xml:space="preserve">Λεξιλογικό - Ετυμολογικά, </w:t>
            </w:r>
            <w:proofErr w:type="spellStart"/>
            <w:r>
              <w:rPr>
                <w:color w:val="000000"/>
              </w:rPr>
              <w:t>Γραμματικοσυντακτικά</w:t>
            </w:r>
            <w:proofErr w:type="spellEnd"/>
            <w:r>
              <w:rPr>
                <w:color w:val="000000"/>
              </w:rPr>
              <w:t xml:space="preserve"> Φαινόμενα</w:t>
            </w:r>
          </w:p>
        </w:tc>
        <w:tc>
          <w:tcPr>
            <w:tcW w:w="4111" w:type="dxa"/>
          </w:tcPr>
          <w:p w14:paraId="5ACC6106" w14:textId="77777777" w:rsidR="008A481B" w:rsidRDefault="00C37CCE">
            <w:pPr>
              <w:spacing w:before="60" w:after="60"/>
              <w:rPr>
                <w:color w:val="000000"/>
              </w:rPr>
            </w:pPr>
            <w:r>
              <w:rPr>
                <w:color w:val="000000"/>
              </w:rPr>
              <w:t>Προτεινόμενη Προσέγγιση</w:t>
            </w:r>
          </w:p>
        </w:tc>
      </w:tr>
      <w:tr w:rsidR="008A481B" w14:paraId="64DA23FD" w14:textId="77777777">
        <w:tc>
          <w:tcPr>
            <w:tcW w:w="1413" w:type="dxa"/>
          </w:tcPr>
          <w:p w14:paraId="06DAF7E8"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Σελ. 14, το κείμενο της ενότητας </w:t>
            </w:r>
          </w:p>
        </w:tc>
        <w:tc>
          <w:tcPr>
            <w:tcW w:w="4252" w:type="dxa"/>
          </w:tcPr>
          <w:p w14:paraId="19652CC4"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Λεξιλόγιο – Ετυμολογικά. Με αφορμή τα κείμενα (της ενότητας και το παράλληλο), οι εκπαιδευτικοί μπορούν να ζητήσουν από τους/τις μαθητές/</w:t>
            </w:r>
            <w:proofErr w:type="spellStart"/>
            <w:r>
              <w:rPr>
                <w:color w:val="000000"/>
              </w:rPr>
              <w:t>τριες</w:t>
            </w:r>
            <w:proofErr w:type="spellEnd"/>
            <w:r>
              <w:rPr>
                <w:color w:val="000000"/>
              </w:rPr>
              <w:t>:</w:t>
            </w:r>
          </w:p>
          <w:p w14:paraId="5973187E" w14:textId="77777777" w:rsidR="008A481B" w:rsidRDefault="00C37CCE">
            <w:pPr>
              <w:pBdr>
                <w:top w:val="nil"/>
                <w:left w:val="nil"/>
                <w:bottom w:val="nil"/>
                <w:right w:val="nil"/>
                <w:between w:val="nil"/>
              </w:pBdr>
              <w:spacing w:before="60" w:after="60"/>
              <w:rPr>
                <w:color w:val="000000"/>
              </w:rPr>
            </w:pPr>
            <w:r>
              <w:rPr>
                <w:color w:val="000000"/>
              </w:rPr>
              <w:t>- να επισημάνουν λεξιλογικές επιβιώσεις στη ν.ε.</w:t>
            </w:r>
          </w:p>
          <w:p w14:paraId="2F7F89F1" w14:textId="77777777" w:rsidR="008A481B" w:rsidRDefault="00C37CCE">
            <w:pPr>
              <w:pBdr>
                <w:top w:val="nil"/>
                <w:left w:val="nil"/>
                <w:bottom w:val="nil"/>
                <w:right w:val="nil"/>
                <w:between w:val="nil"/>
              </w:pBdr>
              <w:spacing w:before="60" w:after="60"/>
              <w:rPr>
                <w:color w:val="000000"/>
              </w:rPr>
            </w:pPr>
            <w:r>
              <w:rPr>
                <w:color w:val="000000"/>
              </w:rPr>
              <w:t xml:space="preserve">- να δημιουργήσουν λέξεις με παραγωγή και σύνθεση στην </w:t>
            </w:r>
            <w:proofErr w:type="spellStart"/>
            <w:r>
              <w:rPr>
                <w:color w:val="000000"/>
              </w:rPr>
              <w:t>α.ε.</w:t>
            </w:r>
            <w:proofErr w:type="spellEnd"/>
            <w:r>
              <w:rPr>
                <w:color w:val="000000"/>
              </w:rPr>
              <w:t xml:space="preserve"> και στη ν.ε. Όπου κρίνουν σκόπιμο, μπορούν να καθοδηγούν τους/τις μαθητές/</w:t>
            </w:r>
            <w:proofErr w:type="spellStart"/>
            <w:r>
              <w:rPr>
                <w:color w:val="000000"/>
              </w:rPr>
              <w:t>τριες</w:t>
            </w:r>
            <w:proofErr w:type="spellEnd"/>
            <w:r>
              <w:rPr>
                <w:color w:val="000000"/>
              </w:rPr>
              <w:t>, προτείνοντας παραγωγικές καταλήξεις ή ζητώντας από αυτούς να επισημάνουν τις μεταβολές που υφίστανται οι λέξεις κατά τη σύνθεση</w:t>
            </w:r>
          </w:p>
          <w:p w14:paraId="4ADBB92B" w14:textId="77777777" w:rsidR="008A481B" w:rsidRDefault="00C37CCE">
            <w:pPr>
              <w:pBdr>
                <w:top w:val="nil"/>
                <w:left w:val="nil"/>
                <w:bottom w:val="nil"/>
                <w:right w:val="nil"/>
                <w:between w:val="nil"/>
              </w:pBdr>
              <w:spacing w:before="60" w:after="60"/>
              <w:rPr>
                <w:color w:val="000000"/>
              </w:rPr>
            </w:pPr>
            <w:r>
              <w:rPr>
                <w:color w:val="000000"/>
              </w:rPr>
              <w:t xml:space="preserve">- να εντοπίσουν στα κείμενα ετυμολογικά συγγενείς των λέξεων της ν.ε. που τους δίνουν: π.χ. να τους δώσουν τη λέξη «θήκη» </w:t>
            </w:r>
            <w:r>
              <w:rPr>
                <w:color w:val="000000"/>
              </w:rPr>
              <w:lastRenderedPageBreak/>
              <w:t>και να βρουν το ρ. «τίθενται»</w:t>
            </w:r>
          </w:p>
          <w:p w14:paraId="6A5B7F8F" w14:textId="77777777" w:rsidR="008A481B" w:rsidRDefault="00C37CCE">
            <w:pPr>
              <w:pBdr>
                <w:top w:val="nil"/>
                <w:left w:val="nil"/>
                <w:bottom w:val="nil"/>
                <w:right w:val="nil"/>
                <w:between w:val="nil"/>
              </w:pBdr>
              <w:spacing w:before="60" w:after="60"/>
              <w:rPr>
                <w:color w:val="000000"/>
              </w:rPr>
            </w:pPr>
            <w:r>
              <w:rPr>
                <w:color w:val="000000"/>
              </w:rPr>
              <w:t xml:space="preserve">- να βρουν στη ν.ε. λέξεις </w:t>
            </w:r>
            <w:proofErr w:type="spellStart"/>
            <w:r>
              <w:rPr>
                <w:color w:val="000000"/>
              </w:rPr>
              <w:t>ομόρριζες</w:t>
            </w:r>
            <w:proofErr w:type="spellEnd"/>
            <w:r>
              <w:rPr>
                <w:color w:val="000000"/>
              </w:rPr>
              <w:t xml:space="preserve"> αυτών του κειμένου: π.χ. τη λέξη «παράθεση» για το ρ. «τίθενται».</w:t>
            </w:r>
          </w:p>
          <w:p w14:paraId="53398217"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Δεν θα διδαχθεί το Β΄ μέρος (σελ. 16-17) ως έχει.</w:t>
            </w:r>
          </w:p>
          <w:p w14:paraId="604090D5"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Γραμματική. Παραθετικά επιθέτων και επιρρημάτων. Ο/Η εκπαιδευτικός αξιοποιεί παραδείγματα από τη ν.ε. για να συζητήσει με τους/τις μαθητές/</w:t>
            </w:r>
            <w:proofErr w:type="spellStart"/>
            <w:r>
              <w:rPr>
                <w:color w:val="000000"/>
              </w:rPr>
              <w:t>τριες</w:t>
            </w:r>
            <w:proofErr w:type="spellEnd"/>
            <w:r>
              <w:rPr>
                <w:color w:val="000000"/>
              </w:rPr>
              <w:t xml:space="preserve"> τούς όρους «βαθμοί και παραθετικά επιθέτων και επιρρημάτων».</w:t>
            </w:r>
          </w:p>
          <w:p w14:paraId="28012B79" w14:textId="77777777" w:rsidR="008A481B" w:rsidRDefault="00C37CCE">
            <w:pPr>
              <w:pBdr>
                <w:top w:val="nil"/>
                <w:left w:val="nil"/>
                <w:bottom w:val="nil"/>
                <w:right w:val="nil"/>
                <w:between w:val="nil"/>
              </w:pBdr>
              <w:spacing w:before="60" w:after="60"/>
              <w:rPr>
                <w:color w:val="000000"/>
              </w:rPr>
            </w:pPr>
            <w:r>
              <w:rPr>
                <w:color w:val="000000"/>
              </w:rPr>
              <w:t>Για την κατάκτηση της νέας γνώσης, σημείο αναφοράς αποτελούν τα επίθετα του κειμένου.</w:t>
            </w:r>
          </w:p>
          <w:p w14:paraId="4FED909B" w14:textId="77777777" w:rsidR="008A481B" w:rsidRDefault="00C37CCE">
            <w:pPr>
              <w:pBdr>
                <w:top w:val="nil"/>
                <w:left w:val="nil"/>
                <w:bottom w:val="nil"/>
                <w:right w:val="nil"/>
                <w:between w:val="nil"/>
              </w:pBdr>
              <w:spacing w:before="60" w:after="60"/>
              <w:rPr>
                <w:color w:val="000000"/>
              </w:rPr>
            </w:pPr>
            <w:r>
              <w:rPr>
                <w:color w:val="000000"/>
              </w:rPr>
              <w:t>Οι μαθητές/</w:t>
            </w:r>
            <w:proofErr w:type="spellStart"/>
            <w:r>
              <w:rPr>
                <w:color w:val="000000"/>
              </w:rPr>
              <w:t>τριες</w:t>
            </w:r>
            <w:proofErr w:type="spellEnd"/>
            <w:r>
              <w:rPr>
                <w:color w:val="000000"/>
              </w:rPr>
              <w:t xml:space="preserve"> οδηγούνται επαγωγικά στον τρόπο σχηματισμού των παραθετικών στην </w:t>
            </w:r>
            <w:proofErr w:type="spellStart"/>
            <w:r>
              <w:rPr>
                <w:color w:val="000000"/>
              </w:rPr>
              <w:t>α.ε.</w:t>
            </w:r>
            <w:proofErr w:type="spellEnd"/>
            <w:r>
              <w:rPr>
                <w:color w:val="000000"/>
              </w:rPr>
              <w:t xml:space="preserve"> και επισημαίνουν ομοιότητες και διαφορές με τη ν.ε.</w:t>
            </w:r>
          </w:p>
          <w:p w14:paraId="67D1675E" w14:textId="77777777" w:rsidR="008A481B" w:rsidRDefault="00C37CCE">
            <w:pPr>
              <w:pBdr>
                <w:top w:val="nil"/>
                <w:left w:val="nil"/>
                <w:bottom w:val="nil"/>
                <w:right w:val="nil"/>
                <w:between w:val="nil"/>
              </w:pBdr>
              <w:spacing w:before="60" w:after="60"/>
              <w:rPr>
                <w:color w:val="000000"/>
              </w:rPr>
            </w:pPr>
            <w:r>
              <w:rPr>
                <w:color w:val="000000"/>
              </w:rPr>
              <w:t>Δίνεται έμφαση στα ομαλά παραθετικά.</w:t>
            </w:r>
          </w:p>
          <w:p w14:paraId="677771EA" w14:textId="77777777" w:rsidR="008A481B" w:rsidRDefault="00C37CCE">
            <w:pPr>
              <w:pBdr>
                <w:top w:val="nil"/>
                <w:left w:val="nil"/>
                <w:bottom w:val="nil"/>
                <w:right w:val="nil"/>
                <w:between w:val="nil"/>
              </w:pBdr>
              <w:spacing w:before="60" w:after="60"/>
              <w:rPr>
                <w:color w:val="000000"/>
              </w:rPr>
            </w:pPr>
            <w:r>
              <w:rPr>
                <w:color w:val="000000"/>
              </w:rPr>
              <w:t xml:space="preserve">Από τα ανώμαλα η εστίαση αφορά στην αναγνώριση τύπων που απαντούν και στη ν.ε.: </w:t>
            </w:r>
            <w:proofErr w:type="spellStart"/>
            <w:r>
              <w:rPr>
                <w:i/>
                <w:color w:val="000000"/>
              </w:rPr>
              <w:t>ἄριστος</w:t>
            </w:r>
            <w:proofErr w:type="spellEnd"/>
            <w:r>
              <w:rPr>
                <w:i/>
                <w:color w:val="000000"/>
              </w:rPr>
              <w:t xml:space="preserve">, </w:t>
            </w:r>
            <w:proofErr w:type="spellStart"/>
            <w:r>
              <w:rPr>
                <w:i/>
                <w:color w:val="000000"/>
              </w:rPr>
              <w:t>ἐλάχιστος</w:t>
            </w:r>
            <w:proofErr w:type="spellEnd"/>
            <w:r>
              <w:rPr>
                <w:i/>
                <w:color w:val="000000"/>
              </w:rPr>
              <w:t xml:space="preserve">, πλέον, μάλιστα </w:t>
            </w:r>
            <w:r>
              <w:rPr>
                <w:color w:val="000000"/>
              </w:rPr>
              <w:t>κ.ά.</w:t>
            </w:r>
          </w:p>
          <w:p w14:paraId="6C5A0602"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Σύνταξη. Δεν θα διδαχθούν οι επιρρηματικοί προσδιορισμοί που εκφέρονται με πλάγιες πτώσεις.</w:t>
            </w:r>
          </w:p>
        </w:tc>
        <w:tc>
          <w:tcPr>
            <w:tcW w:w="4111" w:type="dxa"/>
          </w:tcPr>
          <w:p w14:paraId="54A5590F"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lastRenderedPageBreak/>
              <w:t xml:space="preserve">✏️ </w:t>
            </w:r>
            <w:r>
              <w:rPr>
                <w:color w:val="000000"/>
              </w:rPr>
              <w:t xml:space="preserve">Τα γλωσσικά σχόλια της σελ. 15 αξιοποιούνται στη διδακτική πράξη επιλεκτικά, με στόχο την κατανόηση του περιεχομένου του κειμένου και την απόδοσή του στη ν.ε. Προτείνεται η υφολογική προσέγγιση του κειμένου μέσα από τον εντοπισμό των αντιθετικών ζευγών και των επιθέτων. </w:t>
            </w:r>
          </w:p>
          <w:p w14:paraId="665688A9" w14:textId="77777777" w:rsidR="008A481B" w:rsidRDefault="00C37CCE">
            <w:pPr>
              <w:pBdr>
                <w:top w:val="nil"/>
                <w:left w:val="nil"/>
                <w:bottom w:val="nil"/>
                <w:right w:val="nil"/>
                <w:between w:val="nil"/>
              </w:pBdr>
              <w:spacing w:before="60" w:after="60"/>
              <w:rPr>
                <w:color w:val="000000"/>
              </w:rPr>
            </w:pPr>
            <w:r>
              <w:rPr>
                <w:color w:val="000000"/>
              </w:rPr>
              <w:t>Συζητούνται οι ιδέες και τα νοήματα του κειμένου με αξιοποίηση ή/και εμπλουτισμό των ερωτήσεων 1-4 της σελ. 16 και αξιοποίηση του παράλληλου κειμένου της σελ. 101 και των ερωτήσεων που το συνοδεύουν.</w:t>
            </w:r>
          </w:p>
          <w:p w14:paraId="20C5B109"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t>🟡</w:t>
            </w:r>
            <w:r>
              <w:rPr>
                <w:color w:val="000000"/>
              </w:rPr>
              <w:t xml:space="preserve"> Για αξιοποίηση διαδικτυακού εννοιολογικού χάρτη και παραγωγή </w:t>
            </w:r>
            <w:r>
              <w:rPr>
                <w:color w:val="000000"/>
              </w:rPr>
              <w:lastRenderedPageBreak/>
              <w:t xml:space="preserve">συνεργατικής μετάφρασης στο πλαίσιο της διδασκαλίας της θεματικής ενότητας, βλ. το ομώνυμο σενάριο διδασκαλίας στο αποθετήριο εκπαιδευτικών σεναρίων </w:t>
            </w:r>
            <w:proofErr w:type="spellStart"/>
            <w:r>
              <w:rPr>
                <w:color w:val="000000"/>
              </w:rPr>
              <w:t>Πρωτέας</w:t>
            </w:r>
            <w:proofErr w:type="spellEnd"/>
            <w:r>
              <w:rPr>
                <w:color w:val="000000"/>
              </w:rPr>
              <w:t xml:space="preserve">»: </w:t>
            </w:r>
            <w:hyperlink r:id="rId16">
              <w:r>
                <w:rPr>
                  <w:color w:val="000000"/>
                  <w:u w:val="single"/>
                </w:rPr>
                <w:t>http://proteas.greek-language.gr/scenario.html?sid=120</w:t>
              </w:r>
            </w:hyperlink>
            <w:r>
              <w:rPr>
                <w:color w:val="000000"/>
              </w:rPr>
              <w:t>.</w:t>
            </w:r>
          </w:p>
          <w:p w14:paraId="5B25607D"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t>✏️</w:t>
            </w:r>
            <w:r>
              <w:rPr>
                <w:color w:val="000000"/>
              </w:rPr>
              <w:t xml:space="preserve"> Οι μαθητές/</w:t>
            </w:r>
            <w:proofErr w:type="spellStart"/>
            <w:r>
              <w:rPr>
                <w:color w:val="000000"/>
              </w:rPr>
              <w:t>τριες</w:t>
            </w:r>
            <w:proofErr w:type="spellEnd"/>
            <w:r>
              <w:rPr>
                <w:color w:val="000000"/>
              </w:rPr>
              <w:t xml:space="preserve"> σχηματίζουν φράσεις στη ν.ε. με παραθετικά της </w:t>
            </w:r>
            <w:proofErr w:type="spellStart"/>
            <w:r>
              <w:rPr>
                <w:color w:val="000000"/>
              </w:rPr>
              <w:t>α.ε.</w:t>
            </w:r>
            <w:proofErr w:type="spellEnd"/>
            <w:r>
              <w:rPr>
                <w:color w:val="000000"/>
              </w:rPr>
              <w:t xml:space="preserve"> που χρησιμοποιούνται και σήμερα. </w:t>
            </w:r>
          </w:p>
          <w:p w14:paraId="43F37A6B" w14:textId="77777777" w:rsidR="008A481B" w:rsidRDefault="00C37CCE">
            <w:pPr>
              <w:pBdr>
                <w:top w:val="nil"/>
                <w:left w:val="nil"/>
                <w:bottom w:val="nil"/>
                <w:right w:val="nil"/>
                <w:between w:val="nil"/>
              </w:pBdr>
              <w:spacing w:before="60" w:after="60"/>
              <w:rPr>
                <w:color w:val="000000"/>
              </w:rPr>
            </w:pPr>
            <w:r>
              <w:rPr>
                <w:color w:val="000000"/>
              </w:rPr>
              <w:t xml:space="preserve">Προσδιορίζουν τη σημασία λέξεων και φράσεων που χρησιμοποιούνται στη ν.ε., όπως: </w:t>
            </w:r>
            <w:r>
              <w:rPr>
                <w:i/>
                <w:color w:val="000000"/>
              </w:rPr>
              <w:t xml:space="preserve">το μη χείρον </w:t>
            </w:r>
            <w:proofErr w:type="spellStart"/>
            <w:r>
              <w:rPr>
                <w:i/>
                <w:color w:val="000000"/>
              </w:rPr>
              <w:t>βέλτιστον</w:t>
            </w:r>
            <w:proofErr w:type="spellEnd"/>
            <w:r>
              <w:rPr>
                <w:i/>
                <w:color w:val="000000"/>
              </w:rPr>
              <w:t xml:space="preserve">, ως επί το </w:t>
            </w:r>
            <w:proofErr w:type="spellStart"/>
            <w:r>
              <w:rPr>
                <w:i/>
                <w:color w:val="000000"/>
              </w:rPr>
              <w:t>πλείστον</w:t>
            </w:r>
            <w:proofErr w:type="spellEnd"/>
            <w:r>
              <w:rPr>
                <w:i/>
                <w:color w:val="000000"/>
              </w:rPr>
              <w:t xml:space="preserve">, τα </w:t>
            </w:r>
            <w:proofErr w:type="spellStart"/>
            <w:r>
              <w:rPr>
                <w:i/>
                <w:color w:val="000000"/>
              </w:rPr>
              <w:t>μάλα</w:t>
            </w:r>
            <w:proofErr w:type="spellEnd"/>
            <w:r>
              <w:rPr>
                <w:i/>
                <w:color w:val="000000"/>
              </w:rPr>
              <w:t xml:space="preserve">, κάλλιστα </w:t>
            </w:r>
            <w:r>
              <w:rPr>
                <w:color w:val="000000"/>
              </w:rPr>
              <w:t>κ.ά.</w:t>
            </w:r>
          </w:p>
          <w:p w14:paraId="6EAC40FF" w14:textId="77777777" w:rsidR="008A481B" w:rsidRDefault="00C37CCE">
            <w:pPr>
              <w:pBdr>
                <w:top w:val="nil"/>
                <w:left w:val="nil"/>
                <w:bottom w:val="nil"/>
                <w:right w:val="nil"/>
                <w:between w:val="nil"/>
              </w:pBdr>
              <w:spacing w:before="60" w:after="60"/>
              <w:rPr>
                <w:color w:val="000000"/>
              </w:rPr>
            </w:pPr>
            <w:r>
              <w:rPr>
                <w:color w:val="000000"/>
              </w:rPr>
              <w:t>Μελετούν την κλίση του συγκριτικού βαθμού των επιθέτων που σχηματίζουν ανώμαλα παραθετικά, όχι για να την αποστηθίσουν, αλλά για να μπορούν να αναγνωρίσουν αντίστοιχους τύπους, όταν τους συναντούν σε αρχαία κείμενα.</w:t>
            </w:r>
          </w:p>
          <w:p w14:paraId="61466694" w14:textId="77777777" w:rsidR="008A481B" w:rsidRDefault="00C37CCE">
            <w:pPr>
              <w:pBdr>
                <w:top w:val="nil"/>
                <w:left w:val="nil"/>
                <w:bottom w:val="nil"/>
                <w:right w:val="nil"/>
                <w:between w:val="nil"/>
              </w:pBdr>
              <w:spacing w:before="60" w:after="60"/>
              <w:rPr>
                <w:color w:val="000000"/>
              </w:rPr>
            </w:pPr>
            <w:r>
              <w:rPr>
                <w:color w:val="000000"/>
              </w:rPr>
              <w:t>Ενδεικτικά, αξιοποιούνται οι ασκήσεις 1-2 της σελ. 21.</w:t>
            </w:r>
          </w:p>
        </w:tc>
      </w:tr>
    </w:tbl>
    <w:p w14:paraId="1FA39427" w14:textId="77777777" w:rsidR="008A481B" w:rsidRDefault="00C37CCE">
      <w:pPr>
        <w:pBdr>
          <w:top w:val="nil"/>
          <w:left w:val="nil"/>
          <w:bottom w:val="nil"/>
          <w:right w:val="nil"/>
          <w:between w:val="nil"/>
        </w:pBdr>
        <w:shd w:val="clear" w:color="auto" w:fill="FFFFFF"/>
        <w:spacing w:before="60" w:after="60"/>
        <w:jc w:val="both"/>
        <w:rPr>
          <w:b/>
          <w:color w:val="000000"/>
        </w:rPr>
      </w:pPr>
      <w:r>
        <w:rPr>
          <w:b/>
          <w:color w:val="000000"/>
        </w:rPr>
        <w:lastRenderedPageBreak/>
        <w:t>❌ Ενότητα 3: δεν θα διδαχθεί</w:t>
      </w:r>
    </w:p>
    <w:p w14:paraId="61775D94" w14:textId="77777777" w:rsidR="008A481B" w:rsidRDefault="00C37CCE">
      <w:pPr>
        <w:pBdr>
          <w:top w:val="nil"/>
          <w:left w:val="nil"/>
          <w:bottom w:val="nil"/>
          <w:right w:val="nil"/>
          <w:between w:val="nil"/>
        </w:pBdr>
        <w:shd w:val="clear" w:color="auto" w:fill="FFFFFF"/>
        <w:spacing w:before="60" w:after="60"/>
        <w:jc w:val="both"/>
        <w:rPr>
          <w:b/>
          <w:color w:val="000000"/>
        </w:rPr>
      </w:pPr>
      <w:r>
        <w:rPr>
          <w:rFonts w:ascii="Quattrocento Sans" w:eastAsia="Quattrocento Sans" w:hAnsi="Quattrocento Sans" w:cs="Quattrocento Sans"/>
          <w:b/>
          <w:color w:val="000000"/>
        </w:rPr>
        <w:t>🟩</w:t>
      </w:r>
      <w:r>
        <w:rPr>
          <w:b/>
          <w:color w:val="000000"/>
        </w:rPr>
        <w:t xml:space="preserve"> Ενότητα 4 | </w:t>
      </w:r>
      <w:r>
        <w:rPr>
          <w:rFonts w:ascii="Quattrocento Sans" w:eastAsia="Quattrocento Sans" w:hAnsi="Quattrocento Sans" w:cs="Quattrocento Sans"/>
          <w:b/>
          <w:color w:val="000000"/>
        </w:rPr>
        <w:t>🕒</w:t>
      </w:r>
      <w:r>
        <w:rPr>
          <w:b/>
          <w:color w:val="000000"/>
        </w:rPr>
        <w:t xml:space="preserve"> Ενδεικτικός Χρόνος: 5 ώρες </w:t>
      </w:r>
    </w:p>
    <w:tbl>
      <w:tblPr>
        <w:tblStyle w:val="aff2"/>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252"/>
        <w:gridCol w:w="4111"/>
      </w:tblGrid>
      <w:tr w:rsidR="008A481B" w14:paraId="43C4320A" w14:textId="77777777">
        <w:tc>
          <w:tcPr>
            <w:tcW w:w="1413" w:type="dxa"/>
          </w:tcPr>
          <w:p w14:paraId="3B4DE68F" w14:textId="77777777" w:rsidR="008A481B" w:rsidRDefault="00C37CCE">
            <w:pPr>
              <w:spacing w:before="60" w:after="60"/>
              <w:rPr>
                <w:color w:val="000000"/>
              </w:rPr>
            </w:pPr>
            <w:r>
              <w:rPr>
                <w:color w:val="000000"/>
              </w:rPr>
              <w:t>Κείμενα</w:t>
            </w:r>
          </w:p>
        </w:tc>
        <w:tc>
          <w:tcPr>
            <w:tcW w:w="4252" w:type="dxa"/>
          </w:tcPr>
          <w:p w14:paraId="3692D617" w14:textId="77777777" w:rsidR="008A481B" w:rsidRDefault="00C37CCE">
            <w:pPr>
              <w:spacing w:before="60" w:after="60"/>
              <w:rPr>
                <w:color w:val="000000"/>
              </w:rPr>
            </w:pPr>
            <w:r>
              <w:rPr>
                <w:color w:val="000000"/>
              </w:rPr>
              <w:t xml:space="preserve">Λεξιλογικό - Ετυμολογικά, </w:t>
            </w:r>
            <w:proofErr w:type="spellStart"/>
            <w:r>
              <w:rPr>
                <w:color w:val="000000"/>
              </w:rPr>
              <w:t>Γραμματικοσυντακτικά</w:t>
            </w:r>
            <w:proofErr w:type="spellEnd"/>
            <w:r>
              <w:rPr>
                <w:color w:val="000000"/>
              </w:rPr>
              <w:t xml:space="preserve"> Φαινόμενα</w:t>
            </w:r>
          </w:p>
        </w:tc>
        <w:tc>
          <w:tcPr>
            <w:tcW w:w="4111" w:type="dxa"/>
          </w:tcPr>
          <w:p w14:paraId="3A2BF78A" w14:textId="77777777" w:rsidR="008A481B" w:rsidRDefault="00C37CCE">
            <w:pPr>
              <w:spacing w:before="60" w:after="60"/>
              <w:rPr>
                <w:color w:val="000000"/>
              </w:rPr>
            </w:pPr>
            <w:r>
              <w:rPr>
                <w:color w:val="000000"/>
              </w:rPr>
              <w:t>Προτεινόμενη Προσέγγιση</w:t>
            </w:r>
          </w:p>
        </w:tc>
      </w:tr>
      <w:tr w:rsidR="008A481B" w14:paraId="260CE1B7" w14:textId="77777777">
        <w:tc>
          <w:tcPr>
            <w:tcW w:w="1413" w:type="dxa"/>
          </w:tcPr>
          <w:p w14:paraId="58C0795B"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Σελ. 30, το κείμενο της ενότητας </w:t>
            </w:r>
          </w:p>
        </w:tc>
        <w:tc>
          <w:tcPr>
            <w:tcW w:w="4252" w:type="dxa"/>
          </w:tcPr>
          <w:p w14:paraId="6AFC7C16"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Λεξιλόγιο-Ετυμολογικά. Με αφορμή τα κείμενα (της ενότητας και τα παράλληλα), οι εκπαιδευτικοί ασκούν τους/τις μαθητές/</w:t>
            </w:r>
            <w:proofErr w:type="spellStart"/>
            <w:r>
              <w:rPr>
                <w:color w:val="000000"/>
              </w:rPr>
              <w:t>τριες</w:t>
            </w:r>
            <w:proofErr w:type="spellEnd"/>
            <w:r>
              <w:rPr>
                <w:color w:val="000000"/>
              </w:rPr>
              <w:t xml:space="preserve"> στην παραγωγή και στη σύνθεση, καθώς και στην αναζήτηση ετυμολογικά συγγενών λέξεων, σύμφωνα και με τα προτεινόμενα στην ενότητα 2.</w:t>
            </w:r>
          </w:p>
          <w:p w14:paraId="733144A3"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Δεν θα διδαχθεί το Β΄ μέρος (σελ. 33-34) ως έχει.</w:t>
            </w:r>
          </w:p>
          <w:p w14:paraId="442309BD"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Γραμματική. Η β΄ τάξη συνηρημένων ρημάτων (σελ. 34-37) δεν θα διδαχθεί.</w:t>
            </w:r>
          </w:p>
          <w:p w14:paraId="0F39807D"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Με δεδομένο ότι η ευκτική είναι έγκλιση που δεν απαντά στη ν.ε., κρίνεται σκόπιμη η εμπέδωσή της ξεχωριστά από τις υπόλοιπες εγκλίσεις που διδάσκονται στη Β΄ Γυμνασίου και οι οποίες παρουσιάζουν </w:t>
            </w:r>
            <w:r>
              <w:rPr>
                <w:color w:val="000000"/>
              </w:rPr>
              <w:lastRenderedPageBreak/>
              <w:t>μορφικές και λειτουργικές αντιστοιχίες με τις ομώνυμες εγκλίσεις της ν.ε.</w:t>
            </w:r>
          </w:p>
          <w:p w14:paraId="2C02F34F" w14:textId="77777777" w:rsidR="008A481B" w:rsidRDefault="00C37CCE">
            <w:pPr>
              <w:pBdr>
                <w:top w:val="nil"/>
                <w:left w:val="nil"/>
                <w:bottom w:val="nil"/>
                <w:right w:val="nil"/>
                <w:between w:val="nil"/>
              </w:pBdr>
              <w:spacing w:before="60" w:after="60"/>
              <w:rPr>
                <w:color w:val="000000"/>
              </w:rPr>
            </w:pPr>
            <w:r>
              <w:rPr>
                <w:color w:val="000000"/>
              </w:rPr>
              <w:t>Με αναφορά στους τύπους «</w:t>
            </w:r>
            <w:proofErr w:type="spellStart"/>
            <w:r>
              <w:rPr>
                <w:color w:val="000000"/>
              </w:rPr>
              <w:t>ἐξαρκέσειεν</w:t>
            </w:r>
            <w:proofErr w:type="spellEnd"/>
            <w:r>
              <w:rPr>
                <w:color w:val="000000"/>
              </w:rPr>
              <w:t>» και «</w:t>
            </w:r>
            <w:proofErr w:type="spellStart"/>
            <w:r>
              <w:rPr>
                <w:color w:val="000000"/>
              </w:rPr>
              <w:t>γιγνοίμεθα</w:t>
            </w:r>
            <w:proofErr w:type="spellEnd"/>
            <w:r>
              <w:rPr>
                <w:color w:val="000000"/>
              </w:rPr>
              <w:t>», ο/η εκπαιδευτικός καθοδηγεί σταδιακά τους/τις μαθητές/</w:t>
            </w:r>
            <w:proofErr w:type="spellStart"/>
            <w:r>
              <w:rPr>
                <w:color w:val="000000"/>
              </w:rPr>
              <w:t>τριες</w:t>
            </w:r>
            <w:proofErr w:type="spellEnd"/>
            <w:r>
              <w:rPr>
                <w:color w:val="000000"/>
              </w:rPr>
              <w:t xml:space="preserve"> στην εξοικείωση με τις σημασίες, τις χρήσεις και τον σχηματισμό της ευκτικής. </w:t>
            </w:r>
          </w:p>
          <w:p w14:paraId="083CE483" w14:textId="77777777" w:rsidR="008A481B" w:rsidRDefault="00C37CCE">
            <w:pPr>
              <w:pBdr>
                <w:top w:val="nil"/>
                <w:left w:val="nil"/>
                <w:bottom w:val="nil"/>
                <w:right w:val="nil"/>
                <w:between w:val="nil"/>
              </w:pBdr>
              <w:spacing w:before="60" w:after="60"/>
              <w:rPr>
                <w:color w:val="000000"/>
              </w:rPr>
            </w:pPr>
            <w:r>
              <w:rPr>
                <w:color w:val="000000"/>
              </w:rPr>
              <w:t>Ο/Η εκπαιδευτικός, με βάση τον τύπο «</w:t>
            </w:r>
            <w:proofErr w:type="spellStart"/>
            <w:r>
              <w:rPr>
                <w:color w:val="000000"/>
              </w:rPr>
              <w:t>ἐξαρκέσειεν</w:t>
            </w:r>
            <w:proofErr w:type="spellEnd"/>
            <w:r>
              <w:rPr>
                <w:color w:val="000000"/>
              </w:rPr>
              <w:t>», μπορεί να αναφερθεί και στους πιο εύχρηστους αιολικούς τύπους (σε -</w:t>
            </w:r>
            <w:proofErr w:type="spellStart"/>
            <w:r>
              <w:rPr>
                <w:color w:val="000000"/>
              </w:rPr>
              <w:t>ειας</w:t>
            </w:r>
            <w:proofErr w:type="spellEnd"/>
            <w:r>
              <w:rPr>
                <w:color w:val="000000"/>
              </w:rPr>
              <w:t xml:space="preserve">, - </w:t>
            </w:r>
            <w:proofErr w:type="spellStart"/>
            <w:r>
              <w:rPr>
                <w:color w:val="000000"/>
              </w:rPr>
              <w:t>ειεν</w:t>
            </w:r>
            <w:proofErr w:type="spellEnd"/>
            <w:r>
              <w:rPr>
                <w:color w:val="000000"/>
              </w:rPr>
              <w:t>, -</w:t>
            </w:r>
            <w:proofErr w:type="spellStart"/>
            <w:r>
              <w:rPr>
                <w:color w:val="000000"/>
              </w:rPr>
              <w:t>ειαν</w:t>
            </w:r>
            <w:proofErr w:type="spellEnd"/>
            <w:r>
              <w:rPr>
                <w:color w:val="000000"/>
              </w:rPr>
              <w:t>) για το β΄ και γ΄ ενικό και για το γ΄ πληθυντικό πρόσωπο ευκτικής αορίστου ενεργητικής φωνής.</w:t>
            </w:r>
          </w:p>
        </w:tc>
        <w:tc>
          <w:tcPr>
            <w:tcW w:w="4111" w:type="dxa"/>
          </w:tcPr>
          <w:p w14:paraId="23171BA8"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lastRenderedPageBreak/>
              <w:t>✏️</w:t>
            </w:r>
            <w:r>
              <w:rPr>
                <w:color w:val="000000"/>
              </w:rPr>
              <w:t xml:space="preserve"> Τα γλωσσικά σχόλια της σελ. 31 αξιοποιούνται στη διδακτική πράξη επιλεκτικά, με στόχο την κατανόηση του περιεχομένου του κειμένου και την απόδοσή του στη ν.ε.</w:t>
            </w:r>
          </w:p>
          <w:p w14:paraId="488CB9FF" w14:textId="77777777" w:rsidR="008A481B" w:rsidRDefault="00C37CCE">
            <w:pPr>
              <w:pBdr>
                <w:top w:val="nil"/>
                <w:left w:val="nil"/>
                <w:bottom w:val="nil"/>
                <w:right w:val="nil"/>
                <w:between w:val="nil"/>
              </w:pBdr>
              <w:spacing w:before="60" w:after="60"/>
              <w:rPr>
                <w:color w:val="000000"/>
              </w:rPr>
            </w:pPr>
            <w:r>
              <w:rPr>
                <w:color w:val="000000"/>
              </w:rPr>
              <w:t>Προτείνεται προσέγγιση του κειμένου μέσα από τον εντοπισμό λέξεων συναισθηματικά φορτισμένων και ζευγών αντίθετων εικόνων.</w:t>
            </w:r>
          </w:p>
          <w:p w14:paraId="59C84DCB" w14:textId="77777777" w:rsidR="008A481B" w:rsidRDefault="00C37CCE">
            <w:pPr>
              <w:pBdr>
                <w:top w:val="nil"/>
                <w:left w:val="nil"/>
                <w:bottom w:val="nil"/>
                <w:right w:val="nil"/>
                <w:between w:val="nil"/>
              </w:pBdr>
              <w:spacing w:before="60" w:after="60"/>
              <w:rPr>
                <w:color w:val="000000"/>
              </w:rPr>
            </w:pPr>
            <w:r>
              <w:rPr>
                <w:color w:val="000000"/>
              </w:rPr>
              <w:t>Συζητούνται οι ιδέες και τα νοήματα του κειμένου με αξιοποίηση ή/και εμπλουτισμό των ερωτήσεων 1-4 της σελ. 32 και αξιοποίηση των παράλληλων κειμένων των σελ. 102-104, καθώς και των ερωτήσεων που τα συνοδεύουν.</w:t>
            </w:r>
          </w:p>
          <w:p w14:paraId="745D3CA2"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t>🟡</w:t>
            </w:r>
            <w:r>
              <w:rPr>
                <w:color w:val="000000"/>
              </w:rPr>
              <w:t xml:space="preserve"> Για επέκταση ή εμπλουτισμό της διδασκαλίας, βλ. το σενάριο «Ισοκράτους, </w:t>
            </w:r>
            <w:r>
              <w:rPr>
                <w:i/>
                <w:color w:val="000000"/>
              </w:rPr>
              <w:lastRenderedPageBreak/>
              <w:t>Περί ειρήνης</w:t>
            </w:r>
            <w:r>
              <w:rPr>
                <w:color w:val="000000"/>
              </w:rPr>
              <w:t>: οι μαθητές/</w:t>
            </w:r>
            <w:proofErr w:type="spellStart"/>
            <w:r>
              <w:rPr>
                <w:color w:val="000000"/>
              </w:rPr>
              <w:t>τριες</w:t>
            </w:r>
            <w:proofErr w:type="spellEnd"/>
            <w:r>
              <w:rPr>
                <w:color w:val="000000"/>
              </w:rPr>
              <w:t xml:space="preserve"> μιλούν για την ειρήνη» στο αποθετήριο εκπαιδευτικών σεναρίων «</w:t>
            </w:r>
            <w:proofErr w:type="spellStart"/>
            <w:r>
              <w:rPr>
                <w:color w:val="000000"/>
              </w:rPr>
              <w:t>Πρωτέας</w:t>
            </w:r>
            <w:proofErr w:type="spellEnd"/>
            <w:r>
              <w:rPr>
                <w:color w:val="000000"/>
              </w:rPr>
              <w:t>»:</w:t>
            </w:r>
            <w:r>
              <w:rPr>
                <w:b/>
                <w:color w:val="000000"/>
              </w:rPr>
              <w:t xml:space="preserve"> </w:t>
            </w:r>
            <w:hyperlink r:id="rId17">
              <w:r>
                <w:rPr>
                  <w:color w:val="000000"/>
                  <w:u w:val="single"/>
                </w:rPr>
                <w:t>http://proteas.greek-language.gr/scenario.html?sid=1593</w:t>
              </w:r>
            </w:hyperlink>
            <w:r>
              <w:rPr>
                <w:color w:val="000000"/>
              </w:rPr>
              <w:t>.</w:t>
            </w:r>
          </w:p>
          <w:p w14:paraId="37EC1587"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t>✏️</w:t>
            </w:r>
            <w:r>
              <w:rPr>
                <w:color w:val="000000"/>
              </w:rPr>
              <w:t xml:space="preserve"> Αξιοποιώντας το σχολικό </w:t>
            </w:r>
            <w:r>
              <w:rPr>
                <w:i/>
                <w:color w:val="000000"/>
              </w:rPr>
              <w:t>Συντακτικό της Αρχαίας Ελληνικής</w:t>
            </w:r>
            <w:r>
              <w:rPr>
                <w:color w:val="000000"/>
              </w:rPr>
              <w:t>, οι μαθητές/</w:t>
            </w:r>
            <w:proofErr w:type="spellStart"/>
            <w:r>
              <w:rPr>
                <w:color w:val="000000"/>
              </w:rPr>
              <w:t>τριες</w:t>
            </w:r>
            <w:proofErr w:type="spellEnd"/>
            <w:r>
              <w:rPr>
                <w:color w:val="000000"/>
              </w:rPr>
              <w:t xml:space="preserve"> επισημαίνουν τη σημασία και τις χρήσεις της ευκτικής και μελετούν σχετικά παραδείγματα. Είναι σημαντικό να δοθεί έμφαση στα παραδείγματα της ν.ε. και να γίνουν αντιπαραθετικές επισημάνσεις.</w:t>
            </w:r>
          </w:p>
          <w:p w14:paraId="7702AD7D" w14:textId="77777777" w:rsidR="008A481B" w:rsidRDefault="00C37CCE">
            <w:pPr>
              <w:pBdr>
                <w:top w:val="nil"/>
                <w:left w:val="nil"/>
                <w:bottom w:val="nil"/>
                <w:right w:val="nil"/>
                <w:between w:val="nil"/>
              </w:pBdr>
              <w:spacing w:before="60" w:after="60"/>
              <w:rPr>
                <w:color w:val="000000"/>
              </w:rPr>
            </w:pPr>
            <w:r>
              <w:rPr>
                <w:color w:val="000000"/>
              </w:rPr>
              <w:t xml:space="preserve">Αξιοποιώντας τη σχολική </w:t>
            </w:r>
            <w:r>
              <w:rPr>
                <w:i/>
                <w:color w:val="000000"/>
              </w:rPr>
              <w:t>Γραμματική της Αρχαίας Ελληνικής</w:t>
            </w:r>
            <w:r>
              <w:rPr>
                <w:color w:val="000000"/>
              </w:rPr>
              <w:t>, οι μαθητές/</w:t>
            </w:r>
            <w:proofErr w:type="spellStart"/>
            <w:r>
              <w:rPr>
                <w:color w:val="000000"/>
              </w:rPr>
              <w:t>τριες</w:t>
            </w:r>
            <w:proofErr w:type="spellEnd"/>
            <w:r>
              <w:rPr>
                <w:color w:val="000000"/>
              </w:rPr>
              <w:t xml:space="preserve"> εξοικειώνονται με τον σχηματισμό της ευκτικής με την εξής πορεία: α) ευκτική ενεστώτα, μέλλοντα και αορίστου βαρύτονων ρημάτων ενεργητικής φωνής, β) ευκτική ενεστώτα, μέλλοντα και αορίστου βαρύτονων ρημάτων μέσης φωνής, γ) ευκτική ενεστώτα και μέλλοντα του ρ. </w:t>
            </w:r>
            <w:proofErr w:type="spellStart"/>
            <w:r>
              <w:rPr>
                <w:i/>
                <w:color w:val="000000"/>
              </w:rPr>
              <w:t>εἰμί</w:t>
            </w:r>
            <w:proofErr w:type="spellEnd"/>
            <w:r>
              <w:rPr>
                <w:i/>
                <w:color w:val="000000"/>
              </w:rPr>
              <w:t xml:space="preserve"> </w:t>
            </w:r>
            <w:r>
              <w:rPr>
                <w:color w:val="000000"/>
              </w:rPr>
              <w:t>και ευκτική παρακειμένου βαρύτονων ρημάτων ενεργητικής και μέσης φωνής.</w:t>
            </w:r>
          </w:p>
          <w:p w14:paraId="3CC67F42" w14:textId="77777777" w:rsidR="008A481B" w:rsidRDefault="00C37CCE">
            <w:pPr>
              <w:pBdr>
                <w:top w:val="nil"/>
                <w:left w:val="nil"/>
                <w:bottom w:val="nil"/>
                <w:right w:val="nil"/>
                <w:between w:val="nil"/>
              </w:pBdr>
              <w:spacing w:before="60" w:after="60"/>
              <w:rPr>
                <w:color w:val="000000"/>
              </w:rPr>
            </w:pPr>
            <w:r>
              <w:rPr>
                <w:color w:val="000000"/>
              </w:rPr>
              <w:t>Στην περίπτωση της ευκτικής, έμφαση δίνεται σε ασκήσεις αναγνώρισης τύπων (πολλαπλής επιλογής, αντιστοίχισης, συμπλήρωσης κενών) και όχι παραγωγής.</w:t>
            </w:r>
          </w:p>
        </w:tc>
      </w:tr>
    </w:tbl>
    <w:p w14:paraId="573C020B" w14:textId="77777777" w:rsidR="008A481B" w:rsidRDefault="00C37CCE">
      <w:pPr>
        <w:pBdr>
          <w:top w:val="nil"/>
          <w:left w:val="nil"/>
          <w:bottom w:val="nil"/>
          <w:right w:val="nil"/>
          <w:between w:val="nil"/>
        </w:pBdr>
        <w:shd w:val="clear" w:color="auto" w:fill="FFFFFF"/>
        <w:spacing w:before="60" w:after="60"/>
        <w:jc w:val="both"/>
        <w:rPr>
          <w:b/>
          <w:color w:val="000000"/>
        </w:rPr>
      </w:pPr>
      <w:r>
        <w:rPr>
          <w:b/>
          <w:color w:val="000000"/>
        </w:rPr>
        <w:lastRenderedPageBreak/>
        <w:t xml:space="preserve">❌ Ενότητα 5: δεν θα διδαχθεί </w:t>
      </w:r>
    </w:p>
    <w:p w14:paraId="342754A9" w14:textId="77777777" w:rsidR="008A481B" w:rsidRDefault="00C37CCE">
      <w:pPr>
        <w:pBdr>
          <w:top w:val="nil"/>
          <w:left w:val="nil"/>
          <w:bottom w:val="nil"/>
          <w:right w:val="nil"/>
          <w:between w:val="nil"/>
        </w:pBdr>
        <w:shd w:val="clear" w:color="auto" w:fill="FFFFFF"/>
        <w:spacing w:before="60" w:after="60"/>
        <w:jc w:val="both"/>
        <w:rPr>
          <w:b/>
          <w:color w:val="000000"/>
        </w:rPr>
      </w:pPr>
      <w:r>
        <w:rPr>
          <w:b/>
          <w:color w:val="000000"/>
        </w:rPr>
        <w:t xml:space="preserve">🟩 Ενότητα 6 | 🕒 Ενδεικτικός Χρόνος: 5 ώρες </w:t>
      </w:r>
    </w:p>
    <w:tbl>
      <w:tblPr>
        <w:tblStyle w:val="aff3"/>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256"/>
        <w:gridCol w:w="4107"/>
      </w:tblGrid>
      <w:tr w:rsidR="008A481B" w14:paraId="774CCE82" w14:textId="77777777">
        <w:tc>
          <w:tcPr>
            <w:tcW w:w="1413" w:type="dxa"/>
          </w:tcPr>
          <w:p w14:paraId="63E7AA1D" w14:textId="77777777" w:rsidR="008A481B" w:rsidRDefault="00C37CCE">
            <w:pPr>
              <w:spacing w:before="60" w:after="60"/>
              <w:rPr>
                <w:color w:val="000000"/>
              </w:rPr>
            </w:pPr>
            <w:r>
              <w:rPr>
                <w:color w:val="000000"/>
              </w:rPr>
              <w:t>Κείμενα</w:t>
            </w:r>
          </w:p>
        </w:tc>
        <w:tc>
          <w:tcPr>
            <w:tcW w:w="4256" w:type="dxa"/>
          </w:tcPr>
          <w:p w14:paraId="497608C1" w14:textId="77777777" w:rsidR="008A481B" w:rsidRDefault="00C37CCE">
            <w:pPr>
              <w:spacing w:before="60" w:after="60"/>
              <w:rPr>
                <w:color w:val="000000"/>
              </w:rPr>
            </w:pPr>
            <w:r>
              <w:rPr>
                <w:color w:val="000000"/>
              </w:rPr>
              <w:t xml:space="preserve">Λεξιλογικό - Ετυμολογικά, </w:t>
            </w:r>
            <w:proofErr w:type="spellStart"/>
            <w:r>
              <w:rPr>
                <w:color w:val="000000"/>
              </w:rPr>
              <w:t>Γραμματικοσυντακτικά</w:t>
            </w:r>
            <w:proofErr w:type="spellEnd"/>
            <w:r>
              <w:rPr>
                <w:color w:val="000000"/>
              </w:rPr>
              <w:t xml:space="preserve"> Φαινόμενα</w:t>
            </w:r>
          </w:p>
        </w:tc>
        <w:tc>
          <w:tcPr>
            <w:tcW w:w="4107" w:type="dxa"/>
          </w:tcPr>
          <w:p w14:paraId="503AB55F" w14:textId="77777777" w:rsidR="008A481B" w:rsidRDefault="00C37CCE">
            <w:pPr>
              <w:spacing w:before="60" w:after="60"/>
              <w:rPr>
                <w:color w:val="000000"/>
              </w:rPr>
            </w:pPr>
            <w:r>
              <w:rPr>
                <w:color w:val="000000"/>
              </w:rPr>
              <w:t>Προτεινόμενη Προσέγγιση</w:t>
            </w:r>
          </w:p>
        </w:tc>
      </w:tr>
      <w:tr w:rsidR="008A481B" w14:paraId="08BD0A24" w14:textId="77777777">
        <w:tc>
          <w:tcPr>
            <w:tcW w:w="1413" w:type="dxa"/>
          </w:tcPr>
          <w:p w14:paraId="589B38A0"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Σελ. 44, το κείμενο της ενότητας </w:t>
            </w:r>
          </w:p>
        </w:tc>
        <w:tc>
          <w:tcPr>
            <w:tcW w:w="4256" w:type="dxa"/>
          </w:tcPr>
          <w:p w14:paraId="55D84570"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Λεξιλόγιο – Ετυμολογικά. Με αφορμή τα κείμενα (της ενότητας και τα παράλληλα), οι διδάσκοντες/</w:t>
            </w:r>
            <w:proofErr w:type="spellStart"/>
            <w:r>
              <w:rPr>
                <w:color w:val="000000"/>
              </w:rPr>
              <w:t>ουσες</w:t>
            </w:r>
            <w:proofErr w:type="spellEnd"/>
            <w:r>
              <w:rPr>
                <w:color w:val="000000"/>
              </w:rPr>
              <w:t xml:space="preserve"> μπορούν να εστιάσουν στον εμπλουτισμό του λεξιλογίου των μαθητών και μαθητριών, αξιοποιώντας κυρίως λέξεις που έχουν σχέση με την τέχνη (</w:t>
            </w:r>
            <w:proofErr w:type="spellStart"/>
            <w:r>
              <w:rPr>
                <w:i/>
                <w:color w:val="000000"/>
              </w:rPr>
              <w:t>μουσικήν</w:t>
            </w:r>
            <w:proofErr w:type="spellEnd"/>
            <w:r>
              <w:rPr>
                <w:color w:val="000000"/>
              </w:rPr>
              <w:t xml:space="preserve">, </w:t>
            </w:r>
            <w:proofErr w:type="spellStart"/>
            <w:r>
              <w:rPr>
                <w:i/>
                <w:color w:val="000000"/>
              </w:rPr>
              <w:t>χορεύουσι</w:t>
            </w:r>
            <w:proofErr w:type="spellEnd"/>
            <w:r>
              <w:rPr>
                <w:color w:val="000000"/>
              </w:rPr>
              <w:t xml:space="preserve">, </w:t>
            </w:r>
            <w:proofErr w:type="spellStart"/>
            <w:r>
              <w:rPr>
                <w:i/>
                <w:color w:val="000000"/>
              </w:rPr>
              <w:t>θεάτροις</w:t>
            </w:r>
            <w:proofErr w:type="spellEnd"/>
            <w:r>
              <w:rPr>
                <w:i/>
                <w:color w:val="000000"/>
              </w:rPr>
              <w:t xml:space="preserve"> </w:t>
            </w:r>
            <w:r>
              <w:rPr>
                <w:color w:val="000000"/>
              </w:rPr>
              <w:t>κ.λπ.). Η παραγωγή, η σύνθεση και η αναζήτηση ετυμολογικά συγγενών λέξεων ενδείκνυνται στην περίπτωση αυτή.</w:t>
            </w:r>
          </w:p>
          <w:p w14:paraId="64ECC86E"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t>🟡</w:t>
            </w:r>
            <w:r>
              <w:rPr>
                <w:color w:val="000000"/>
              </w:rPr>
              <w:t xml:space="preserve"> Προτείνεται η αξιοποίηση του σχολικού </w:t>
            </w:r>
            <w:r>
              <w:rPr>
                <w:i/>
                <w:color w:val="000000"/>
              </w:rPr>
              <w:t>Λεξικού της Αρχαίας Ελληνικής</w:t>
            </w:r>
            <w:r>
              <w:rPr>
                <w:color w:val="000000"/>
              </w:rPr>
              <w:t xml:space="preserve">, του ψηφιακού λεξικού των </w:t>
            </w:r>
            <w:proofErr w:type="spellStart"/>
            <w:r>
              <w:rPr>
                <w:color w:val="000000"/>
              </w:rPr>
              <w:t>Liddell</w:t>
            </w:r>
            <w:proofErr w:type="spellEnd"/>
            <w:r>
              <w:rPr>
                <w:color w:val="000000"/>
              </w:rPr>
              <w:t xml:space="preserve"> &amp; </w:t>
            </w:r>
            <w:proofErr w:type="spellStart"/>
            <w:r>
              <w:rPr>
                <w:color w:val="000000"/>
              </w:rPr>
              <w:t>Scott</w:t>
            </w:r>
            <w:proofErr w:type="spellEnd"/>
            <w:r>
              <w:rPr>
                <w:color w:val="000000"/>
              </w:rPr>
              <w:t xml:space="preserve"> (</w:t>
            </w:r>
            <w:hyperlink r:id="rId18">
              <w:r>
                <w:rPr>
                  <w:color w:val="000000"/>
                  <w:u w:val="single"/>
                </w:rPr>
                <w:t>http://www.greek-language.gr/digitalResources/ancient_greek/to</w:t>
              </w:r>
            </w:hyperlink>
            <w:r>
              <w:rPr>
                <w:color w:val="000000"/>
              </w:rPr>
              <w:t xml:space="preserve"> </w:t>
            </w:r>
            <w:hyperlink r:id="rId19">
              <w:r>
                <w:rPr>
                  <w:color w:val="000000"/>
                  <w:u w:val="single"/>
                </w:rPr>
                <w:t>ols/liddel-scott/index.htm</w:t>
              </w:r>
            </w:hyperlink>
            <w:r>
              <w:rPr>
                <w:color w:val="000000"/>
              </w:rPr>
              <w:t xml:space="preserve">), και </w:t>
            </w:r>
            <w:r>
              <w:rPr>
                <w:color w:val="000000"/>
              </w:rPr>
              <w:lastRenderedPageBreak/>
              <w:t>ηλεκτρονικών λεξικών της Πύλης για την Ελληνική Γλώσσα (</w:t>
            </w:r>
            <w:hyperlink r:id="rId20">
              <w:r>
                <w:rPr>
                  <w:color w:val="000000"/>
                  <w:u w:val="single"/>
                </w:rPr>
                <w:t>http://www.greek-language.gr/greekLang/index.html</w:t>
              </w:r>
            </w:hyperlink>
            <w:r>
              <w:rPr>
                <w:color w:val="000000"/>
              </w:rPr>
              <w:t>).</w:t>
            </w:r>
          </w:p>
          <w:p w14:paraId="6AD20FA1"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Δεν θα διδαχθεί το Β΄ μέρος (σελ. 47) ως έχει.</w:t>
            </w:r>
          </w:p>
          <w:p w14:paraId="17AE945E"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Γραμματική Αόριστος β΄.</w:t>
            </w:r>
          </w:p>
          <w:p w14:paraId="1F7E9DD0" w14:textId="77777777" w:rsidR="008A481B" w:rsidRDefault="00C37CCE">
            <w:pPr>
              <w:pBdr>
                <w:top w:val="nil"/>
                <w:left w:val="nil"/>
                <w:bottom w:val="nil"/>
                <w:right w:val="nil"/>
                <w:between w:val="nil"/>
              </w:pBdr>
              <w:spacing w:before="60" w:after="60"/>
              <w:rPr>
                <w:color w:val="000000"/>
              </w:rPr>
            </w:pPr>
            <w:r>
              <w:rPr>
                <w:color w:val="000000"/>
              </w:rPr>
              <w:t>Με επισήμανση των τύπων των κειμένων (αναφοράς και παράλληλων) «</w:t>
            </w:r>
            <w:proofErr w:type="spellStart"/>
            <w:r>
              <w:rPr>
                <w:color w:val="000000"/>
              </w:rPr>
              <w:t>παρεισαγαγεῖν</w:t>
            </w:r>
            <w:proofErr w:type="spellEnd"/>
            <w:r>
              <w:rPr>
                <w:color w:val="000000"/>
              </w:rPr>
              <w:t>» και «</w:t>
            </w:r>
            <w:proofErr w:type="spellStart"/>
            <w:r>
              <w:rPr>
                <w:color w:val="000000"/>
              </w:rPr>
              <w:t>εὗρον</w:t>
            </w:r>
            <w:proofErr w:type="spellEnd"/>
            <w:r>
              <w:rPr>
                <w:color w:val="000000"/>
              </w:rPr>
              <w:t>», ο/η εκπαιδευτικός καθοδηγεί σταδιακά τους/τις μαθητές/</w:t>
            </w:r>
            <w:proofErr w:type="spellStart"/>
            <w:r>
              <w:rPr>
                <w:color w:val="000000"/>
              </w:rPr>
              <w:t>τριες</w:t>
            </w:r>
            <w:proofErr w:type="spellEnd"/>
            <w:r>
              <w:rPr>
                <w:color w:val="000000"/>
              </w:rPr>
              <w:t xml:space="preserve"> στην εξοικείωση με τον σχηματισμό και την κλίση του αορίστου β΄ ενεργητικής και μέσης φωνής. Εντοπίζονται οι ομοιότητες με τις καταλήξεις ενεστώτα και παρατατικού και δίνεται έμφαση στη σωστή χρήση τύπων του αορίστου β΄ στη ν.ε. (να προαγάγει, να συμβάλει κ.λπ.).</w:t>
            </w:r>
          </w:p>
          <w:p w14:paraId="5778E8DD"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Τα ουσιαστικά </w:t>
            </w:r>
            <w:r>
              <w:rPr>
                <w:i/>
                <w:color w:val="000000"/>
              </w:rPr>
              <w:t xml:space="preserve">ἡ γυνή </w:t>
            </w:r>
            <w:r>
              <w:rPr>
                <w:color w:val="000000"/>
              </w:rPr>
              <w:t xml:space="preserve">και </w:t>
            </w:r>
            <w:r>
              <w:rPr>
                <w:i/>
                <w:color w:val="000000"/>
              </w:rPr>
              <w:t xml:space="preserve">ὁ </w:t>
            </w:r>
            <w:proofErr w:type="spellStart"/>
            <w:r>
              <w:rPr>
                <w:i/>
                <w:color w:val="000000"/>
              </w:rPr>
              <w:t>παῖς</w:t>
            </w:r>
            <w:proofErr w:type="spellEnd"/>
            <w:r>
              <w:rPr>
                <w:i/>
                <w:color w:val="000000"/>
              </w:rPr>
              <w:t xml:space="preserve">. </w:t>
            </w:r>
            <w:r>
              <w:rPr>
                <w:color w:val="000000"/>
              </w:rPr>
              <w:t>Με επισήμανση των τύπων των κειμένων (αναφοράς και παράλληλων) «</w:t>
            </w:r>
            <w:proofErr w:type="spellStart"/>
            <w:r>
              <w:rPr>
                <w:color w:val="000000"/>
              </w:rPr>
              <w:t>οἱ</w:t>
            </w:r>
            <w:proofErr w:type="spellEnd"/>
            <w:r>
              <w:rPr>
                <w:color w:val="000000"/>
              </w:rPr>
              <w:t xml:space="preserve"> </w:t>
            </w:r>
            <w:proofErr w:type="spellStart"/>
            <w:r>
              <w:rPr>
                <w:color w:val="000000"/>
              </w:rPr>
              <w:t>παῖδες</w:t>
            </w:r>
            <w:proofErr w:type="spellEnd"/>
            <w:r>
              <w:rPr>
                <w:color w:val="000000"/>
              </w:rPr>
              <w:t xml:space="preserve">» και «τούς </w:t>
            </w:r>
            <w:proofErr w:type="spellStart"/>
            <w:r>
              <w:rPr>
                <w:color w:val="000000"/>
              </w:rPr>
              <w:t>παῖδας</w:t>
            </w:r>
            <w:proofErr w:type="spellEnd"/>
            <w:r>
              <w:rPr>
                <w:color w:val="000000"/>
              </w:rPr>
              <w:t>» και αξιοποιώντας τις καταλήξεις ουσιαστικών της γ΄ κλίσης, οι μαθητές/</w:t>
            </w:r>
            <w:proofErr w:type="spellStart"/>
            <w:r>
              <w:rPr>
                <w:color w:val="000000"/>
              </w:rPr>
              <w:t>τριες</w:t>
            </w:r>
            <w:proofErr w:type="spellEnd"/>
            <w:r>
              <w:rPr>
                <w:color w:val="000000"/>
              </w:rPr>
              <w:t xml:space="preserve"> γνωρίζουν την κλίση του ουσιαστικού </w:t>
            </w:r>
            <w:r>
              <w:rPr>
                <w:i/>
                <w:color w:val="000000"/>
              </w:rPr>
              <w:t xml:space="preserve">ὁ </w:t>
            </w:r>
            <w:proofErr w:type="spellStart"/>
            <w:r>
              <w:rPr>
                <w:i/>
                <w:color w:val="000000"/>
              </w:rPr>
              <w:t>παῖς</w:t>
            </w:r>
            <w:proofErr w:type="spellEnd"/>
            <w:r>
              <w:rPr>
                <w:i/>
                <w:color w:val="000000"/>
              </w:rPr>
              <w:t xml:space="preserve"> </w:t>
            </w:r>
            <w:r>
              <w:rPr>
                <w:color w:val="000000"/>
              </w:rPr>
              <w:t>και επισημαίνουν τις ιδιαιτερότητές του: στον τονισμό της γενικής πληθυντικού και στην κλητική ενικού.</w:t>
            </w:r>
          </w:p>
          <w:p w14:paraId="548A37E2" w14:textId="77777777" w:rsidR="008A481B" w:rsidRDefault="00C37CCE">
            <w:pPr>
              <w:pBdr>
                <w:top w:val="nil"/>
                <w:left w:val="nil"/>
                <w:bottom w:val="nil"/>
                <w:right w:val="nil"/>
                <w:between w:val="nil"/>
              </w:pBdr>
              <w:spacing w:before="60" w:after="60"/>
              <w:rPr>
                <w:color w:val="000000"/>
              </w:rPr>
            </w:pPr>
            <w:r>
              <w:rPr>
                <w:color w:val="000000"/>
              </w:rPr>
              <w:t>Εκκινώντας από τη χρήση της γενικής «</w:t>
            </w:r>
            <w:proofErr w:type="spellStart"/>
            <w:r>
              <w:rPr>
                <w:color w:val="000000"/>
              </w:rPr>
              <w:t>παίδων</w:t>
            </w:r>
            <w:proofErr w:type="spellEnd"/>
            <w:r>
              <w:rPr>
                <w:color w:val="000000"/>
              </w:rPr>
              <w:t xml:space="preserve">» στη ν.ε. (Νοσοκομείο </w:t>
            </w:r>
            <w:proofErr w:type="spellStart"/>
            <w:r>
              <w:rPr>
                <w:color w:val="000000"/>
              </w:rPr>
              <w:t>Παίδων</w:t>
            </w:r>
            <w:proofErr w:type="spellEnd"/>
            <w:r>
              <w:rPr>
                <w:color w:val="000000"/>
              </w:rPr>
              <w:t>), ο/η εκπαιδευτικός μπορεί να ζητήσει από τους/τις μαθητές/</w:t>
            </w:r>
            <w:proofErr w:type="spellStart"/>
            <w:r>
              <w:rPr>
                <w:color w:val="000000"/>
              </w:rPr>
              <w:t>τριες</w:t>
            </w:r>
            <w:proofErr w:type="spellEnd"/>
            <w:r>
              <w:rPr>
                <w:color w:val="000000"/>
              </w:rPr>
              <w:t xml:space="preserve"> να βρουν και άλλους τύπους ουσιαστικών της </w:t>
            </w:r>
            <w:proofErr w:type="spellStart"/>
            <w:r>
              <w:rPr>
                <w:color w:val="000000"/>
              </w:rPr>
              <w:t>α.ε.</w:t>
            </w:r>
            <w:proofErr w:type="spellEnd"/>
            <w:r>
              <w:rPr>
                <w:color w:val="000000"/>
              </w:rPr>
              <w:t xml:space="preserve"> που απαντούν στο λόγιο χρηστικό επίπεδο της ν.ε. </w:t>
            </w:r>
          </w:p>
          <w:p w14:paraId="558EAB86" w14:textId="77777777" w:rsidR="008A481B" w:rsidRDefault="00C37CCE">
            <w:pPr>
              <w:pBdr>
                <w:top w:val="nil"/>
                <w:left w:val="nil"/>
                <w:bottom w:val="nil"/>
                <w:right w:val="nil"/>
                <w:between w:val="nil"/>
              </w:pBdr>
              <w:spacing w:before="60" w:after="60"/>
              <w:rPr>
                <w:color w:val="000000"/>
              </w:rPr>
            </w:pPr>
            <w:r>
              <w:rPr>
                <w:color w:val="000000"/>
              </w:rPr>
              <w:t>Με αναφορά στη φράση «Συν γυναιξί και τέκνοις» και την αξιοποίηση καταλήξεων της γ΄ κλίσης, οι μαθητές/</w:t>
            </w:r>
            <w:proofErr w:type="spellStart"/>
            <w:r>
              <w:rPr>
                <w:color w:val="000000"/>
              </w:rPr>
              <w:t>τριες</w:t>
            </w:r>
            <w:proofErr w:type="spellEnd"/>
            <w:r>
              <w:rPr>
                <w:color w:val="000000"/>
              </w:rPr>
              <w:t xml:space="preserve"> γνωρίζουν την κλίση του ουσιαστικού </w:t>
            </w:r>
            <w:r>
              <w:rPr>
                <w:i/>
                <w:color w:val="000000"/>
              </w:rPr>
              <w:t>ἡ γυνή</w:t>
            </w:r>
            <w:r>
              <w:rPr>
                <w:color w:val="000000"/>
              </w:rPr>
              <w:t>, επισημαίνοντας την ιδιαιτερότητα της κατάληξης της κλητικής ενικού.</w:t>
            </w:r>
          </w:p>
          <w:p w14:paraId="5D570606"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Η οριστική – επαναληπτική αντωνυμία.</w:t>
            </w:r>
          </w:p>
        </w:tc>
        <w:tc>
          <w:tcPr>
            <w:tcW w:w="4107" w:type="dxa"/>
          </w:tcPr>
          <w:p w14:paraId="6E8F05EB"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lastRenderedPageBreak/>
              <w:t xml:space="preserve">✏️ </w:t>
            </w:r>
            <w:r>
              <w:rPr>
                <w:color w:val="000000"/>
              </w:rPr>
              <w:t xml:space="preserve">Ως </w:t>
            </w:r>
            <w:proofErr w:type="spellStart"/>
            <w:r>
              <w:rPr>
                <w:color w:val="000000"/>
              </w:rPr>
              <w:t>αφόρμηση</w:t>
            </w:r>
            <w:proofErr w:type="spellEnd"/>
            <w:r>
              <w:rPr>
                <w:color w:val="000000"/>
              </w:rPr>
              <w:t xml:space="preserve"> ο/η εκπαιδευτικός μπορεί να αξιοποιήσει Ηχογραφήσεις αρχαίας ελληνικής μουσικής:</w:t>
            </w:r>
          </w:p>
          <w:p w14:paraId="7FE2FE3B" w14:textId="77777777" w:rsidR="008A481B" w:rsidRDefault="00C37CCE">
            <w:pPr>
              <w:pBdr>
                <w:top w:val="nil"/>
                <w:left w:val="nil"/>
                <w:bottom w:val="nil"/>
                <w:right w:val="nil"/>
                <w:between w:val="nil"/>
              </w:pBdr>
              <w:spacing w:before="60" w:after="60"/>
              <w:rPr>
                <w:color w:val="000000"/>
              </w:rPr>
            </w:pPr>
            <w:r>
              <w:rPr>
                <w:color w:val="000000"/>
              </w:rPr>
              <w:t>http://mmb.org.gr/?id=4129&amp;la=1</w:t>
            </w:r>
          </w:p>
          <w:p w14:paraId="424012FF" w14:textId="77777777" w:rsidR="008A481B" w:rsidRDefault="00C37CCE">
            <w:pPr>
              <w:pBdr>
                <w:top w:val="nil"/>
                <w:left w:val="nil"/>
                <w:bottom w:val="nil"/>
                <w:right w:val="nil"/>
                <w:between w:val="nil"/>
              </w:pBdr>
              <w:spacing w:before="60" w:after="60"/>
              <w:rPr>
                <w:color w:val="000000"/>
              </w:rPr>
            </w:pPr>
            <w:r>
              <w:rPr>
                <w:color w:val="000000"/>
              </w:rPr>
              <w:t>Τα γλωσσικά σχόλια της σελ. 45 αξιοποιούνται επιλεκτικά, με στόχο την κατανόηση του περιεχομένου του κειμένου και την απόδοσή του στη ν.ε.</w:t>
            </w:r>
          </w:p>
          <w:p w14:paraId="2F259A54" w14:textId="77777777" w:rsidR="008A481B" w:rsidRDefault="00C37CCE">
            <w:pPr>
              <w:pBdr>
                <w:top w:val="nil"/>
                <w:left w:val="nil"/>
                <w:bottom w:val="nil"/>
                <w:right w:val="nil"/>
                <w:between w:val="nil"/>
              </w:pBdr>
              <w:spacing w:before="60" w:after="60"/>
              <w:rPr>
                <w:color w:val="000000"/>
              </w:rPr>
            </w:pPr>
            <w:r>
              <w:rPr>
                <w:color w:val="000000"/>
              </w:rPr>
              <w:t>Προτείνεται διαγραμματική απεικόνιση του περιεχομένου με άξονες τα υποκείμενα «</w:t>
            </w:r>
            <w:proofErr w:type="spellStart"/>
            <w:r>
              <w:rPr>
                <w:color w:val="000000"/>
              </w:rPr>
              <w:t>οἱ</w:t>
            </w:r>
            <w:proofErr w:type="spellEnd"/>
            <w:r>
              <w:rPr>
                <w:color w:val="000000"/>
              </w:rPr>
              <w:t xml:space="preserve"> </w:t>
            </w:r>
            <w:proofErr w:type="spellStart"/>
            <w:r>
              <w:rPr>
                <w:color w:val="000000"/>
              </w:rPr>
              <w:t>παῖδες</w:t>
            </w:r>
            <w:proofErr w:type="spellEnd"/>
            <w:r>
              <w:rPr>
                <w:color w:val="000000"/>
              </w:rPr>
              <w:t>» (αναδεικνύονται οι εν λόγω δραστηριότητες των Αρκάδων) και «</w:t>
            </w:r>
            <w:proofErr w:type="spellStart"/>
            <w:r>
              <w:rPr>
                <w:color w:val="000000"/>
              </w:rPr>
              <w:t>οἱ</w:t>
            </w:r>
            <w:proofErr w:type="spellEnd"/>
            <w:r>
              <w:rPr>
                <w:color w:val="000000"/>
              </w:rPr>
              <w:t xml:space="preserve"> πάλαι» (αιτιολογείται το ενδιαφέρον των Αρκάδων και αναδεικνύονται τα οφέλη της μουσικής παιδείας).</w:t>
            </w:r>
          </w:p>
          <w:p w14:paraId="509E4C40" w14:textId="77777777" w:rsidR="008A481B" w:rsidRDefault="00C37CCE">
            <w:pPr>
              <w:pBdr>
                <w:top w:val="nil"/>
                <w:left w:val="nil"/>
                <w:bottom w:val="nil"/>
                <w:right w:val="nil"/>
                <w:between w:val="nil"/>
              </w:pBdr>
              <w:spacing w:before="60" w:after="60"/>
              <w:rPr>
                <w:color w:val="000000"/>
              </w:rPr>
            </w:pPr>
            <w:r>
              <w:rPr>
                <w:color w:val="000000"/>
              </w:rPr>
              <w:lastRenderedPageBreak/>
              <w:t>Για την καλύτερη νοηματική προσπέλαση του κειμένου, εκτός από τις ερωτήσεις 1-3 της σελ. 46 και όσες ο/η εκπαιδευτικός διατυπώσει συμπληρωματικά ή εναλλακτικά, συνιστάται και η αξιοποίηση των παράλληλων κειμένων των σελ. 105-106, καθώς και των ερωτήσεων που τα συνοδεύουν (σελ. 107).</w:t>
            </w:r>
          </w:p>
          <w:p w14:paraId="63E014E1"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t>🟡</w:t>
            </w:r>
            <w:r>
              <w:rPr>
                <w:color w:val="000000"/>
              </w:rPr>
              <w:t xml:space="preserve"> Για την ανάδειξη της διαχρονικής σημασίας της μουσικής με αφορμή το κείμενο, βλ. σχετικό διδακτικό σενάριο στο αποθετήριο εκπαιδευτικών σεναρίων «</w:t>
            </w:r>
            <w:proofErr w:type="spellStart"/>
            <w:r>
              <w:rPr>
                <w:color w:val="000000"/>
              </w:rPr>
              <w:t>Πρωτέας</w:t>
            </w:r>
            <w:proofErr w:type="spellEnd"/>
            <w:r>
              <w:rPr>
                <w:color w:val="000000"/>
              </w:rPr>
              <w:t>»: http://proteas.greek-</w:t>
            </w:r>
            <w:hyperlink r:id="rId21">
              <w:r>
                <w:rPr>
                  <w:color w:val="000000"/>
                  <w:u w:val="single"/>
                </w:rPr>
                <w:t>language.gr/scenario.html?sid=122</w:t>
              </w:r>
            </w:hyperlink>
            <w:r>
              <w:rPr>
                <w:color w:val="000000"/>
              </w:rPr>
              <w:t>.</w:t>
            </w:r>
          </w:p>
          <w:p w14:paraId="268DEF94"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t>✏️</w:t>
            </w:r>
            <w:r>
              <w:rPr>
                <w:color w:val="000000"/>
              </w:rPr>
              <w:t xml:space="preserve"> Σελ. 51: 2-3.</w:t>
            </w:r>
          </w:p>
          <w:p w14:paraId="2E2CD390" w14:textId="77777777" w:rsidR="008A481B" w:rsidRDefault="00C37CCE">
            <w:pPr>
              <w:pBdr>
                <w:top w:val="nil"/>
                <w:left w:val="nil"/>
                <w:bottom w:val="nil"/>
                <w:right w:val="nil"/>
                <w:between w:val="nil"/>
              </w:pBdr>
              <w:spacing w:before="60" w:after="60"/>
              <w:rPr>
                <w:color w:val="000000"/>
              </w:rPr>
            </w:pPr>
            <w:r>
              <w:rPr>
                <w:color w:val="000000"/>
              </w:rPr>
              <w:t>Οι μαθητές/</w:t>
            </w:r>
            <w:proofErr w:type="spellStart"/>
            <w:r>
              <w:rPr>
                <w:color w:val="000000"/>
              </w:rPr>
              <w:t>τριες</w:t>
            </w:r>
            <w:proofErr w:type="spellEnd"/>
            <w:r>
              <w:rPr>
                <w:color w:val="000000"/>
              </w:rPr>
              <w:t xml:space="preserve"> ασκούνται στην αναγνώριση και τον σχηματισμό τύπων του αορίστου β΄.</w:t>
            </w:r>
          </w:p>
        </w:tc>
      </w:tr>
    </w:tbl>
    <w:p w14:paraId="573ABDDA" w14:textId="77777777" w:rsidR="008A481B" w:rsidRDefault="00C37CCE">
      <w:pPr>
        <w:pBdr>
          <w:top w:val="nil"/>
          <w:left w:val="nil"/>
          <w:bottom w:val="nil"/>
          <w:right w:val="nil"/>
          <w:between w:val="nil"/>
        </w:pBdr>
        <w:shd w:val="clear" w:color="auto" w:fill="FFFFFF"/>
        <w:spacing w:before="60" w:after="60"/>
        <w:jc w:val="both"/>
        <w:rPr>
          <w:b/>
          <w:color w:val="000000"/>
        </w:rPr>
      </w:pPr>
      <w:r>
        <w:rPr>
          <w:b/>
          <w:color w:val="000000"/>
        </w:rPr>
        <w:lastRenderedPageBreak/>
        <w:t>❌ Ενότητα 7: δεν θα διδαχθεί</w:t>
      </w:r>
    </w:p>
    <w:p w14:paraId="03922592" w14:textId="77777777" w:rsidR="008A481B" w:rsidRDefault="00C37CCE">
      <w:pPr>
        <w:pBdr>
          <w:top w:val="nil"/>
          <w:left w:val="nil"/>
          <w:bottom w:val="nil"/>
          <w:right w:val="nil"/>
          <w:between w:val="nil"/>
        </w:pBdr>
        <w:shd w:val="clear" w:color="auto" w:fill="FFFFFF"/>
        <w:spacing w:before="60" w:after="60"/>
        <w:jc w:val="both"/>
        <w:rPr>
          <w:b/>
          <w:color w:val="000000"/>
        </w:rPr>
      </w:pPr>
      <w:r>
        <w:rPr>
          <w:b/>
          <w:color w:val="000000"/>
        </w:rPr>
        <w:t xml:space="preserve">🟩 Ενότητα 8 | 🕒 Ενδεικτικός Χρόνος: 3 ώρες </w:t>
      </w:r>
    </w:p>
    <w:tbl>
      <w:tblPr>
        <w:tblStyle w:val="aff4"/>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253"/>
        <w:gridCol w:w="4110"/>
      </w:tblGrid>
      <w:tr w:rsidR="008A481B" w14:paraId="0BD2725A" w14:textId="77777777">
        <w:tc>
          <w:tcPr>
            <w:tcW w:w="1413" w:type="dxa"/>
          </w:tcPr>
          <w:p w14:paraId="18B80F8F" w14:textId="77777777" w:rsidR="008A481B" w:rsidRDefault="00C37CCE">
            <w:pPr>
              <w:spacing w:before="60" w:after="60"/>
              <w:rPr>
                <w:color w:val="000000"/>
              </w:rPr>
            </w:pPr>
            <w:bookmarkStart w:id="11" w:name="_abxkzcrcqb85" w:colFirst="0" w:colLast="0"/>
            <w:bookmarkEnd w:id="11"/>
            <w:r>
              <w:rPr>
                <w:color w:val="000000"/>
              </w:rPr>
              <w:t>Κείμενα</w:t>
            </w:r>
          </w:p>
        </w:tc>
        <w:tc>
          <w:tcPr>
            <w:tcW w:w="4253" w:type="dxa"/>
          </w:tcPr>
          <w:p w14:paraId="6839994B" w14:textId="77777777" w:rsidR="008A481B" w:rsidRDefault="00C37CCE">
            <w:pPr>
              <w:spacing w:before="60" w:after="60"/>
              <w:rPr>
                <w:color w:val="000000"/>
              </w:rPr>
            </w:pPr>
            <w:r>
              <w:rPr>
                <w:color w:val="000000"/>
              </w:rPr>
              <w:t xml:space="preserve">Λεξιλογικό - Ετυμολογικά, </w:t>
            </w:r>
            <w:proofErr w:type="spellStart"/>
            <w:r>
              <w:rPr>
                <w:color w:val="000000"/>
              </w:rPr>
              <w:t>Γραμματικοσυντακτικά</w:t>
            </w:r>
            <w:proofErr w:type="spellEnd"/>
            <w:r>
              <w:rPr>
                <w:color w:val="000000"/>
              </w:rPr>
              <w:t xml:space="preserve"> Φαινόμενα</w:t>
            </w:r>
          </w:p>
        </w:tc>
        <w:tc>
          <w:tcPr>
            <w:tcW w:w="4110" w:type="dxa"/>
          </w:tcPr>
          <w:p w14:paraId="04BAC2DE" w14:textId="77777777" w:rsidR="008A481B" w:rsidRDefault="00C37CCE">
            <w:pPr>
              <w:spacing w:before="60" w:after="60"/>
              <w:rPr>
                <w:color w:val="000000"/>
              </w:rPr>
            </w:pPr>
            <w:r>
              <w:rPr>
                <w:color w:val="000000"/>
              </w:rPr>
              <w:t>Προτεινόμενη Προσέγγιση</w:t>
            </w:r>
          </w:p>
        </w:tc>
      </w:tr>
      <w:tr w:rsidR="008A481B" w14:paraId="38DCB501" w14:textId="77777777">
        <w:tc>
          <w:tcPr>
            <w:tcW w:w="1413" w:type="dxa"/>
          </w:tcPr>
          <w:p w14:paraId="2379A6E9" w14:textId="77777777" w:rsidR="008A481B" w:rsidRDefault="00C37CCE">
            <w:pPr>
              <w:pBdr>
                <w:top w:val="nil"/>
                <w:left w:val="nil"/>
                <w:bottom w:val="nil"/>
                <w:right w:val="nil"/>
                <w:between w:val="nil"/>
              </w:pBdr>
              <w:tabs>
                <w:tab w:val="left" w:pos="325"/>
              </w:tabs>
              <w:spacing w:before="60" w:after="60"/>
              <w:rPr>
                <w:color w:val="000000"/>
              </w:rPr>
            </w:pPr>
            <w:r>
              <w:rPr>
                <w:rFonts w:ascii="Arial Unicode MS" w:eastAsia="Arial Unicode MS" w:hAnsi="Arial Unicode MS" w:cs="Arial Unicode MS"/>
                <w:color w:val="000000"/>
              </w:rPr>
              <w:t>✅</w:t>
            </w:r>
            <w:r>
              <w:rPr>
                <w:color w:val="000000"/>
              </w:rPr>
              <w:t xml:space="preserve"> Σελ. 60, το κείμενο της ενότητας </w:t>
            </w:r>
          </w:p>
        </w:tc>
        <w:tc>
          <w:tcPr>
            <w:tcW w:w="4253" w:type="dxa"/>
          </w:tcPr>
          <w:p w14:paraId="0D0505AD"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Λεξιλόγιο – Ετυμολογικά. Με αφορμή τα κείμενα (της ενότητας και το παράλληλο), οι εκπαιδευτικοί ασκούν τους/τις </w:t>
            </w:r>
            <w:r>
              <w:rPr>
                <w:color w:val="000000"/>
              </w:rPr>
              <w:lastRenderedPageBreak/>
              <w:t>μαθητές/</w:t>
            </w:r>
            <w:proofErr w:type="spellStart"/>
            <w:r>
              <w:rPr>
                <w:color w:val="000000"/>
              </w:rPr>
              <w:t>τριες</w:t>
            </w:r>
            <w:proofErr w:type="spellEnd"/>
            <w:r>
              <w:rPr>
                <w:color w:val="000000"/>
              </w:rPr>
              <w:t xml:space="preserve"> στην παραγωγή και στη σύνθεση, σύμφωνα και με τα προτεινόμενα στις προηγούμενες ενότητες.</w:t>
            </w:r>
          </w:p>
          <w:p w14:paraId="14B766D6"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Δεν θα διδαχθεί το Β΄ μέρος (σελ. 63-64) ως έχει.</w:t>
            </w:r>
          </w:p>
          <w:p w14:paraId="5AF0E0EE"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Γραμματική. Παθητικοί χρόνοι φωνηεντόληκτων και αφωνόληκτων ρημάτων. Με αφετηρία</w:t>
            </w:r>
            <w:r>
              <w:rPr>
                <w:color w:val="000000"/>
              </w:rPr>
              <w:tab/>
              <w:t>φράσεις της ν.ε. όπου χρησιμοποιούνται παθητικοί χρόνοι αλλά και τύπους των κειμένων (</w:t>
            </w:r>
            <w:proofErr w:type="spellStart"/>
            <w:r>
              <w:rPr>
                <w:i/>
                <w:color w:val="000000"/>
              </w:rPr>
              <w:t>ἐγκατελήφθη</w:t>
            </w:r>
            <w:proofErr w:type="spellEnd"/>
            <w:r>
              <w:rPr>
                <w:color w:val="000000"/>
              </w:rPr>
              <w:t xml:space="preserve">, </w:t>
            </w:r>
            <w:proofErr w:type="spellStart"/>
            <w:r>
              <w:rPr>
                <w:i/>
                <w:color w:val="000000"/>
              </w:rPr>
              <w:t>σωθῆναι</w:t>
            </w:r>
            <w:proofErr w:type="spellEnd"/>
            <w:r>
              <w:rPr>
                <w:color w:val="000000"/>
              </w:rPr>
              <w:t xml:space="preserve">, </w:t>
            </w:r>
            <w:r>
              <w:rPr>
                <w:i/>
                <w:color w:val="000000"/>
              </w:rPr>
              <w:t xml:space="preserve">θαυμασθείς </w:t>
            </w:r>
            <w:r>
              <w:rPr>
                <w:color w:val="000000"/>
              </w:rPr>
              <w:t>κ.ά.), οι μαθητές/</w:t>
            </w:r>
            <w:proofErr w:type="spellStart"/>
            <w:r>
              <w:rPr>
                <w:color w:val="000000"/>
              </w:rPr>
              <w:t>τριες</w:t>
            </w:r>
            <w:proofErr w:type="spellEnd"/>
            <w:r>
              <w:rPr>
                <w:color w:val="000000"/>
              </w:rPr>
              <w:t xml:space="preserve"> εξοικειώνονται με τον σχηματισμό και την κλίση των παθητικών χρόνων.</w:t>
            </w:r>
          </w:p>
          <w:p w14:paraId="65F1E559"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Οι </w:t>
            </w:r>
            <w:proofErr w:type="spellStart"/>
            <w:r>
              <w:rPr>
                <w:color w:val="000000"/>
              </w:rPr>
              <w:t>αυτοπαθητικές</w:t>
            </w:r>
            <w:proofErr w:type="spellEnd"/>
            <w:r>
              <w:rPr>
                <w:color w:val="000000"/>
              </w:rPr>
              <w:t xml:space="preserve"> αντωνυμίες δεν θα διδαχθούν.</w:t>
            </w:r>
          </w:p>
          <w:p w14:paraId="0BF86DD6" w14:textId="77777777" w:rsidR="008A481B" w:rsidRDefault="00C37CCE">
            <w:pPr>
              <w:pBdr>
                <w:top w:val="nil"/>
                <w:left w:val="nil"/>
                <w:bottom w:val="nil"/>
                <w:right w:val="nil"/>
                <w:between w:val="nil"/>
              </w:pBdr>
              <w:spacing w:before="60" w:after="60"/>
              <w:rPr>
                <w:color w:val="000000"/>
              </w:rPr>
            </w:pPr>
            <w:bookmarkStart w:id="12" w:name="_gn4fsihrfymw" w:colFirst="0" w:colLast="0"/>
            <w:bookmarkEnd w:id="12"/>
            <w:r>
              <w:rPr>
                <w:rFonts w:ascii="Quattrocento Sans" w:eastAsia="Quattrocento Sans" w:hAnsi="Quattrocento Sans" w:cs="Quattrocento Sans"/>
                <w:color w:val="000000"/>
              </w:rPr>
              <w:t>🟡</w:t>
            </w:r>
            <w:r>
              <w:rPr>
                <w:color w:val="000000"/>
              </w:rPr>
              <w:t xml:space="preserve"> Σύνταξη. Ποιητικό αίτιο και παθητική σύνταξη. Με αφετηρία παραδείγματα από τη ν.ε. και τύπους των κειμένων (αναφοράς και παράλληλου), οι μαθητές/</w:t>
            </w:r>
            <w:proofErr w:type="spellStart"/>
            <w:r>
              <w:rPr>
                <w:color w:val="000000"/>
              </w:rPr>
              <w:t>τριες</w:t>
            </w:r>
            <w:proofErr w:type="spellEnd"/>
            <w:r>
              <w:rPr>
                <w:color w:val="000000"/>
              </w:rPr>
              <w:t xml:space="preserve"> προσδιορίζουν τις μορφές και τη λειτουργία του ποιητικού αιτίου σε σύγκριση με τη ν.ε. </w:t>
            </w:r>
          </w:p>
        </w:tc>
        <w:tc>
          <w:tcPr>
            <w:tcW w:w="4110" w:type="dxa"/>
          </w:tcPr>
          <w:p w14:paraId="549A70CD"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lastRenderedPageBreak/>
              <w:t>✏️</w:t>
            </w:r>
            <w:r>
              <w:rPr>
                <w:color w:val="000000"/>
              </w:rPr>
              <w:t xml:space="preserve"> Τα γλωσσικά σχόλια της σελ. 61 αξιοποιούνται στη διδακτική πράξη επιλεκτικά, με στόχο την κατανόηση του </w:t>
            </w:r>
            <w:r>
              <w:rPr>
                <w:color w:val="000000"/>
              </w:rPr>
              <w:lastRenderedPageBreak/>
              <w:t>περιεχομένου του κειμένου και την απόδοσή του στη ν.ε.</w:t>
            </w:r>
          </w:p>
          <w:p w14:paraId="43E63BF1" w14:textId="77777777" w:rsidR="008A481B" w:rsidRDefault="00C37CCE">
            <w:pPr>
              <w:pBdr>
                <w:top w:val="nil"/>
                <w:left w:val="nil"/>
                <w:bottom w:val="nil"/>
                <w:right w:val="nil"/>
                <w:between w:val="nil"/>
              </w:pBdr>
              <w:spacing w:before="60" w:after="60"/>
              <w:rPr>
                <w:color w:val="000000"/>
              </w:rPr>
            </w:pPr>
            <w:r>
              <w:rPr>
                <w:color w:val="000000"/>
              </w:rPr>
              <w:t>Για την καλύτερη νοηματική προσπέλαση του κειμένου, εκτός από τις ερωτήσεις 1-4 της σελ. 62 και όσες ο/η εκπαιδευτικός διατυπώσει συμπληρωματικά ή εναλλακτικά, συνιστάται και η αξιοποίηση του παράλληλου κειμένου της σελ. 108, καθώς και των ερωτήσεων που το συνοδεύουν (σελ. 109).</w:t>
            </w:r>
          </w:p>
          <w:p w14:paraId="729673B9"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t>🟡</w:t>
            </w:r>
            <w:r>
              <w:rPr>
                <w:color w:val="000000"/>
              </w:rPr>
              <w:t xml:space="preserve"> Για εμβάθυνση στο θέμα του σεβασμού προς τους γονείς στον αρχαίο κόσμο και σύγκριση με τη σύγχρονη εποχή, βλ. το ομώνυμο </w:t>
            </w:r>
            <w:hyperlink r:id="rId22">
              <w:r>
                <w:rPr>
                  <w:color w:val="000000"/>
                </w:rPr>
                <w:t>διδακτικό σενάριο</w:t>
              </w:r>
            </w:hyperlink>
            <w:r>
              <w:rPr>
                <w:color w:val="000000"/>
              </w:rPr>
              <w:t xml:space="preserve"> στο αποθετήριο εκπαιδευτικών σεναρίων «</w:t>
            </w:r>
            <w:proofErr w:type="spellStart"/>
            <w:r>
              <w:rPr>
                <w:color w:val="000000"/>
              </w:rPr>
              <w:t>Πρωτέας</w:t>
            </w:r>
            <w:proofErr w:type="spellEnd"/>
            <w:r>
              <w:rPr>
                <w:color w:val="000000"/>
              </w:rPr>
              <w:t>»:</w:t>
            </w:r>
          </w:p>
          <w:p w14:paraId="10E284FC" w14:textId="77777777" w:rsidR="008A481B" w:rsidRDefault="00C37CCE">
            <w:pPr>
              <w:pBdr>
                <w:top w:val="nil"/>
                <w:left w:val="nil"/>
                <w:bottom w:val="nil"/>
                <w:right w:val="nil"/>
                <w:between w:val="nil"/>
              </w:pBdr>
              <w:spacing w:before="60" w:after="60"/>
              <w:rPr>
                <w:color w:val="000000"/>
              </w:rPr>
            </w:pPr>
            <w:hyperlink r:id="rId23">
              <w:r>
                <w:rPr>
                  <w:color w:val="000000"/>
                  <w:u w:val="single"/>
                </w:rPr>
                <w:t>http://proteas.greek-</w:t>
              </w:r>
            </w:hyperlink>
            <w:hyperlink r:id="rId24">
              <w:r>
                <w:rPr>
                  <w:color w:val="000000"/>
                  <w:u w:val="single"/>
                </w:rPr>
                <w:t>language.gr/scenario.html?sid=1277</w:t>
              </w:r>
            </w:hyperlink>
            <w:r>
              <w:rPr>
                <w:color w:val="000000"/>
              </w:rPr>
              <w:t>.</w:t>
            </w:r>
          </w:p>
          <w:p w14:paraId="5D1465ED"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t>✏️</w:t>
            </w:r>
            <w:r>
              <w:rPr>
                <w:color w:val="000000"/>
              </w:rPr>
              <w:t xml:space="preserve"> Σελ. 68: 3.</w:t>
            </w:r>
          </w:p>
          <w:p w14:paraId="72971FA5" w14:textId="77777777" w:rsidR="008A481B" w:rsidRDefault="00C37CCE">
            <w:pPr>
              <w:pBdr>
                <w:top w:val="nil"/>
                <w:left w:val="nil"/>
                <w:bottom w:val="nil"/>
                <w:right w:val="nil"/>
                <w:between w:val="nil"/>
              </w:pBdr>
              <w:spacing w:before="60" w:after="60"/>
              <w:rPr>
                <w:color w:val="000000"/>
              </w:rPr>
            </w:pPr>
            <w:r>
              <w:rPr>
                <w:color w:val="000000"/>
              </w:rPr>
              <w:t>Οι μαθητές/</w:t>
            </w:r>
            <w:proofErr w:type="spellStart"/>
            <w:r>
              <w:rPr>
                <w:color w:val="000000"/>
              </w:rPr>
              <w:t>τριες</w:t>
            </w:r>
            <w:proofErr w:type="spellEnd"/>
            <w:r>
              <w:rPr>
                <w:color w:val="000000"/>
              </w:rPr>
              <w:t xml:space="preserve"> ασκούνται στην αναγνώριση τύπων και την κλίση του παθητικού αορίστου α΄.</w:t>
            </w:r>
          </w:p>
          <w:p w14:paraId="2AA5E205" w14:textId="77777777" w:rsidR="008A481B" w:rsidRDefault="00C37CCE">
            <w:pPr>
              <w:pBdr>
                <w:top w:val="nil"/>
                <w:left w:val="nil"/>
                <w:bottom w:val="nil"/>
                <w:right w:val="nil"/>
                <w:between w:val="nil"/>
              </w:pBdr>
              <w:tabs>
                <w:tab w:val="left" w:pos="325"/>
              </w:tabs>
              <w:spacing w:before="60" w:after="60"/>
              <w:rPr>
                <w:color w:val="000000"/>
              </w:rPr>
            </w:pPr>
            <w:r>
              <w:rPr>
                <w:rFonts w:ascii="Quattrocento Sans" w:eastAsia="Quattrocento Sans" w:hAnsi="Quattrocento Sans" w:cs="Quattrocento Sans"/>
                <w:color w:val="000000"/>
              </w:rPr>
              <w:t>🟡</w:t>
            </w:r>
            <w:r>
              <w:rPr>
                <w:color w:val="000000"/>
              </w:rPr>
              <w:t xml:space="preserve"> Σελ. 69: 5-7.</w:t>
            </w:r>
          </w:p>
        </w:tc>
      </w:tr>
    </w:tbl>
    <w:p w14:paraId="0618C361" w14:textId="77777777" w:rsidR="008A481B" w:rsidRDefault="00C37CCE">
      <w:pPr>
        <w:pBdr>
          <w:top w:val="nil"/>
          <w:left w:val="nil"/>
          <w:bottom w:val="nil"/>
          <w:right w:val="nil"/>
          <w:between w:val="nil"/>
        </w:pBdr>
        <w:shd w:val="clear" w:color="auto" w:fill="FFFFFF"/>
        <w:spacing w:before="60" w:after="60"/>
        <w:jc w:val="both"/>
        <w:rPr>
          <w:b/>
          <w:color w:val="000000"/>
        </w:rPr>
      </w:pPr>
      <w:r>
        <w:rPr>
          <w:b/>
          <w:color w:val="000000"/>
        </w:rPr>
        <w:lastRenderedPageBreak/>
        <w:t>🟩 Ενότητα 9 | 🕒 Ενδεικτικός Χρόνος: 5 ώρες</w:t>
      </w:r>
    </w:p>
    <w:tbl>
      <w:tblPr>
        <w:tblStyle w:val="aff5"/>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253"/>
        <w:gridCol w:w="4110"/>
      </w:tblGrid>
      <w:tr w:rsidR="008A481B" w14:paraId="71041B97" w14:textId="77777777">
        <w:tc>
          <w:tcPr>
            <w:tcW w:w="1413" w:type="dxa"/>
          </w:tcPr>
          <w:p w14:paraId="7F0C15CF" w14:textId="77777777" w:rsidR="008A481B" w:rsidRDefault="00C37CCE">
            <w:pPr>
              <w:spacing w:before="60" w:after="60"/>
              <w:rPr>
                <w:color w:val="000000"/>
              </w:rPr>
            </w:pPr>
            <w:r>
              <w:rPr>
                <w:color w:val="000000"/>
              </w:rPr>
              <w:t>Κείμενα</w:t>
            </w:r>
          </w:p>
        </w:tc>
        <w:tc>
          <w:tcPr>
            <w:tcW w:w="4253" w:type="dxa"/>
          </w:tcPr>
          <w:p w14:paraId="0DADA189" w14:textId="77777777" w:rsidR="008A481B" w:rsidRDefault="00C37CCE">
            <w:pPr>
              <w:spacing w:before="60" w:after="60"/>
              <w:rPr>
                <w:color w:val="000000"/>
              </w:rPr>
            </w:pPr>
            <w:r>
              <w:rPr>
                <w:color w:val="000000"/>
              </w:rPr>
              <w:t xml:space="preserve">Λεξιλογικό - Ετυμολογικά, </w:t>
            </w:r>
            <w:proofErr w:type="spellStart"/>
            <w:r>
              <w:rPr>
                <w:color w:val="000000"/>
              </w:rPr>
              <w:t>Γραμματικοσυντακτικά</w:t>
            </w:r>
            <w:proofErr w:type="spellEnd"/>
            <w:r>
              <w:rPr>
                <w:color w:val="000000"/>
              </w:rPr>
              <w:t xml:space="preserve"> Φαινόμενα</w:t>
            </w:r>
          </w:p>
        </w:tc>
        <w:tc>
          <w:tcPr>
            <w:tcW w:w="4110" w:type="dxa"/>
          </w:tcPr>
          <w:p w14:paraId="591AB7A5" w14:textId="77777777" w:rsidR="008A481B" w:rsidRDefault="00C37CCE">
            <w:pPr>
              <w:spacing w:before="60" w:after="60"/>
              <w:rPr>
                <w:color w:val="000000"/>
              </w:rPr>
            </w:pPr>
            <w:r>
              <w:rPr>
                <w:color w:val="000000"/>
              </w:rPr>
              <w:t>Προτεινόμενη Προσέγγιση</w:t>
            </w:r>
          </w:p>
        </w:tc>
      </w:tr>
      <w:tr w:rsidR="008A481B" w14:paraId="102F8259" w14:textId="77777777">
        <w:tc>
          <w:tcPr>
            <w:tcW w:w="1413" w:type="dxa"/>
          </w:tcPr>
          <w:p w14:paraId="45A36A37" w14:textId="77777777" w:rsidR="008A481B" w:rsidRDefault="00C37CCE">
            <w:pPr>
              <w:pBdr>
                <w:top w:val="nil"/>
                <w:left w:val="nil"/>
                <w:bottom w:val="nil"/>
                <w:right w:val="nil"/>
                <w:between w:val="nil"/>
              </w:pBdr>
              <w:tabs>
                <w:tab w:val="left" w:pos="325"/>
              </w:tabs>
              <w:spacing w:before="60" w:after="60"/>
              <w:rPr>
                <w:color w:val="000000"/>
              </w:rPr>
            </w:pPr>
            <w:r>
              <w:rPr>
                <w:rFonts w:ascii="Arial Unicode MS" w:eastAsia="Arial Unicode MS" w:hAnsi="Arial Unicode MS" w:cs="Arial Unicode MS"/>
                <w:color w:val="000000"/>
              </w:rPr>
              <w:t>✅</w:t>
            </w:r>
            <w:r>
              <w:rPr>
                <w:color w:val="000000"/>
              </w:rPr>
              <w:t xml:space="preserve"> Σελ. 70, το κείμενο της ενότητας </w:t>
            </w:r>
          </w:p>
        </w:tc>
        <w:tc>
          <w:tcPr>
            <w:tcW w:w="4253" w:type="dxa"/>
          </w:tcPr>
          <w:p w14:paraId="292E8B49"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Λεξιλόγιο – Ετυμολογικά. Με αφορμή τα κείμενα (της ενότητας και το παράλληλο), οι εκπαιδευτικοί μπορούν να εστιάσουν στον εμπλουτισμό του λεξιλογίου των μαθητών και μαθητριών, αξιοποιώντας κυρίως λέξεις που έχουν σχέση με τις έννοιες του νόμου και του δικαίου (</w:t>
            </w:r>
            <w:r>
              <w:rPr>
                <w:i/>
                <w:color w:val="000000"/>
              </w:rPr>
              <w:t>νόμους</w:t>
            </w:r>
            <w:r>
              <w:rPr>
                <w:color w:val="000000"/>
              </w:rPr>
              <w:t xml:space="preserve">, </w:t>
            </w:r>
            <w:r>
              <w:rPr>
                <w:i/>
                <w:color w:val="000000"/>
              </w:rPr>
              <w:t xml:space="preserve">δίκην </w:t>
            </w:r>
            <w:r>
              <w:rPr>
                <w:color w:val="000000"/>
              </w:rPr>
              <w:t xml:space="preserve">κτλ.). Η παραγωγή, η σύνθεση και η αναζήτηση ετυμολογικά συγγενών λέξεων ενδείκνυνται στην περίπτωση αυτή, όπως και η αξιοποίηση του σχολικού </w:t>
            </w:r>
            <w:r>
              <w:rPr>
                <w:i/>
                <w:color w:val="000000"/>
              </w:rPr>
              <w:t xml:space="preserve">Λεξικού της Αρχαίας Ελληνικής </w:t>
            </w:r>
            <w:r>
              <w:rPr>
                <w:color w:val="000000"/>
              </w:rPr>
              <w:t>ή ηλεκτρονικών λεξικών, όπως αυτών της Πύλης για την Ελληνική Γλώσσα (http://www.greek-language.gr/greekLang/index.html).</w:t>
            </w:r>
          </w:p>
          <w:p w14:paraId="79A2380C"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Δεν θα διδαχθεί το Β΄ μέρος (σελ. 72-73) ως έχει.</w:t>
            </w:r>
          </w:p>
          <w:p w14:paraId="5F4D1DF7"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t>🟡</w:t>
            </w:r>
            <w:r>
              <w:rPr>
                <w:color w:val="000000"/>
              </w:rPr>
              <w:t xml:space="preserve"> Σύνταξη. Τα είδη του μορίου </w:t>
            </w:r>
            <w:proofErr w:type="spellStart"/>
            <w:r>
              <w:rPr>
                <w:i/>
                <w:color w:val="000000"/>
              </w:rPr>
              <w:t>ἄν</w:t>
            </w:r>
            <w:proofErr w:type="spellEnd"/>
            <w:r>
              <w:rPr>
                <w:i/>
                <w:color w:val="000000"/>
              </w:rPr>
              <w:t xml:space="preserve">. </w:t>
            </w:r>
            <w:r>
              <w:rPr>
                <w:color w:val="000000"/>
              </w:rPr>
              <w:t>Οι μαθητές/</w:t>
            </w:r>
            <w:proofErr w:type="spellStart"/>
            <w:r>
              <w:rPr>
                <w:color w:val="000000"/>
              </w:rPr>
              <w:t>τριες</w:t>
            </w:r>
            <w:proofErr w:type="spellEnd"/>
            <w:r>
              <w:rPr>
                <w:color w:val="000000"/>
              </w:rPr>
              <w:t>, με αφετηρία τύπους των κειμένων (</w:t>
            </w:r>
            <w:proofErr w:type="spellStart"/>
            <w:r>
              <w:rPr>
                <w:i/>
                <w:color w:val="000000"/>
              </w:rPr>
              <w:t>ἄν</w:t>
            </w:r>
            <w:proofErr w:type="spellEnd"/>
            <w:r>
              <w:rPr>
                <w:i/>
                <w:color w:val="000000"/>
              </w:rPr>
              <w:t xml:space="preserve"> </w:t>
            </w:r>
            <w:proofErr w:type="spellStart"/>
            <w:r>
              <w:rPr>
                <w:i/>
                <w:color w:val="000000"/>
              </w:rPr>
              <w:t>ἰσχύωσιν</w:t>
            </w:r>
            <w:proofErr w:type="spellEnd"/>
            <w:r>
              <w:rPr>
                <w:color w:val="000000"/>
              </w:rPr>
              <w:t xml:space="preserve">, </w:t>
            </w:r>
            <w:proofErr w:type="spellStart"/>
            <w:r>
              <w:rPr>
                <w:i/>
                <w:color w:val="000000"/>
              </w:rPr>
              <w:t>ἄν</w:t>
            </w:r>
            <w:proofErr w:type="spellEnd"/>
            <w:r>
              <w:rPr>
                <w:i/>
                <w:color w:val="000000"/>
              </w:rPr>
              <w:t xml:space="preserve"> </w:t>
            </w:r>
            <w:proofErr w:type="spellStart"/>
            <w:r>
              <w:rPr>
                <w:i/>
                <w:color w:val="000000"/>
              </w:rPr>
              <w:t>ἔχοι</w:t>
            </w:r>
            <w:proofErr w:type="spellEnd"/>
            <w:r>
              <w:rPr>
                <w:color w:val="000000"/>
              </w:rPr>
              <w:t xml:space="preserve">, </w:t>
            </w:r>
            <w:proofErr w:type="spellStart"/>
            <w:r>
              <w:rPr>
                <w:i/>
                <w:color w:val="000000"/>
              </w:rPr>
              <w:t>δύναιντ</w:t>
            </w:r>
            <w:proofErr w:type="spellEnd"/>
            <w:r>
              <w:rPr>
                <w:i/>
                <w:color w:val="000000"/>
              </w:rPr>
              <w:t xml:space="preserve">’ </w:t>
            </w:r>
            <w:proofErr w:type="spellStart"/>
            <w:r>
              <w:rPr>
                <w:i/>
                <w:color w:val="000000"/>
              </w:rPr>
              <w:t>ἄν</w:t>
            </w:r>
            <w:proofErr w:type="spellEnd"/>
            <w:r>
              <w:rPr>
                <w:i/>
                <w:color w:val="000000"/>
              </w:rPr>
              <w:t xml:space="preserve"> </w:t>
            </w:r>
            <w:r>
              <w:rPr>
                <w:color w:val="000000"/>
              </w:rPr>
              <w:t xml:space="preserve">κ.ά.), γνωρίζουν τα είδη του μορίου </w:t>
            </w:r>
            <w:proofErr w:type="spellStart"/>
            <w:r>
              <w:rPr>
                <w:i/>
                <w:color w:val="000000"/>
              </w:rPr>
              <w:t>ἄν</w:t>
            </w:r>
            <w:proofErr w:type="spellEnd"/>
            <w:r>
              <w:rPr>
                <w:color w:val="000000"/>
              </w:rPr>
              <w:t xml:space="preserve">, </w:t>
            </w:r>
            <w:r>
              <w:rPr>
                <w:color w:val="000000"/>
              </w:rPr>
              <w:lastRenderedPageBreak/>
              <w:t>χωρίς να υπεισέλθουν σε λεπτομέρειες.</w:t>
            </w:r>
          </w:p>
          <w:p w14:paraId="2C838571"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Τρόποι σύνδεσης προτάσεων. Με αφετηρία παραδείγματα από τη ν.ε. και αξιοποίηση του υλικού των κειμένων, οι μαθητές/</w:t>
            </w:r>
            <w:proofErr w:type="spellStart"/>
            <w:r>
              <w:rPr>
                <w:color w:val="000000"/>
              </w:rPr>
              <w:t>τριες</w:t>
            </w:r>
            <w:proofErr w:type="spellEnd"/>
            <w:r>
              <w:rPr>
                <w:color w:val="000000"/>
              </w:rPr>
              <w:t xml:space="preserve"> προσδιορίζουν τους τρόπους σύνδεσης προτάσεων με έμφαση στην παρατακτική και την υποτακτική σύνδεση. Αξιοποιείται εδώ και το διάγραμμα της σ. 131 του σχολικού βιβλίου αλλά και ο πίνακας της σελ. 195 του σχολικού </w:t>
            </w:r>
            <w:r>
              <w:rPr>
                <w:i/>
                <w:color w:val="000000"/>
              </w:rPr>
              <w:t>Συντακτικού της Αρχαίας Ελληνικής</w:t>
            </w:r>
            <w:r>
              <w:rPr>
                <w:color w:val="000000"/>
              </w:rPr>
              <w:t>.</w:t>
            </w:r>
          </w:p>
          <w:p w14:paraId="4CA30B6E"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Δευτερεύουσες ονοματικές προτάσεις.</w:t>
            </w:r>
          </w:p>
          <w:p w14:paraId="25FA4A76" w14:textId="77777777" w:rsidR="008A481B" w:rsidRDefault="00C37CCE">
            <w:pPr>
              <w:pBdr>
                <w:top w:val="nil"/>
                <w:left w:val="nil"/>
                <w:bottom w:val="nil"/>
                <w:right w:val="nil"/>
                <w:between w:val="nil"/>
              </w:pBdr>
              <w:spacing w:before="60" w:after="60"/>
              <w:rPr>
                <w:color w:val="000000"/>
              </w:rPr>
            </w:pPr>
            <w:r>
              <w:rPr>
                <w:color w:val="000000"/>
              </w:rPr>
              <w:t>Με πορεία από τη συγχρονία στη διαχρονία, οι μαθητές/</w:t>
            </w:r>
            <w:proofErr w:type="spellStart"/>
            <w:r>
              <w:rPr>
                <w:color w:val="000000"/>
              </w:rPr>
              <w:t>τριες</w:t>
            </w:r>
            <w:proofErr w:type="spellEnd"/>
            <w:r>
              <w:rPr>
                <w:color w:val="000000"/>
              </w:rPr>
              <w:t xml:space="preserve"> διακρίνουν ως προς τη συντακτική τους θέση τις δευτερεύουσες προτάσεις σε ονοματικές και επιρρηματικές.</w:t>
            </w:r>
          </w:p>
          <w:p w14:paraId="0E075FFF" w14:textId="77777777" w:rsidR="008A481B" w:rsidRDefault="00C37CCE">
            <w:pPr>
              <w:pBdr>
                <w:top w:val="nil"/>
                <w:left w:val="nil"/>
                <w:bottom w:val="nil"/>
                <w:right w:val="nil"/>
                <w:between w:val="nil"/>
              </w:pBdr>
              <w:spacing w:before="60" w:after="60"/>
              <w:rPr>
                <w:color w:val="000000"/>
              </w:rPr>
            </w:pPr>
            <w:r>
              <w:rPr>
                <w:color w:val="000000"/>
              </w:rPr>
              <w:t>Η διάκριση αυτή ακολουθείται από τα είδη των ονοματικών προτάσεων. Η αναφορά δεν θα είναι εκτενής. Επισημαίνονται η εισαγωγή, η εξάρτηση και η συντακτική θέση, με βάση την αντιπαράθεσή τους με τις δευτερεύουσες ονοματικές προτάσεις της ν.ε.</w:t>
            </w:r>
          </w:p>
          <w:p w14:paraId="4BFA65EB"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Η εκφορά των προτάσεων δεν θα διδαχθεί.</w:t>
            </w:r>
          </w:p>
        </w:tc>
        <w:tc>
          <w:tcPr>
            <w:tcW w:w="4110" w:type="dxa"/>
          </w:tcPr>
          <w:p w14:paraId="6024CF9F"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lastRenderedPageBreak/>
              <w:t>✏️</w:t>
            </w:r>
            <w:r>
              <w:rPr>
                <w:color w:val="000000"/>
              </w:rPr>
              <w:t xml:space="preserve"> Τα γλωσσικά σχόλια της σελ. 71 αξιοποιούνται στη διδακτική πράξη επιλεκτικά, με στόχο την κατανόηση του περιεχομένου του κειμένου και την απόδοσή του στη ν.ε.</w:t>
            </w:r>
          </w:p>
          <w:p w14:paraId="7F3DEC23" w14:textId="77777777" w:rsidR="008A481B" w:rsidRDefault="00C37CCE">
            <w:pPr>
              <w:pBdr>
                <w:top w:val="nil"/>
                <w:left w:val="nil"/>
                <w:bottom w:val="nil"/>
                <w:right w:val="nil"/>
                <w:between w:val="nil"/>
              </w:pBdr>
              <w:spacing w:before="60" w:after="60"/>
              <w:rPr>
                <w:color w:val="000000"/>
              </w:rPr>
            </w:pPr>
            <w:r>
              <w:rPr>
                <w:color w:val="000000"/>
              </w:rPr>
              <w:t>Για τη νοηματική προσπέλαση του κειμένου, αξιοποιούνται οι ερωτήσεις της σελ. 72 και όσες ο/η εκπαιδευτικός διατυπώσει συμπληρωματικά ή εναλλακτικά, καθώς και το παράλληλο κείμενο της σελ. 109, μαζί με τις ερωτήσεις που το συνοδεύουν.</w:t>
            </w:r>
          </w:p>
          <w:p w14:paraId="0598F1B4" w14:textId="77777777" w:rsidR="008A481B" w:rsidRDefault="00C37CCE">
            <w:pPr>
              <w:pBdr>
                <w:top w:val="nil"/>
                <w:left w:val="nil"/>
                <w:bottom w:val="nil"/>
                <w:right w:val="nil"/>
                <w:between w:val="nil"/>
              </w:pBdr>
              <w:spacing w:before="60" w:after="60"/>
              <w:rPr>
                <w:color w:val="000000"/>
              </w:rPr>
            </w:pPr>
            <w:r>
              <w:rPr>
                <w:color w:val="000000"/>
              </w:rPr>
              <w:t>Για τον προσδιορισμό της δομής του επιχειρήματος, ο/η εκπαιδευτικός μπορεί να υπενθυμίσει στους/στις μαθητές/</w:t>
            </w:r>
            <w:proofErr w:type="spellStart"/>
            <w:r>
              <w:rPr>
                <w:color w:val="000000"/>
              </w:rPr>
              <w:t>τριες</w:t>
            </w:r>
            <w:proofErr w:type="spellEnd"/>
            <w:r>
              <w:rPr>
                <w:color w:val="000000"/>
              </w:rPr>
              <w:t xml:space="preserve"> όσα γνωρίζουν από το μάθημα της ΝΕΓ Β΄ Γυμνασίου για την Αξιολόγηση και διατύπωση επιχειρημάτων (http://ebooks.edu.gr/ebooks/v/html/8547/2298/Neoelliniki-Glossa_B-Gymnasiou_empl/en8_5.html).</w:t>
            </w:r>
          </w:p>
          <w:p w14:paraId="577D4AF3" w14:textId="77777777" w:rsidR="008A481B" w:rsidRDefault="00C37CCE">
            <w:pPr>
              <w:pBdr>
                <w:top w:val="nil"/>
                <w:left w:val="nil"/>
                <w:bottom w:val="nil"/>
                <w:right w:val="nil"/>
                <w:between w:val="nil"/>
              </w:pBdr>
              <w:spacing w:before="60" w:after="60"/>
              <w:rPr>
                <w:color w:val="000000"/>
              </w:rPr>
            </w:pPr>
            <w:r>
              <w:rPr>
                <w:color w:val="000000"/>
              </w:rPr>
              <w:lastRenderedPageBreak/>
              <w:t xml:space="preserve">Κατά τον σχολιασμό του κειμένου, δίνεται έμφαση σε κάθε ερώτηση ξεχωριστά και στον ρόλο της προσωποποίησης. </w:t>
            </w:r>
          </w:p>
          <w:p w14:paraId="7CB12DD5"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t>🟡</w:t>
            </w:r>
            <w:r>
              <w:rPr>
                <w:color w:val="000000"/>
              </w:rPr>
              <w:t xml:space="preserve"> Για μια διαχρονική θεώρηση των εννοιών του δικαίου και του νόμου με αφετηρία το κείμενο, βλ. το ομώνυμο διδακτικό σενάριο στο αποθετήριο εκπαιδευτικών σεναρίων «</w:t>
            </w:r>
            <w:proofErr w:type="spellStart"/>
            <w:r>
              <w:rPr>
                <w:color w:val="000000"/>
              </w:rPr>
              <w:t>Πρωτέας</w:t>
            </w:r>
            <w:proofErr w:type="spellEnd"/>
            <w:r>
              <w:rPr>
                <w:color w:val="000000"/>
              </w:rPr>
              <w:t xml:space="preserve">»: </w:t>
            </w:r>
            <w:hyperlink r:id="rId25">
              <w:r>
                <w:rPr>
                  <w:color w:val="000000"/>
                  <w:u w:val="single"/>
                </w:rPr>
                <w:t>http://proteas.greek-</w:t>
              </w:r>
            </w:hyperlink>
            <w:hyperlink r:id="rId26">
              <w:r>
                <w:rPr>
                  <w:color w:val="000000"/>
                  <w:u w:val="single"/>
                </w:rPr>
                <w:t>language.gr/scenario.html?sid=315</w:t>
              </w:r>
            </w:hyperlink>
            <w:r>
              <w:rPr>
                <w:color w:val="000000"/>
              </w:rPr>
              <w:t>.</w:t>
            </w:r>
          </w:p>
          <w:p w14:paraId="34383140" w14:textId="77777777" w:rsidR="008A481B" w:rsidRDefault="00C37CCE">
            <w:pPr>
              <w:pBdr>
                <w:top w:val="nil"/>
                <w:left w:val="nil"/>
                <w:bottom w:val="nil"/>
                <w:right w:val="nil"/>
                <w:between w:val="nil"/>
              </w:pBdr>
              <w:tabs>
                <w:tab w:val="left" w:pos="325"/>
              </w:tabs>
              <w:spacing w:before="60" w:after="60"/>
              <w:rPr>
                <w:color w:val="000000"/>
              </w:rPr>
            </w:pPr>
            <w:r>
              <w:rPr>
                <w:rFonts w:ascii="Quattrocento Sans" w:eastAsia="Quattrocento Sans" w:hAnsi="Quattrocento Sans" w:cs="Quattrocento Sans"/>
                <w:color w:val="000000"/>
              </w:rPr>
              <w:t>🟡</w:t>
            </w:r>
            <w:r>
              <w:rPr>
                <w:color w:val="000000"/>
              </w:rPr>
              <w:t xml:space="preserve"> Σελ. 78: 1-2.</w:t>
            </w:r>
          </w:p>
          <w:p w14:paraId="6AC63B3D" w14:textId="77777777" w:rsidR="008A481B" w:rsidRDefault="00C37CCE">
            <w:pPr>
              <w:pBdr>
                <w:top w:val="nil"/>
                <w:left w:val="nil"/>
                <w:bottom w:val="nil"/>
                <w:right w:val="nil"/>
                <w:between w:val="nil"/>
              </w:pBdr>
              <w:tabs>
                <w:tab w:val="left" w:pos="325"/>
              </w:tabs>
              <w:spacing w:before="60" w:after="60"/>
              <w:rPr>
                <w:i/>
                <w:color w:val="000000"/>
              </w:rPr>
            </w:pPr>
            <w:r>
              <w:rPr>
                <w:color w:val="000000"/>
              </w:rPr>
              <w:t>Οι μαθητές/</w:t>
            </w:r>
            <w:proofErr w:type="spellStart"/>
            <w:r>
              <w:rPr>
                <w:color w:val="000000"/>
              </w:rPr>
              <w:t>τριες</w:t>
            </w:r>
            <w:proofErr w:type="spellEnd"/>
            <w:r>
              <w:rPr>
                <w:color w:val="000000"/>
              </w:rPr>
              <w:t xml:space="preserve"> ασκούνται στην αναγνώριση των ειδών του μορίου </w:t>
            </w:r>
            <w:proofErr w:type="spellStart"/>
            <w:r>
              <w:rPr>
                <w:i/>
                <w:color w:val="000000"/>
              </w:rPr>
              <w:t>ἄν</w:t>
            </w:r>
            <w:proofErr w:type="spellEnd"/>
            <w:r>
              <w:rPr>
                <w:i/>
                <w:color w:val="000000"/>
              </w:rPr>
              <w:t>.</w:t>
            </w:r>
          </w:p>
          <w:p w14:paraId="51DB8EF1" w14:textId="77777777" w:rsidR="008A481B" w:rsidRDefault="00C37CCE">
            <w:pPr>
              <w:pBdr>
                <w:top w:val="nil"/>
                <w:left w:val="nil"/>
                <w:bottom w:val="nil"/>
                <w:right w:val="nil"/>
                <w:between w:val="nil"/>
              </w:pBdr>
              <w:tabs>
                <w:tab w:val="left" w:pos="325"/>
              </w:tabs>
              <w:spacing w:before="60" w:after="60"/>
              <w:rPr>
                <w:color w:val="000000"/>
              </w:rPr>
            </w:pPr>
            <w:r>
              <w:rPr>
                <w:rFonts w:ascii="Quattrocento Sans" w:eastAsia="Quattrocento Sans" w:hAnsi="Quattrocento Sans" w:cs="Quattrocento Sans"/>
                <w:color w:val="000000"/>
              </w:rPr>
              <w:t>✏️</w:t>
            </w:r>
            <w:r>
              <w:rPr>
                <w:color w:val="000000"/>
              </w:rPr>
              <w:t xml:space="preserve"> Σελ. 78-79: 3-4, 5-7.</w:t>
            </w:r>
          </w:p>
          <w:p w14:paraId="6F079016" w14:textId="77777777" w:rsidR="008A481B" w:rsidRDefault="00C37CCE">
            <w:pPr>
              <w:pBdr>
                <w:top w:val="nil"/>
                <w:left w:val="nil"/>
                <w:bottom w:val="nil"/>
                <w:right w:val="nil"/>
                <w:between w:val="nil"/>
              </w:pBdr>
              <w:tabs>
                <w:tab w:val="left" w:pos="325"/>
              </w:tabs>
              <w:spacing w:before="60" w:after="60"/>
              <w:rPr>
                <w:color w:val="000000"/>
              </w:rPr>
            </w:pPr>
            <w:r>
              <w:rPr>
                <w:color w:val="000000"/>
              </w:rPr>
              <w:t>Οι μαθητές/</w:t>
            </w:r>
            <w:proofErr w:type="spellStart"/>
            <w:r>
              <w:rPr>
                <w:color w:val="000000"/>
              </w:rPr>
              <w:t>τριες</w:t>
            </w:r>
            <w:proofErr w:type="spellEnd"/>
            <w:r>
              <w:rPr>
                <w:color w:val="000000"/>
              </w:rPr>
              <w:t xml:space="preserve"> αναγνωρίζουν το είδος και τη συντακτική θέση των δευτερευουσών ονοματικών προτάσεων, χωρίς να ζητείται η εκφορά τους.</w:t>
            </w:r>
          </w:p>
        </w:tc>
      </w:tr>
    </w:tbl>
    <w:p w14:paraId="09A8489B" w14:textId="77777777" w:rsidR="008A481B" w:rsidRDefault="00C37CCE">
      <w:pPr>
        <w:pBdr>
          <w:top w:val="nil"/>
          <w:left w:val="nil"/>
          <w:bottom w:val="nil"/>
          <w:right w:val="nil"/>
          <w:between w:val="nil"/>
        </w:pBdr>
        <w:shd w:val="clear" w:color="auto" w:fill="FFFFFF"/>
        <w:spacing w:before="60" w:after="60"/>
        <w:jc w:val="both"/>
        <w:rPr>
          <w:b/>
          <w:color w:val="000000"/>
        </w:rPr>
      </w:pPr>
      <w:r>
        <w:rPr>
          <w:b/>
          <w:color w:val="000000"/>
        </w:rPr>
        <w:lastRenderedPageBreak/>
        <w:t>🟩 Ενότητα 10 | 🕒 Ενδεικτικός Χρόνος: 3 ώρες</w:t>
      </w:r>
    </w:p>
    <w:tbl>
      <w:tblPr>
        <w:tblStyle w:val="aff6"/>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253"/>
        <w:gridCol w:w="4110"/>
      </w:tblGrid>
      <w:tr w:rsidR="008A481B" w14:paraId="2791CB50" w14:textId="77777777">
        <w:tc>
          <w:tcPr>
            <w:tcW w:w="1413" w:type="dxa"/>
          </w:tcPr>
          <w:p w14:paraId="17F62599" w14:textId="77777777" w:rsidR="008A481B" w:rsidRDefault="00C37CCE">
            <w:pPr>
              <w:spacing w:before="60" w:after="60"/>
              <w:rPr>
                <w:color w:val="000000"/>
              </w:rPr>
            </w:pPr>
            <w:r>
              <w:rPr>
                <w:color w:val="000000"/>
              </w:rPr>
              <w:t>Κείμενα</w:t>
            </w:r>
          </w:p>
        </w:tc>
        <w:tc>
          <w:tcPr>
            <w:tcW w:w="4253" w:type="dxa"/>
          </w:tcPr>
          <w:p w14:paraId="590D1667" w14:textId="77777777" w:rsidR="008A481B" w:rsidRDefault="00C37CCE">
            <w:pPr>
              <w:spacing w:before="60" w:after="60"/>
              <w:rPr>
                <w:color w:val="000000"/>
              </w:rPr>
            </w:pPr>
            <w:r>
              <w:rPr>
                <w:color w:val="000000"/>
              </w:rPr>
              <w:t xml:space="preserve">Λεξιλογικό - Ετυμολογικά, </w:t>
            </w:r>
            <w:proofErr w:type="spellStart"/>
            <w:r>
              <w:rPr>
                <w:color w:val="000000"/>
              </w:rPr>
              <w:t>Γραμματικοσυντακτικά</w:t>
            </w:r>
            <w:proofErr w:type="spellEnd"/>
            <w:r>
              <w:rPr>
                <w:color w:val="000000"/>
              </w:rPr>
              <w:t xml:space="preserve"> Φαινόμενα</w:t>
            </w:r>
          </w:p>
        </w:tc>
        <w:tc>
          <w:tcPr>
            <w:tcW w:w="4110" w:type="dxa"/>
          </w:tcPr>
          <w:p w14:paraId="6621539E" w14:textId="77777777" w:rsidR="008A481B" w:rsidRDefault="00C37CCE">
            <w:pPr>
              <w:spacing w:before="60" w:after="60"/>
              <w:rPr>
                <w:color w:val="000000"/>
              </w:rPr>
            </w:pPr>
            <w:r>
              <w:rPr>
                <w:color w:val="000000"/>
              </w:rPr>
              <w:t>Προτεινόμενη Προσέγγιση</w:t>
            </w:r>
          </w:p>
        </w:tc>
      </w:tr>
      <w:tr w:rsidR="008A481B" w14:paraId="41655445" w14:textId="77777777">
        <w:tc>
          <w:tcPr>
            <w:tcW w:w="1413" w:type="dxa"/>
          </w:tcPr>
          <w:p w14:paraId="1F3179A8" w14:textId="77777777" w:rsidR="008A481B" w:rsidRDefault="00C37CCE">
            <w:pPr>
              <w:pBdr>
                <w:top w:val="nil"/>
                <w:left w:val="nil"/>
                <w:bottom w:val="nil"/>
                <w:right w:val="nil"/>
                <w:between w:val="nil"/>
              </w:pBdr>
              <w:tabs>
                <w:tab w:val="left" w:pos="325"/>
              </w:tabs>
              <w:spacing w:before="60" w:after="60"/>
              <w:rPr>
                <w:color w:val="000000"/>
              </w:rPr>
            </w:pPr>
            <w:r>
              <w:rPr>
                <w:rFonts w:ascii="Arial Unicode MS" w:eastAsia="Arial Unicode MS" w:hAnsi="Arial Unicode MS" w:cs="Arial Unicode MS"/>
                <w:color w:val="000000"/>
              </w:rPr>
              <w:t>✅</w:t>
            </w:r>
            <w:r>
              <w:rPr>
                <w:color w:val="000000"/>
              </w:rPr>
              <w:t xml:space="preserve"> Σελ. 80, το κείμενο της ενότητας </w:t>
            </w:r>
          </w:p>
        </w:tc>
        <w:tc>
          <w:tcPr>
            <w:tcW w:w="4253" w:type="dxa"/>
          </w:tcPr>
          <w:p w14:paraId="4814E158"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Λεξιλόγιο – Ετυμολογικά. Με αφετηρία τη σύγκριση μεταφρασμένου και πρωτότυπου κειμένου και την επιλεκτική χρήση των γλωσσικών σχολίων, οι μαθητές/</w:t>
            </w:r>
            <w:proofErr w:type="spellStart"/>
            <w:r>
              <w:rPr>
                <w:color w:val="000000"/>
              </w:rPr>
              <w:t>τριες</w:t>
            </w:r>
            <w:proofErr w:type="spellEnd"/>
            <w:r>
              <w:rPr>
                <w:color w:val="000000"/>
              </w:rPr>
              <w:t xml:space="preserve"> μπορούν να εμπλουτίσουν το λεξιλόγιό τους, σύμφωνα και με τα προτεινόμενα στις προηγούμενες ενότητες.</w:t>
            </w:r>
          </w:p>
          <w:p w14:paraId="6415D977"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Δεν θα διδαχθεί το Β΄ μέρος (σελ. 82) ως έχει.</w:t>
            </w:r>
          </w:p>
          <w:p w14:paraId="354484AB"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Σύνταξη. Δευτερεύουσες επιρρηματικές προτάσεις (α΄ μέρος). Εκκινώντας από παραδείγματα της ν.ε., προσδιορίζονται τα είδη των δευτερευουσών επιρρηματικών προτάσεων, κυρίως ως προς την εισαγωγή και τη συντακτική θέση των αιτιολογικών, τελικών, συμπερασματικών και εναντιωματικών-παραχωρητικών προτάσεων της </w:t>
            </w:r>
            <w:proofErr w:type="spellStart"/>
            <w:r>
              <w:rPr>
                <w:color w:val="000000"/>
              </w:rPr>
              <w:t>α.ε.</w:t>
            </w:r>
            <w:proofErr w:type="spellEnd"/>
            <w:r>
              <w:rPr>
                <w:color w:val="000000"/>
              </w:rPr>
              <w:t xml:space="preserve">, με βάση την αντιπαραβολή τους με τις αντίστοιχες </w:t>
            </w:r>
            <w:r>
              <w:rPr>
                <w:color w:val="000000"/>
              </w:rPr>
              <w:lastRenderedPageBreak/>
              <w:t>δευτερεύουσες προτάσεις της ν.ε.</w:t>
            </w:r>
          </w:p>
          <w:p w14:paraId="20A2772E" w14:textId="77777777" w:rsidR="008A481B" w:rsidRDefault="00C37CCE">
            <w:pPr>
              <w:pBdr>
                <w:top w:val="nil"/>
                <w:left w:val="nil"/>
                <w:bottom w:val="nil"/>
                <w:right w:val="nil"/>
                <w:between w:val="nil"/>
              </w:pBdr>
              <w:spacing w:before="60" w:after="60"/>
              <w:rPr>
                <w:color w:val="000000"/>
              </w:rPr>
            </w:pPr>
            <w:r>
              <w:rPr>
                <w:color w:val="000000"/>
              </w:rPr>
              <w:t>Αξιοποιείται το κείμενο αναφοράς για τον εντοπισμό όσων προτάσεων εμπίπτουν στα είδη αυτά.</w:t>
            </w:r>
          </w:p>
          <w:p w14:paraId="13C2D823"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Η εκφορά των προτάσεων δεν θα διδαχθεί.</w:t>
            </w:r>
          </w:p>
        </w:tc>
        <w:tc>
          <w:tcPr>
            <w:tcW w:w="4110" w:type="dxa"/>
          </w:tcPr>
          <w:p w14:paraId="34EA6193"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lastRenderedPageBreak/>
              <w:t>✏️</w:t>
            </w:r>
            <w:r>
              <w:rPr>
                <w:color w:val="000000"/>
              </w:rPr>
              <w:t xml:space="preserve"> Το κείμενο δίνεται στους/τις μαθητές/</w:t>
            </w:r>
            <w:proofErr w:type="spellStart"/>
            <w:r>
              <w:rPr>
                <w:color w:val="000000"/>
              </w:rPr>
              <w:t>τριες</w:t>
            </w:r>
            <w:proofErr w:type="spellEnd"/>
            <w:r>
              <w:rPr>
                <w:color w:val="000000"/>
              </w:rPr>
              <w:t xml:space="preserve"> από τον/την εκπαιδευτικό σε μετάφραση όσο γίνεται πιο πιστή.</w:t>
            </w:r>
          </w:p>
          <w:p w14:paraId="1EAE1A59" w14:textId="77777777" w:rsidR="008A481B" w:rsidRDefault="00C37CCE">
            <w:pPr>
              <w:pBdr>
                <w:top w:val="nil"/>
                <w:left w:val="nil"/>
                <w:bottom w:val="nil"/>
                <w:right w:val="nil"/>
                <w:between w:val="nil"/>
              </w:pBdr>
              <w:spacing w:before="60" w:after="60"/>
              <w:rPr>
                <w:color w:val="000000"/>
              </w:rPr>
            </w:pPr>
            <w:r>
              <w:rPr>
                <w:color w:val="000000"/>
              </w:rPr>
              <w:t>Οι μαθητές/</w:t>
            </w:r>
            <w:proofErr w:type="spellStart"/>
            <w:r>
              <w:rPr>
                <w:color w:val="000000"/>
              </w:rPr>
              <w:t>τριες</w:t>
            </w:r>
            <w:proofErr w:type="spellEnd"/>
            <w:r>
              <w:rPr>
                <w:color w:val="000000"/>
              </w:rPr>
              <w:t xml:space="preserve"> συγκρίνουν τη μετάφραση με το πρωτότυπο και επισημαίνουν κυρίως λέξεις που έχουν παρόμοια ή εντελώς διαφορετική σημασία στην </w:t>
            </w:r>
            <w:proofErr w:type="spellStart"/>
            <w:r>
              <w:rPr>
                <w:color w:val="000000"/>
              </w:rPr>
              <w:t>α.ε.</w:t>
            </w:r>
            <w:proofErr w:type="spellEnd"/>
            <w:r>
              <w:rPr>
                <w:color w:val="000000"/>
              </w:rPr>
              <w:t xml:space="preserve"> και στη ν.ε.</w:t>
            </w:r>
          </w:p>
          <w:p w14:paraId="183588EC" w14:textId="77777777" w:rsidR="008A481B" w:rsidRDefault="00C37CCE">
            <w:pPr>
              <w:pBdr>
                <w:top w:val="nil"/>
                <w:left w:val="nil"/>
                <w:bottom w:val="nil"/>
                <w:right w:val="nil"/>
                <w:between w:val="nil"/>
              </w:pBdr>
              <w:spacing w:before="60" w:after="60"/>
              <w:rPr>
                <w:color w:val="000000"/>
              </w:rPr>
            </w:pPr>
            <w:r>
              <w:rPr>
                <w:color w:val="000000"/>
              </w:rPr>
              <w:t>Προσδιορίζουν και αξιολογούν το επιχείρημα του ρήτορα ως προς την πειστικότητά του.</w:t>
            </w:r>
          </w:p>
          <w:p w14:paraId="58D28F3D" w14:textId="77777777" w:rsidR="008A481B" w:rsidRDefault="00C37CCE">
            <w:pPr>
              <w:pBdr>
                <w:top w:val="nil"/>
                <w:left w:val="nil"/>
                <w:bottom w:val="nil"/>
                <w:right w:val="nil"/>
                <w:between w:val="nil"/>
              </w:pBdr>
              <w:spacing w:before="60" w:after="60"/>
              <w:rPr>
                <w:color w:val="000000"/>
              </w:rPr>
            </w:pPr>
            <w:r>
              <w:rPr>
                <w:color w:val="000000"/>
              </w:rPr>
              <w:t>Σχολιάζουν την πυκνότητα και τον ρυθμό που προσδίδει στο κείμενο η υποτακτική σύνδεση.</w:t>
            </w:r>
          </w:p>
          <w:p w14:paraId="20CDF845" w14:textId="77777777" w:rsidR="008A481B" w:rsidRDefault="00C37CCE">
            <w:pPr>
              <w:pBdr>
                <w:top w:val="nil"/>
                <w:left w:val="nil"/>
                <w:bottom w:val="nil"/>
                <w:right w:val="nil"/>
                <w:between w:val="nil"/>
              </w:pBdr>
              <w:spacing w:before="60" w:after="60"/>
              <w:rPr>
                <w:color w:val="000000"/>
              </w:rPr>
            </w:pPr>
            <w:r>
              <w:rPr>
                <w:color w:val="000000"/>
              </w:rPr>
              <w:t>Το αρχαίο κείμενο θα αξιοποιηθεί για τη διδασκαλία των επιρρηματικών δευτερευουσών προτάσεων.</w:t>
            </w:r>
          </w:p>
          <w:p w14:paraId="18BA3221"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t>✏️</w:t>
            </w:r>
            <w:r>
              <w:rPr>
                <w:color w:val="000000"/>
              </w:rPr>
              <w:t xml:space="preserve"> Σελ. 85: 1-6.</w:t>
            </w:r>
          </w:p>
          <w:p w14:paraId="3A21E545" w14:textId="77777777" w:rsidR="008A481B" w:rsidRDefault="00C37CCE">
            <w:pPr>
              <w:pBdr>
                <w:top w:val="nil"/>
                <w:left w:val="nil"/>
                <w:bottom w:val="nil"/>
                <w:right w:val="nil"/>
                <w:between w:val="nil"/>
              </w:pBdr>
              <w:spacing w:before="60" w:after="60"/>
              <w:rPr>
                <w:color w:val="000000"/>
              </w:rPr>
            </w:pPr>
            <w:r>
              <w:rPr>
                <w:color w:val="000000"/>
              </w:rPr>
              <w:t>Οι μαθητές/</w:t>
            </w:r>
            <w:proofErr w:type="spellStart"/>
            <w:r>
              <w:rPr>
                <w:color w:val="000000"/>
              </w:rPr>
              <w:t>τριες</w:t>
            </w:r>
            <w:proofErr w:type="spellEnd"/>
            <w:r>
              <w:rPr>
                <w:color w:val="000000"/>
              </w:rPr>
              <w:t xml:space="preserve"> αναγνωρίζουν το είδος </w:t>
            </w:r>
            <w:r>
              <w:rPr>
                <w:color w:val="000000"/>
              </w:rPr>
              <w:lastRenderedPageBreak/>
              <w:t>και τη συντακτική θέση των δευτερευουσών επιρρηματικών προτάσεων της ενότητας, χωρίς να ζητείται η εκφορά τους.</w:t>
            </w:r>
          </w:p>
        </w:tc>
      </w:tr>
    </w:tbl>
    <w:p w14:paraId="675EAA7D" w14:textId="77777777" w:rsidR="008A481B" w:rsidRDefault="00C37CCE">
      <w:pPr>
        <w:pBdr>
          <w:top w:val="nil"/>
          <w:left w:val="nil"/>
          <w:bottom w:val="nil"/>
          <w:right w:val="nil"/>
          <w:between w:val="nil"/>
        </w:pBdr>
        <w:shd w:val="clear" w:color="auto" w:fill="FFFFFF"/>
        <w:spacing w:before="60" w:after="60"/>
        <w:jc w:val="both"/>
        <w:rPr>
          <w:b/>
          <w:color w:val="000000"/>
        </w:rPr>
      </w:pPr>
      <w:r>
        <w:rPr>
          <w:b/>
          <w:color w:val="000000"/>
        </w:rPr>
        <w:lastRenderedPageBreak/>
        <w:t xml:space="preserve">🟩 Ενότητα 11 | 🕒 Ενδεικτικός Χρόνος: 3 ώρες </w:t>
      </w:r>
    </w:p>
    <w:tbl>
      <w:tblPr>
        <w:tblStyle w:val="aff7"/>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253"/>
        <w:gridCol w:w="4110"/>
      </w:tblGrid>
      <w:tr w:rsidR="008A481B" w14:paraId="571A67D0" w14:textId="77777777">
        <w:tc>
          <w:tcPr>
            <w:tcW w:w="1413" w:type="dxa"/>
          </w:tcPr>
          <w:p w14:paraId="35BF6BEE" w14:textId="77777777" w:rsidR="008A481B" w:rsidRDefault="00C37CCE">
            <w:pPr>
              <w:spacing w:before="60" w:after="60"/>
              <w:rPr>
                <w:color w:val="000000"/>
              </w:rPr>
            </w:pPr>
            <w:r>
              <w:rPr>
                <w:color w:val="000000"/>
              </w:rPr>
              <w:t>Κείμενα</w:t>
            </w:r>
          </w:p>
        </w:tc>
        <w:tc>
          <w:tcPr>
            <w:tcW w:w="4253" w:type="dxa"/>
          </w:tcPr>
          <w:p w14:paraId="0B9C603B" w14:textId="77777777" w:rsidR="008A481B" w:rsidRDefault="00C37CCE">
            <w:pPr>
              <w:spacing w:before="60" w:after="60"/>
              <w:rPr>
                <w:color w:val="000000"/>
              </w:rPr>
            </w:pPr>
            <w:r>
              <w:rPr>
                <w:color w:val="000000"/>
              </w:rPr>
              <w:t xml:space="preserve">Λεξιλογικό - Ετυμολογικά, </w:t>
            </w:r>
            <w:proofErr w:type="spellStart"/>
            <w:r>
              <w:rPr>
                <w:color w:val="000000"/>
              </w:rPr>
              <w:t>Γραμματικοσυντακτικά</w:t>
            </w:r>
            <w:proofErr w:type="spellEnd"/>
            <w:r>
              <w:rPr>
                <w:color w:val="000000"/>
              </w:rPr>
              <w:t xml:space="preserve"> Φαινόμενα</w:t>
            </w:r>
          </w:p>
        </w:tc>
        <w:tc>
          <w:tcPr>
            <w:tcW w:w="4110" w:type="dxa"/>
          </w:tcPr>
          <w:p w14:paraId="092477F3" w14:textId="77777777" w:rsidR="008A481B" w:rsidRDefault="00C37CCE">
            <w:pPr>
              <w:spacing w:before="60" w:after="60"/>
              <w:rPr>
                <w:color w:val="000000"/>
              </w:rPr>
            </w:pPr>
            <w:r>
              <w:rPr>
                <w:color w:val="000000"/>
              </w:rPr>
              <w:t>Προτεινόμενη Προσέγγιση</w:t>
            </w:r>
          </w:p>
        </w:tc>
      </w:tr>
      <w:tr w:rsidR="008A481B" w14:paraId="733B0B37" w14:textId="77777777">
        <w:tc>
          <w:tcPr>
            <w:tcW w:w="1413" w:type="dxa"/>
          </w:tcPr>
          <w:p w14:paraId="2B0D7BCB" w14:textId="77777777" w:rsidR="008A481B" w:rsidRDefault="00C37CCE">
            <w:pPr>
              <w:pBdr>
                <w:top w:val="nil"/>
                <w:left w:val="nil"/>
                <w:bottom w:val="nil"/>
                <w:right w:val="nil"/>
                <w:between w:val="nil"/>
              </w:pBdr>
              <w:tabs>
                <w:tab w:val="left" w:pos="325"/>
              </w:tabs>
              <w:spacing w:before="60" w:after="60"/>
              <w:rPr>
                <w:color w:val="000000"/>
              </w:rPr>
            </w:pPr>
            <w:r>
              <w:rPr>
                <w:rFonts w:ascii="Arial Unicode MS" w:eastAsia="Arial Unicode MS" w:hAnsi="Arial Unicode MS" w:cs="Arial Unicode MS"/>
                <w:color w:val="000000"/>
              </w:rPr>
              <w:t>✅</w:t>
            </w:r>
            <w:r>
              <w:rPr>
                <w:color w:val="000000"/>
              </w:rPr>
              <w:t xml:space="preserve"> Σελ. 86, το κείμενο της ενότητας </w:t>
            </w:r>
          </w:p>
        </w:tc>
        <w:tc>
          <w:tcPr>
            <w:tcW w:w="4253" w:type="dxa"/>
          </w:tcPr>
          <w:p w14:paraId="3F52DD6F"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Λεξιλόγιο – Ετυμολογικά. Προτείνεται η αξιοποίηση του ρ. </w:t>
            </w:r>
            <w:proofErr w:type="spellStart"/>
            <w:r>
              <w:rPr>
                <w:i/>
                <w:color w:val="000000"/>
              </w:rPr>
              <w:t>ἔχω</w:t>
            </w:r>
            <w:proofErr w:type="spellEnd"/>
            <w:r>
              <w:rPr>
                <w:color w:val="000000"/>
              </w:rPr>
              <w:t>.</w:t>
            </w:r>
          </w:p>
          <w:p w14:paraId="6905B820"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Δεν θα διδαχθεί το Β΄ μέρος (σελ. 88-89) ως έχει.</w:t>
            </w:r>
          </w:p>
          <w:p w14:paraId="1B75846F"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Σύνταξη. Δευτερεύουσες επιρρηματικές προτάσεις (β΄ μέρος). Εκκινώντας από παραδείγματα της ν.ε., παρουσιάζονται οι υποθετικές, χρονικές και αναφορικές επιρρηματικές προτάσεις της </w:t>
            </w:r>
            <w:proofErr w:type="spellStart"/>
            <w:r>
              <w:rPr>
                <w:color w:val="000000"/>
              </w:rPr>
              <w:t>α.ε.</w:t>
            </w:r>
            <w:proofErr w:type="spellEnd"/>
          </w:p>
          <w:p w14:paraId="066663E1" w14:textId="77777777" w:rsidR="008A481B" w:rsidRDefault="00C37CCE">
            <w:pPr>
              <w:pBdr>
                <w:top w:val="nil"/>
                <w:left w:val="nil"/>
                <w:bottom w:val="nil"/>
                <w:right w:val="nil"/>
                <w:between w:val="nil"/>
              </w:pBdr>
              <w:spacing w:before="60" w:after="60"/>
              <w:rPr>
                <w:color w:val="000000"/>
              </w:rPr>
            </w:pPr>
            <w:r>
              <w:rPr>
                <w:color w:val="000000"/>
              </w:rPr>
              <w:t>Επισημαίνονται κυρίως η εισαγωγή και η συντακτική θέση με βάση την αντιπαράθεσή τους με τις αντίστοιχες δευτερεύουσες προτάσεις της ν.ε.</w:t>
            </w:r>
          </w:p>
          <w:p w14:paraId="21126224" w14:textId="77777777" w:rsidR="008A481B" w:rsidRDefault="00C37CCE">
            <w:pPr>
              <w:pBdr>
                <w:top w:val="nil"/>
                <w:left w:val="nil"/>
                <w:bottom w:val="nil"/>
                <w:right w:val="nil"/>
                <w:between w:val="nil"/>
              </w:pBdr>
              <w:spacing w:before="60" w:after="60"/>
              <w:rPr>
                <w:color w:val="000000"/>
              </w:rPr>
            </w:pPr>
            <w:r>
              <w:rPr>
                <w:color w:val="000000"/>
              </w:rPr>
              <w:t>Αξιοποιείται το κείμενο αναφοράς για τον εντοπισμό όσων εμπίπτουν στα είδη αυτά.</w:t>
            </w:r>
          </w:p>
          <w:p w14:paraId="594BC9C8"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Η εκφορά των προτάσεων δεν θα διδαχθεί.</w:t>
            </w:r>
          </w:p>
        </w:tc>
        <w:tc>
          <w:tcPr>
            <w:tcW w:w="4110" w:type="dxa"/>
          </w:tcPr>
          <w:p w14:paraId="4B88DB2B"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t>✏️</w:t>
            </w:r>
            <w:r>
              <w:rPr>
                <w:color w:val="000000"/>
              </w:rPr>
              <w:t xml:space="preserve"> Το κείμενο δίνεται στους/τις μαθητές/</w:t>
            </w:r>
            <w:proofErr w:type="spellStart"/>
            <w:r>
              <w:rPr>
                <w:color w:val="000000"/>
              </w:rPr>
              <w:t>τριες</w:t>
            </w:r>
            <w:proofErr w:type="spellEnd"/>
            <w:r>
              <w:rPr>
                <w:color w:val="000000"/>
              </w:rPr>
              <w:t xml:space="preserve"> από τον/την εκπαιδευτικό σε μετάφραση όσο γίνεται πιο πιστή.</w:t>
            </w:r>
          </w:p>
          <w:p w14:paraId="5C4CCE78" w14:textId="77777777" w:rsidR="008A481B" w:rsidRDefault="00C37CCE">
            <w:pPr>
              <w:pBdr>
                <w:top w:val="nil"/>
                <w:left w:val="nil"/>
                <w:bottom w:val="nil"/>
                <w:right w:val="nil"/>
                <w:between w:val="nil"/>
              </w:pBdr>
              <w:spacing w:before="60" w:after="60"/>
              <w:rPr>
                <w:color w:val="000000"/>
              </w:rPr>
            </w:pPr>
            <w:r>
              <w:rPr>
                <w:color w:val="000000"/>
              </w:rPr>
              <w:t>Οι μαθητές/</w:t>
            </w:r>
            <w:proofErr w:type="spellStart"/>
            <w:r>
              <w:rPr>
                <w:color w:val="000000"/>
              </w:rPr>
              <w:t>τριες</w:t>
            </w:r>
            <w:proofErr w:type="spellEnd"/>
            <w:r>
              <w:rPr>
                <w:color w:val="000000"/>
              </w:rPr>
              <w:t xml:space="preserve"> συγκρίνουν τη μετάφραση με το πρωτότυπο και επισημαίνουν κυρίως λέξεις που έχουν παρόμοια σημασία στην </w:t>
            </w:r>
            <w:proofErr w:type="spellStart"/>
            <w:r>
              <w:rPr>
                <w:color w:val="000000"/>
              </w:rPr>
              <w:t>α.ε.</w:t>
            </w:r>
            <w:proofErr w:type="spellEnd"/>
            <w:r>
              <w:rPr>
                <w:color w:val="000000"/>
              </w:rPr>
              <w:t xml:space="preserve"> και στη ν.ε.</w:t>
            </w:r>
          </w:p>
          <w:p w14:paraId="0999C73C" w14:textId="77777777" w:rsidR="008A481B" w:rsidRDefault="00C37CCE">
            <w:pPr>
              <w:pBdr>
                <w:top w:val="nil"/>
                <w:left w:val="nil"/>
                <w:bottom w:val="nil"/>
                <w:right w:val="nil"/>
                <w:between w:val="nil"/>
              </w:pBdr>
              <w:spacing w:before="60" w:after="60"/>
              <w:rPr>
                <w:color w:val="000000"/>
              </w:rPr>
            </w:pPr>
            <w:r>
              <w:rPr>
                <w:color w:val="000000"/>
              </w:rPr>
              <w:t>Συζητούνται τα νοήματα του κειμένου με αναφορά σε σύγχρονα δεδομένα και συνεξέταση με το παράλληλο κείμενο της σελ. 110.</w:t>
            </w:r>
          </w:p>
          <w:p w14:paraId="6B7D0304" w14:textId="77777777" w:rsidR="008A481B" w:rsidRDefault="00C37CCE">
            <w:pPr>
              <w:pBdr>
                <w:top w:val="nil"/>
                <w:left w:val="nil"/>
                <w:bottom w:val="nil"/>
                <w:right w:val="nil"/>
                <w:between w:val="nil"/>
              </w:pBdr>
              <w:spacing w:before="60" w:after="60"/>
              <w:rPr>
                <w:color w:val="000000"/>
              </w:rPr>
            </w:pPr>
            <w:r>
              <w:rPr>
                <w:color w:val="000000"/>
              </w:rPr>
              <w:t>Το αρχαίο κείμενο της ενότητας θα αξιοποιηθεί για τη διδασκαλία των επιρρηματικών δευτερευουσών προτάσεων.</w:t>
            </w:r>
          </w:p>
          <w:p w14:paraId="35E98F77"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t>✏️</w:t>
            </w:r>
            <w:r>
              <w:rPr>
                <w:color w:val="000000"/>
              </w:rPr>
              <w:t xml:space="preserve"> Σελ. 90-91: 1-5.</w:t>
            </w:r>
          </w:p>
          <w:p w14:paraId="5C3187FE" w14:textId="77777777" w:rsidR="008A481B" w:rsidRDefault="00C37CCE">
            <w:pPr>
              <w:pBdr>
                <w:top w:val="nil"/>
                <w:left w:val="nil"/>
                <w:bottom w:val="nil"/>
                <w:right w:val="nil"/>
                <w:between w:val="nil"/>
              </w:pBdr>
              <w:spacing w:before="60" w:after="60"/>
              <w:rPr>
                <w:color w:val="000000"/>
              </w:rPr>
            </w:pPr>
            <w:r>
              <w:rPr>
                <w:color w:val="000000"/>
              </w:rPr>
              <w:t>Οι μαθητές/</w:t>
            </w:r>
            <w:proofErr w:type="spellStart"/>
            <w:r>
              <w:rPr>
                <w:color w:val="000000"/>
              </w:rPr>
              <w:t>τριες</w:t>
            </w:r>
            <w:proofErr w:type="spellEnd"/>
            <w:r>
              <w:rPr>
                <w:color w:val="000000"/>
              </w:rPr>
              <w:t xml:space="preserve"> αναγνωρίζουν το είδος και τη συντακτική θέση των δευτερευουσών επιρρηματικών προτάσεων της ενότητας, χωρίς να ζητείται η εκφορά τους.</w:t>
            </w:r>
          </w:p>
        </w:tc>
      </w:tr>
    </w:tbl>
    <w:p w14:paraId="3B2A250E" w14:textId="77777777" w:rsidR="008A481B" w:rsidRDefault="00C37CCE">
      <w:pPr>
        <w:pBdr>
          <w:top w:val="nil"/>
          <w:left w:val="nil"/>
          <w:bottom w:val="nil"/>
          <w:right w:val="nil"/>
          <w:between w:val="nil"/>
        </w:pBdr>
        <w:shd w:val="clear" w:color="auto" w:fill="FFFFFF"/>
        <w:spacing w:before="60" w:after="60"/>
        <w:jc w:val="both"/>
        <w:rPr>
          <w:b/>
          <w:color w:val="000000"/>
        </w:rPr>
      </w:pPr>
      <w:r>
        <w:rPr>
          <w:rFonts w:ascii="Arial Unicode MS" w:eastAsia="Arial Unicode MS" w:hAnsi="Arial Unicode MS" w:cs="Arial Unicode MS"/>
          <w:b/>
          <w:color w:val="000000"/>
        </w:rPr>
        <w:t>❌</w:t>
      </w:r>
      <w:r>
        <w:rPr>
          <w:b/>
          <w:color w:val="000000"/>
        </w:rPr>
        <w:t xml:space="preserve"> Ενότητα 12: δεν θα διδαχθεί</w:t>
      </w:r>
    </w:p>
    <w:p w14:paraId="5ADC6F76" w14:textId="77777777" w:rsidR="008A481B" w:rsidRDefault="00C37CCE">
      <w:pPr>
        <w:pBdr>
          <w:top w:val="nil"/>
          <w:left w:val="nil"/>
          <w:bottom w:val="nil"/>
          <w:right w:val="nil"/>
          <w:between w:val="nil"/>
        </w:pBdr>
        <w:shd w:val="clear" w:color="auto" w:fill="FFFFFF"/>
        <w:spacing w:before="60" w:after="60"/>
        <w:jc w:val="both"/>
        <w:rPr>
          <w:b/>
          <w:color w:val="000000"/>
        </w:rPr>
      </w:pPr>
      <w:r>
        <w:rPr>
          <w:rFonts w:ascii="Quattrocento Sans" w:eastAsia="Quattrocento Sans" w:hAnsi="Quattrocento Sans" w:cs="Quattrocento Sans"/>
          <w:b/>
          <w:color w:val="000000"/>
        </w:rPr>
        <w:t>🟩</w:t>
      </w:r>
      <w:r>
        <w:rPr>
          <w:b/>
          <w:color w:val="000000"/>
        </w:rPr>
        <w:t xml:space="preserve"> Επανάληψη / Εμπέδωση της διδαχθείσας ύλης: συνιστάται να γίνει στο πλαίσιο της διδασκαλίας του κειμένου του </w:t>
      </w:r>
      <w:proofErr w:type="spellStart"/>
      <w:r>
        <w:rPr>
          <w:b/>
          <w:color w:val="000000"/>
        </w:rPr>
        <w:t>Αρριανού</w:t>
      </w:r>
      <w:proofErr w:type="spellEnd"/>
      <w:r>
        <w:rPr>
          <w:b/>
          <w:color w:val="000000"/>
        </w:rPr>
        <w:t xml:space="preserve"> </w:t>
      </w:r>
      <w:r>
        <w:rPr>
          <w:b/>
          <w:i/>
          <w:color w:val="000000"/>
        </w:rPr>
        <w:t>Αλεξάνδρου Ανάβαση</w:t>
      </w:r>
      <w:r>
        <w:rPr>
          <w:b/>
          <w:color w:val="000000"/>
        </w:rPr>
        <w:t xml:space="preserve">, το οποίο θα διδαχθεί κατά την περίοδο </w:t>
      </w:r>
      <w:r>
        <w:rPr>
          <w:b/>
          <w:i/>
          <w:color w:val="000000"/>
        </w:rPr>
        <w:t>16 Μαρτίου - Μάιος</w:t>
      </w:r>
      <w:r>
        <w:rPr>
          <w:b/>
          <w:color w:val="000000"/>
        </w:rPr>
        <w:t>.</w:t>
      </w:r>
    </w:p>
    <w:p w14:paraId="55ACF8DA" w14:textId="77777777" w:rsidR="008A481B" w:rsidRDefault="00C37CCE">
      <w:pPr>
        <w:pBdr>
          <w:top w:val="nil"/>
          <w:left w:val="nil"/>
          <w:bottom w:val="nil"/>
          <w:right w:val="nil"/>
          <w:between w:val="nil"/>
        </w:pBdr>
        <w:shd w:val="clear" w:color="auto" w:fill="FFFFFF"/>
        <w:spacing w:before="60" w:after="60"/>
        <w:jc w:val="both"/>
        <w:rPr>
          <w:color w:val="000000"/>
        </w:rPr>
      </w:pPr>
      <w:r>
        <w:rPr>
          <w:rFonts w:ascii="Quattrocento Sans" w:eastAsia="Quattrocento Sans" w:hAnsi="Quattrocento Sans" w:cs="Quattrocento Sans"/>
          <w:color w:val="000000"/>
        </w:rPr>
        <w:t>🕒</w:t>
      </w:r>
      <w:r>
        <w:rPr>
          <w:color w:val="000000"/>
        </w:rPr>
        <w:t xml:space="preserve"> Σύνολο προβλεπόμενων διδακτικών ωρών: 30 ώρες (συνυπολογίζονται και 3 ώρες για αναπλήρωση βασικών μαθησιακών κενών κατά την έναρξη του σχολικού έτους).</w:t>
      </w:r>
    </w:p>
    <w:p w14:paraId="67D3AE1E" w14:textId="77777777" w:rsidR="008A481B" w:rsidRDefault="00C37CCE">
      <w:pPr>
        <w:spacing w:before="60" w:after="60"/>
      </w:pPr>
      <w:r>
        <w:br w:type="page"/>
      </w:r>
    </w:p>
    <w:p w14:paraId="3ECB9675" w14:textId="77777777" w:rsidR="008A481B" w:rsidRDefault="00C37CCE">
      <w:pPr>
        <w:widowControl/>
        <w:spacing w:before="60" w:after="60"/>
        <w:jc w:val="center"/>
        <w:rPr>
          <w:b/>
          <w:color w:val="000000"/>
        </w:rPr>
      </w:pPr>
      <w:r>
        <w:rPr>
          <w:b/>
          <w:color w:val="000000"/>
        </w:rPr>
        <w:lastRenderedPageBreak/>
        <w:t>Σχολικό Έτος 2025-2026 | Οδηγίες Διδασκαλίας</w:t>
      </w:r>
    </w:p>
    <w:p w14:paraId="2357CD03" w14:textId="77777777" w:rsidR="008A481B" w:rsidRDefault="00C37CCE">
      <w:pPr>
        <w:widowControl/>
        <w:spacing w:before="60" w:after="60"/>
        <w:jc w:val="center"/>
        <w:rPr>
          <w:b/>
          <w:color w:val="000000"/>
        </w:rPr>
      </w:pPr>
      <w:r>
        <w:rPr>
          <w:b/>
          <w:color w:val="000000"/>
        </w:rPr>
        <w:t>Αρχαία Ελληνική Γλώσσα | Γ΄ Γυμνασίου Εσπερινά Γυμνάσια</w:t>
      </w:r>
    </w:p>
    <w:tbl>
      <w:tblPr>
        <w:tblStyle w:val="aff8"/>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8A481B" w14:paraId="1F3FB14A" w14:textId="77777777">
        <w:tc>
          <w:tcPr>
            <w:tcW w:w="9776" w:type="dxa"/>
          </w:tcPr>
          <w:p w14:paraId="7A60C301" w14:textId="77777777" w:rsidR="008A481B" w:rsidRDefault="00C37CCE">
            <w:pPr>
              <w:spacing w:before="60" w:after="60"/>
              <w:jc w:val="both"/>
              <w:rPr>
                <w:color w:val="000000"/>
              </w:rPr>
            </w:pPr>
            <w:r>
              <w:rPr>
                <w:b/>
                <w:color w:val="000000"/>
              </w:rPr>
              <w:t>Σχολικό εγχειρίδιο</w:t>
            </w:r>
          </w:p>
          <w:p w14:paraId="6D25F22D" w14:textId="77777777" w:rsidR="008A481B" w:rsidRDefault="00C37CCE">
            <w:pPr>
              <w:spacing w:before="60" w:after="60"/>
              <w:jc w:val="both"/>
              <w:rPr>
                <w:color w:val="000000"/>
              </w:rPr>
            </w:pPr>
            <w:r>
              <w:rPr>
                <w:color w:val="000000"/>
              </w:rPr>
              <w:t xml:space="preserve">«Αρχαία Ελληνική Γλώσσα Γ΄ Γυμνασίου» των Ν. </w:t>
            </w:r>
            <w:proofErr w:type="spellStart"/>
            <w:r>
              <w:rPr>
                <w:color w:val="000000"/>
              </w:rPr>
              <w:t>Μπεζαντάκου</w:t>
            </w:r>
            <w:proofErr w:type="spellEnd"/>
            <w:r>
              <w:rPr>
                <w:color w:val="000000"/>
              </w:rPr>
              <w:t xml:space="preserve">, Μ. Γαλάνη-Δράκου, Ε. </w:t>
            </w:r>
            <w:proofErr w:type="spellStart"/>
            <w:r>
              <w:rPr>
                <w:color w:val="000000"/>
              </w:rPr>
              <w:t>Αστυρακάκη</w:t>
            </w:r>
            <w:proofErr w:type="spellEnd"/>
            <w:r>
              <w:rPr>
                <w:color w:val="000000"/>
              </w:rPr>
              <w:t xml:space="preserve"> και Β. </w:t>
            </w:r>
            <w:proofErr w:type="spellStart"/>
            <w:r>
              <w:rPr>
                <w:color w:val="000000"/>
              </w:rPr>
              <w:t>Χαραλαμπάκου</w:t>
            </w:r>
            <w:proofErr w:type="spellEnd"/>
            <w:r>
              <w:rPr>
                <w:color w:val="000000"/>
              </w:rPr>
              <w:t>.</w:t>
            </w:r>
          </w:p>
          <w:p w14:paraId="63C88914" w14:textId="06EC2E90" w:rsidR="008A481B" w:rsidRDefault="00C37CCE">
            <w:pPr>
              <w:spacing w:before="60" w:after="60"/>
              <w:jc w:val="both"/>
              <w:rPr>
                <w:b/>
                <w:color w:val="000000"/>
              </w:rPr>
            </w:pPr>
            <w:r>
              <w:rPr>
                <w:color w:val="000000"/>
              </w:rPr>
              <w:t xml:space="preserve">Οι ενότητες της ύλης θα διδαχθούν δύο (2) ώρες την εβδομάδα κατά την περίοδο </w:t>
            </w:r>
            <w:r>
              <w:rPr>
                <w:i/>
                <w:color w:val="000000"/>
              </w:rPr>
              <w:t>Σεπτέμβριος</w:t>
            </w:r>
            <w:r w:rsidR="00C2768F">
              <w:rPr>
                <w:i/>
                <w:color w:val="000000"/>
                <w:lang w:val="el-GR"/>
              </w:rPr>
              <w:t xml:space="preserve"> </w:t>
            </w:r>
            <w:r>
              <w:rPr>
                <w:i/>
                <w:color w:val="000000"/>
              </w:rPr>
              <w:t>-</w:t>
            </w:r>
            <w:r w:rsidR="00C2768F">
              <w:rPr>
                <w:i/>
                <w:color w:val="000000"/>
                <w:lang w:val="el-GR"/>
              </w:rPr>
              <w:t xml:space="preserve"> </w:t>
            </w:r>
            <w:r>
              <w:rPr>
                <w:i/>
                <w:color w:val="000000"/>
              </w:rPr>
              <w:t>13 Μαρτίου.</w:t>
            </w:r>
          </w:p>
        </w:tc>
      </w:tr>
      <w:tr w:rsidR="008A481B" w14:paraId="2646906D" w14:textId="77777777">
        <w:tc>
          <w:tcPr>
            <w:tcW w:w="9776" w:type="dxa"/>
          </w:tcPr>
          <w:p w14:paraId="6981225F" w14:textId="77777777" w:rsidR="008A481B" w:rsidRDefault="00C37CCE">
            <w:pPr>
              <w:spacing w:before="60" w:after="60"/>
              <w:rPr>
                <w:b/>
                <w:color w:val="000000"/>
              </w:rPr>
            </w:pPr>
            <w:r>
              <w:rPr>
                <w:b/>
                <w:color w:val="000000"/>
              </w:rPr>
              <w:t>Ερμηνεία συμβόλων</w:t>
            </w:r>
          </w:p>
          <w:p w14:paraId="1A108316" w14:textId="77777777" w:rsidR="008A481B" w:rsidRDefault="00C37CCE">
            <w:pPr>
              <w:spacing w:before="60" w:after="60"/>
              <w:rPr>
                <w:color w:val="000000"/>
              </w:rPr>
            </w:pPr>
            <w:r>
              <w:rPr>
                <w:rFonts w:ascii="Arial Unicode MS" w:eastAsia="Arial Unicode MS" w:hAnsi="Arial Unicode MS" w:cs="Arial Unicode MS"/>
                <w:color w:val="000000"/>
              </w:rPr>
              <w:t>✅</w:t>
            </w:r>
            <w:r>
              <w:rPr>
                <w:color w:val="000000"/>
              </w:rPr>
              <w:t xml:space="preserve"> Βασικό | Να προσεγγιστεί υποχρεωτικά</w:t>
            </w:r>
          </w:p>
          <w:p w14:paraId="06819E0A" w14:textId="77777777" w:rsidR="008A481B" w:rsidRDefault="00C37CCE">
            <w:pPr>
              <w:tabs>
                <w:tab w:val="left" w:pos="284"/>
              </w:tabs>
              <w:spacing w:before="60" w:after="60"/>
              <w:rPr>
                <w:color w:val="000000"/>
              </w:rPr>
            </w:pPr>
            <w:r>
              <w:rPr>
                <w:rFonts w:ascii="Quattrocento Sans" w:eastAsia="Quattrocento Sans" w:hAnsi="Quattrocento Sans" w:cs="Quattrocento Sans"/>
                <w:color w:val="000000"/>
              </w:rPr>
              <w:t>✏️</w:t>
            </w:r>
            <w:r>
              <w:rPr>
                <w:color w:val="000000"/>
              </w:rPr>
              <w:t xml:space="preserve"> Βασικό με τροποποίηση | Να προσεγγιστεί με προσαρμογή</w:t>
            </w:r>
          </w:p>
          <w:p w14:paraId="35989E34" w14:textId="77777777" w:rsidR="008A481B" w:rsidRDefault="00C37CCE">
            <w:pPr>
              <w:tabs>
                <w:tab w:val="left" w:pos="284"/>
                <w:tab w:val="left" w:pos="502"/>
              </w:tabs>
              <w:spacing w:before="60" w:after="60"/>
              <w:rPr>
                <w:color w:val="000000"/>
              </w:rPr>
            </w:pPr>
            <w:r>
              <w:rPr>
                <w:rFonts w:ascii="Quattrocento Sans" w:eastAsia="Quattrocento Sans" w:hAnsi="Quattrocento Sans" w:cs="Quattrocento Sans"/>
                <w:color w:val="000000"/>
              </w:rPr>
              <w:t>🟡</w:t>
            </w:r>
            <w:r>
              <w:rPr>
                <w:color w:val="000000"/>
              </w:rPr>
              <w:t xml:space="preserve"> Πρόσθετο | Να προσεγγιστεί προαιρετικά</w:t>
            </w:r>
          </w:p>
          <w:p w14:paraId="3AFA100D" w14:textId="77777777" w:rsidR="008A481B" w:rsidRDefault="00C37CCE">
            <w:pPr>
              <w:spacing w:before="60" w:after="60"/>
              <w:rPr>
                <w:b/>
                <w:color w:val="000000"/>
              </w:rPr>
            </w:pPr>
            <w:r>
              <w:rPr>
                <w:rFonts w:ascii="Arial Unicode MS" w:eastAsia="Arial Unicode MS" w:hAnsi="Arial Unicode MS" w:cs="Arial Unicode MS"/>
                <w:color w:val="000000"/>
              </w:rPr>
              <w:t>❌</w:t>
            </w:r>
            <w:r>
              <w:rPr>
                <w:color w:val="000000"/>
              </w:rPr>
              <w:t xml:space="preserve"> Να μη διδαχθεί</w:t>
            </w:r>
          </w:p>
        </w:tc>
      </w:tr>
      <w:tr w:rsidR="008A481B" w14:paraId="6C248183" w14:textId="77777777">
        <w:tc>
          <w:tcPr>
            <w:tcW w:w="9776" w:type="dxa"/>
          </w:tcPr>
          <w:p w14:paraId="7C1F66EF" w14:textId="77777777" w:rsidR="008A481B" w:rsidRDefault="00C37CCE">
            <w:pPr>
              <w:spacing w:before="60" w:after="60"/>
              <w:rPr>
                <w:b/>
                <w:color w:val="000000"/>
              </w:rPr>
            </w:pPr>
            <w:r>
              <w:rPr>
                <w:b/>
                <w:color w:val="000000"/>
              </w:rPr>
              <w:t>Παρατηρήσεις-Γενικές Οδηγίες</w:t>
            </w:r>
          </w:p>
          <w:p w14:paraId="5BBCC7A6" w14:textId="77777777" w:rsidR="008A481B" w:rsidRDefault="00C37CCE">
            <w:pPr>
              <w:numPr>
                <w:ilvl w:val="0"/>
                <w:numId w:val="11"/>
              </w:numPr>
              <w:pBdr>
                <w:top w:val="nil"/>
                <w:left w:val="nil"/>
                <w:bottom w:val="nil"/>
                <w:right w:val="nil"/>
                <w:between w:val="nil"/>
              </w:pBdr>
              <w:tabs>
                <w:tab w:val="left" w:pos="426"/>
              </w:tabs>
              <w:spacing w:before="60" w:after="60"/>
              <w:ind w:left="425" w:hanging="425"/>
              <w:jc w:val="both"/>
              <w:rPr>
                <w:color w:val="000000"/>
              </w:rPr>
            </w:pPr>
            <w:r>
              <w:rPr>
                <w:color w:val="000000"/>
              </w:rPr>
              <w:t xml:space="preserve">Η διδασκαλία των επιμέρους </w:t>
            </w:r>
            <w:proofErr w:type="spellStart"/>
            <w:r>
              <w:rPr>
                <w:color w:val="000000"/>
              </w:rPr>
              <w:t>γραμματικοσυντακτικών</w:t>
            </w:r>
            <w:proofErr w:type="spellEnd"/>
            <w:r>
              <w:rPr>
                <w:color w:val="000000"/>
              </w:rPr>
              <w:t xml:space="preserve"> φαινομένων είναι κειμενοκεντρική. Οι μαθητές/</w:t>
            </w:r>
            <w:proofErr w:type="spellStart"/>
            <w:r>
              <w:rPr>
                <w:color w:val="000000"/>
              </w:rPr>
              <w:t>τριες</w:t>
            </w:r>
            <w:proofErr w:type="spellEnd"/>
            <w:r>
              <w:rPr>
                <w:color w:val="000000"/>
              </w:rPr>
              <w:t xml:space="preserve"> έρχονται σε επαφή με την αρχαία γλώσσα μέσα από τα αρχαία κείμενα και με τρόπο διερευνητικό μαθαίνουν τα γραμματικά και συντακτικά φαινόμενα της γλώσσας. Κατά τη διδασκαλία ενδείκνυται οι μαθητές/</w:t>
            </w:r>
            <w:proofErr w:type="spellStart"/>
            <w:r>
              <w:rPr>
                <w:color w:val="000000"/>
              </w:rPr>
              <w:t>τριες</w:t>
            </w:r>
            <w:proofErr w:type="spellEnd"/>
            <w:r>
              <w:rPr>
                <w:color w:val="000000"/>
              </w:rPr>
              <w:t xml:space="preserve"> να χρησιμοποιούν και τα βιβλία αναφοράς (Γραμματική - Συντακτικό), όταν και όπου χρειάζεται, με την καθοδήγηση του/της εκπαιδευτικού.</w:t>
            </w:r>
          </w:p>
          <w:p w14:paraId="744409A3" w14:textId="77777777" w:rsidR="008A481B" w:rsidRDefault="00C37CCE">
            <w:pPr>
              <w:numPr>
                <w:ilvl w:val="0"/>
                <w:numId w:val="11"/>
              </w:numPr>
              <w:pBdr>
                <w:top w:val="nil"/>
                <w:left w:val="nil"/>
                <w:bottom w:val="nil"/>
                <w:right w:val="nil"/>
                <w:between w:val="nil"/>
              </w:pBdr>
              <w:tabs>
                <w:tab w:val="left" w:pos="426"/>
              </w:tabs>
              <w:spacing w:before="60" w:after="60"/>
              <w:ind w:left="425" w:hanging="425"/>
              <w:jc w:val="both"/>
              <w:rPr>
                <w:color w:val="000000"/>
              </w:rPr>
            </w:pPr>
            <w:r>
              <w:rPr>
                <w:color w:val="000000"/>
              </w:rPr>
              <w:t xml:space="preserve">Σε κάθε ενότητα, είναι σημαντικό η διδασκαλία των επιμέρους </w:t>
            </w:r>
            <w:proofErr w:type="spellStart"/>
            <w:r>
              <w:rPr>
                <w:color w:val="000000"/>
              </w:rPr>
              <w:t>γραμματικοσυντακτικών</w:t>
            </w:r>
            <w:proofErr w:type="spellEnd"/>
            <w:r>
              <w:rPr>
                <w:color w:val="000000"/>
              </w:rPr>
              <w:t xml:space="preserve"> ή ετυμολογικών και λεξιλογικών φαινομένων να συνδέεται με αναφορές και παραδείγματα στη ν.ε. Επίσης, προτείνεται η πορεία από το γνωστό προς στο άγνωστο, από τη συγχρονία στη διαχρονία</w:t>
            </w:r>
            <w:r>
              <w:rPr>
                <w:b/>
                <w:color w:val="000000"/>
              </w:rPr>
              <w:t>.</w:t>
            </w:r>
          </w:p>
          <w:p w14:paraId="7132A65A" w14:textId="77777777" w:rsidR="008A481B" w:rsidRDefault="00C37CCE">
            <w:pPr>
              <w:numPr>
                <w:ilvl w:val="0"/>
                <w:numId w:val="11"/>
              </w:numPr>
              <w:pBdr>
                <w:top w:val="nil"/>
                <w:left w:val="nil"/>
                <w:bottom w:val="nil"/>
                <w:right w:val="nil"/>
                <w:between w:val="nil"/>
              </w:pBdr>
              <w:tabs>
                <w:tab w:val="left" w:pos="426"/>
              </w:tabs>
              <w:spacing w:before="60" w:after="60"/>
              <w:ind w:left="425" w:hanging="425"/>
              <w:jc w:val="both"/>
              <w:rPr>
                <w:color w:val="000000"/>
              </w:rPr>
            </w:pPr>
            <w:r>
              <w:rPr>
                <w:color w:val="000000"/>
              </w:rPr>
              <w:t xml:space="preserve">Επειδή δεν προβλέπεται η ύπαρξη λεξιλογικού πίνακα, προτείνεται η γλωσσική αξιοποίηση λέξεων των κειμένων για εύρεση </w:t>
            </w:r>
            <w:proofErr w:type="spellStart"/>
            <w:r>
              <w:rPr>
                <w:color w:val="000000"/>
              </w:rPr>
              <w:t>ομόρριζων</w:t>
            </w:r>
            <w:proofErr w:type="spellEnd"/>
            <w:r>
              <w:rPr>
                <w:color w:val="000000"/>
              </w:rPr>
              <w:t xml:space="preserve"> (απλών ή σύνθετων) με έμφαση στον εμπλουτισμό του λεξιλογίου των μαθητών και μαθητριών στη ν.ε.</w:t>
            </w:r>
          </w:p>
          <w:p w14:paraId="3F24B984" w14:textId="77777777" w:rsidR="008A481B" w:rsidRDefault="00C37CCE">
            <w:pPr>
              <w:numPr>
                <w:ilvl w:val="0"/>
                <w:numId w:val="11"/>
              </w:numPr>
              <w:pBdr>
                <w:top w:val="nil"/>
                <w:left w:val="nil"/>
                <w:bottom w:val="nil"/>
                <w:right w:val="nil"/>
                <w:between w:val="nil"/>
              </w:pBdr>
              <w:tabs>
                <w:tab w:val="left" w:pos="426"/>
              </w:tabs>
              <w:spacing w:before="60" w:after="60"/>
              <w:ind w:left="425" w:hanging="425"/>
              <w:jc w:val="both"/>
              <w:rPr>
                <w:color w:val="000000"/>
              </w:rPr>
            </w:pPr>
            <w:r>
              <w:rPr>
                <w:color w:val="000000"/>
              </w:rPr>
              <w:t xml:space="preserve">Από τις ασκήσεις του σχολικού εγχειριδίου συνιστάται να προτιμώνται αυτές που ζητούν αναγνώριση τύπων της </w:t>
            </w:r>
            <w:proofErr w:type="spellStart"/>
            <w:r>
              <w:rPr>
                <w:color w:val="000000"/>
              </w:rPr>
              <w:t>α.ε.</w:t>
            </w:r>
            <w:proofErr w:type="spellEnd"/>
            <w:r>
              <w:rPr>
                <w:color w:val="000000"/>
              </w:rPr>
              <w:t xml:space="preserve"> οι οποίοι δεν έχουν επιβιώσει στη ν.ε. (με τη μορφή ερωτήσεων κλειστού τύπου) και την παραγωγή τύπων οι οποίοι έχουν επιβιώσει στη ν.ε. (με ασκήσεις μετασχηματισμού λέξεων εντός φράσεων ως προς τον αριθμό, τη φωνή, τον χρόνο, την πτώση).</w:t>
            </w:r>
          </w:p>
          <w:p w14:paraId="7EEDC94D" w14:textId="77777777" w:rsidR="008A481B" w:rsidRDefault="00C37CCE">
            <w:pPr>
              <w:numPr>
                <w:ilvl w:val="0"/>
                <w:numId w:val="11"/>
              </w:numPr>
              <w:pBdr>
                <w:top w:val="nil"/>
                <w:left w:val="nil"/>
                <w:bottom w:val="nil"/>
                <w:right w:val="nil"/>
                <w:between w:val="nil"/>
              </w:pBdr>
              <w:tabs>
                <w:tab w:val="left" w:pos="426"/>
              </w:tabs>
              <w:spacing w:before="60" w:after="60"/>
              <w:ind w:left="425" w:hanging="425"/>
              <w:jc w:val="both"/>
              <w:rPr>
                <w:color w:val="000000"/>
              </w:rPr>
            </w:pPr>
            <w:r>
              <w:rPr>
                <w:color w:val="000000"/>
              </w:rPr>
              <w:t>Συνιστάται η διόρθωση των ασκήσεων να γίνεται στην τάξη από τους/τις ίδιους/ίδιες τους/τις μαθητές/</w:t>
            </w:r>
            <w:proofErr w:type="spellStart"/>
            <w:r>
              <w:rPr>
                <w:color w:val="000000"/>
              </w:rPr>
              <w:t>τριες</w:t>
            </w:r>
            <w:proofErr w:type="spellEnd"/>
            <w:r>
              <w:rPr>
                <w:color w:val="000000"/>
              </w:rPr>
              <w:t xml:space="preserve"> με αξιοποίηση και των βιβλίων αναφοράς.</w:t>
            </w:r>
          </w:p>
          <w:p w14:paraId="035092B3" w14:textId="77777777" w:rsidR="008A481B" w:rsidRDefault="00C37CCE">
            <w:pPr>
              <w:numPr>
                <w:ilvl w:val="0"/>
                <w:numId w:val="11"/>
              </w:numPr>
              <w:pBdr>
                <w:top w:val="nil"/>
                <w:left w:val="nil"/>
                <w:bottom w:val="nil"/>
                <w:right w:val="nil"/>
                <w:between w:val="nil"/>
              </w:pBdr>
              <w:tabs>
                <w:tab w:val="left" w:pos="426"/>
              </w:tabs>
              <w:spacing w:before="60" w:after="60"/>
              <w:ind w:left="425" w:hanging="425"/>
              <w:jc w:val="both"/>
              <w:rPr>
                <w:color w:val="000000"/>
              </w:rPr>
            </w:pPr>
            <w:r>
              <w:rPr>
                <w:color w:val="000000"/>
              </w:rPr>
              <w:t>Τα παράλληλα κείμενα αξιοποιούνται όπου κρίνει ο/η εκπαιδευτικός ότι είναι αναγκαίο για την εμπέδωση της ύλης.</w:t>
            </w:r>
          </w:p>
          <w:p w14:paraId="45189D17" w14:textId="77777777" w:rsidR="008A481B" w:rsidRDefault="00C37CCE">
            <w:pPr>
              <w:numPr>
                <w:ilvl w:val="0"/>
                <w:numId w:val="11"/>
              </w:numPr>
              <w:pBdr>
                <w:top w:val="nil"/>
                <w:left w:val="nil"/>
                <w:bottom w:val="nil"/>
                <w:right w:val="nil"/>
                <w:between w:val="nil"/>
              </w:pBdr>
              <w:tabs>
                <w:tab w:val="left" w:pos="426"/>
              </w:tabs>
              <w:spacing w:before="60" w:after="60"/>
              <w:ind w:left="425" w:hanging="425"/>
              <w:jc w:val="both"/>
              <w:rPr>
                <w:color w:val="000000"/>
              </w:rPr>
            </w:pPr>
            <w:r>
              <w:rPr>
                <w:color w:val="000000"/>
              </w:rPr>
              <w:t xml:space="preserve">Η πρόβλεψη για εξαίρεση συγκεκριμένων ενοτήτων ή </w:t>
            </w:r>
            <w:proofErr w:type="spellStart"/>
            <w:r>
              <w:rPr>
                <w:color w:val="000000"/>
              </w:rPr>
              <w:t>υποενοτήτων</w:t>
            </w:r>
            <w:proofErr w:type="spellEnd"/>
            <w:r>
              <w:rPr>
                <w:color w:val="000000"/>
              </w:rPr>
              <w:t xml:space="preserve"> από τη διδακτέα ύλη, καθώς και η δυνατότητα προαιρετικής διδασκαλίας ορισμένων άλλων, έχει στόχο να ενισχύσει την παιδαγωγική ευελιξία του/της εκπαιδευτικού. </w:t>
            </w:r>
          </w:p>
          <w:p w14:paraId="5C4F60CF" w14:textId="77777777" w:rsidR="008A481B" w:rsidRDefault="00C37CCE">
            <w:pPr>
              <w:numPr>
                <w:ilvl w:val="0"/>
                <w:numId w:val="11"/>
              </w:numPr>
              <w:pBdr>
                <w:top w:val="nil"/>
                <w:left w:val="nil"/>
                <w:bottom w:val="nil"/>
                <w:right w:val="nil"/>
                <w:between w:val="nil"/>
              </w:pBdr>
              <w:tabs>
                <w:tab w:val="left" w:pos="426"/>
              </w:tabs>
              <w:spacing w:before="60" w:after="60"/>
              <w:ind w:left="425" w:hanging="425"/>
              <w:jc w:val="both"/>
              <w:rPr>
                <w:color w:val="000000"/>
              </w:rPr>
            </w:pPr>
            <w:r>
              <w:rPr>
                <w:color w:val="000000"/>
              </w:rPr>
              <w:t>Ο διδακτικός χρόνος που ενδέχεται να περισσέψει μπορεί να αξιοποιηθεί για εμβάθυνση, επανάληψη, υποστήριξη ή άλλες παιδαγωγικά τεκμηριωμένες διδακτικές επιλογές, ανάλογα με τις ανάγκες και τα ενδιαφέροντα των μαθητών και μαθητριών.</w:t>
            </w:r>
          </w:p>
          <w:p w14:paraId="6C41D3CA" w14:textId="77777777" w:rsidR="008A481B" w:rsidRDefault="00C37CCE">
            <w:pPr>
              <w:numPr>
                <w:ilvl w:val="0"/>
                <w:numId w:val="11"/>
              </w:numPr>
              <w:pBdr>
                <w:top w:val="nil"/>
                <w:left w:val="nil"/>
                <w:bottom w:val="nil"/>
                <w:right w:val="nil"/>
                <w:between w:val="nil"/>
              </w:pBdr>
              <w:tabs>
                <w:tab w:val="left" w:pos="426"/>
              </w:tabs>
              <w:spacing w:before="60" w:after="60"/>
              <w:ind w:left="425" w:hanging="425"/>
              <w:jc w:val="both"/>
              <w:rPr>
                <w:color w:val="000000"/>
              </w:rPr>
            </w:pPr>
            <w:r>
              <w:rPr>
                <w:color w:val="000000"/>
              </w:rPr>
              <w:t>Στο πλαίσιο του διδακτικού σχεδιασμού οι εκπαιδευτικοί, προκειμένου να αξιοποιήσουν τις προτεινόμενες διαδικτυακές πηγές από το διδακτικό υλικό, να προβαίνουν σε επανέλεγχο της εγκυρότητάς τους, διότι ενδέχεται λόγω του δυναμικού τους χαρακτήρα ορισμένες από αυτές να είναι ανενεργές ή να οδηγούν σε διαφορετικό περιεχόμενο.</w:t>
            </w:r>
          </w:p>
          <w:p w14:paraId="3466F07C" w14:textId="77777777" w:rsidR="008A481B" w:rsidRDefault="00C37CCE">
            <w:pPr>
              <w:numPr>
                <w:ilvl w:val="0"/>
                <w:numId w:val="11"/>
              </w:numPr>
              <w:pBdr>
                <w:top w:val="nil"/>
                <w:left w:val="nil"/>
                <w:bottom w:val="nil"/>
                <w:right w:val="nil"/>
                <w:between w:val="nil"/>
              </w:pBdr>
              <w:tabs>
                <w:tab w:val="left" w:pos="426"/>
              </w:tabs>
              <w:spacing w:before="60" w:after="60"/>
              <w:ind w:left="425" w:hanging="425"/>
              <w:jc w:val="both"/>
              <w:rPr>
                <w:color w:val="000000"/>
              </w:rPr>
            </w:pPr>
            <w:r>
              <w:rPr>
                <w:color w:val="000000"/>
              </w:rPr>
              <w:t>Πρόσθετο διδακτικό υλικό και οδηγίες για τα μαθήματα της Αρχαίας Ελληνικής Γλώσσας και των Αρχαίων Ελληνικών από μετάφραση για όλες τις τάξεις του Γυμνασίου υπάρχουν στην ιστοσελίδα του ΙΕΠ: Τμήμα Β΄: Προγραμμάτων Σπουδών και Εκπαιδευτικού Υλικού - Ινστιτούτο Εκπαιδευτικής Πολιτικής.</w:t>
            </w:r>
          </w:p>
        </w:tc>
      </w:tr>
    </w:tbl>
    <w:p w14:paraId="4F896ED5" w14:textId="77777777" w:rsidR="008A481B" w:rsidRDefault="00C37CCE">
      <w:pPr>
        <w:spacing w:before="60" w:after="60"/>
        <w:jc w:val="both"/>
        <w:rPr>
          <w:color w:val="000000"/>
        </w:rPr>
      </w:pPr>
      <w:r>
        <w:rPr>
          <w:color w:val="000000"/>
        </w:rPr>
        <w:lastRenderedPageBreak/>
        <w:t>Η διδακτέα ύλη διαμορφώνεται ως ακολούθως:</w:t>
      </w:r>
    </w:p>
    <w:p w14:paraId="666DBF1D" w14:textId="77777777" w:rsidR="008A481B" w:rsidRDefault="00C37CCE">
      <w:pPr>
        <w:pBdr>
          <w:top w:val="nil"/>
          <w:left w:val="nil"/>
          <w:bottom w:val="nil"/>
          <w:right w:val="nil"/>
          <w:between w:val="nil"/>
        </w:pBdr>
        <w:shd w:val="clear" w:color="auto" w:fill="FFFFFF"/>
        <w:spacing w:before="60" w:after="60"/>
        <w:jc w:val="both"/>
        <w:rPr>
          <w:b/>
          <w:color w:val="000000"/>
        </w:rPr>
      </w:pPr>
      <w:r>
        <w:rPr>
          <w:rFonts w:ascii="Quattrocento Sans" w:eastAsia="Quattrocento Sans" w:hAnsi="Quattrocento Sans" w:cs="Quattrocento Sans"/>
          <w:b/>
          <w:color w:val="000000"/>
        </w:rPr>
        <w:t>🟡</w:t>
      </w:r>
      <w:r>
        <w:rPr>
          <w:b/>
          <w:color w:val="000000"/>
        </w:rPr>
        <w:t xml:space="preserve">Ενότητα 1 | </w:t>
      </w:r>
      <w:r>
        <w:rPr>
          <w:rFonts w:ascii="Quattrocento Sans" w:eastAsia="Quattrocento Sans" w:hAnsi="Quattrocento Sans" w:cs="Quattrocento Sans"/>
          <w:b/>
          <w:color w:val="000000"/>
        </w:rPr>
        <w:t>🕒</w:t>
      </w:r>
      <w:r>
        <w:rPr>
          <w:b/>
          <w:color w:val="000000"/>
        </w:rPr>
        <w:t xml:space="preserve"> Προαιρετική διδασκαλία</w:t>
      </w:r>
    </w:p>
    <w:tbl>
      <w:tblPr>
        <w:tblStyle w:val="aff9"/>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253"/>
        <w:gridCol w:w="4110"/>
      </w:tblGrid>
      <w:tr w:rsidR="008A481B" w14:paraId="01E96E9C" w14:textId="77777777">
        <w:tc>
          <w:tcPr>
            <w:tcW w:w="1413" w:type="dxa"/>
          </w:tcPr>
          <w:p w14:paraId="1B499E4B" w14:textId="77777777" w:rsidR="008A481B" w:rsidRDefault="00C37CCE">
            <w:pPr>
              <w:spacing w:before="60" w:after="60"/>
              <w:rPr>
                <w:color w:val="000000"/>
              </w:rPr>
            </w:pPr>
            <w:r>
              <w:rPr>
                <w:color w:val="000000"/>
              </w:rPr>
              <w:t>Κείμενα</w:t>
            </w:r>
          </w:p>
        </w:tc>
        <w:tc>
          <w:tcPr>
            <w:tcW w:w="4253" w:type="dxa"/>
          </w:tcPr>
          <w:p w14:paraId="724A6628" w14:textId="77777777" w:rsidR="008A481B" w:rsidRDefault="00C37CCE">
            <w:pPr>
              <w:spacing w:before="60" w:after="60"/>
              <w:rPr>
                <w:color w:val="000000"/>
              </w:rPr>
            </w:pPr>
            <w:r>
              <w:rPr>
                <w:color w:val="000000"/>
              </w:rPr>
              <w:t xml:space="preserve">Λεξιλογικό - Ετυμολογικά, </w:t>
            </w:r>
            <w:proofErr w:type="spellStart"/>
            <w:r>
              <w:rPr>
                <w:color w:val="000000"/>
              </w:rPr>
              <w:t>Γραμματικοσυντακτικά</w:t>
            </w:r>
            <w:proofErr w:type="spellEnd"/>
            <w:r>
              <w:rPr>
                <w:color w:val="000000"/>
              </w:rPr>
              <w:t xml:space="preserve"> Φαινόμενα</w:t>
            </w:r>
          </w:p>
        </w:tc>
        <w:tc>
          <w:tcPr>
            <w:tcW w:w="4110" w:type="dxa"/>
          </w:tcPr>
          <w:p w14:paraId="2B3DEE3D" w14:textId="77777777" w:rsidR="008A481B" w:rsidRDefault="00C37CCE">
            <w:pPr>
              <w:spacing w:before="60" w:after="60"/>
              <w:rPr>
                <w:color w:val="000000"/>
              </w:rPr>
            </w:pPr>
            <w:r>
              <w:rPr>
                <w:color w:val="000000"/>
              </w:rPr>
              <w:t>Προτεινόμενη Προσέγγιση</w:t>
            </w:r>
          </w:p>
        </w:tc>
      </w:tr>
      <w:tr w:rsidR="008A481B" w14:paraId="474E949A" w14:textId="77777777">
        <w:tc>
          <w:tcPr>
            <w:tcW w:w="1413" w:type="dxa"/>
          </w:tcPr>
          <w:p w14:paraId="7344FEFB"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t>🟡</w:t>
            </w:r>
            <w:r>
              <w:rPr>
                <w:color w:val="000000"/>
              </w:rPr>
              <w:t xml:space="preserve"> Σελ. 8, το κείμενο της ενότητας </w:t>
            </w:r>
          </w:p>
        </w:tc>
        <w:tc>
          <w:tcPr>
            <w:tcW w:w="4253" w:type="dxa"/>
          </w:tcPr>
          <w:p w14:paraId="38F6D8C0"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t>🟡</w:t>
            </w:r>
            <w:r>
              <w:rPr>
                <w:color w:val="000000"/>
              </w:rPr>
              <w:t xml:space="preserve"> Ετυμολογικά, </w:t>
            </w:r>
            <w:proofErr w:type="spellStart"/>
            <w:r>
              <w:rPr>
                <w:color w:val="000000"/>
              </w:rPr>
              <w:t>γραμματικοσυντακτικά</w:t>
            </w:r>
            <w:proofErr w:type="spellEnd"/>
            <w:r>
              <w:rPr>
                <w:color w:val="000000"/>
              </w:rPr>
              <w:t xml:space="preserve"> φαινόμενα. Επιλέγονται τα φαινόμενα τα οποία οι εκπαιδευτικοί κρίνουν ότι χρήζουν επανάληψης και εμπέδωσης από τους/τις μαθητές/</w:t>
            </w:r>
            <w:proofErr w:type="spellStart"/>
            <w:r>
              <w:rPr>
                <w:color w:val="000000"/>
              </w:rPr>
              <w:t>τριες</w:t>
            </w:r>
            <w:proofErr w:type="spellEnd"/>
            <w:r>
              <w:rPr>
                <w:color w:val="000000"/>
              </w:rPr>
              <w:t>.</w:t>
            </w:r>
          </w:p>
          <w:p w14:paraId="70E60800"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t>🟡</w:t>
            </w:r>
            <w:r>
              <w:rPr>
                <w:color w:val="000000"/>
              </w:rPr>
              <w:t xml:space="preserve"> Οι εκπαιδευτικοί αξιοποιούν τα κείμενα και τις επαναληπτικές ασκήσεις των σελ. 11-13 του σχολικού βιβλίου, για να υπηρετήσουν τους στόχους που έχουν θέσει βάσει της διερεύνησης των βασικών μαθησιακών κενών που έκαναν κατά την έναρξη των μαθημάτων. </w:t>
            </w:r>
          </w:p>
        </w:tc>
        <w:tc>
          <w:tcPr>
            <w:tcW w:w="4110" w:type="dxa"/>
          </w:tcPr>
          <w:p w14:paraId="43CDE86D"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t>🟡</w:t>
            </w:r>
            <w:r>
              <w:rPr>
                <w:color w:val="000000"/>
              </w:rPr>
              <w:t xml:space="preserve"> Τα γλωσσικά σχόλια της σελ. 9 αξιοποιούνται μερικώς με στόχο την κατανόηση του περιεχομένου του κειμένου και την απόδοσή του στη ν.ε.</w:t>
            </w:r>
          </w:p>
          <w:p w14:paraId="4D5A8453" w14:textId="77777777" w:rsidR="008A481B" w:rsidRDefault="00C37CCE">
            <w:pPr>
              <w:pBdr>
                <w:top w:val="nil"/>
                <w:left w:val="nil"/>
                <w:bottom w:val="nil"/>
                <w:right w:val="nil"/>
                <w:between w:val="nil"/>
              </w:pBdr>
              <w:spacing w:before="60" w:after="60"/>
              <w:rPr>
                <w:color w:val="000000"/>
              </w:rPr>
            </w:pPr>
            <w:r>
              <w:rPr>
                <w:color w:val="000000"/>
              </w:rPr>
              <w:t xml:space="preserve">Συζητούνται οι ιδέες και τα νοήματα του κειμένου με αξιοποίηση ή/και εμπλουτισμό των ερωτήσεων 1-5 της σελ. 10 και αξιοποίηση των παράλληλων κειμένων της σελ. 100 και των ερωτήσεων που τα συνοδεύουν (σελ. 101). Μπορεί ως </w:t>
            </w:r>
            <w:proofErr w:type="spellStart"/>
            <w:r>
              <w:rPr>
                <w:color w:val="000000"/>
              </w:rPr>
              <w:t>αφόρμηση</w:t>
            </w:r>
            <w:proofErr w:type="spellEnd"/>
            <w:r>
              <w:rPr>
                <w:color w:val="000000"/>
              </w:rPr>
              <w:t xml:space="preserve"> να επιλεγεί το πρώτο παράλληλο κείμενο (απόσπασμα από το ποίημα </w:t>
            </w:r>
            <w:r>
              <w:rPr>
                <w:i/>
                <w:color w:val="000000"/>
              </w:rPr>
              <w:t xml:space="preserve">Ελένη </w:t>
            </w:r>
            <w:r>
              <w:rPr>
                <w:color w:val="000000"/>
              </w:rPr>
              <w:t>του Γ. Σεφέρη).</w:t>
            </w:r>
          </w:p>
          <w:p w14:paraId="24933F1E" w14:textId="77777777" w:rsidR="008A481B" w:rsidRDefault="00C37CCE">
            <w:pPr>
              <w:pBdr>
                <w:top w:val="nil"/>
                <w:left w:val="nil"/>
                <w:bottom w:val="nil"/>
                <w:right w:val="nil"/>
                <w:between w:val="nil"/>
              </w:pBdr>
              <w:spacing w:before="60" w:after="60"/>
              <w:rPr>
                <w:color w:val="000000"/>
              </w:rPr>
            </w:pPr>
            <w:r>
              <w:rPr>
                <w:color w:val="000000"/>
              </w:rPr>
              <w:t>Για τις εκδοχές του μύθου της Ελένης μπορεί να αξιοποιηθεί σχετικό κείμενο που επισυνάπτεται στα ερμηνευτικά σχόλια του εμπλουτισμένου βιβλίου μαθητή στο:</w:t>
            </w:r>
          </w:p>
          <w:p w14:paraId="3FE92901" w14:textId="77777777" w:rsidR="008A481B" w:rsidRPr="00C2768F" w:rsidRDefault="00C37CCE">
            <w:pPr>
              <w:pBdr>
                <w:top w:val="nil"/>
                <w:left w:val="nil"/>
                <w:bottom w:val="nil"/>
                <w:right w:val="nil"/>
                <w:between w:val="nil"/>
              </w:pBdr>
              <w:tabs>
                <w:tab w:val="left" w:pos="325"/>
              </w:tabs>
              <w:spacing w:before="60" w:after="60"/>
              <w:rPr>
                <w:color w:val="000000"/>
                <w:u w:val="single"/>
                <w:lang w:val="en-US"/>
              </w:rPr>
            </w:pPr>
            <w:hyperlink r:id="rId27">
              <w:r w:rsidRPr="00C2768F">
                <w:rPr>
                  <w:color w:val="000000"/>
                  <w:u w:val="single"/>
                  <w:lang w:val="en-US"/>
                </w:rPr>
                <w:t>http://ebooks.edu.gr/modules/ebook/s</w:t>
              </w:r>
            </w:hyperlink>
            <w:r w:rsidRPr="00C2768F">
              <w:rPr>
                <w:color w:val="000000"/>
                <w:lang w:val="en-US"/>
              </w:rPr>
              <w:t xml:space="preserve"> </w:t>
            </w:r>
            <w:hyperlink r:id="rId28">
              <w:proofErr w:type="spellStart"/>
              <w:r w:rsidRPr="00C2768F">
                <w:rPr>
                  <w:color w:val="000000"/>
                  <w:u w:val="single"/>
                  <w:lang w:val="en-US"/>
                </w:rPr>
                <w:t>how.php</w:t>
              </w:r>
              <w:proofErr w:type="spellEnd"/>
              <w:r w:rsidRPr="00C2768F">
                <w:rPr>
                  <w:color w:val="000000"/>
                  <w:u w:val="single"/>
                  <w:lang w:val="en-US"/>
                </w:rPr>
                <w:t>/DSGYM-</w:t>
              </w:r>
            </w:hyperlink>
            <w:r w:rsidRPr="00C2768F">
              <w:rPr>
                <w:color w:val="000000"/>
                <w:lang w:val="en-US"/>
              </w:rPr>
              <w:t xml:space="preserve"> </w:t>
            </w:r>
            <w:hyperlink r:id="rId29">
              <w:r w:rsidRPr="00C2768F">
                <w:rPr>
                  <w:color w:val="000000"/>
                  <w:u w:val="single"/>
                  <w:lang w:val="en-US"/>
                </w:rPr>
                <w:t>C106/502/3268,13323/</w:t>
              </w:r>
            </w:hyperlink>
            <w:r w:rsidRPr="00C2768F">
              <w:rPr>
                <w:color w:val="000000"/>
                <w:u w:val="single"/>
                <w:lang w:val="en-US"/>
              </w:rPr>
              <w:t xml:space="preserve"> .</w:t>
            </w:r>
          </w:p>
          <w:p w14:paraId="6ED6F3A9"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t>🟡</w:t>
            </w:r>
            <w:r>
              <w:rPr>
                <w:color w:val="000000"/>
              </w:rPr>
              <w:t xml:space="preserve"> Λεξιλόγιο. Οι μαθητές/</w:t>
            </w:r>
            <w:proofErr w:type="spellStart"/>
            <w:r>
              <w:rPr>
                <w:color w:val="000000"/>
              </w:rPr>
              <w:t>τριες</w:t>
            </w:r>
            <w:proofErr w:type="spellEnd"/>
            <w:r>
              <w:rPr>
                <w:color w:val="000000"/>
              </w:rPr>
              <w:t xml:space="preserve"> επισημαίνουν στο κείμενο λέξεις που απαντούν και στη ν.ε., βρίσκουν </w:t>
            </w:r>
            <w:proofErr w:type="spellStart"/>
            <w:r>
              <w:rPr>
                <w:color w:val="000000"/>
              </w:rPr>
              <w:t>ομόρριζές</w:t>
            </w:r>
            <w:proofErr w:type="spellEnd"/>
            <w:r>
              <w:rPr>
                <w:color w:val="000000"/>
              </w:rPr>
              <w:t xml:space="preserve"> τους και σχηματίζουν προτάσεις.</w:t>
            </w:r>
          </w:p>
        </w:tc>
      </w:tr>
    </w:tbl>
    <w:p w14:paraId="2CA7BBAD" w14:textId="77777777" w:rsidR="008A481B" w:rsidRDefault="00C37CCE">
      <w:pPr>
        <w:pBdr>
          <w:top w:val="nil"/>
          <w:left w:val="nil"/>
          <w:bottom w:val="nil"/>
          <w:right w:val="nil"/>
          <w:between w:val="nil"/>
        </w:pBdr>
        <w:shd w:val="clear" w:color="auto" w:fill="FFFFFF"/>
        <w:spacing w:before="60" w:after="60"/>
        <w:jc w:val="both"/>
        <w:rPr>
          <w:b/>
          <w:color w:val="000000"/>
        </w:rPr>
      </w:pPr>
      <w:r>
        <w:rPr>
          <w:rFonts w:ascii="Arial Unicode MS" w:eastAsia="Arial Unicode MS" w:hAnsi="Arial Unicode MS" w:cs="Arial Unicode MS"/>
          <w:b/>
          <w:color w:val="000000"/>
        </w:rPr>
        <w:t>❌</w:t>
      </w:r>
      <w:r>
        <w:rPr>
          <w:b/>
          <w:color w:val="000000"/>
        </w:rPr>
        <w:t xml:space="preserve"> Ενότητα 2: δεν θα διδαχθεί</w:t>
      </w:r>
    </w:p>
    <w:p w14:paraId="39D7AC9F" w14:textId="77777777" w:rsidR="008A481B" w:rsidRDefault="00C37CCE">
      <w:pPr>
        <w:pBdr>
          <w:top w:val="nil"/>
          <w:left w:val="nil"/>
          <w:bottom w:val="nil"/>
          <w:right w:val="nil"/>
          <w:between w:val="nil"/>
        </w:pBdr>
        <w:shd w:val="clear" w:color="auto" w:fill="FFFFFF"/>
        <w:spacing w:before="60" w:after="60"/>
        <w:jc w:val="both"/>
        <w:rPr>
          <w:b/>
          <w:color w:val="000000"/>
        </w:rPr>
      </w:pPr>
      <w:r>
        <w:rPr>
          <w:rFonts w:ascii="Arial Unicode MS" w:eastAsia="Arial Unicode MS" w:hAnsi="Arial Unicode MS" w:cs="Arial Unicode MS"/>
          <w:b/>
          <w:color w:val="000000"/>
        </w:rPr>
        <w:t>❌</w:t>
      </w:r>
      <w:r>
        <w:rPr>
          <w:b/>
          <w:color w:val="000000"/>
        </w:rPr>
        <w:t xml:space="preserve"> Ενότητα 3: δεν θα διδαχθεί</w:t>
      </w:r>
    </w:p>
    <w:p w14:paraId="22062243" w14:textId="77777777" w:rsidR="008A481B" w:rsidRDefault="00C37CCE">
      <w:pPr>
        <w:pBdr>
          <w:top w:val="nil"/>
          <w:left w:val="nil"/>
          <w:bottom w:val="nil"/>
          <w:right w:val="nil"/>
          <w:between w:val="nil"/>
        </w:pBdr>
        <w:shd w:val="clear" w:color="auto" w:fill="FFFFFF"/>
        <w:spacing w:before="60" w:after="60"/>
        <w:jc w:val="both"/>
        <w:rPr>
          <w:b/>
          <w:color w:val="000000"/>
        </w:rPr>
      </w:pPr>
      <w:r>
        <w:rPr>
          <w:rFonts w:ascii="Quattrocento Sans" w:eastAsia="Quattrocento Sans" w:hAnsi="Quattrocento Sans" w:cs="Quattrocento Sans"/>
          <w:b/>
          <w:color w:val="000000"/>
        </w:rPr>
        <w:t>🟩</w:t>
      </w:r>
      <w:r>
        <w:rPr>
          <w:b/>
          <w:color w:val="000000"/>
        </w:rPr>
        <w:t xml:space="preserve"> Ενότητα 4 | </w:t>
      </w:r>
      <w:r>
        <w:rPr>
          <w:rFonts w:ascii="Quattrocento Sans" w:eastAsia="Quattrocento Sans" w:hAnsi="Quattrocento Sans" w:cs="Quattrocento Sans"/>
          <w:b/>
          <w:color w:val="000000"/>
        </w:rPr>
        <w:t>🕒</w:t>
      </w:r>
      <w:r>
        <w:rPr>
          <w:b/>
          <w:color w:val="000000"/>
        </w:rPr>
        <w:t xml:space="preserve"> Ενδεικτικός Χρόνος: 4 ώρες</w:t>
      </w:r>
    </w:p>
    <w:tbl>
      <w:tblPr>
        <w:tblStyle w:val="affa"/>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253"/>
        <w:gridCol w:w="4110"/>
      </w:tblGrid>
      <w:tr w:rsidR="008A481B" w14:paraId="48C6C96A" w14:textId="77777777">
        <w:tc>
          <w:tcPr>
            <w:tcW w:w="1413" w:type="dxa"/>
          </w:tcPr>
          <w:p w14:paraId="605D174A" w14:textId="77777777" w:rsidR="008A481B" w:rsidRDefault="00C37CCE">
            <w:pPr>
              <w:spacing w:before="60" w:after="60"/>
              <w:rPr>
                <w:color w:val="000000"/>
              </w:rPr>
            </w:pPr>
            <w:r>
              <w:rPr>
                <w:color w:val="000000"/>
              </w:rPr>
              <w:t>Κείμενα</w:t>
            </w:r>
          </w:p>
        </w:tc>
        <w:tc>
          <w:tcPr>
            <w:tcW w:w="4253" w:type="dxa"/>
          </w:tcPr>
          <w:p w14:paraId="6E535F80" w14:textId="77777777" w:rsidR="008A481B" w:rsidRDefault="00C37CCE">
            <w:pPr>
              <w:spacing w:before="60" w:after="60"/>
              <w:rPr>
                <w:color w:val="000000"/>
              </w:rPr>
            </w:pPr>
            <w:r>
              <w:rPr>
                <w:color w:val="000000"/>
              </w:rPr>
              <w:t xml:space="preserve">Λεξιλογικό - Ετυμολογικά, </w:t>
            </w:r>
            <w:proofErr w:type="spellStart"/>
            <w:r>
              <w:rPr>
                <w:color w:val="000000"/>
              </w:rPr>
              <w:t>Γραμματικοσυντακτικά</w:t>
            </w:r>
            <w:proofErr w:type="spellEnd"/>
            <w:r>
              <w:rPr>
                <w:color w:val="000000"/>
              </w:rPr>
              <w:t xml:space="preserve"> Φαινόμενα</w:t>
            </w:r>
          </w:p>
        </w:tc>
        <w:tc>
          <w:tcPr>
            <w:tcW w:w="4110" w:type="dxa"/>
          </w:tcPr>
          <w:p w14:paraId="0F83A7BD" w14:textId="77777777" w:rsidR="008A481B" w:rsidRDefault="00C37CCE">
            <w:pPr>
              <w:spacing w:before="60" w:after="60"/>
              <w:rPr>
                <w:color w:val="000000"/>
              </w:rPr>
            </w:pPr>
            <w:r>
              <w:rPr>
                <w:color w:val="000000"/>
              </w:rPr>
              <w:t>Προτεινόμενη Προσέγγιση</w:t>
            </w:r>
          </w:p>
        </w:tc>
      </w:tr>
      <w:tr w:rsidR="008A481B" w14:paraId="1C382A31" w14:textId="77777777">
        <w:tc>
          <w:tcPr>
            <w:tcW w:w="1413" w:type="dxa"/>
          </w:tcPr>
          <w:p w14:paraId="0D29B37D"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Σελ. 30, το κείμενο της ενότητας </w:t>
            </w:r>
          </w:p>
        </w:tc>
        <w:tc>
          <w:tcPr>
            <w:tcW w:w="4253" w:type="dxa"/>
          </w:tcPr>
          <w:p w14:paraId="13D77CEF"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Λεξιλόγιο-Ετυμολογικά. Με αφορμή τα κείμενα (της ενότητας και τα παράλληλα), οι εκπαιδευτικοί ασκούν τους/τις μαθητές/</w:t>
            </w:r>
            <w:proofErr w:type="spellStart"/>
            <w:r>
              <w:rPr>
                <w:color w:val="000000"/>
              </w:rPr>
              <w:t>τριες</w:t>
            </w:r>
            <w:proofErr w:type="spellEnd"/>
            <w:r>
              <w:rPr>
                <w:color w:val="000000"/>
              </w:rPr>
              <w:t xml:space="preserve"> στην παραγωγή και στη σύνθεση, καθώς και στην αναζήτηση ετυμολογικά συγγενών λέξεων.</w:t>
            </w:r>
          </w:p>
          <w:p w14:paraId="4CE08AFB"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Δεν θα διδαχθεί το Β΄ μέρος (σελ. 33-34) ως έχει.</w:t>
            </w:r>
          </w:p>
          <w:p w14:paraId="5D4094D3"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Γραμματική. Η β΄ τάξη συνηρημένων ρημάτων (σελ. 34-37) δεν θα διδαχθεί.</w:t>
            </w:r>
          </w:p>
          <w:p w14:paraId="119A5419"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Με δεδομένο ότι η ευκτική είναι έγκλιση που δεν απαντά στη ν.ε., κρίνεται σκόπιμη η εμπέδωσή της ξεχωριστά από τις </w:t>
            </w:r>
            <w:r>
              <w:rPr>
                <w:color w:val="000000"/>
              </w:rPr>
              <w:lastRenderedPageBreak/>
              <w:t>υπόλοιπες εγκλίσεις που διδάσκονται στη Β΄ Γυμνασίου και οι οποίες παρουσιάζουν μορφικές και λειτουργικές αντιστοιχίες με τις ομώνυμες εγκλίσεις της ν.ε.</w:t>
            </w:r>
          </w:p>
          <w:p w14:paraId="6898F6B5" w14:textId="77777777" w:rsidR="008A481B" w:rsidRDefault="00C37CCE">
            <w:pPr>
              <w:pBdr>
                <w:top w:val="nil"/>
                <w:left w:val="nil"/>
                <w:bottom w:val="nil"/>
                <w:right w:val="nil"/>
                <w:between w:val="nil"/>
              </w:pBdr>
              <w:spacing w:before="60" w:after="60"/>
              <w:rPr>
                <w:color w:val="000000"/>
              </w:rPr>
            </w:pPr>
            <w:r>
              <w:rPr>
                <w:color w:val="000000"/>
              </w:rPr>
              <w:t>Με αναφορά στους τύπους «</w:t>
            </w:r>
            <w:proofErr w:type="spellStart"/>
            <w:r>
              <w:rPr>
                <w:color w:val="000000"/>
              </w:rPr>
              <w:t>ἐξαρκέσειεν</w:t>
            </w:r>
            <w:proofErr w:type="spellEnd"/>
            <w:r>
              <w:rPr>
                <w:color w:val="000000"/>
              </w:rPr>
              <w:t>» και «</w:t>
            </w:r>
            <w:proofErr w:type="spellStart"/>
            <w:r>
              <w:rPr>
                <w:color w:val="000000"/>
              </w:rPr>
              <w:t>γιγνοίμεθα</w:t>
            </w:r>
            <w:proofErr w:type="spellEnd"/>
            <w:r>
              <w:rPr>
                <w:color w:val="000000"/>
              </w:rPr>
              <w:t>», ο/η εκπαιδευτικός καθοδηγεί σταδιακά τους/τις μαθητές/</w:t>
            </w:r>
            <w:proofErr w:type="spellStart"/>
            <w:r>
              <w:rPr>
                <w:color w:val="000000"/>
              </w:rPr>
              <w:t>τριες</w:t>
            </w:r>
            <w:proofErr w:type="spellEnd"/>
            <w:r>
              <w:rPr>
                <w:color w:val="000000"/>
              </w:rPr>
              <w:t xml:space="preserve"> στην εξοικείωση με τις σημασίες, τις χρήσεις και τον σχηματισμό της ευκτικής. </w:t>
            </w:r>
          </w:p>
          <w:p w14:paraId="4F3D5D5D" w14:textId="77777777" w:rsidR="008A481B" w:rsidRDefault="00C37CCE">
            <w:pPr>
              <w:pBdr>
                <w:top w:val="nil"/>
                <w:left w:val="nil"/>
                <w:bottom w:val="nil"/>
                <w:right w:val="nil"/>
                <w:between w:val="nil"/>
              </w:pBdr>
              <w:spacing w:before="60" w:after="60"/>
              <w:rPr>
                <w:color w:val="000000"/>
              </w:rPr>
            </w:pPr>
            <w:r>
              <w:rPr>
                <w:color w:val="000000"/>
              </w:rPr>
              <w:t>Ο/Η εκπαιδευτικός, με βάση τον τύπο «</w:t>
            </w:r>
            <w:proofErr w:type="spellStart"/>
            <w:r>
              <w:rPr>
                <w:color w:val="000000"/>
              </w:rPr>
              <w:t>ἐξαρκέσειεν</w:t>
            </w:r>
            <w:proofErr w:type="spellEnd"/>
            <w:r>
              <w:rPr>
                <w:color w:val="000000"/>
              </w:rPr>
              <w:t>», μπορεί να αναφερθεί και στους πιο εύχρηστους αιολικούς τύπους (σε -</w:t>
            </w:r>
            <w:proofErr w:type="spellStart"/>
            <w:r>
              <w:rPr>
                <w:color w:val="000000"/>
              </w:rPr>
              <w:t>ειας</w:t>
            </w:r>
            <w:proofErr w:type="spellEnd"/>
            <w:r>
              <w:rPr>
                <w:color w:val="000000"/>
              </w:rPr>
              <w:t xml:space="preserve">, - </w:t>
            </w:r>
            <w:proofErr w:type="spellStart"/>
            <w:r>
              <w:rPr>
                <w:color w:val="000000"/>
              </w:rPr>
              <w:t>ειεν</w:t>
            </w:r>
            <w:proofErr w:type="spellEnd"/>
            <w:r>
              <w:rPr>
                <w:color w:val="000000"/>
              </w:rPr>
              <w:t>, -</w:t>
            </w:r>
            <w:proofErr w:type="spellStart"/>
            <w:r>
              <w:rPr>
                <w:color w:val="000000"/>
              </w:rPr>
              <w:t>ειαν</w:t>
            </w:r>
            <w:proofErr w:type="spellEnd"/>
            <w:r>
              <w:rPr>
                <w:color w:val="000000"/>
              </w:rPr>
              <w:t>) για το β΄ και γ΄ ενικό και για το γ΄ πληθυντικό πρόσωπο ευκτικής αορίστου ενεργητικής φωνής.</w:t>
            </w:r>
          </w:p>
        </w:tc>
        <w:tc>
          <w:tcPr>
            <w:tcW w:w="4110" w:type="dxa"/>
          </w:tcPr>
          <w:p w14:paraId="003389F0"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lastRenderedPageBreak/>
              <w:t>✏️</w:t>
            </w:r>
            <w:r>
              <w:rPr>
                <w:color w:val="000000"/>
              </w:rPr>
              <w:t xml:space="preserve"> Τα γλωσσικά σχόλια της σελ. 31 αξιοποιούνται στη διδακτική πράξη επιλεκτικά, με στόχο την κατανόηση του περιεχομένου του κειμένου και την απόδοσή του στη ν.ε.</w:t>
            </w:r>
          </w:p>
          <w:p w14:paraId="543F64CC" w14:textId="77777777" w:rsidR="008A481B" w:rsidRDefault="00C37CCE">
            <w:pPr>
              <w:pBdr>
                <w:top w:val="nil"/>
                <w:left w:val="nil"/>
                <w:bottom w:val="nil"/>
                <w:right w:val="nil"/>
                <w:between w:val="nil"/>
              </w:pBdr>
              <w:spacing w:before="60" w:after="60"/>
              <w:rPr>
                <w:color w:val="000000"/>
              </w:rPr>
            </w:pPr>
            <w:r>
              <w:rPr>
                <w:color w:val="000000"/>
              </w:rPr>
              <w:t>Προτείνεται προσέγγιση του κειμένου μέσα από τον εντοπισμό λέξεων συναισθηματικά φορτισμένων και ζευγών αντίθετων εικόνων.</w:t>
            </w:r>
          </w:p>
          <w:p w14:paraId="1F0AD130" w14:textId="77777777" w:rsidR="008A481B" w:rsidRDefault="00C37CCE">
            <w:pPr>
              <w:pBdr>
                <w:top w:val="nil"/>
                <w:left w:val="nil"/>
                <w:bottom w:val="nil"/>
                <w:right w:val="nil"/>
                <w:between w:val="nil"/>
              </w:pBdr>
              <w:spacing w:before="60" w:after="60"/>
              <w:rPr>
                <w:color w:val="000000"/>
              </w:rPr>
            </w:pPr>
            <w:r>
              <w:rPr>
                <w:color w:val="000000"/>
              </w:rPr>
              <w:t xml:space="preserve">Συζητούνται οι ιδέες και τα νοήματα του κειμένου με αξιοποίηση ή/και εμπλουτισμό των ερωτήσεων 1-4 της σελ. 32 και αξιοποίηση των παράλληλων </w:t>
            </w:r>
            <w:r>
              <w:rPr>
                <w:color w:val="000000"/>
              </w:rPr>
              <w:lastRenderedPageBreak/>
              <w:t>κειμένων των σελ. 102-104, καθώς και των ερωτήσεων που τα συνοδεύουν.</w:t>
            </w:r>
          </w:p>
          <w:p w14:paraId="7D07CF96"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t>🟡</w:t>
            </w:r>
            <w:r>
              <w:rPr>
                <w:color w:val="000000"/>
              </w:rPr>
              <w:t xml:space="preserve"> Για επέκταση ή εμπλουτισμό της διδασκαλίας βλ. το σενάριο «Ισοκράτους, Περί ειρήνης: οι μαθητές/</w:t>
            </w:r>
            <w:proofErr w:type="spellStart"/>
            <w:r>
              <w:rPr>
                <w:color w:val="000000"/>
              </w:rPr>
              <w:t>τριες</w:t>
            </w:r>
            <w:proofErr w:type="spellEnd"/>
            <w:r>
              <w:rPr>
                <w:color w:val="000000"/>
              </w:rPr>
              <w:t xml:space="preserve"> μιλούν για την ειρήνη» στο αποθετήριο εκπαιδευτικών σεναρίων «</w:t>
            </w:r>
            <w:proofErr w:type="spellStart"/>
            <w:r>
              <w:rPr>
                <w:color w:val="000000"/>
              </w:rPr>
              <w:t>Πρωτέας</w:t>
            </w:r>
            <w:proofErr w:type="spellEnd"/>
            <w:r>
              <w:rPr>
                <w:color w:val="000000"/>
              </w:rPr>
              <w:t>»:</w:t>
            </w:r>
            <w:r>
              <w:rPr>
                <w:b/>
                <w:color w:val="000000"/>
              </w:rPr>
              <w:t xml:space="preserve"> </w:t>
            </w:r>
            <w:hyperlink r:id="rId30">
              <w:r>
                <w:rPr>
                  <w:color w:val="000000"/>
                  <w:u w:val="single"/>
                </w:rPr>
                <w:t>http://proteas.greek-language.gr/scenario.html?sid=1593</w:t>
              </w:r>
            </w:hyperlink>
            <w:r>
              <w:rPr>
                <w:color w:val="000000"/>
              </w:rPr>
              <w:t>.</w:t>
            </w:r>
          </w:p>
          <w:p w14:paraId="2FB3B3B1"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t>✏️</w:t>
            </w:r>
            <w:r>
              <w:rPr>
                <w:color w:val="000000"/>
              </w:rPr>
              <w:t xml:space="preserve"> Αξιοποιώντας το σχολικό </w:t>
            </w:r>
            <w:r>
              <w:rPr>
                <w:i/>
                <w:color w:val="000000"/>
              </w:rPr>
              <w:t>Συντακτικό της Αρχαίας Ελληνικής</w:t>
            </w:r>
            <w:r>
              <w:rPr>
                <w:color w:val="000000"/>
              </w:rPr>
              <w:t>, οι μαθητές/</w:t>
            </w:r>
            <w:proofErr w:type="spellStart"/>
            <w:r>
              <w:rPr>
                <w:color w:val="000000"/>
              </w:rPr>
              <w:t>τριες</w:t>
            </w:r>
            <w:proofErr w:type="spellEnd"/>
            <w:r>
              <w:rPr>
                <w:color w:val="000000"/>
              </w:rPr>
              <w:t xml:space="preserve"> επισημαίνουν τη σημασία και τις χρήσεις της ευκτικής και μελετούν σχετικά παραδείγματα. Είναι σημαντικό να δοθεί έμφαση στα παραδείγματα της ν.ε. και να γίνουν αντιπαραθετικές επισημάνσεις.</w:t>
            </w:r>
          </w:p>
          <w:p w14:paraId="1C014D11" w14:textId="77777777" w:rsidR="008A481B" w:rsidRDefault="00C37CCE">
            <w:pPr>
              <w:pBdr>
                <w:top w:val="nil"/>
                <w:left w:val="nil"/>
                <w:bottom w:val="nil"/>
                <w:right w:val="nil"/>
                <w:between w:val="nil"/>
              </w:pBdr>
              <w:spacing w:before="60" w:after="60"/>
              <w:rPr>
                <w:color w:val="000000"/>
              </w:rPr>
            </w:pPr>
            <w:r>
              <w:rPr>
                <w:color w:val="000000"/>
              </w:rPr>
              <w:t xml:space="preserve">Αξιοποιώντας τη σχολική </w:t>
            </w:r>
            <w:r>
              <w:rPr>
                <w:i/>
                <w:color w:val="000000"/>
              </w:rPr>
              <w:t>Γραμματική της Αρχαίας Ελληνικής</w:t>
            </w:r>
            <w:r>
              <w:rPr>
                <w:color w:val="000000"/>
              </w:rPr>
              <w:t>, οι μαθητές/</w:t>
            </w:r>
            <w:proofErr w:type="spellStart"/>
            <w:r>
              <w:rPr>
                <w:color w:val="000000"/>
              </w:rPr>
              <w:t>τριες</w:t>
            </w:r>
            <w:proofErr w:type="spellEnd"/>
            <w:r>
              <w:rPr>
                <w:color w:val="000000"/>
              </w:rPr>
              <w:t xml:space="preserve"> εξοικειώνονται με τον σχηματισμό της ευκτικής με την εξής πορεία: α) ευκτική ενεστώτα, μέλλοντα και αορίστου βαρύτονων ρημάτων ενεργητικής φωνής, β) ευκτική ενεστώτα, μέλλοντα και αορίστου βαρύτονων ρημάτων μέσης φωνής, γ) ευκτική ενεστώτα και μέλλοντα του ρ. </w:t>
            </w:r>
            <w:proofErr w:type="spellStart"/>
            <w:r>
              <w:rPr>
                <w:i/>
                <w:color w:val="000000"/>
              </w:rPr>
              <w:t>εἰμί</w:t>
            </w:r>
            <w:proofErr w:type="spellEnd"/>
            <w:r>
              <w:rPr>
                <w:i/>
                <w:color w:val="000000"/>
              </w:rPr>
              <w:t xml:space="preserve"> </w:t>
            </w:r>
            <w:r>
              <w:rPr>
                <w:color w:val="000000"/>
              </w:rPr>
              <w:t>και ευκτική παρακειμένου βαρύτονων ρημάτων ενεργητικής και μέσης φωνής.</w:t>
            </w:r>
          </w:p>
          <w:p w14:paraId="78F64EC1" w14:textId="77777777" w:rsidR="008A481B" w:rsidRDefault="00C37CCE">
            <w:pPr>
              <w:pBdr>
                <w:top w:val="nil"/>
                <w:left w:val="nil"/>
                <w:bottom w:val="nil"/>
                <w:right w:val="nil"/>
                <w:between w:val="nil"/>
              </w:pBdr>
              <w:spacing w:before="60" w:after="60"/>
              <w:rPr>
                <w:color w:val="000000"/>
              </w:rPr>
            </w:pPr>
            <w:r>
              <w:rPr>
                <w:color w:val="000000"/>
              </w:rPr>
              <w:t>Στην περίπτωση της ευκτικής, έμφαση δίνεται σε ασκήσεις αναγνώρισης τύπων (πολλαπλής επιλογής, αντιστοίχισης, συμπλήρωσης κενών) και όχι παραγωγής.</w:t>
            </w:r>
          </w:p>
        </w:tc>
      </w:tr>
    </w:tbl>
    <w:p w14:paraId="31B758D1" w14:textId="77777777" w:rsidR="008A481B" w:rsidRDefault="00C37CCE">
      <w:pPr>
        <w:pBdr>
          <w:top w:val="nil"/>
          <w:left w:val="nil"/>
          <w:bottom w:val="nil"/>
          <w:right w:val="nil"/>
          <w:between w:val="nil"/>
        </w:pBdr>
        <w:shd w:val="clear" w:color="auto" w:fill="FFFFFF"/>
        <w:spacing w:before="60" w:after="60"/>
        <w:jc w:val="both"/>
        <w:rPr>
          <w:b/>
          <w:color w:val="000000"/>
        </w:rPr>
      </w:pPr>
      <w:r>
        <w:rPr>
          <w:rFonts w:ascii="Arial Unicode MS" w:eastAsia="Arial Unicode MS" w:hAnsi="Arial Unicode MS" w:cs="Arial Unicode MS"/>
          <w:b/>
          <w:color w:val="000000"/>
        </w:rPr>
        <w:lastRenderedPageBreak/>
        <w:t>❌</w:t>
      </w:r>
      <w:r>
        <w:rPr>
          <w:b/>
          <w:color w:val="000000"/>
        </w:rPr>
        <w:t xml:space="preserve"> Ενότητα 5: δεν θα διδαχθεί </w:t>
      </w:r>
    </w:p>
    <w:p w14:paraId="61D71A8C" w14:textId="77777777" w:rsidR="008A481B" w:rsidRDefault="00C37CCE">
      <w:pPr>
        <w:pBdr>
          <w:top w:val="nil"/>
          <w:left w:val="nil"/>
          <w:bottom w:val="nil"/>
          <w:right w:val="nil"/>
          <w:between w:val="nil"/>
        </w:pBdr>
        <w:shd w:val="clear" w:color="auto" w:fill="FFFFFF"/>
        <w:spacing w:before="60" w:after="60"/>
        <w:jc w:val="both"/>
        <w:rPr>
          <w:b/>
          <w:color w:val="000000"/>
        </w:rPr>
      </w:pPr>
      <w:r>
        <w:rPr>
          <w:rFonts w:ascii="Quattrocento Sans" w:eastAsia="Quattrocento Sans" w:hAnsi="Quattrocento Sans" w:cs="Quattrocento Sans"/>
          <w:b/>
          <w:color w:val="000000"/>
        </w:rPr>
        <w:t>🟩</w:t>
      </w:r>
      <w:r>
        <w:rPr>
          <w:b/>
          <w:color w:val="000000"/>
        </w:rPr>
        <w:t xml:space="preserve"> Ενότητα 6 | </w:t>
      </w:r>
      <w:r>
        <w:rPr>
          <w:rFonts w:ascii="Quattrocento Sans" w:eastAsia="Quattrocento Sans" w:hAnsi="Quattrocento Sans" w:cs="Quattrocento Sans"/>
          <w:b/>
          <w:color w:val="000000"/>
        </w:rPr>
        <w:t>🕒</w:t>
      </w:r>
      <w:r>
        <w:rPr>
          <w:b/>
          <w:color w:val="000000"/>
        </w:rPr>
        <w:t xml:space="preserve"> Ενδεικτικός Χρόνος: 5 ώρες </w:t>
      </w:r>
    </w:p>
    <w:tbl>
      <w:tblPr>
        <w:tblStyle w:val="affb"/>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253"/>
        <w:gridCol w:w="4110"/>
      </w:tblGrid>
      <w:tr w:rsidR="008A481B" w14:paraId="1B94E354" w14:textId="77777777">
        <w:tc>
          <w:tcPr>
            <w:tcW w:w="1413" w:type="dxa"/>
          </w:tcPr>
          <w:p w14:paraId="142257C9" w14:textId="77777777" w:rsidR="008A481B" w:rsidRDefault="00C37CCE">
            <w:pPr>
              <w:spacing w:before="60" w:after="60"/>
              <w:rPr>
                <w:color w:val="000000"/>
              </w:rPr>
            </w:pPr>
            <w:r>
              <w:rPr>
                <w:color w:val="000000"/>
              </w:rPr>
              <w:t>Κείμενα</w:t>
            </w:r>
          </w:p>
        </w:tc>
        <w:tc>
          <w:tcPr>
            <w:tcW w:w="4253" w:type="dxa"/>
          </w:tcPr>
          <w:p w14:paraId="048E7538" w14:textId="77777777" w:rsidR="008A481B" w:rsidRDefault="00C37CCE">
            <w:pPr>
              <w:spacing w:before="60" w:after="60"/>
              <w:rPr>
                <w:color w:val="000000"/>
              </w:rPr>
            </w:pPr>
            <w:r>
              <w:rPr>
                <w:color w:val="000000"/>
              </w:rPr>
              <w:t xml:space="preserve">Λεξιλογικό - Ετυμολογικά, </w:t>
            </w:r>
            <w:proofErr w:type="spellStart"/>
            <w:r>
              <w:rPr>
                <w:color w:val="000000"/>
              </w:rPr>
              <w:t>Γραμματικοσυντακτικά</w:t>
            </w:r>
            <w:proofErr w:type="spellEnd"/>
            <w:r>
              <w:rPr>
                <w:color w:val="000000"/>
              </w:rPr>
              <w:t xml:space="preserve"> Φαινόμενα</w:t>
            </w:r>
          </w:p>
        </w:tc>
        <w:tc>
          <w:tcPr>
            <w:tcW w:w="4110" w:type="dxa"/>
          </w:tcPr>
          <w:p w14:paraId="6833857C" w14:textId="77777777" w:rsidR="008A481B" w:rsidRDefault="00C37CCE">
            <w:pPr>
              <w:spacing w:before="60" w:after="60"/>
              <w:rPr>
                <w:color w:val="000000"/>
              </w:rPr>
            </w:pPr>
            <w:r>
              <w:rPr>
                <w:color w:val="000000"/>
              </w:rPr>
              <w:t>Προτεινόμενη Προσέγγιση</w:t>
            </w:r>
          </w:p>
        </w:tc>
      </w:tr>
      <w:tr w:rsidR="008A481B" w14:paraId="3DECEC7C" w14:textId="77777777">
        <w:tc>
          <w:tcPr>
            <w:tcW w:w="1413" w:type="dxa"/>
          </w:tcPr>
          <w:p w14:paraId="39E1DBF7"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Σελ. 44, το κείμενο της ενότητας </w:t>
            </w:r>
          </w:p>
        </w:tc>
        <w:tc>
          <w:tcPr>
            <w:tcW w:w="4253" w:type="dxa"/>
          </w:tcPr>
          <w:p w14:paraId="28C07364" w14:textId="77777777" w:rsidR="008A481B" w:rsidRDefault="00C37CCE">
            <w:pPr>
              <w:pBdr>
                <w:top w:val="nil"/>
                <w:left w:val="nil"/>
                <w:bottom w:val="nil"/>
                <w:right w:val="nil"/>
                <w:between w:val="nil"/>
              </w:pBdr>
              <w:spacing w:before="60" w:after="60"/>
              <w:rPr>
                <w:color w:val="000000"/>
                <w:sz w:val="21"/>
                <w:szCs w:val="21"/>
              </w:rPr>
            </w:pPr>
            <w:r>
              <w:rPr>
                <w:rFonts w:ascii="Arial Unicode MS" w:eastAsia="Arial Unicode MS" w:hAnsi="Arial Unicode MS" w:cs="Arial Unicode MS"/>
                <w:color w:val="000000"/>
                <w:sz w:val="21"/>
                <w:szCs w:val="21"/>
              </w:rPr>
              <w:t>✅</w:t>
            </w:r>
            <w:r>
              <w:rPr>
                <w:color w:val="000000"/>
                <w:sz w:val="21"/>
                <w:szCs w:val="21"/>
              </w:rPr>
              <w:t xml:space="preserve"> Λεξιλόγιο – Ετυμολογικά. Με αφορμή τα κείμενα (της ενότητας και τα παράλληλα), οι διδάσκοντες/</w:t>
            </w:r>
            <w:proofErr w:type="spellStart"/>
            <w:r>
              <w:rPr>
                <w:color w:val="000000"/>
                <w:sz w:val="21"/>
                <w:szCs w:val="21"/>
              </w:rPr>
              <w:t>ουσες</w:t>
            </w:r>
            <w:proofErr w:type="spellEnd"/>
            <w:r>
              <w:rPr>
                <w:color w:val="000000"/>
                <w:sz w:val="21"/>
                <w:szCs w:val="21"/>
              </w:rPr>
              <w:t xml:space="preserve"> μπορούν να εστιάσουν στον εμπλουτισμό του λεξιλογίου των μαθητών και μαθητριών, αξιοποιώντας κυρίως λέξεις που έχουν σχέση με την τέχνη (</w:t>
            </w:r>
            <w:proofErr w:type="spellStart"/>
            <w:r>
              <w:rPr>
                <w:i/>
                <w:color w:val="000000"/>
                <w:sz w:val="21"/>
                <w:szCs w:val="21"/>
              </w:rPr>
              <w:t>μουσικήν</w:t>
            </w:r>
            <w:proofErr w:type="spellEnd"/>
            <w:r>
              <w:rPr>
                <w:color w:val="000000"/>
                <w:sz w:val="21"/>
                <w:szCs w:val="21"/>
              </w:rPr>
              <w:t xml:space="preserve">, </w:t>
            </w:r>
            <w:proofErr w:type="spellStart"/>
            <w:r>
              <w:rPr>
                <w:i/>
                <w:color w:val="000000"/>
                <w:sz w:val="21"/>
                <w:szCs w:val="21"/>
              </w:rPr>
              <w:t>χορεύουσι</w:t>
            </w:r>
            <w:proofErr w:type="spellEnd"/>
            <w:r>
              <w:rPr>
                <w:color w:val="000000"/>
                <w:sz w:val="21"/>
                <w:szCs w:val="21"/>
              </w:rPr>
              <w:t xml:space="preserve">, </w:t>
            </w:r>
            <w:proofErr w:type="spellStart"/>
            <w:r>
              <w:rPr>
                <w:i/>
                <w:color w:val="000000"/>
                <w:sz w:val="21"/>
                <w:szCs w:val="21"/>
              </w:rPr>
              <w:t>θεάτροις</w:t>
            </w:r>
            <w:proofErr w:type="spellEnd"/>
            <w:r>
              <w:rPr>
                <w:i/>
                <w:color w:val="000000"/>
                <w:sz w:val="21"/>
                <w:szCs w:val="21"/>
              </w:rPr>
              <w:t xml:space="preserve"> </w:t>
            </w:r>
            <w:r>
              <w:rPr>
                <w:color w:val="000000"/>
                <w:sz w:val="21"/>
                <w:szCs w:val="21"/>
              </w:rPr>
              <w:t>κτλ.). Η παραγωγή, η σύνθεση και η αναζήτηση ετυμολογικά συγγενών λέξεων ενδείκνυνται στην περίπτωση αυτή.</w:t>
            </w:r>
          </w:p>
          <w:p w14:paraId="7A1782F0" w14:textId="77777777" w:rsidR="008A481B" w:rsidRDefault="00C37CCE">
            <w:pPr>
              <w:pBdr>
                <w:top w:val="nil"/>
                <w:left w:val="nil"/>
                <w:bottom w:val="nil"/>
                <w:right w:val="nil"/>
                <w:between w:val="nil"/>
              </w:pBdr>
              <w:spacing w:before="60" w:after="60"/>
              <w:rPr>
                <w:color w:val="000000"/>
                <w:sz w:val="21"/>
                <w:szCs w:val="21"/>
              </w:rPr>
            </w:pPr>
            <w:r>
              <w:rPr>
                <w:rFonts w:ascii="Quattrocento Sans" w:eastAsia="Quattrocento Sans" w:hAnsi="Quattrocento Sans" w:cs="Quattrocento Sans"/>
                <w:color w:val="000000"/>
                <w:sz w:val="21"/>
                <w:szCs w:val="21"/>
              </w:rPr>
              <w:t>🟡</w:t>
            </w:r>
            <w:r>
              <w:rPr>
                <w:color w:val="000000"/>
                <w:sz w:val="21"/>
                <w:szCs w:val="21"/>
              </w:rPr>
              <w:t xml:space="preserve"> Προτείνεται η αξιοποίηση του σχολικού </w:t>
            </w:r>
            <w:r>
              <w:rPr>
                <w:i/>
                <w:color w:val="000000"/>
                <w:sz w:val="21"/>
                <w:szCs w:val="21"/>
              </w:rPr>
              <w:t>Λεξικού της Αρχαίας Ελληνικής</w:t>
            </w:r>
            <w:r>
              <w:rPr>
                <w:color w:val="000000"/>
                <w:sz w:val="21"/>
                <w:szCs w:val="21"/>
              </w:rPr>
              <w:t xml:space="preserve">, του ψηφιακού λεξικού των </w:t>
            </w:r>
            <w:proofErr w:type="spellStart"/>
            <w:r>
              <w:rPr>
                <w:color w:val="000000"/>
                <w:sz w:val="21"/>
                <w:szCs w:val="21"/>
              </w:rPr>
              <w:t>Liddell</w:t>
            </w:r>
            <w:proofErr w:type="spellEnd"/>
            <w:r>
              <w:rPr>
                <w:color w:val="000000"/>
                <w:sz w:val="21"/>
                <w:szCs w:val="21"/>
              </w:rPr>
              <w:t xml:space="preserve"> &amp; </w:t>
            </w:r>
            <w:proofErr w:type="spellStart"/>
            <w:r>
              <w:rPr>
                <w:color w:val="000000"/>
                <w:sz w:val="21"/>
                <w:szCs w:val="21"/>
              </w:rPr>
              <w:t>Scott</w:t>
            </w:r>
            <w:proofErr w:type="spellEnd"/>
            <w:r>
              <w:rPr>
                <w:color w:val="000000"/>
                <w:sz w:val="21"/>
                <w:szCs w:val="21"/>
              </w:rPr>
              <w:t xml:space="preserve"> </w:t>
            </w:r>
            <w:r>
              <w:rPr>
                <w:color w:val="000000"/>
                <w:sz w:val="21"/>
                <w:szCs w:val="21"/>
              </w:rPr>
              <w:lastRenderedPageBreak/>
              <w:t>(</w:t>
            </w:r>
            <w:hyperlink r:id="rId31">
              <w:r>
                <w:rPr>
                  <w:color w:val="000000"/>
                  <w:sz w:val="21"/>
                  <w:szCs w:val="21"/>
                  <w:u w:val="single"/>
                </w:rPr>
                <w:t>http://www.greek-language.gr/digitalResources/ancient_greek/to</w:t>
              </w:r>
            </w:hyperlink>
            <w:r>
              <w:rPr>
                <w:color w:val="000000"/>
                <w:sz w:val="21"/>
                <w:szCs w:val="21"/>
              </w:rPr>
              <w:t xml:space="preserve"> </w:t>
            </w:r>
            <w:hyperlink r:id="rId32">
              <w:r>
                <w:rPr>
                  <w:color w:val="000000"/>
                  <w:sz w:val="21"/>
                  <w:szCs w:val="21"/>
                  <w:u w:val="single"/>
                </w:rPr>
                <w:t>ols/liddel-scott/index.htm</w:t>
              </w:r>
            </w:hyperlink>
            <w:r>
              <w:rPr>
                <w:color w:val="000000"/>
                <w:sz w:val="21"/>
                <w:szCs w:val="21"/>
              </w:rPr>
              <w:t>), και ηλεκτρονικών λεξικών της Πύλης για την Ελληνική Γλώσσα (</w:t>
            </w:r>
            <w:hyperlink r:id="rId33">
              <w:r>
                <w:rPr>
                  <w:color w:val="0563C1"/>
                  <w:sz w:val="21"/>
                  <w:szCs w:val="21"/>
                  <w:u w:val="single"/>
                </w:rPr>
                <w:t>http://www.greek-language.gr/greekLang/index.html</w:t>
              </w:r>
            </w:hyperlink>
            <w:r>
              <w:rPr>
                <w:color w:val="000000"/>
                <w:sz w:val="21"/>
                <w:szCs w:val="21"/>
              </w:rPr>
              <w:t>).</w:t>
            </w:r>
          </w:p>
          <w:p w14:paraId="7307398E" w14:textId="77777777" w:rsidR="008A481B" w:rsidRDefault="00C37CCE">
            <w:pPr>
              <w:pBdr>
                <w:top w:val="nil"/>
                <w:left w:val="nil"/>
                <w:bottom w:val="nil"/>
                <w:right w:val="nil"/>
                <w:between w:val="nil"/>
              </w:pBdr>
              <w:spacing w:before="60" w:after="60"/>
              <w:rPr>
                <w:color w:val="000000"/>
                <w:sz w:val="21"/>
                <w:szCs w:val="21"/>
              </w:rPr>
            </w:pPr>
            <w:r>
              <w:rPr>
                <w:rFonts w:ascii="Arial Unicode MS" w:eastAsia="Arial Unicode MS" w:hAnsi="Arial Unicode MS" w:cs="Arial Unicode MS"/>
                <w:color w:val="000000"/>
                <w:sz w:val="21"/>
                <w:szCs w:val="21"/>
              </w:rPr>
              <w:t>❌</w:t>
            </w:r>
            <w:r>
              <w:rPr>
                <w:color w:val="000000"/>
                <w:sz w:val="21"/>
                <w:szCs w:val="21"/>
              </w:rPr>
              <w:t xml:space="preserve"> Δεν θα διδαχθεί το Β΄ μέρος (σελ. 47) ως έχει.</w:t>
            </w:r>
          </w:p>
          <w:p w14:paraId="7737ECE7" w14:textId="77777777" w:rsidR="008A481B" w:rsidRDefault="00C37CCE">
            <w:pPr>
              <w:pBdr>
                <w:top w:val="nil"/>
                <w:left w:val="nil"/>
                <w:bottom w:val="nil"/>
                <w:right w:val="nil"/>
                <w:between w:val="nil"/>
              </w:pBdr>
              <w:spacing w:before="60" w:after="60"/>
              <w:rPr>
                <w:color w:val="000000"/>
                <w:sz w:val="21"/>
                <w:szCs w:val="21"/>
              </w:rPr>
            </w:pPr>
            <w:r>
              <w:rPr>
                <w:rFonts w:ascii="Arial Unicode MS" w:eastAsia="Arial Unicode MS" w:hAnsi="Arial Unicode MS" w:cs="Arial Unicode MS"/>
                <w:color w:val="000000"/>
                <w:sz w:val="21"/>
                <w:szCs w:val="21"/>
              </w:rPr>
              <w:t>✅</w:t>
            </w:r>
            <w:r>
              <w:rPr>
                <w:color w:val="000000"/>
                <w:sz w:val="21"/>
                <w:szCs w:val="21"/>
              </w:rPr>
              <w:t xml:space="preserve"> Γραμματική Αόριστος β΄. </w:t>
            </w:r>
          </w:p>
          <w:p w14:paraId="37883E8C" w14:textId="77777777" w:rsidR="008A481B" w:rsidRDefault="00C37CCE">
            <w:pPr>
              <w:pBdr>
                <w:top w:val="nil"/>
                <w:left w:val="nil"/>
                <w:bottom w:val="nil"/>
                <w:right w:val="nil"/>
                <w:between w:val="nil"/>
              </w:pBdr>
              <w:tabs>
                <w:tab w:val="left" w:pos="325"/>
              </w:tabs>
              <w:spacing w:before="60" w:after="60"/>
              <w:rPr>
                <w:color w:val="000000"/>
                <w:sz w:val="21"/>
                <w:szCs w:val="21"/>
              </w:rPr>
            </w:pPr>
            <w:r>
              <w:rPr>
                <w:color w:val="000000"/>
                <w:sz w:val="21"/>
                <w:szCs w:val="21"/>
              </w:rPr>
              <w:t>Με επισήμανση των τύπων των κειμένων (αναφοράς και παράλληλων) «</w:t>
            </w:r>
            <w:proofErr w:type="spellStart"/>
            <w:r>
              <w:rPr>
                <w:color w:val="000000"/>
                <w:sz w:val="21"/>
                <w:szCs w:val="21"/>
              </w:rPr>
              <w:t>παρεισαγαγεῖν</w:t>
            </w:r>
            <w:proofErr w:type="spellEnd"/>
            <w:r>
              <w:rPr>
                <w:color w:val="000000"/>
                <w:sz w:val="21"/>
                <w:szCs w:val="21"/>
              </w:rPr>
              <w:t>» και «</w:t>
            </w:r>
            <w:proofErr w:type="spellStart"/>
            <w:r>
              <w:rPr>
                <w:color w:val="000000"/>
                <w:sz w:val="21"/>
                <w:szCs w:val="21"/>
              </w:rPr>
              <w:t>εὗρον</w:t>
            </w:r>
            <w:proofErr w:type="spellEnd"/>
            <w:r>
              <w:rPr>
                <w:color w:val="000000"/>
                <w:sz w:val="21"/>
                <w:szCs w:val="21"/>
              </w:rPr>
              <w:t>», ο/η εκπαιδευτικός καθοδηγεί σταδιακά τους/τις μαθητές/</w:t>
            </w:r>
            <w:proofErr w:type="spellStart"/>
            <w:r>
              <w:rPr>
                <w:color w:val="000000"/>
                <w:sz w:val="21"/>
                <w:szCs w:val="21"/>
              </w:rPr>
              <w:t>τριες</w:t>
            </w:r>
            <w:proofErr w:type="spellEnd"/>
            <w:r>
              <w:rPr>
                <w:color w:val="000000"/>
                <w:sz w:val="21"/>
                <w:szCs w:val="21"/>
              </w:rPr>
              <w:t xml:space="preserve"> στην εξοικείωση με τον σχηματισμό και την κλίση του αορίστου β΄ ενεργητικής και μέσης φωνής. Εντοπίζονται οι ομοιότητες με τις καταλήξεις ενεστώτα και παρατατικού και δίνεται έμφαση στη σωστή χρήση τύπων του αορίστου β΄ στη ν.ε. (να προαγάγει, να συμβάλει κτλ.).</w:t>
            </w:r>
          </w:p>
          <w:p w14:paraId="00D4589B" w14:textId="77777777" w:rsidR="008A481B" w:rsidRDefault="00C37CCE">
            <w:pPr>
              <w:pBdr>
                <w:top w:val="nil"/>
                <w:left w:val="nil"/>
                <w:bottom w:val="nil"/>
                <w:right w:val="nil"/>
                <w:between w:val="nil"/>
              </w:pBdr>
              <w:spacing w:before="60" w:after="60"/>
              <w:rPr>
                <w:color w:val="000000"/>
                <w:sz w:val="21"/>
                <w:szCs w:val="21"/>
              </w:rPr>
            </w:pPr>
            <w:r>
              <w:rPr>
                <w:rFonts w:ascii="Arial Unicode MS" w:eastAsia="Arial Unicode MS" w:hAnsi="Arial Unicode MS" w:cs="Arial Unicode MS"/>
                <w:color w:val="000000"/>
                <w:sz w:val="21"/>
                <w:szCs w:val="21"/>
              </w:rPr>
              <w:t>✅</w:t>
            </w:r>
            <w:r>
              <w:rPr>
                <w:color w:val="000000"/>
                <w:sz w:val="21"/>
                <w:szCs w:val="21"/>
              </w:rPr>
              <w:t xml:space="preserve"> Τα ουσιαστικά </w:t>
            </w:r>
            <w:r>
              <w:rPr>
                <w:i/>
                <w:color w:val="000000"/>
                <w:sz w:val="21"/>
                <w:szCs w:val="21"/>
              </w:rPr>
              <w:t xml:space="preserve">ἡ γυνή </w:t>
            </w:r>
            <w:r>
              <w:rPr>
                <w:color w:val="000000"/>
                <w:sz w:val="21"/>
                <w:szCs w:val="21"/>
              </w:rPr>
              <w:t xml:space="preserve">και </w:t>
            </w:r>
            <w:r>
              <w:rPr>
                <w:i/>
                <w:color w:val="000000"/>
                <w:sz w:val="21"/>
                <w:szCs w:val="21"/>
              </w:rPr>
              <w:t xml:space="preserve">ὁ </w:t>
            </w:r>
            <w:proofErr w:type="spellStart"/>
            <w:r>
              <w:rPr>
                <w:i/>
                <w:color w:val="000000"/>
                <w:sz w:val="21"/>
                <w:szCs w:val="21"/>
              </w:rPr>
              <w:t>παῖς</w:t>
            </w:r>
            <w:proofErr w:type="spellEnd"/>
            <w:r>
              <w:rPr>
                <w:i/>
                <w:color w:val="000000"/>
                <w:sz w:val="21"/>
                <w:szCs w:val="21"/>
              </w:rPr>
              <w:t xml:space="preserve">. </w:t>
            </w:r>
            <w:r>
              <w:rPr>
                <w:color w:val="000000"/>
                <w:sz w:val="21"/>
                <w:szCs w:val="21"/>
              </w:rPr>
              <w:t>Με επισήμανση των τύπων των κειμένων (αναφοράς και παράλληλων) «</w:t>
            </w:r>
            <w:proofErr w:type="spellStart"/>
            <w:r>
              <w:rPr>
                <w:color w:val="000000"/>
                <w:sz w:val="21"/>
                <w:szCs w:val="21"/>
              </w:rPr>
              <w:t>οἱ</w:t>
            </w:r>
            <w:proofErr w:type="spellEnd"/>
            <w:r>
              <w:rPr>
                <w:color w:val="000000"/>
                <w:sz w:val="21"/>
                <w:szCs w:val="21"/>
              </w:rPr>
              <w:t xml:space="preserve"> </w:t>
            </w:r>
            <w:proofErr w:type="spellStart"/>
            <w:r>
              <w:rPr>
                <w:color w:val="000000"/>
                <w:sz w:val="21"/>
                <w:szCs w:val="21"/>
              </w:rPr>
              <w:t>παῖδες</w:t>
            </w:r>
            <w:proofErr w:type="spellEnd"/>
            <w:r>
              <w:rPr>
                <w:color w:val="000000"/>
                <w:sz w:val="21"/>
                <w:szCs w:val="21"/>
              </w:rPr>
              <w:t xml:space="preserve">» και «τούς </w:t>
            </w:r>
            <w:proofErr w:type="spellStart"/>
            <w:r>
              <w:rPr>
                <w:color w:val="000000"/>
                <w:sz w:val="21"/>
                <w:szCs w:val="21"/>
              </w:rPr>
              <w:t>παῖδας</w:t>
            </w:r>
            <w:proofErr w:type="spellEnd"/>
            <w:r>
              <w:rPr>
                <w:color w:val="000000"/>
                <w:sz w:val="21"/>
                <w:szCs w:val="21"/>
              </w:rPr>
              <w:t>» και αξιοποιώντας τις καταλήξεις ουσιαστικών της γ΄ κλίσης, οι μαθητές/</w:t>
            </w:r>
            <w:proofErr w:type="spellStart"/>
            <w:r>
              <w:rPr>
                <w:color w:val="000000"/>
                <w:sz w:val="21"/>
                <w:szCs w:val="21"/>
              </w:rPr>
              <w:t>τριες</w:t>
            </w:r>
            <w:proofErr w:type="spellEnd"/>
            <w:r>
              <w:rPr>
                <w:color w:val="000000"/>
                <w:sz w:val="21"/>
                <w:szCs w:val="21"/>
              </w:rPr>
              <w:t xml:space="preserve"> γνωρίζουν την κλίση του ουσιαστικού </w:t>
            </w:r>
            <w:r>
              <w:rPr>
                <w:i/>
                <w:color w:val="000000"/>
                <w:sz w:val="21"/>
                <w:szCs w:val="21"/>
              </w:rPr>
              <w:t xml:space="preserve">ὁ </w:t>
            </w:r>
            <w:proofErr w:type="spellStart"/>
            <w:r>
              <w:rPr>
                <w:i/>
                <w:color w:val="000000"/>
                <w:sz w:val="21"/>
                <w:szCs w:val="21"/>
              </w:rPr>
              <w:t>παῖς</w:t>
            </w:r>
            <w:proofErr w:type="spellEnd"/>
            <w:r>
              <w:rPr>
                <w:i/>
                <w:color w:val="000000"/>
                <w:sz w:val="21"/>
                <w:szCs w:val="21"/>
              </w:rPr>
              <w:t xml:space="preserve"> </w:t>
            </w:r>
            <w:r>
              <w:rPr>
                <w:color w:val="000000"/>
                <w:sz w:val="21"/>
                <w:szCs w:val="21"/>
              </w:rPr>
              <w:t>και επισημαίνουν τις ιδιαιτερότητές του: στον τονισμό της γενικής πληθυντικού και στην κλητική ενικού.</w:t>
            </w:r>
          </w:p>
          <w:p w14:paraId="6D57DA51" w14:textId="77777777" w:rsidR="008A481B" w:rsidRDefault="00C37CCE">
            <w:pPr>
              <w:pBdr>
                <w:top w:val="nil"/>
                <w:left w:val="nil"/>
                <w:bottom w:val="nil"/>
                <w:right w:val="nil"/>
                <w:between w:val="nil"/>
              </w:pBdr>
              <w:spacing w:before="60" w:after="60"/>
              <w:rPr>
                <w:color w:val="000000"/>
                <w:sz w:val="21"/>
                <w:szCs w:val="21"/>
              </w:rPr>
            </w:pPr>
            <w:r>
              <w:rPr>
                <w:color w:val="000000"/>
                <w:sz w:val="21"/>
                <w:szCs w:val="21"/>
              </w:rPr>
              <w:t>Εκκινώντας από τη χρήση της γενικής «</w:t>
            </w:r>
            <w:proofErr w:type="spellStart"/>
            <w:r>
              <w:rPr>
                <w:color w:val="000000"/>
                <w:sz w:val="21"/>
                <w:szCs w:val="21"/>
              </w:rPr>
              <w:t>παίδων</w:t>
            </w:r>
            <w:proofErr w:type="spellEnd"/>
            <w:r>
              <w:rPr>
                <w:color w:val="000000"/>
                <w:sz w:val="21"/>
                <w:szCs w:val="21"/>
              </w:rPr>
              <w:t xml:space="preserve">» στη ν.ε. (Νοσοκομείο </w:t>
            </w:r>
            <w:proofErr w:type="spellStart"/>
            <w:r>
              <w:rPr>
                <w:color w:val="000000"/>
                <w:sz w:val="21"/>
                <w:szCs w:val="21"/>
              </w:rPr>
              <w:t>Παίδων</w:t>
            </w:r>
            <w:proofErr w:type="spellEnd"/>
            <w:r>
              <w:rPr>
                <w:color w:val="000000"/>
                <w:sz w:val="21"/>
                <w:szCs w:val="21"/>
              </w:rPr>
              <w:t>), ο/η εκπαιδευτικός μπορεί να ζητήσει από τους/τις μαθητές/</w:t>
            </w:r>
            <w:proofErr w:type="spellStart"/>
            <w:r>
              <w:rPr>
                <w:color w:val="000000"/>
                <w:sz w:val="21"/>
                <w:szCs w:val="21"/>
              </w:rPr>
              <w:t>τριες</w:t>
            </w:r>
            <w:proofErr w:type="spellEnd"/>
            <w:r>
              <w:rPr>
                <w:color w:val="000000"/>
                <w:sz w:val="21"/>
                <w:szCs w:val="21"/>
              </w:rPr>
              <w:t xml:space="preserve"> να βρουν και άλλους τύπους ουσιαστικών της </w:t>
            </w:r>
            <w:proofErr w:type="spellStart"/>
            <w:r>
              <w:rPr>
                <w:color w:val="000000"/>
                <w:sz w:val="21"/>
                <w:szCs w:val="21"/>
              </w:rPr>
              <w:t>α.ε.</w:t>
            </w:r>
            <w:proofErr w:type="spellEnd"/>
            <w:r>
              <w:rPr>
                <w:color w:val="000000"/>
                <w:sz w:val="21"/>
                <w:szCs w:val="21"/>
              </w:rPr>
              <w:t xml:space="preserve"> που απαντούν στο λόγιο χρηστικό επίπεδο της ν.ε. Με αναφορά στη φράση «Συν γυναιξί και τέκνοις» και την αξιοποίηση καταλήξεων της γ΄ κλίσης, οι μαθητές/</w:t>
            </w:r>
            <w:proofErr w:type="spellStart"/>
            <w:r>
              <w:rPr>
                <w:color w:val="000000"/>
                <w:sz w:val="21"/>
                <w:szCs w:val="21"/>
              </w:rPr>
              <w:t>τριες</w:t>
            </w:r>
            <w:proofErr w:type="spellEnd"/>
            <w:r>
              <w:rPr>
                <w:color w:val="000000"/>
                <w:sz w:val="21"/>
                <w:szCs w:val="21"/>
              </w:rPr>
              <w:t xml:space="preserve"> γνωρίζουν την κλίση του ουσιαστικού </w:t>
            </w:r>
            <w:r>
              <w:rPr>
                <w:i/>
                <w:color w:val="000000"/>
                <w:sz w:val="21"/>
                <w:szCs w:val="21"/>
              </w:rPr>
              <w:t>ἡ γυνή</w:t>
            </w:r>
            <w:r>
              <w:rPr>
                <w:color w:val="000000"/>
                <w:sz w:val="21"/>
                <w:szCs w:val="21"/>
              </w:rPr>
              <w:t>, επισημαίνοντας την ιδιαιτερότητα της κατάληξης της κλητικής ενικού.</w:t>
            </w:r>
          </w:p>
          <w:p w14:paraId="5E5F557A" w14:textId="77777777" w:rsidR="008A481B" w:rsidRDefault="00C37CCE">
            <w:pPr>
              <w:pBdr>
                <w:top w:val="nil"/>
                <w:left w:val="nil"/>
                <w:bottom w:val="nil"/>
                <w:right w:val="nil"/>
                <w:between w:val="nil"/>
              </w:pBdr>
              <w:spacing w:before="60" w:after="60"/>
              <w:rPr>
                <w:color w:val="000000"/>
                <w:sz w:val="21"/>
                <w:szCs w:val="21"/>
              </w:rPr>
            </w:pPr>
            <w:r>
              <w:rPr>
                <w:rFonts w:ascii="Arial Unicode MS" w:eastAsia="Arial Unicode MS" w:hAnsi="Arial Unicode MS" w:cs="Arial Unicode MS"/>
                <w:color w:val="000000"/>
                <w:sz w:val="21"/>
                <w:szCs w:val="21"/>
              </w:rPr>
              <w:t>✅</w:t>
            </w:r>
            <w:r>
              <w:rPr>
                <w:color w:val="000000"/>
                <w:sz w:val="21"/>
                <w:szCs w:val="21"/>
              </w:rPr>
              <w:t xml:space="preserve"> Η οριστική – επαναληπτική αντωνυμία.</w:t>
            </w:r>
          </w:p>
        </w:tc>
        <w:tc>
          <w:tcPr>
            <w:tcW w:w="4110" w:type="dxa"/>
          </w:tcPr>
          <w:p w14:paraId="0A5F1F09" w14:textId="77777777" w:rsidR="008A481B" w:rsidRDefault="00C37CCE">
            <w:pPr>
              <w:pBdr>
                <w:top w:val="nil"/>
                <w:left w:val="nil"/>
                <w:bottom w:val="nil"/>
                <w:right w:val="nil"/>
                <w:between w:val="nil"/>
              </w:pBdr>
              <w:spacing w:before="60" w:after="60"/>
              <w:rPr>
                <w:color w:val="000000"/>
                <w:sz w:val="21"/>
                <w:szCs w:val="21"/>
              </w:rPr>
            </w:pPr>
            <w:r>
              <w:rPr>
                <w:rFonts w:ascii="Quattrocento Sans" w:eastAsia="Quattrocento Sans" w:hAnsi="Quattrocento Sans" w:cs="Quattrocento Sans"/>
                <w:color w:val="000000"/>
                <w:sz w:val="21"/>
                <w:szCs w:val="21"/>
              </w:rPr>
              <w:lastRenderedPageBreak/>
              <w:t>✏️</w:t>
            </w:r>
            <w:r>
              <w:rPr>
                <w:color w:val="000000"/>
                <w:sz w:val="21"/>
                <w:szCs w:val="21"/>
              </w:rPr>
              <w:t xml:space="preserve"> Ως </w:t>
            </w:r>
            <w:proofErr w:type="spellStart"/>
            <w:r>
              <w:rPr>
                <w:color w:val="000000"/>
                <w:sz w:val="21"/>
                <w:szCs w:val="21"/>
              </w:rPr>
              <w:t>αφόρμηση</w:t>
            </w:r>
            <w:proofErr w:type="spellEnd"/>
            <w:r>
              <w:rPr>
                <w:color w:val="000000"/>
                <w:sz w:val="21"/>
                <w:szCs w:val="21"/>
              </w:rPr>
              <w:t xml:space="preserve"> ο/η εκπαιδευτικός μπορεί να αξιοποιήσει Ηχογραφήσεις αρχαίας ελληνικής μουσικής:</w:t>
            </w:r>
          </w:p>
          <w:p w14:paraId="7E365D74" w14:textId="77777777" w:rsidR="008A481B" w:rsidRDefault="00C37CCE">
            <w:pPr>
              <w:pBdr>
                <w:top w:val="nil"/>
                <w:left w:val="nil"/>
                <w:bottom w:val="nil"/>
                <w:right w:val="nil"/>
                <w:between w:val="nil"/>
              </w:pBdr>
              <w:spacing w:before="60" w:after="60"/>
              <w:rPr>
                <w:color w:val="000000"/>
                <w:sz w:val="21"/>
                <w:szCs w:val="21"/>
              </w:rPr>
            </w:pPr>
            <w:r>
              <w:rPr>
                <w:color w:val="000000"/>
                <w:sz w:val="21"/>
                <w:szCs w:val="21"/>
              </w:rPr>
              <w:t>https://mmb.org.gr/?id=4129&amp;la=1</w:t>
            </w:r>
          </w:p>
          <w:p w14:paraId="06AC2C65" w14:textId="77777777" w:rsidR="008A481B" w:rsidRDefault="00C37CCE">
            <w:pPr>
              <w:pBdr>
                <w:top w:val="nil"/>
                <w:left w:val="nil"/>
                <w:bottom w:val="nil"/>
                <w:right w:val="nil"/>
                <w:between w:val="nil"/>
              </w:pBdr>
              <w:spacing w:before="60" w:after="60"/>
              <w:rPr>
                <w:color w:val="000000"/>
                <w:sz w:val="21"/>
                <w:szCs w:val="21"/>
              </w:rPr>
            </w:pPr>
            <w:r>
              <w:rPr>
                <w:color w:val="000000"/>
                <w:sz w:val="21"/>
                <w:szCs w:val="21"/>
              </w:rPr>
              <w:t>Τα γλωσσικά σχόλια της σελ. 45 αξιοποιούνται επιλεκτικά, με στόχο την κατανόηση του περιεχομένου του κειμένου και την απόδοσή του στη ν.ε.</w:t>
            </w:r>
          </w:p>
          <w:p w14:paraId="162FDEE8" w14:textId="77777777" w:rsidR="008A481B" w:rsidRDefault="00C37CCE">
            <w:pPr>
              <w:pBdr>
                <w:top w:val="nil"/>
                <w:left w:val="nil"/>
                <w:bottom w:val="nil"/>
                <w:right w:val="nil"/>
                <w:between w:val="nil"/>
              </w:pBdr>
              <w:spacing w:before="60" w:after="60"/>
              <w:rPr>
                <w:color w:val="000000"/>
                <w:sz w:val="21"/>
                <w:szCs w:val="21"/>
              </w:rPr>
            </w:pPr>
            <w:r>
              <w:rPr>
                <w:color w:val="000000"/>
                <w:sz w:val="21"/>
                <w:szCs w:val="21"/>
              </w:rPr>
              <w:t>Προτείνεται διαγραμματική απεικόνιση του περιεχομένου με άξονες τα υποκείμενα «</w:t>
            </w:r>
            <w:proofErr w:type="spellStart"/>
            <w:r>
              <w:rPr>
                <w:color w:val="000000"/>
                <w:sz w:val="21"/>
                <w:szCs w:val="21"/>
              </w:rPr>
              <w:t>οἱ</w:t>
            </w:r>
            <w:proofErr w:type="spellEnd"/>
            <w:r>
              <w:rPr>
                <w:color w:val="000000"/>
                <w:sz w:val="21"/>
                <w:szCs w:val="21"/>
              </w:rPr>
              <w:t xml:space="preserve"> </w:t>
            </w:r>
            <w:proofErr w:type="spellStart"/>
            <w:r>
              <w:rPr>
                <w:color w:val="000000"/>
                <w:sz w:val="21"/>
                <w:szCs w:val="21"/>
              </w:rPr>
              <w:t>παῖδες</w:t>
            </w:r>
            <w:proofErr w:type="spellEnd"/>
            <w:r>
              <w:rPr>
                <w:color w:val="000000"/>
                <w:sz w:val="21"/>
                <w:szCs w:val="21"/>
              </w:rPr>
              <w:t>» (αναδεικνύονται οι εν λόγω δραστηριότητες των Αρκάδων) και «</w:t>
            </w:r>
            <w:proofErr w:type="spellStart"/>
            <w:r>
              <w:rPr>
                <w:color w:val="000000"/>
                <w:sz w:val="21"/>
                <w:szCs w:val="21"/>
              </w:rPr>
              <w:t>οἱ</w:t>
            </w:r>
            <w:proofErr w:type="spellEnd"/>
            <w:r>
              <w:rPr>
                <w:color w:val="000000"/>
                <w:sz w:val="21"/>
                <w:szCs w:val="21"/>
              </w:rPr>
              <w:t xml:space="preserve"> </w:t>
            </w:r>
            <w:r>
              <w:rPr>
                <w:color w:val="000000"/>
                <w:sz w:val="21"/>
                <w:szCs w:val="21"/>
              </w:rPr>
              <w:lastRenderedPageBreak/>
              <w:t>πάλαι» (αιτιολογείται το ενδιαφέρον των Αρκάδων και αναδεικνύονται τα οφέλη της μουσικής παιδείας).</w:t>
            </w:r>
          </w:p>
          <w:p w14:paraId="4587374F" w14:textId="77777777" w:rsidR="008A481B" w:rsidRDefault="00C37CCE">
            <w:pPr>
              <w:pBdr>
                <w:top w:val="nil"/>
                <w:left w:val="nil"/>
                <w:bottom w:val="nil"/>
                <w:right w:val="nil"/>
                <w:between w:val="nil"/>
              </w:pBdr>
              <w:spacing w:before="60" w:after="60"/>
              <w:rPr>
                <w:color w:val="000000"/>
                <w:sz w:val="21"/>
                <w:szCs w:val="21"/>
              </w:rPr>
            </w:pPr>
            <w:r>
              <w:rPr>
                <w:color w:val="000000"/>
                <w:sz w:val="21"/>
                <w:szCs w:val="21"/>
              </w:rPr>
              <w:t>Για την καλύτερη νοηματική προσπέλαση του κειμένου, εκτός από τις ερωτήσεις 1-3 της σελ. 46 και όσες ο/η εκπαιδευτικός διατυπώσει συμπληρωματικά ή εναλλακτικά, συνιστάται και η αξιοποίηση των παράλληλων κειμένων των σελ. 105-106, καθώς και των ερωτήσεων που τα συνοδεύουν (σελ. 107).</w:t>
            </w:r>
          </w:p>
          <w:p w14:paraId="6F61A10C" w14:textId="77777777" w:rsidR="008A481B" w:rsidRDefault="00C37CCE">
            <w:pPr>
              <w:pBdr>
                <w:top w:val="nil"/>
                <w:left w:val="nil"/>
                <w:bottom w:val="nil"/>
                <w:right w:val="nil"/>
                <w:between w:val="nil"/>
              </w:pBdr>
              <w:spacing w:before="60" w:after="60"/>
              <w:rPr>
                <w:color w:val="000000"/>
                <w:sz w:val="21"/>
                <w:szCs w:val="21"/>
              </w:rPr>
            </w:pPr>
            <w:r>
              <w:rPr>
                <w:rFonts w:ascii="Quattrocento Sans" w:eastAsia="Quattrocento Sans" w:hAnsi="Quattrocento Sans" w:cs="Quattrocento Sans"/>
                <w:color w:val="000000"/>
                <w:sz w:val="21"/>
                <w:szCs w:val="21"/>
              </w:rPr>
              <w:t>🟡</w:t>
            </w:r>
            <w:r>
              <w:rPr>
                <w:color w:val="000000"/>
                <w:sz w:val="21"/>
                <w:szCs w:val="21"/>
              </w:rPr>
              <w:t xml:space="preserve"> Για την ανάδειξη της διαχρονικής σημασίας της μουσικής με αφορμή το κείμενο, βλ. σχετικό διδακτικό σενάριο στο αποθετήριο εκπαιδευτικών σεναρίων «</w:t>
            </w:r>
            <w:proofErr w:type="spellStart"/>
            <w:r>
              <w:rPr>
                <w:color w:val="000000"/>
                <w:sz w:val="21"/>
                <w:szCs w:val="21"/>
              </w:rPr>
              <w:t>Πρωτέας</w:t>
            </w:r>
            <w:proofErr w:type="spellEnd"/>
            <w:r>
              <w:rPr>
                <w:color w:val="000000"/>
                <w:sz w:val="21"/>
                <w:szCs w:val="21"/>
              </w:rPr>
              <w:t>»:</w:t>
            </w:r>
          </w:p>
          <w:p w14:paraId="0F6C30EA" w14:textId="77777777" w:rsidR="008A481B" w:rsidRDefault="00C37CCE">
            <w:pPr>
              <w:pBdr>
                <w:top w:val="nil"/>
                <w:left w:val="nil"/>
                <w:bottom w:val="nil"/>
                <w:right w:val="nil"/>
                <w:between w:val="nil"/>
              </w:pBdr>
              <w:spacing w:before="60" w:after="60"/>
              <w:rPr>
                <w:color w:val="000000"/>
                <w:sz w:val="21"/>
                <w:szCs w:val="21"/>
              </w:rPr>
            </w:pPr>
            <w:r>
              <w:rPr>
                <w:color w:val="000000"/>
                <w:sz w:val="21"/>
                <w:szCs w:val="21"/>
              </w:rPr>
              <w:t>http://proteas.greek-</w:t>
            </w:r>
            <w:r>
              <w:rPr>
                <w:color w:val="000000"/>
                <w:sz w:val="21"/>
                <w:szCs w:val="21"/>
                <w:u w:val="single"/>
              </w:rPr>
              <w:t>language.gr/scenario.html?</w:t>
            </w:r>
            <w:hyperlink r:id="rId34">
              <w:r>
                <w:rPr>
                  <w:color w:val="000000"/>
                  <w:sz w:val="21"/>
                  <w:szCs w:val="21"/>
                  <w:u w:val="single"/>
                </w:rPr>
                <w:t>sid=122</w:t>
              </w:r>
            </w:hyperlink>
            <w:r>
              <w:rPr>
                <w:color w:val="000000"/>
                <w:sz w:val="21"/>
                <w:szCs w:val="21"/>
              </w:rPr>
              <w:t>.</w:t>
            </w:r>
          </w:p>
          <w:p w14:paraId="449D35AF" w14:textId="77777777" w:rsidR="008A481B" w:rsidRDefault="00C37CCE">
            <w:pPr>
              <w:pBdr>
                <w:top w:val="nil"/>
                <w:left w:val="nil"/>
                <w:bottom w:val="nil"/>
                <w:right w:val="nil"/>
                <w:between w:val="nil"/>
              </w:pBdr>
              <w:spacing w:before="60" w:after="60"/>
              <w:rPr>
                <w:color w:val="000000"/>
                <w:sz w:val="21"/>
                <w:szCs w:val="21"/>
              </w:rPr>
            </w:pPr>
            <w:r>
              <w:rPr>
                <w:rFonts w:ascii="Quattrocento Sans" w:eastAsia="Quattrocento Sans" w:hAnsi="Quattrocento Sans" w:cs="Quattrocento Sans"/>
                <w:color w:val="000000"/>
                <w:sz w:val="21"/>
                <w:szCs w:val="21"/>
              </w:rPr>
              <w:t>✏️</w:t>
            </w:r>
            <w:r>
              <w:rPr>
                <w:color w:val="000000"/>
                <w:sz w:val="21"/>
                <w:szCs w:val="21"/>
              </w:rPr>
              <w:t xml:space="preserve"> Σελ. 51: 2-3.</w:t>
            </w:r>
          </w:p>
          <w:p w14:paraId="5E2148A6" w14:textId="77777777" w:rsidR="008A481B" w:rsidRDefault="00C37CCE">
            <w:pPr>
              <w:pBdr>
                <w:top w:val="nil"/>
                <w:left w:val="nil"/>
                <w:bottom w:val="nil"/>
                <w:right w:val="nil"/>
                <w:between w:val="nil"/>
              </w:pBdr>
              <w:spacing w:before="60" w:after="60"/>
              <w:rPr>
                <w:color w:val="000000"/>
                <w:sz w:val="21"/>
                <w:szCs w:val="21"/>
              </w:rPr>
            </w:pPr>
            <w:r>
              <w:rPr>
                <w:color w:val="000000"/>
                <w:sz w:val="21"/>
                <w:szCs w:val="21"/>
              </w:rPr>
              <w:t>Οι μαθητές/</w:t>
            </w:r>
            <w:proofErr w:type="spellStart"/>
            <w:r>
              <w:rPr>
                <w:color w:val="000000"/>
                <w:sz w:val="21"/>
                <w:szCs w:val="21"/>
              </w:rPr>
              <w:t>τριες</w:t>
            </w:r>
            <w:proofErr w:type="spellEnd"/>
            <w:r>
              <w:rPr>
                <w:color w:val="000000"/>
                <w:sz w:val="21"/>
                <w:szCs w:val="21"/>
              </w:rPr>
              <w:t xml:space="preserve"> ασκούνται στην αναγνώριση και τον σχηματισμό τύπων του αορίστου β΄.</w:t>
            </w:r>
          </w:p>
        </w:tc>
      </w:tr>
    </w:tbl>
    <w:p w14:paraId="45392544" w14:textId="77777777" w:rsidR="008A481B" w:rsidRDefault="00C37CCE">
      <w:pPr>
        <w:pBdr>
          <w:top w:val="nil"/>
          <w:left w:val="nil"/>
          <w:bottom w:val="nil"/>
          <w:right w:val="nil"/>
          <w:between w:val="nil"/>
        </w:pBdr>
        <w:shd w:val="clear" w:color="auto" w:fill="FFFFFF"/>
        <w:spacing w:before="60" w:after="60"/>
        <w:jc w:val="both"/>
        <w:rPr>
          <w:b/>
          <w:color w:val="000000"/>
        </w:rPr>
      </w:pPr>
      <w:r>
        <w:rPr>
          <w:rFonts w:ascii="Arial Unicode MS" w:eastAsia="Arial Unicode MS" w:hAnsi="Arial Unicode MS" w:cs="Arial Unicode MS"/>
          <w:b/>
          <w:color w:val="000000"/>
        </w:rPr>
        <w:lastRenderedPageBreak/>
        <w:t>❌</w:t>
      </w:r>
      <w:r>
        <w:rPr>
          <w:b/>
          <w:color w:val="000000"/>
        </w:rPr>
        <w:t xml:space="preserve"> Ενότητα 7: δεν θα διδαχθεί</w:t>
      </w:r>
    </w:p>
    <w:p w14:paraId="3C5781D6" w14:textId="77777777" w:rsidR="008A481B" w:rsidRDefault="00C37CCE">
      <w:pPr>
        <w:pBdr>
          <w:top w:val="nil"/>
          <w:left w:val="nil"/>
          <w:bottom w:val="nil"/>
          <w:right w:val="nil"/>
          <w:between w:val="nil"/>
        </w:pBdr>
        <w:shd w:val="clear" w:color="auto" w:fill="FFFFFF"/>
        <w:spacing w:before="60" w:after="60"/>
        <w:jc w:val="both"/>
        <w:rPr>
          <w:b/>
          <w:color w:val="000000"/>
        </w:rPr>
      </w:pPr>
      <w:r>
        <w:rPr>
          <w:rFonts w:ascii="Quattrocento Sans" w:eastAsia="Quattrocento Sans" w:hAnsi="Quattrocento Sans" w:cs="Quattrocento Sans"/>
          <w:b/>
          <w:color w:val="000000"/>
        </w:rPr>
        <w:t>🟩</w:t>
      </w:r>
      <w:r>
        <w:rPr>
          <w:b/>
          <w:color w:val="000000"/>
        </w:rPr>
        <w:t xml:space="preserve"> Ενότητα 8 | </w:t>
      </w:r>
      <w:r>
        <w:rPr>
          <w:rFonts w:ascii="Quattrocento Sans" w:eastAsia="Quattrocento Sans" w:hAnsi="Quattrocento Sans" w:cs="Quattrocento Sans"/>
          <w:b/>
          <w:color w:val="000000"/>
        </w:rPr>
        <w:t>🕒</w:t>
      </w:r>
      <w:r>
        <w:rPr>
          <w:b/>
          <w:color w:val="000000"/>
        </w:rPr>
        <w:t xml:space="preserve"> Ενδεικτικός Χρόνος: 3 ώρες</w:t>
      </w:r>
    </w:p>
    <w:tbl>
      <w:tblPr>
        <w:tblStyle w:val="affc"/>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253"/>
        <w:gridCol w:w="4110"/>
      </w:tblGrid>
      <w:tr w:rsidR="008A481B" w14:paraId="021BC32E" w14:textId="77777777">
        <w:tc>
          <w:tcPr>
            <w:tcW w:w="1413" w:type="dxa"/>
          </w:tcPr>
          <w:p w14:paraId="041CCA4F" w14:textId="77777777" w:rsidR="008A481B" w:rsidRDefault="00C37CCE">
            <w:pPr>
              <w:spacing w:before="60" w:after="60"/>
              <w:rPr>
                <w:color w:val="000000"/>
              </w:rPr>
            </w:pPr>
            <w:r>
              <w:rPr>
                <w:color w:val="000000"/>
              </w:rPr>
              <w:t>Κείμενα</w:t>
            </w:r>
          </w:p>
        </w:tc>
        <w:tc>
          <w:tcPr>
            <w:tcW w:w="4253" w:type="dxa"/>
          </w:tcPr>
          <w:p w14:paraId="5F89EAD3" w14:textId="77777777" w:rsidR="008A481B" w:rsidRDefault="00C37CCE">
            <w:pPr>
              <w:spacing w:before="60" w:after="60"/>
              <w:rPr>
                <w:color w:val="000000"/>
              </w:rPr>
            </w:pPr>
            <w:r>
              <w:rPr>
                <w:color w:val="000000"/>
              </w:rPr>
              <w:t xml:space="preserve">Λεξιλογικό - Ετυμολογικά, </w:t>
            </w:r>
            <w:proofErr w:type="spellStart"/>
            <w:r>
              <w:rPr>
                <w:color w:val="000000"/>
              </w:rPr>
              <w:t>Γραμματικοσυντακτικά</w:t>
            </w:r>
            <w:proofErr w:type="spellEnd"/>
            <w:r>
              <w:rPr>
                <w:color w:val="000000"/>
              </w:rPr>
              <w:t xml:space="preserve"> Φαινόμενα</w:t>
            </w:r>
          </w:p>
        </w:tc>
        <w:tc>
          <w:tcPr>
            <w:tcW w:w="4110" w:type="dxa"/>
          </w:tcPr>
          <w:p w14:paraId="49028E59" w14:textId="77777777" w:rsidR="008A481B" w:rsidRDefault="00C37CCE">
            <w:pPr>
              <w:spacing w:before="60" w:after="60"/>
              <w:rPr>
                <w:color w:val="000000"/>
              </w:rPr>
            </w:pPr>
            <w:r>
              <w:rPr>
                <w:color w:val="000000"/>
              </w:rPr>
              <w:t>Προτεινόμενη Προσέγγιση</w:t>
            </w:r>
          </w:p>
        </w:tc>
      </w:tr>
      <w:tr w:rsidR="008A481B" w14:paraId="1C9F676C" w14:textId="77777777">
        <w:tc>
          <w:tcPr>
            <w:tcW w:w="1413" w:type="dxa"/>
          </w:tcPr>
          <w:p w14:paraId="7E1B5CD3" w14:textId="77777777" w:rsidR="008A481B" w:rsidRDefault="00C37CCE">
            <w:pPr>
              <w:pBdr>
                <w:top w:val="nil"/>
                <w:left w:val="nil"/>
                <w:bottom w:val="nil"/>
                <w:right w:val="nil"/>
                <w:between w:val="nil"/>
              </w:pBdr>
              <w:tabs>
                <w:tab w:val="left" w:pos="325"/>
              </w:tabs>
              <w:spacing w:before="60" w:after="60"/>
              <w:rPr>
                <w:color w:val="000000"/>
              </w:rPr>
            </w:pPr>
            <w:r>
              <w:rPr>
                <w:rFonts w:ascii="Arial Unicode MS" w:eastAsia="Arial Unicode MS" w:hAnsi="Arial Unicode MS" w:cs="Arial Unicode MS"/>
                <w:color w:val="000000"/>
              </w:rPr>
              <w:t>✅</w:t>
            </w:r>
            <w:r>
              <w:rPr>
                <w:color w:val="000000"/>
              </w:rPr>
              <w:t xml:space="preserve"> Σελ. 60, το κείμενο της ενότητας </w:t>
            </w:r>
          </w:p>
        </w:tc>
        <w:tc>
          <w:tcPr>
            <w:tcW w:w="4253" w:type="dxa"/>
          </w:tcPr>
          <w:p w14:paraId="7AC515CB" w14:textId="77777777" w:rsidR="008A481B" w:rsidRDefault="00C37CCE">
            <w:pPr>
              <w:pBdr>
                <w:top w:val="nil"/>
                <w:left w:val="nil"/>
                <w:bottom w:val="nil"/>
                <w:right w:val="nil"/>
                <w:between w:val="nil"/>
              </w:pBdr>
              <w:tabs>
                <w:tab w:val="left" w:pos="325"/>
              </w:tabs>
              <w:spacing w:before="60" w:after="60"/>
              <w:rPr>
                <w:color w:val="000000"/>
              </w:rPr>
            </w:pPr>
            <w:r>
              <w:rPr>
                <w:rFonts w:ascii="Arial Unicode MS" w:eastAsia="Arial Unicode MS" w:hAnsi="Arial Unicode MS" w:cs="Arial Unicode MS"/>
                <w:color w:val="000000"/>
              </w:rPr>
              <w:t>✅</w:t>
            </w:r>
            <w:r>
              <w:rPr>
                <w:color w:val="000000"/>
              </w:rPr>
              <w:t xml:space="preserve"> Λεξιλόγιο – Ετυμολογικά. Με αφορμή τα κείμενα (της ενότητας και το παράλληλο), οι εκπαιδευτικοί ασκούν τους/τις μαθητές/</w:t>
            </w:r>
            <w:proofErr w:type="spellStart"/>
            <w:r>
              <w:rPr>
                <w:color w:val="000000"/>
              </w:rPr>
              <w:t>τριες</w:t>
            </w:r>
            <w:proofErr w:type="spellEnd"/>
            <w:r>
              <w:rPr>
                <w:color w:val="000000"/>
              </w:rPr>
              <w:t xml:space="preserve"> στην παραγωγή και στη </w:t>
            </w:r>
            <w:r>
              <w:rPr>
                <w:color w:val="000000"/>
              </w:rPr>
              <w:lastRenderedPageBreak/>
              <w:t>σύνθεση.</w:t>
            </w:r>
          </w:p>
          <w:p w14:paraId="75E20959" w14:textId="77777777" w:rsidR="008A481B" w:rsidRDefault="00C37CCE">
            <w:pPr>
              <w:pBdr>
                <w:top w:val="nil"/>
                <w:left w:val="nil"/>
                <w:bottom w:val="nil"/>
                <w:right w:val="nil"/>
                <w:between w:val="nil"/>
              </w:pBdr>
              <w:tabs>
                <w:tab w:val="left" w:pos="325"/>
              </w:tabs>
              <w:spacing w:before="60" w:after="60"/>
              <w:rPr>
                <w:color w:val="000000"/>
              </w:rPr>
            </w:pPr>
            <w:r>
              <w:rPr>
                <w:rFonts w:ascii="Arial Unicode MS" w:eastAsia="Arial Unicode MS" w:hAnsi="Arial Unicode MS" w:cs="Arial Unicode MS"/>
                <w:color w:val="000000"/>
              </w:rPr>
              <w:t>❌</w:t>
            </w:r>
            <w:r>
              <w:rPr>
                <w:color w:val="000000"/>
              </w:rPr>
              <w:t xml:space="preserve"> Δεν θα διδαχθεί το Β΄ μέρος (σελ. 63-64) ως έχει.</w:t>
            </w:r>
          </w:p>
          <w:p w14:paraId="7B8D9E3A" w14:textId="77777777" w:rsidR="008A481B" w:rsidRDefault="00C37CCE">
            <w:pPr>
              <w:pBdr>
                <w:top w:val="nil"/>
                <w:left w:val="nil"/>
                <w:bottom w:val="nil"/>
                <w:right w:val="nil"/>
                <w:between w:val="nil"/>
              </w:pBdr>
              <w:tabs>
                <w:tab w:val="left" w:pos="325"/>
              </w:tabs>
              <w:spacing w:before="60" w:after="60"/>
              <w:rPr>
                <w:color w:val="000000"/>
              </w:rPr>
            </w:pPr>
            <w:r>
              <w:rPr>
                <w:rFonts w:ascii="Arial Unicode MS" w:eastAsia="Arial Unicode MS" w:hAnsi="Arial Unicode MS" w:cs="Arial Unicode MS"/>
                <w:color w:val="000000"/>
              </w:rPr>
              <w:t>✅</w:t>
            </w:r>
            <w:r>
              <w:rPr>
                <w:color w:val="000000"/>
              </w:rPr>
              <w:t xml:space="preserve"> Γραμματική. Παθητικοί χρόνοι φωνηεντόληκτων και αφωνόληκτων ρημάτων. Με αφετηρία</w:t>
            </w:r>
            <w:r>
              <w:rPr>
                <w:color w:val="000000"/>
              </w:rPr>
              <w:tab/>
              <w:t>φράσεις της ν.ε. όπου χρησιμοποιούνται παθητικοί χρόνοι αλλά και τύπους των κειμένων (</w:t>
            </w:r>
            <w:proofErr w:type="spellStart"/>
            <w:r>
              <w:rPr>
                <w:i/>
                <w:color w:val="000000"/>
              </w:rPr>
              <w:t>ἐγκατελήφθη</w:t>
            </w:r>
            <w:proofErr w:type="spellEnd"/>
            <w:r>
              <w:rPr>
                <w:color w:val="000000"/>
              </w:rPr>
              <w:t xml:space="preserve">, </w:t>
            </w:r>
            <w:proofErr w:type="spellStart"/>
            <w:r>
              <w:rPr>
                <w:i/>
                <w:color w:val="000000"/>
              </w:rPr>
              <w:t>σωθῆναι</w:t>
            </w:r>
            <w:proofErr w:type="spellEnd"/>
            <w:r>
              <w:rPr>
                <w:color w:val="000000"/>
              </w:rPr>
              <w:t xml:space="preserve">, </w:t>
            </w:r>
            <w:r>
              <w:rPr>
                <w:i/>
                <w:color w:val="000000"/>
              </w:rPr>
              <w:t xml:space="preserve">θαυμασθείς </w:t>
            </w:r>
            <w:r>
              <w:rPr>
                <w:color w:val="000000"/>
              </w:rPr>
              <w:t>κ.ά.), οι μαθητές/</w:t>
            </w:r>
            <w:proofErr w:type="spellStart"/>
            <w:r>
              <w:rPr>
                <w:color w:val="000000"/>
              </w:rPr>
              <w:t>τριες</w:t>
            </w:r>
            <w:proofErr w:type="spellEnd"/>
            <w:r>
              <w:rPr>
                <w:color w:val="000000"/>
              </w:rPr>
              <w:t xml:space="preserve"> εξοικειώνονται με τον σχηματισμό και την κλίση των παθητικών χρόνων.</w:t>
            </w:r>
          </w:p>
          <w:p w14:paraId="02FC23DD" w14:textId="77777777" w:rsidR="008A481B" w:rsidRDefault="00C37CCE">
            <w:pPr>
              <w:pBdr>
                <w:top w:val="nil"/>
                <w:left w:val="nil"/>
                <w:bottom w:val="nil"/>
                <w:right w:val="nil"/>
                <w:between w:val="nil"/>
              </w:pBdr>
              <w:tabs>
                <w:tab w:val="left" w:pos="325"/>
              </w:tabs>
              <w:spacing w:before="60" w:after="60"/>
              <w:rPr>
                <w:color w:val="000000"/>
              </w:rPr>
            </w:pPr>
            <w:r>
              <w:rPr>
                <w:rFonts w:ascii="Arial Unicode MS" w:eastAsia="Arial Unicode MS" w:hAnsi="Arial Unicode MS" w:cs="Arial Unicode MS"/>
                <w:color w:val="000000"/>
              </w:rPr>
              <w:t>❌</w:t>
            </w:r>
            <w:r>
              <w:rPr>
                <w:color w:val="000000"/>
              </w:rPr>
              <w:t xml:space="preserve"> Οι </w:t>
            </w:r>
            <w:proofErr w:type="spellStart"/>
            <w:r>
              <w:rPr>
                <w:color w:val="000000"/>
              </w:rPr>
              <w:t>αυτοπαθητικές</w:t>
            </w:r>
            <w:proofErr w:type="spellEnd"/>
            <w:r>
              <w:rPr>
                <w:color w:val="000000"/>
              </w:rPr>
              <w:t xml:space="preserve"> αντωνυμίες δεν θα διδαχθούν.</w:t>
            </w:r>
          </w:p>
          <w:p w14:paraId="1DF89474" w14:textId="77777777" w:rsidR="008A481B" w:rsidRDefault="00C37CCE">
            <w:pPr>
              <w:pBdr>
                <w:top w:val="nil"/>
                <w:left w:val="nil"/>
                <w:bottom w:val="nil"/>
                <w:right w:val="nil"/>
                <w:between w:val="nil"/>
              </w:pBdr>
              <w:tabs>
                <w:tab w:val="left" w:pos="325"/>
              </w:tabs>
              <w:spacing w:before="60" w:after="60"/>
              <w:rPr>
                <w:color w:val="000000"/>
              </w:rPr>
            </w:pPr>
            <w:r>
              <w:rPr>
                <w:rFonts w:ascii="Quattrocento Sans" w:eastAsia="Quattrocento Sans" w:hAnsi="Quattrocento Sans" w:cs="Quattrocento Sans"/>
                <w:color w:val="000000"/>
              </w:rPr>
              <w:t>🟡</w:t>
            </w:r>
            <w:r>
              <w:rPr>
                <w:color w:val="000000"/>
              </w:rPr>
              <w:t xml:space="preserve"> Σύνταξη. Ποιητικό αίτιο και παθητική σύνταξη. Με αφετηρία παραδείγματα από τη ν.ε. και τύπους των κειμένων (αναφοράς και παράλληλου), οι μαθητές/</w:t>
            </w:r>
            <w:proofErr w:type="spellStart"/>
            <w:r>
              <w:rPr>
                <w:color w:val="000000"/>
              </w:rPr>
              <w:t>τριες</w:t>
            </w:r>
            <w:proofErr w:type="spellEnd"/>
            <w:r>
              <w:rPr>
                <w:color w:val="000000"/>
              </w:rPr>
              <w:t xml:space="preserve"> προσδιορίζουν τις μορφές και τη λειτουργία του ποιητικού αιτίου σε σύγκριση με τη ν.ε. </w:t>
            </w:r>
          </w:p>
        </w:tc>
        <w:tc>
          <w:tcPr>
            <w:tcW w:w="4110" w:type="dxa"/>
          </w:tcPr>
          <w:p w14:paraId="6463DE56" w14:textId="77777777" w:rsidR="008A481B" w:rsidRDefault="00C37CCE">
            <w:pPr>
              <w:pBdr>
                <w:top w:val="nil"/>
                <w:left w:val="nil"/>
                <w:bottom w:val="nil"/>
                <w:right w:val="nil"/>
                <w:between w:val="nil"/>
              </w:pBdr>
              <w:tabs>
                <w:tab w:val="left" w:pos="336"/>
              </w:tabs>
              <w:spacing w:before="60" w:after="60"/>
              <w:rPr>
                <w:color w:val="000000"/>
              </w:rPr>
            </w:pPr>
            <w:r>
              <w:rPr>
                <w:rFonts w:ascii="Quattrocento Sans" w:eastAsia="Quattrocento Sans" w:hAnsi="Quattrocento Sans" w:cs="Quattrocento Sans"/>
                <w:color w:val="000000"/>
              </w:rPr>
              <w:lastRenderedPageBreak/>
              <w:t>✏️</w:t>
            </w:r>
            <w:r>
              <w:rPr>
                <w:color w:val="000000"/>
              </w:rPr>
              <w:t xml:space="preserve"> Τα γλωσσικά σχόλια της σελ. 61 αξιοποιούνται στη διδακτική πράξη επιλεκτικά, με στόχο την κατανόηση του περιεχομένου του κειμένου και την </w:t>
            </w:r>
            <w:r>
              <w:rPr>
                <w:color w:val="000000"/>
              </w:rPr>
              <w:lastRenderedPageBreak/>
              <w:t>απόδοσή του στη ν.ε.</w:t>
            </w:r>
          </w:p>
          <w:p w14:paraId="665582EC" w14:textId="77777777" w:rsidR="008A481B" w:rsidRDefault="00C37CCE">
            <w:pPr>
              <w:pBdr>
                <w:top w:val="nil"/>
                <w:left w:val="nil"/>
                <w:bottom w:val="nil"/>
                <w:right w:val="nil"/>
                <w:between w:val="nil"/>
              </w:pBdr>
              <w:tabs>
                <w:tab w:val="left" w:pos="325"/>
              </w:tabs>
              <w:spacing w:before="60" w:after="60"/>
              <w:rPr>
                <w:color w:val="000000"/>
              </w:rPr>
            </w:pPr>
            <w:r>
              <w:rPr>
                <w:color w:val="000000"/>
              </w:rPr>
              <w:t>Για την καλύτερη νοηματική προσπέλαση του κειμένου, εκτός από τις ερωτήσεις 1-4 της σελ. 62 και όσες ο/η εκπαιδευτικός διατυπώσει συμπληρωματικά ή εναλλακτικά, συνιστάται και η αξιοποίηση του παράλληλου κειμένου της σελ. 108, καθώς και των ερωτήσεων που το συνοδεύουν (σελ. 109).</w:t>
            </w:r>
          </w:p>
          <w:p w14:paraId="798C9756" w14:textId="77777777" w:rsidR="008A481B" w:rsidRDefault="00C37CCE">
            <w:pPr>
              <w:pBdr>
                <w:top w:val="nil"/>
                <w:left w:val="nil"/>
                <w:bottom w:val="nil"/>
                <w:right w:val="nil"/>
                <w:between w:val="nil"/>
              </w:pBdr>
              <w:tabs>
                <w:tab w:val="left" w:pos="325"/>
              </w:tabs>
              <w:spacing w:before="60" w:after="60"/>
              <w:rPr>
                <w:color w:val="000000"/>
              </w:rPr>
            </w:pPr>
            <w:r>
              <w:rPr>
                <w:rFonts w:ascii="Quattrocento Sans" w:eastAsia="Quattrocento Sans" w:hAnsi="Quattrocento Sans" w:cs="Quattrocento Sans"/>
                <w:color w:val="000000"/>
              </w:rPr>
              <w:t>🟡</w:t>
            </w:r>
            <w:r>
              <w:rPr>
                <w:color w:val="000000"/>
              </w:rPr>
              <w:t xml:space="preserve"> Για εμβάθυνση στο θέμα του σεβασμού προς τους γονείς στον αρχαίο κόσμο και σύγκριση με τη σύγχρονη εποχή, βλ. το ομώνυμο </w:t>
            </w:r>
            <w:hyperlink r:id="rId35">
              <w:r>
                <w:rPr>
                  <w:color w:val="000000"/>
                </w:rPr>
                <w:t>διδακτικό σενάριο</w:t>
              </w:r>
            </w:hyperlink>
            <w:r>
              <w:rPr>
                <w:color w:val="000000"/>
              </w:rPr>
              <w:t xml:space="preserve"> στο αποθετήριο εκπαιδευτικών σεναρίων «</w:t>
            </w:r>
            <w:proofErr w:type="spellStart"/>
            <w:r>
              <w:rPr>
                <w:color w:val="000000"/>
              </w:rPr>
              <w:t>Πρωτέας</w:t>
            </w:r>
            <w:proofErr w:type="spellEnd"/>
            <w:r>
              <w:rPr>
                <w:color w:val="000000"/>
              </w:rPr>
              <w:t>»:</w:t>
            </w:r>
          </w:p>
          <w:p w14:paraId="2196A4E5" w14:textId="77777777" w:rsidR="008A481B" w:rsidRDefault="00C37CCE">
            <w:pPr>
              <w:pBdr>
                <w:top w:val="nil"/>
                <w:left w:val="nil"/>
                <w:bottom w:val="nil"/>
                <w:right w:val="nil"/>
                <w:between w:val="nil"/>
              </w:pBdr>
              <w:tabs>
                <w:tab w:val="left" w:pos="325"/>
              </w:tabs>
              <w:spacing w:before="60" w:after="60"/>
              <w:rPr>
                <w:color w:val="000000"/>
              </w:rPr>
            </w:pPr>
            <w:r>
              <w:rPr>
                <w:color w:val="000000"/>
              </w:rPr>
              <w:t>http://proteas.greek-</w:t>
            </w:r>
            <w:hyperlink r:id="rId36">
              <w:r>
                <w:rPr>
                  <w:color w:val="000000"/>
                  <w:u w:val="single"/>
                </w:rPr>
                <w:t>language.gr/scenario.html?sid=1277</w:t>
              </w:r>
            </w:hyperlink>
            <w:r>
              <w:rPr>
                <w:color w:val="000000"/>
              </w:rPr>
              <w:t>.</w:t>
            </w:r>
          </w:p>
          <w:p w14:paraId="2B40B956" w14:textId="77777777" w:rsidR="008A481B" w:rsidRDefault="00C37CCE">
            <w:pPr>
              <w:pBdr>
                <w:top w:val="nil"/>
                <w:left w:val="nil"/>
                <w:bottom w:val="nil"/>
                <w:right w:val="nil"/>
                <w:between w:val="nil"/>
              </w:pBdr>
              <w:tabs>
                <w:tab w:val="left" w:pos="325"/>
              </w:tabs>
              <w:spacing w:before="60" w:after="60"/>
              <w:rPr>
                <w:color w:val="000000"/>
              </w:rPr>
            </w:pPr>
            <w:r>
              <w:rPr>
                <w:rFonts w:ascii="Quattrocento Sans" w:eastAsia="Quattrocento Sans" w:hAnsi="Quattrocento Sans" w:cs="Quattrocento Sans"/>
                <w:color w:val="000000"/>
              </w:rPr>
              <w:t>✏️</w:t>
            </w:r>
            <w:r>
              <w:rPr>
                <w:color w:val="000000"/>
              </w:rPr>
              <w:t xml:space="preserve"> Σελ. 68: 3.</w:t>
            </w:r>
          </w:p>
          <w:p w14:paraId="6D12F168" w14:textId="77777777" w:rsidR="008A481B" w:rsidRDefault="00C37CCE">
            <w:pPr>
              <w:pBdr>
                <w:top w:val="nil"/>
                <w:left w:val="nil"/>
                <w:bottom w:val="nil"/>
                <w:right w:val="nil"/>
                <w:between w:val="nil"/>
              </w:pBdr>
              <w:tabs>
                <w:tab w:val="left" w:pos="325"/>
              </w:tabs>
              <w:spacing w:before="60" w:after="60"/>
              <w:rPr>
                <w:color w:val="000000"/>
              </w:rPr>
            </w:pPr>
            <w:r>
              <w:rPr>
                <w:color w:val="000000"/>
              </w:rPr>
              <w:t>Οι μαθητές/</w:t>
            </w:r>
            <w:proofErr w:type="spellStart"/>
            <w:r>
              <w:rPr>
                <w:color w:val="000000"/>
              </w:rPr>
              <w:t>τριες</w:t>
            </w:r>
            <w:proofErr w:type="spellEnd"/>
            <w:r>
              <w:rPr>
                <w:color w:val="000000"/>
              </w:rPr>
              <w:t xml:space="preserve"> ασκούνται στην αναγνώριση τύπων και την κλίση του παθητικού αορίστου α΄.</w:t>
            </w:r>
          </w:p>
          <w:p w14:paraId="0AC40278" w14:textId="77777777" w:rsidR="008A481B" w:rsidRDefault="00C37CCE">
            <w:pPr>
              <w:pBdr>
                <w:top w:val="nil"/>
                <w:left w:val="nil"/>
                <w:bottom w:val="nil"/>
                <w:right w:val="nil"/>
                <w:between w:val="nil"/>
              </w:pBdr>
              <w:tabs>
                <w:tab w:val="left" w:pos="325"/>
              </w:tabs>
              <w:spacing w:before="60" w:after="60"/>
              <w:rPr>
                <w:color w:val="000000"/>
              </w:rPr>
            </w:pPr>
            <w:r>
              <w:rPr>
                <w:rFonts w:ascii="Quattrocento Sans" w:eastAsia="Quattrocento Sans" w:hAnsi="Quattrocento Sans" w:cs="Quattrocento Sans"/>
                <w:color w:val="000000"/>
              </w:rPr>
              <w:t>🟡</w:t>
            </w:r>
            <w:r>
              <w:rPr>
                <w:color w:val="000000"/>
              </w:rPr>
              <w:t xml:space="preserve"> Σελ. 69: 5-7.</w:t>
            </w:r>
          </w:p>
        </w:tc>
      </w:tr>
    </w:tbl>
    <w:p w14:paraId="2A4F6C0F" w14:textId="77777777" w:rsidR="008A481B" w:rsidRDefault="00C37CCE">
      <w:pPr>
        <w:pBdr>
          <w:top w:val="nil"/>
          <w:left w:val="nil"/>
          <w:bottom w:val="nil"/>
          <w:right w:val="nil"/>
          <w:between w:val="nil"/>
        </w:pBdr>
        <w:shd w:val="clear" w:color="auto" w:fill="FFFFFF"/>
        <w:spacing w:before="60" w:after="60"/>
        <w:jc w:val="both"/>
        <w:rPr>
          <w:b/>
          <w:color w:val="000000"/>
        </w:rPr>
      </w:pPr>
      <w:r>
        <w:rPr>
          <w:rFonts w:ascii="Quattrocento Sans" w:eastAsia="Quattrocento Sans" w:hAnsi="Quattrocento Sans" w:cs="Quattrocento Sans"/>
          <w:b/>
          <w:color w:val="000000"/>
        </w:rPr>
        <w:lastRenderedPageBreak/>
        <w:t>🟩</w:t>
      </w:r>
      <w:r>
        <w:rPr>
          <w:b/>
          <w:color w:val="000000"/>
        </w:rPr>
        <w:t xml:space="preserve"> Ενότητα 9 | </w:t>
      </w:r>
      <w:r>
        <w:rPr>
          <w:rFonts w:ascii="Quattrocento Sans" w:eastAsia="Quattrocento Sans" w:hAnsi="Quattrocento Sans" w:cs="Quattrocento Sans"/>
          <w:b/>
          <w:color w:val="000000"/>
        </w:rPr>
        <w:t>🕒</w:t>
      </w:r>
      <w:r>
        <w:rPr>
          <w:b/>
          <w:color w:val="000000"/>
        </w:rPr>
        <w:t xml:space="preserve"> Ενδεικτικός Χρόνος: 2 ώρες </w:t>
      </w:r>
    </w:p>
    <w:tbl>
      <w:tblPr>
        <w:tblStyle w:val="affd"/>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253"/>
        <w:gridCol w:w="4110"/>
      </w:tblGrid>
      <w:tr w:rsidR="008A481B" w14:paraId="318BB2BA" w14:textId="77777777">
        <w:tc>
          <w:tcPr>
            <w:tcW w:w="1413" w:type="dxa"/>
          </w:tcPr>
          <w:p w14:paraId="43F13C6A" w14:textId="77777777" w:rsidR="008A481B" w:rsidRDefault="00C37CCE">
            <w:pPr>
              <w:spacing w:before="60" w:after="60"/>
              <w:rPr>
                <w:color w:val="000000"/>
              </w:rPr>
            </w:pPr>
            <w:r>
              <w:rPr>
                <w:color w:val="000000"/>
              </w:rPr>
              <w:t>Κείμενα</w:t>
            </w:r>
          </w:p>
        </w:tc>
        <w:tc>
          <w:tcPr>
            <w:tcW w:w="4253" w:type="dxa"/>
          </w:tcPr>
          <w:p w14:paraId="18A7747E" w14:textId="77777777" w:rsidR="008A481B" w:rsidRDefault="00C37CCE">
            <w:pPr>
              <w:spacing w:before="60" w:after="60"/>
              <w:rPr>
                <w:color w:val="000000"/>
              </w:rPr>
            </w:pPr>
            <w:r>
              <w:rPr>
                <w:color w:val="000000"/>
              </w:rPr>
              <w:t xml:space="preserve">Λεξιλογικό - Ετυμολογικά, </w:t>
            </w:r>
            <w:proofErr w:type="spellStart"/>
            <w:r>
              <w:rPr>
                <w:color w:val="000000"/>
              </w:rPr>
              <w:t>Γραμματικοσυντακτικά</w:t>
            </w:r>
            <w:proofErr w:type="spellEnd"/>
            <w:r>
              <w:rPr>
                <w:color w:val="000000"/>
              </w:rPr>
              <w:t xml:space="preserve"> Φαινόμενα</w:t>
            </w:r>
          </w:p>
        </w:tc>
        <w:tc>
          <w:tcPr>
            <w:tcW w:w="4110" w:type="dxa"/>
          </w:tcPr>
          <w:p w14:paraId="6B2CD246" w14:textId="77777777" w:rsidR="008A481B" w:rsidRDefault="00C37CCE">
            <w:pPr>
              <w:spacing w:before="60" w:after="60"/>
              <w:rPr>
                <w:color w:val="000000"/>
              </w:rPr>
            </w:pPr>
            <w:r>
              <w:rPr>
                <w:color w:val="000000"/>
              </w:rPr>
              <w:t>Προτεινόμενη Προσέγγιση</w:t>
            </w:r>
          </w:p>
        </w:tc>
      </w:tr>
      <w:tr w:rsidR="008A481B" w14:paraId="07933F72" w14:textId="77777777">
        <w:tc>
          <w:tcPr>
            <w:tcW w:w="1413" w:type="dxa"/>
          </w:tcPr>
          <w:p w14:paraId="5754679B"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Σελ. 70, το κείμενο της ενότητας </w:t>
            </w:r>
          </w:p>
        </w:tc>
        <w:tc>
          <w:tcPr>
            <w:tcW w:w="4253" w:type="dxa"/>
          </w:tcPr>
          <w:p w14:paraId="5C177D93"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Λεξιλόγιο – Ετυμολογικά. Με αφορμή </w:t>
            </w:r>
            <w:proofErr w:type="spellStart"/>
            <w:r>
              <w:rPr>
                <w:color w:val="000000"/>
              </w:rPr>
              <w:t>τo</w:t>
            </w:r>
            <w:proofErr w:type="spellEnd"/>
            <w:r>
              <w:rPr>
                <w:color w:val="000000"/>
              </w:rPr>
              <w:t xml:space="preserve"> κείμενο, οι εκπαιδευτικοί μπορούν να εστιάσουν στον εμπλουτισμό του λεξιλογίου των μαθητών και μαθητριών, αξιοποιώντας κυρίως λέξεις που έχουν σχέση με τις έννοιες του νόμου και του δικαίου (</w:t>
            </w:r>
            <w:r>
              <w:rPr>
                <w:i/>
                <w:color w:val="000000"/>
              </w:rPr>
              <w:t>νόμους</w:t>
            </w:r>
            <w:r>
              <w:rPr>
                <w:color w:val="000000"/>
              </w:rPr>
              <w:t xml:space="preserve">, </w:t>
            </w:r>
            <w:r>
              <w:rPr>
                <w:i/>
                <w:color w:val="000000"/>
              </w:rPr>
              <w:t xml:space="preserve">δίκην </w:t>
            </w:r>
            <w:r>
              <w:rPr>
                <w:color w:val="000000"/>
              </w:rPr>
              <w:t xml:space="preserve">κτλ.). Η παραγωγή, η σύνθεση και η αναζήτηση ετυμολογικά συγγενών λέξεων ενδείκνυνται στην περίπτωση αυτή, όπως και η αξιοποίηση του σχολικού </w:t>
            </w:r>
            <w:r>
              <w:rPr>
                <w:i/>
                <w:color w:val="000000"/>
              </w:rPr>
              <w:t xml:space="preserve">Λεξικού της Αρχαίας Ελληνικής </w:t>
            </w:r>
            <w:r>
              <w:rPr>
                <w:color w:val="000000"/>
              </w:rPr>
              <w:t>ή ηλεκτρονικών λεξικών, όπως αυτών της Πύλης για την Ελληνική Γλώσσα</w:t>
            </w:r>
            <w:r>
              <w:rPr>
                <w:color w:val="000000"/>
                <w:u w:val="single"/>
              </w:rPr>
              <w:t xml:space="preserve"> (http://www.greek-language.gr/greekLang/index.html)</w:t>
            </w:r>
            <w:r>
              <w:rPr>
                <w:color w:val="000000"/>
              </w:rPr>
              <w:t>.</w:t>
            </w:r>
          </w:p>
          <w:p w14:paraId="0C394932"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Δεν θα διδαχθεί το Β΄ μέρος (σελ. 72-73) ως έχει.</w:t>
            </w:r>
          </w:p>
          <w:p w14:paraId="0CB9C002"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Σύνταξη. Δεν θα διδαχθούν τα είδη του μορίου </w:t>
            </w:r>
            <w:proofErr w:type="spellStart"/>
            <w:r>
              <w:rPr>
                <w:i/>
                <w:color w:val="000000"/>
              </w:rPr>
              <w:t>ἄν</w:t>
            </w:r>
            <w:proofErr w:type="spellEnd"/>
            <w:r>
              <w:rPr>
                <w:i/>
                <w:color w:val="000000"/>
              </w:rPr>
              <w:t xml:space="preserve">. </w:t>
            </w:r>
          </w:p>
          <w:p w14:paraId="4D07D315"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Τρόποι σύνδεσης προτάσεων. Με αφετηρία παραδείγματα από τη ν.ε. και αξιοποίηση του υλικού των κειμένων, οι μαθητές/</w:t>
            </w:r>
            <w:proofErr w:type="spellStart"/>
            <w:r>
              <w:rPr>
                <w:color w:val="000000"/>
              </w:rPr>
              <w:t>τριες</w:t>
            </w:r>
            <w:proofErr w:type="spellEnd"/>
            <w:r>
              <w:rPr>
                <w:color w:val="000000"/>
              </w:rPr>
              <w:t xml:space="preserve"> διακρίνουν τις προτάσεις σε </w:t>
            </w:r>
            <w:r>
              <w:rPr>
                <w:color w:val="000000"/>
              </w:rPr>
              <w:lastRenderedPageBreak/>
              <w:t>κύριες και δευτερεύουσες.</w:t>
            </w:r>
          </w:p>
          <w:p w14:paraId="4039BBF9" w14:textId="77777777" w:rsidR="008A481B" w:rsidRDefault="00C37CCE">
            <w:pPr>
              <w:pBdr>
                <w:top w:val="nil"/>
                <w:left w:val="nil"/>
                <w:bottom w:val="nil"/>
                <w:right w:val="nil"/>
                <w:between w:val="nil"/>
              </w:pBdr>
              <w:spacing w:before="60" w:after="60"/>
              <w:rPr>
                <w:color w:val="000000"/>
              </w:rPr>
            </w:pPr>
            <w:r>
              <w:rPr>
                <w:color w:val="000000"/>
              </w:rPr>
              <w:t xml:space="preserve">Προσδιορίζουν τους τρόπους σύνδεσης προτάσεων με έμφαση στην παρατακτική και την υποτακτική σύνδεση. Αξιοποιείται εδώ και το διάγραμμα της σ. 131 του σχολικού βιβλίου αλλά και ο πίνακας της σελ. 195 του σχολικού </w:t>
            </w:r>
            <w:r>
              <w:rPr>
                <w:i/>
                <w:color w:val="000000"/>
              </w:rPr>
              <w:t>Συντακτικού της Αρχαίας Ελληνικής</w:t>
            </w:r>
            <w:r>
              <w:rPr>
                <w:color w:val="000000"/>
              </w:rPr>
              <w:t>.</w:t>
            </w:r>
          </w:p>
          <w:p w14:paraId="01ED1627" w14:textId="77777777" w:rsidR="008A481B" w:rsidRDefault="00C37CCE">
            <w:pPr>
              <w:pBdr>
                <w:top w:val="nil"/>
                <w:left w:val="nil"/>
                <w:bottom w:val="nil"/>
                <w:right w:val="nil"/>
                <w:between w:val="nil"/>
              </w:pBdr>
              <w:spacing w:before="60" w:after="60"/>
              <w:rPr>
                <w:color w:val="000000"/>
              </w:rPr>
            </w:pPr>
            <w:r>
              <w:rPr>
                <w:color w:val="000000"/>
              </w:rPr>
              <w:t>Οι μαθητές/</w:t>
            </w:r>
            <w:proofErr w:type="spellStart"/>
            <w:r>
              <w:rPr>
                <w:color w:val="000000"/>
              </w:rPr>
              <w:t>τριες</w:t>
            </w:r>
            <w:proofErr w:type="spellEnd"/>
            <w:r>
              <w:rPr>
                <w:color w:val="000000"/>
              </w:rPr>
              <w:t xml:space="preserve"> διακρίνουν τις δευτερεύουσες προτάσεις με βάση τη συντακτική τους θέση σε ονοματικές και επιρρηματικές.</w:t>
            </w:r>
          </w:p>
          <w:p w14:paraId="7F778FB6"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Οι δευτερεύουσες ονοματικές προτάσεις δε θα διδαχθούν αναλυτικά.</w:t>
            </w:r>
          </w:p>
        </w:tc>
        <w:tc>
          <w:tcPr>
            <w:tcW w:w="4110" w:type="dxa"/>
          </w:tcPr>
          <w:p w14:paraId="28D12624"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lastRenderedPageBreak/>
              <w:t>✏️</w:t>
            </w:r>
            <w:r>
              <w:rPr>
                <w:color w:val="000000"/>
              </w:rPr>
              <w:t xml:space="preserve"> Το κείμενο δίνεται στους/τις μαθητές/</w:t>
            </w:r>
            <w:proofErr w:type="spellStart"/>
            <w:r>
              <w:rPr>
                <w:color w:val="000000"/>
              </w:rPr>
              <w:t>τριες</w:t>
            </w:r>
            <w:proofErr w:type="spellEnd"/>
            <w:r>
              <w:rPr>
                <w:color w:val="000000"/>
              </w:rPr>
              <w:t xml:space="preserve"> από τον/την εκπαιδευτικό σε μετάφραση όσο γίνεται πιο πιστή.</w:t>
            </w:r>
          </w:p>
          <w:p w14:paraId="7AB10891" w14:textId="77777777" w:rsidR="008A481B" w:rsidRDefault="00C37CCE">
            <w:pPr>
              <w:pBdr>
                <w:top w:val="nil"/>
                <w:left w:val="nil"/>
                <w:bottom w:val="nil"/>
                <w:right w:val="nil"/>
                <w:between w:val="nil"/>
              </w:pBdr>
              <w:spacing w:before="60" w:after="60"/>
              <w:rPr>
                <w:color w:val="000000"/>
              </w:rPr>
            </w:pPr>
            <w:r>
              <w:rPr>
                <w:color w:val="000000"/>
              </w:rPr>
              <w:t>Οι μαθητές/</w:t>
            </w:r>
            <w:proofErr w:type="spellStart"/>
            <w:r>
              <w:rPr>
                <w:color w:val="000000"/>
              </w:rPr>
              <w:t>τριες</w:t>
            </w:r>
            <w:proofErr w:type="spellEnd"/>
            <w:r>
              <w:rPr>
                <w:color w:val="000000"/>
              </w:rPr>
              <w:t xml:space="preserve"> συγκρίνουν τη μετάφραση με το πρωτότυπο και επισημαίνουν κυρίως λέξεις που έχουν παρόμοια ή διαφορετική σημασία στην </w:t>
            </w:r>
            <w:proofErr w:type="spellStart"/>
            <w:r>
              <w:rPr>
                <w:color w:val="000000"/>
              </w:rPr>
              <w:t>α.ε.</w:t>
            </w:r>
            <w:proofErr w:type="spellEnd"/>
            <w:r>
              <w:rPr>
                <w:color w:val="000000"/>
              </w:rPr>
              <w:t xml:space="preserve"> και στη ν.ε.</w:t>
            </w:r>
          </w:p>
          <w:p w14:paraId="74A2AC8A" w14:textId="77777777" w:rsidR="008A481B" w:rsidRDefault="00C37CCE">
            <w:pPr>
              <w:pBdr>
                <w:top w:val="nil"/>
                <w:left w:val="nil"/>
                <w:bottom w:val="nil"/>
                <w:right w:val="nil"/>
                <w:between w:val="nil"/>
              </w:pBdr>
              <w:spacing w:before="60" w:after="60"/>
              <w:rPr>
                <w:color w:val="000000"/>
              </w:rPr>
            </w:pPr>
            <w:r>
              <w:rPr>
                <w:color w:val="000000"/>
              </w:rPr>
              <w:t>Συζητούνται τα νοήματα του κειμένου με αναφορά σε σύγχρονα δεδομένα.</w:t>
            </w:r>
          </w:p>
          <w:p w14:paraId="1FC232BB" w14:textId="77777777" w:rsidR="008A481B" w:rsidRDefault="00C37CCE">
            <w:pPr>
              <w:pBdr>
                <w:top w:val="nil"/>
                <w:left w:val="nil"/>
                <w:bottom w:val="nil"/>
                <w:right w:val="nil"/>
                <w:between w:val="nil"/>
              </w:pBdr>
              <w:spacing w:before="60" w:after="60"/>
              <w:rPr>
                <w:color w:val="000000"/>
              </w:rPr>
            </w:pPr>
            <w:r>
              <w:rPr>
                <w:color w:val="000000"/>
              </w:rPr>
              <w:t>Για τον προσδιορισμό της δομής του επιχειρήματος, ο/η εκπαιδευτικός μπορεί να υπενθυμίσει στους/στις μαθητές/</w:t>
            </w:r>
            <w:proofErr w:type="spellStart"/>
            <w:r>
              <w:rPr>
                <w:color w:val="000000"/>
              </w:rPr>
              <w:t>τριες</w:t>
            </w:r>
            <w:proofErr w:type="spellEnd"/>
            <w:r>
              <w:rPr>
                <w:color w:val="000000"/>
              </w:rPr>
              <w:t xml:space="preserve"> όσα γνωρίζουν από το μάθημα της ΝΕΓ Β΄ Γυμνασίου για την Αξιολόγηση και διατύπωση </w:t>
            </w:r>
            <w:hyperlink r:id="rId37">
              <w:r>
                <w:rPr>
                  <w:color w:val="000000"/>
                </w:rPr>
                <w:t>επιχειρημάτων</w:t>
              </w:r>
            </w:hyperlink>
            <w:r>
              <w:rPr>
                <w:color w:val="000000"/>
              </w:rPr>
              <w:t xml:space="preserve"> (</w:t>
            </w:r>
            <w:hyperlink r:id="rId38">
              <w:r>
                <w:rPr>
                  <w:color w:val="467886"/>
                  <w:u w:val="single"/>
                </w:rPr>
                <w:t>http://ebooks.edu.gr/ebooks/v/html/8547/2298/Neoelliniki-Glossa_B-Gymnasiou_empl/en8_5.html</w:t>
              </w:r>
            </w:hyperlink>
            <w:r>
              <w:rPr>
                <w:color w:val="000000"/>
              </w:rPr>
              <w:t>).</w:t>
            </w:r>
          </w:p>
          <w:p w14:paraId="7820E880" w14:textId="77777777" w:rsidR="008A481B" w:rsidRDefault="00C37CCE">
            <w:pPr>
              <w:pBdr>
                <w:top w:val="nil"/>
                <w:left w:val="nil"/>
                <w:bottom w:val="nil"/>
                <w:right w:val="nil"/>
                <w:between w:val="nil"/>
              </w:pBdr>
              <w:tabs>
                <w:tab w:val="left" w:pos="325"/>
              </w:tabs>
              <w:spacing w:before="60" w:after="60"/>
              <w:rPr>
                <w:color w:val="000000"/>
              </w:rPr>
            </w:pPr>
            <w:r>
              <w:rPr>
                <w:color w:val="000000"/>
              </w:rPr>
              <w:t xml:space="preserve">Κατά τον σχολιασμό του κειμένου, δίνεται έμφαση σε κάθε ερώτηση ξεχωριστά και στον ρόλο της προσωποποίησης. </w:t>
            </w:r>
          </w:p>
          <w:p w14:paraId="21847C06" w14:textId="77777777" w:rsidR="008A481B" w:rsidRDefault="00C37CCE">
            <w:pPr>
              <w:pBdr>
                <w:top w:val="nil"/>
                <w:left w:val="nil"/>
                <w:bottom w:val="nil"/>
                <w:right w:val="nil"/>
                <w:between w:val="nil"/>
              </w:pBdr>
              <w:tabs>
                <w:tab w:val="left" w:pos="325"/>
              </w:tabs>
              <w:spacing w:before="60" w:after="60"/>
              <w:rPr>
                <w:color w:val="000000"/>
              </w:rPr>
            </w:pPr>
            <w:r>
              <w:rPr>
                <w:color w:val="000000"/>
              </w:rPr>
              <w:lastRenderedPageBreak/>
              <w:t>Το αρχαίο κείμενο της ενότητας θα αξιοποιηθεί για τη διδασκαλία της παρατακτικής-υποτακτικής σύνδεσης και των δευτερευουσών προτάσεων.</w:t>
            </w:r>
          </w:p>
          <w:p w14:paraId="7296C007" w14:textId="77777777" w:rsidR="008A481B" w:rsidRDefault="00C37CCE">
            <w:pPr>
              <w:pBdr>
                <w:top w:val="nil"/>
                <w:left w:val="nil"/>
                <w:bottom w:val="nil"/>
                <w:right w:val="nil"/>
                <w:between w:val="nil"/>
              </w:pBdr>
              <w:tabs>
                <w:tab w:val="left" w:pos="325"/>
              </w:tabs>
              <w:spacing w:before="60" w:after="60"/>
              <w:rPr>
                <w:color w:val="000000"/>
              </w:rPr>
            </w:pPr>
            <w:r>
              <w:rPr>
                <w:rFonts w:ascii="Quattrocento Sans" w:eastAsia="Quattrocento Sans" w:hAnsi="Quattrocento Sans" w:cs="Quattrocento Sans"/>
                <w:color w:val="000000"/>
              </w:rPr>
              <w:t>🟡</w:t>
            </w:r>
            <w:r>
              <w:rPr>
                <w:color w:val="000000"/>
              </w:rPr>
              <w:t xml:space="preserve"> Για μια διαχρονική θεώρηση των εννοιών του δικαίου και του νόμου με αφετηρία το κείμενο, βλ. το ομώνυμο διδακτικό σενάριο στο αποθετήριο εκπαιδευτικών σεναρίων «</w:t>
            </w:r>
            <w:proofErr w:type="spellStart"/>
            <w:r>
              <w:rPr>
                <w:color w:val="000000"/>
              </w:rPr>
              <w:t>Πρωτέας</w:t>
            </w:r>
            <w:proofErr w:type="spellEnd"/>
            <w:r>
              <w:rPr>
                <w:color w:val="000000"/>
              </w:rPr>
              <w:t xml:space="preserve">»: </w:t>
            </w:r>
            <w:hyperlink r:id="rId39">
              <w:r>
                <w:rPr>
                  <w:color w:val="000000"/>
                  <w:u w:val="single"/>
                </w:rPr>
                <w:t>http://proteas.greek-language.gr/scenario.html?sid=315</w:t>
              </w:r>
            </w:hyperlink>
            <w:r>
              <w:rPr>
                <w:color w:val="000000"/>
              </w:rPr>
              <w:t>.</w:t>
            </w:r>
          </w:p>
          <w:p w14:paraId="1C51C22F" w14:textId="77777777" w:rsidR="008A481B" w:rsidRDefault="00C37CCE">
            <w:pPr>
              <w:pBdr>
                <w:top w:val="nil"/>
                <w:left w:val="nil"/>
                <w:bottom w:val="nil"/>
                <w:right w:val="nil"/>
                <w:between w:val="nil"/>
              </w:pBdr>
              <w:tabs>
                <w:tab w:val="left" w:pos="325"/>
              </w:tabs>
              <w:spacing w:before="60" w:after="60"/>
              <w:rPr>
                <w:color w:val="000000"/>
              </w:rPr>
            </w:pPr>
            <w:r>
              <w:rPr>
                <w:rFonts w:ascii="Quattrocento Sans" w:eastAsia="Quattrocento Sans" w:hAnsi="Quattrocento Sans" w:cs="Quattrocento Sans"/>
                <w:color w:val="000000"/>
              </w:rPr>
              <w:t>✏️</w:t>
            </w:r>
            <w:r>
              <w:rPr>
                <w:color w:val="000000"/>
              </w:rPr>
              <w:t xml:space="preserve"> Ο/η εκπαιδευτικός ασκεί τους/τις μαθητές/</w:t>
            </w:r>
            <w:proofErr w:type="spellStart"/>
            <w:r>
              <w:rPr>
                <w:color w:val="000000"/>
              </w:rPr>
              <w:t>τριες</w:t>
            </w:r>
            <w:proofErr w:type="spellEnd"/>
            <w:r>
              <w:rPr>
                <w:color w:val="000000"/>
              </w:rPr>
              <w:t xml:space="preserve"> στον χωρισμό του κειμένου σε προτάσεις και στη διάκριση κύριων και δευτερευουσών προτάσεων (ονοματικών και επιρρηματικών).</w:t>
            </w:r>
          </w:p>
        </w:tc>
      </w:tr>
    </w:tbl>
    <w:p w14:paraId="36F5BEFF" w14:textId="77777777" w:rsidR="008A481B" w:rsidRDefault="00C37CCE">
      <w:pPr>
        <w:pBdr>
          <w:top w:val="nil"/>
          <w:left w:val="nil"/>
          <w:bottom w:val="nil"/>
          <w:right w:val="nil"/>
          <w:between w:val="nil"/>
        </w:pBdr>
        <w:shd w:val="clear" w:color="auto" w:fill="FFFFFF"/>
        <w:spacing w:before="60" w:after="60"/>
        <w:jc w:val="both"/>
        <w:rPr>
          <w:b/>
          <w:color w:val="000000"/>
        </w:rPr>
      </w:pPr>
      <w:r>
        <w:rPr>
          <w:rFonts w:ascii="Arial Unicode MS" w:eastAsia="Arial Unicode MS" w:hAnsi="Arial Unicode MS" w:cs="Arial Unicode MS"/>
          <w:b/>
          <w:color w:val="000000"/>
        </w:rPr>
        <w:lastRenderedPageBreak/>
        <w:t>❌</w:t>
      </w:r>
      <w:r>
        <w:rPr>
          <w:b/>
          <w:color w:val="000000"/>
        </w:rPr>
        <w:t xml:space="preserve"> Ενότητες 10-12: δεν θα διδαχθούν</w:t>
      </w:r>
    </w:p>
    <w:p w14:paraId="0CAD1A86" w14:textId="77777777" w:rsidR="008A481B" w:rsidRDefault="00C37CCE">
      <w:pPr>
        <w:pBdr>
          <w:top w:val="nil"/>
          <w:left w:val="nil"/>
          <w:bottom w:val="nil"/>
          <w:right w:val="nil"/>
          <w:between w:val="nil"/>
        </w:pBdr>
        <w:shd w:val="clear" w:color="auto" w:fill="FFFFFF"/>
        <w:spacing w:before="60" w:after="60"/>
        <w:jc w:val="both"/>
        <w:rPr>
          <w:b/>
          <w:color w:val="000000"/>
        </w:rPr>
      </w:pPr>
      <w:r>
        <w:rPr>
          <w:rFonts w:ascii="Quattrocento Sans" w:eastAsia="Quattrocento Sans" w:hAnsi="Quattrocento Sans" w:cs="Quattrocento Sans"/>
          <w:b/>
          <w:color w:val="000000"/>
        </w:rPr>
        <w:t>🟩</w:t>
      </w:r>
      <w:r>
        <w:rPr>
          <w:b/>
          <w:color w:val="000000"/>
        </w:rPr>
        <w:t xml:space="preserve"> Επανάληψη / Εμπέδωση της διδαχθείσας ύλης: συνιστάται να γίνει στο πλαίσιο της διδασκαλίας του κειμένου του </w:t>
      </w:r>
      <w:proofErr w:type="spellStart"/>
      <w:r>
        <w:rPr>
          <w:b/>
          <w:color w:val="000000"/>
        </w:rPr>
        <w:t>Αρριανού</w:t>
      </w:r>
      <w:proofErr w:type="spellEnd"/>
      <w:r>
        <w:rPr>
          <w:b/>
          <w:color w:val="000000"/>
        </w:rPr>
        <w:t xml:space="preserve"> </w:t>
      </w:r>
      <w:r>
        <w:rPr>
          <w:b/>
          <w:i/>
          <w:color w:val="000000"/>
        </w:rPr>
        <w:t>Αλεξάνδρου Ανάβαση</w:t>
      </w:r>
      <w:r>
        <w:rPr>
          <w:b/>
          <w:color w:val="000000"/>
        </w:rPr>
        <w:t xml:space="preserve">, το οποίο θα διδαχθεί κατά την περίοδο </w:t>
      </w:r>
      <w:r>
        <w:rPr>
          <w:b/>
          <w:i/>
          <w:color w:val="000000"/>
        </w:rPr>
        <w:t>16 Μαρτίου - Μάιος</w:t>
      </w:r>
      <w:r>
        <w:rPr>
          <w:b/>
          <w:color w:val="000000"/>
        </w:rPr>
        <w:t>.</w:t>
      </w:r>
    </w:p>
    <w:p w14:paraId="67DF5102" w14:textId="77777777" w:rsidR="008A481B" w:rsidRDefault="00C37CCE">
      <w:pPr>
        <w:pBdr>
          <w:top w:val="nil"/>
          <w:left w:val="nil"/>
          <w:bottom w:val="nil"/>
          <w:right w:val="nil"/>
          <w:between w:val="nil"/>
        </w:pBdr>
        <w:shd w:val="clear" w:color="auto" w:fill="FFFFFF"/>
        <w:spacing w:before="60" w:after="60"/>
        <w:jc w:val="both"/>
        <w:rPr>
          <w:color w:val="000000"/>
        </w:rPr>
      </w:pPr>
      <w:r>
        <w:rPr>
          <w:rFonts w:ascii="Quattrocento Sans" w:eastAsia="Quattrocento Sans" w:hAnsi="Quattrocento Sans" w:cs="Quattrocento Sans"/>
          <w:color w:val="000000"/>
        </w:rPr>
        <w:t>🕒</w:t>
      </w:r>
      <w:r>
        <w:rPr>
          <w:color w:val="000000"/>
        </w:rPr>
        <w:t xml:space="preserve"> Σύνολο προβλεπόμενων διδακτικών ωρών: 17 ώρες (συνυπολογίζονται και 3 ώρες για αναπλήρωση βασικών μαθησιακών κενών κατά την έναρξη του σχολικού έτους).</w:t>
      </w:r>
    </w:p>
    <w:p w14:paraId="7D339AC1" w14:textId="77777777" w:rsidR="008A481B" w:rsidRDefault="00C37CCE">
      <w:pPr>
        <w:pBdr>
          <w:top w:val="nil"/>
          <w:left w:val="nil"/>
          <w:bottom w:val="nil"/>
          <w:right w:val="nil"/>
          <w:between w:val="nil"/>
        </w:pBdr>
        <w:shd w:val="clear" w:color="auto" w:fill="FFFFFF"/>
        <w:spacing w:before="60" w:after="60"/>
        <w:jc w:val="both"/>
        <w:rPr>
          <w:b/>
          <w:color w:val="000000"/>
        </w:rPr>
      </w:pPr>
      <w:r>
        <w:br w:type="page"/>
      </w:r>
    </w:p>
    <w:p w14:paraId="3FC4E6EF" w14:textId="77777777" w:rsidR="008A481B" w:rsidRDefault="00C37CCE">
      <w:pPr>
        <w:widowControl/>
        <w:spacing w:before="60" w:after="60"/>
        <w:jc w:val="center"/>
        <w:rPr>
          <w:b/>
          <w:color w:val="000000"/>
        </w:rPr>
      </w:pPr>
      <w:r>
        <w:rPr>
          <w:b/>
          <w:color w:val="000000"/>
        </w:rPr>
        <w:lastRenderedPageBreak/>
        <w:t>Σχολικό Έτος 2025-2026 | Οδηγίες Διδασκαλίας</w:t>
      </w:r>
    </w:p>
    <w:p w14:paraId="7FDC2C5F" w14:textId="77777777" w:rsidR="008A481B" w:rsidRDefault="00C37CCE">
      <w:pPr>
        <w:widowControl/>
        <w:spacing w:before="60" w:after="60"/>
        <w:jc w:val="center"/>
        <w:rPr>
          <w:b/>
          <w:color w:val="000000"/>
        </w:rPr>
      </w:pPr>
      <w:proofErr w:type="spellStart"/>
      <w:r>
        <w:rPr>
          <w:b/>
          <w:color w:val="000000"/>
        </w:rPr>
        <w:t>Αρριανού</w:t>
      </w:r>
      <w:proofErr w:type="spellEnd"/>
      <w:r>
        <w:rPr>
          <w:b/>
          <w:color w:val="000000"/>
        </w:rPr>
        <w:t xml:space="preserve"> Αλεξάνδρου Ανάβαση | Γ΄ Γυμνασίου Ημερήσια Γυμνάσια</w:t>
      </w:r>
    </w:p>
    <w:tbl>
      <w:tblPr>
        <w:tblStyle w:val="affe"/>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8A481B" w14:paraId="15ADD2C1" w14:textId="77777777">
        <w:tc>
          <w:tcPr>
            <w:tcW w:w="9776" w:type="dxa"/>
          </w:tcPr>
          <w:p w14:paraId="3C9F38A4" w14:textId="77777777" w:rsidR="008A481B" w:rsidRDefault="00C37CCE">
            <w:pPr>
              <w:spacing w:before="60" w:after="60"/>
              <w:jc w:val="both"/>
              <w:rPr>
                <w:b/>
                <w:color w:val="000000"/>
              </w:rPr>
            </w:pPr>
            <w:r>
              <w:rPr>
                <w:b/>
                <w:color w:val="000000"/>
              </w:rPr>
              <w:t>Σχολικό εγχειρίδιο</w:t>
            </w:r>
          </w:p>
          <w:p w14:paraId="434CB66E" w14:textId="77777777" w:rsidR="008A481B" w:rsidRDefault="00C37CCE">
            <w:pPr>
              <w:spacing w:before="60" w:after="60"/>
              <w:jc w:val="both"/>
              <w:rPr>
                <w:color w:val="000000"/>
              </w:rPr>
            </w:pPr>
            <w:r>
              <w:rPr>
                <w:color w:val="000000"/>
              </w:rPr>
              <w:t>«</w:t>
            </w:r>
            <w:proofErr w:type="spellStart"/>
            <w:r>
              <w:rPr>
                <w:color w:val="000000"/>
              </w:rPr>
              <w:t>Αρριανού</w:t>
            </w:r>
            <w:proofErr w:type="spellEnd"/>
            <w:r>
              <w:rPr>
                <w:color w:val="000000"/>
              </w:rPr>
              <w:t xml:space="preserve"> Αλεξάνδρου Ανάβαση» των Ν. Μπούρα, Κ. Ναστούλη και Α. Σακελλαρίου.</w:t>
            </w:r>
          </w:p>
          <w:p w14:paraId="70FF8568" w14:textId="77777777" w:rsidR="008A481B" w:rsidRDefault="00C37CCE">
            <w:pPr>
              <w:spacing w:before="60" w:after="60"/>
              <w:jc w:val="both"/>
              <w:rPr>
                <w:color w:val="000000"/>
              </w:rPr>
            </w:pPr>
            <w:r>
              <w:rPr>
                <w:color w:val="000000"/>
              </w:rPr>
              <w:t xml:space="preserve">Θα διδαχθεί δύο (2) ώρες την εβδομάδα κατά την περίοδο </w:t>
            </w:r>
            <w:r>
              <w:rPr>
                <w:i/>
                <w:color w:val="000000"/>
              </w:rPr>
              <w:t>16 Μαρτίου - Μάιος</w:t>
            </w:r>
            <w:r>
              <w:rPr>
                <w:color w:val="000000"/>
              </w:rPr>
              <w:t>.</w:t>
            </w:r>
          </w:p>
        </w:tc>
      </w:tr>
      <w:tr w:rsidR="008A481B" w14:paraId="6891E8C1" w14:textId="77777777">
        <w:tc>
          <w:tcPr>
            <w:tcW w:w="9776" w:type="dxa"/>
          </w:tcPr>
          <w:p w14:paraId="487B0636" w14:textId="77777777" w:rsidR="008A481B" w:rsidRDefault="00C37CCE">
            <w:pPr>
              <w:spacing w:before="60" w:after="60"/>
              <w:jc w:val="both"/>
              <w:rPr>
                <w:b/>
                <w:color w:val="000000"/>
              </w:rPr>
            </w:pPr>
            <w:r>
              <w:rPr>
                <w:b/>
                <w:color w:val="000000"/>
              </w:rPr>
              <w:t>Παρατηρήσεις-Γενικές Οδηγίες</w:t>
            </w:r>
          </w:p>
          <w:p w14:paraId="32AA2620" w14:textId="77777777" w:rsidR="008A481B" w:rsidRDefault="00C37CCE">
            <w:pPr>
              <w:numPr>
                <w:ilvl w:val="0"/>
                <w:numId w:val="10"/>
              </w:numPr>
              <w:pBdr>
                <w:top w:val="nil"/>
                <w:left w:val="nil"/>
                <w:bottom w:val="nil"/>
                <w:right w:val="nil"/>
                <w:between w:val="nil"/>
              </w:pBdr>
              <w:tabs>
                <w:tab w:val="left" w:pos="426"/>
              </w:tabs>
              <w:spacing w:before="60" w:after="60"/>
              <w:ind w:left="425" w:hanging="425"/>
              <w:jc w:val="both"/>
              <w:rPr>
                <w:color w:val="000000"/>
              </w:rPr>
            </w:pPr>
            <w:r>
              <w:rPr>
                <w:color w:val="000000"/>
              </w:rPr>
              <w:t>Κατά τη διδασκαλία, η έμφαση δίνεται στην ερμηνεία του κειμένου και συγκεκριμένα στην κατανόηση των ανθρώπινων ενεργειών και του χαρακτήρα των εμπλεκόμενων προσώπων, καθώς και στην πολιτική και πολιτιστική σημασία της εκστρατείας του Μ. Αλεξάνδρου.</w:t>
            </w:r>
          </w:p>
          <w:p w14:paraId="448571AA" w14:textId="77777777" w:rsidR="008A481B" w:rsidRDefault="00C37CCE">
            <w:pPr>
              <w:numPr>
                <w:ilvl w:val="0"/>
                <w:numId w:val="10"/>
              </w:numPr>
              <w:pBdr>
                <w:top w:val="nil"/>
                <w:left w:val="nil"/>
                <w:bottom w:val="nil"/>
                <w:right w:val="nil"/>
                <w:between w:val="nil"/>
              </w:pBdr>
              <w:tabs>
                <w:tab w:val="left" w:pos="426"/>
              </w:tabs>
              <w:spacing w:before="60" w:after="60"/>
              <w:ind w:left="425" w:hanging="425"/>
              <w:jc w:val="both"/>
              <w:rPr>
                <w:color w:val="000000"/>
              </w:rPr>
            </w:pPr>
            <w:r>
              <w:rPr>
                <w:color w:val="000000"/>
              </w:rPr>
              <w:t>Οι σύντομες συνδετικές περιλήψεις των παραλειπόμενων κεφαλαίων συνιστάται να διαβάζονται και να σχολιάζονται με τη βοήθεια των χαρτών και του χρονολογικού πίνακα του βιβλίου, ώστε οι μαθητές/</w:t>
            </w:r>
            <w:proofErr w:type="spellStart"/>
            <w:r>
              <w:rPr>
                <w:color w:val="000000"/>
              </w:rPr>
              <w:t>τριες</w:t>
            </w:r>
            <w:proofErr w:type="spellEnd"/>
            <w:r>
              <w:rPr>
                <w:color w:val="000000"/>
              </w:rPr>
              <w:t xml:space="preserve"> να μπορούν να παρακολουθήσουν την πορεία της εκστρατείας του Αλεξάνδρου.</w:t>
            </w:r>
          </w:p>
          <w:p w14:paraId="4E667101" w14:textId="77777777" w:rsidR="008A481B" w:rsidRDefault="00C37CCE">
            <w:pPr>
              <w:numPr>
                <w:ilvl w:val="0"/>
                <w:numId w:val="10"/>
              </w:numPr>
              <w:pBdr>
                <w:top w:val="nil"/>
                <w:left w:val="nil"/>
                <w:bottom w:val="nil"/>
                <w:right w:val="nil"/>
                <w:between w:val="nil"/>
              </w:pBdr>
              <w:tabs>
                <w:tab w:val="left" w:pos="426"/>
              </w:tabs>
              <w:spacing w:before="60" w:after="60"/>
              <w:ind w:left="425" w:hanging="425"/>
              <w:jc w:val="both"/>
              <w:rPr>
                <w:color w:val="000000"/>
              </w:rPr>
            </w:pPr>
            <w:r>
              <w:rPr>
                <w:color w:val="000000"/>
              </w:rPr>
              <w:t xml:space="preserve">Οι εκπαιδευτικοί αξιοποιούν το κείμενο για άσκηση στα κυριότερα </w:t>
            </w:r>
            <w:proofErr w:type="spellStart"/>
            <w:r>
              <w:rPr>
                <w:color w:val="000000"/>
              </w:rPr>
              <w:t>γραμματικοσυντακτικά</w:t>
            </w:r>
            <w:proofErr w:type="spellEnd"/>
            <w:r>
              <w:rPr>
                <w:color w:val="000000"/>
              </w:rPr>
              <w:t xml:space="preserve"> φαινόμενα, όπου κρίνουν απαραίτητο.</w:t>
            </w:r>
          </w:p>
          <w:p w14:paraId="4B0A22EE" w14:textId="77777777" w:rsidR="008A481B" w:rsidRDefault="00C37CCE">
            <w:pPr>
              <w:numPr>
                <w:ilvl w:val="0"/>
                <w:numId w:val="10"/>
              </w:numPr>
              <w:pBdr>
                <w:top w:val="nil"/>
                <w:left w:val="nil"/>
                <w:bottom w:val="nil"/>
                <w:right w:val="nil"/>
                <w:between w:val="nil"/>
              </w:pBdr>
              <w:tabs>
                <w:tab w:val="left" w:pos="426"/>
              </w:tabs>
              <w:spacing w:before="60" w:after="60"/>
              <w:ind w:left="425" w:hanging="425"/>
              <w:jc w:val="both"/>
              <w:rPr>
                <w:color w:val="000000"/>
              </w:rPr>
            </w:pPr>
            <w:r>
              <w:rPr>
                <w:color w:val="000000"/>
              </w:rPr>
              <w:t>Οι λεξιλογικοί πίνακες προσφέρονται για άντληση υλικού με στόχο τον εμπλουτισμό του λεξιλογίου των μαθητών/τριών.</w:t>
            </w:r>
          </w:p>
          <w:p w14:paraId="5EEAF00E" w14:textId="77777777" w:rsidR="008A481B" w:rsidRDefault="00C37CCE">
            <w:pPr>
              <w:numPr>
                <w:ilvl w:val="0"/>
                <w:numId w:val="10"/>
              </w:numPr>
              <w:pBdr>
                <w:top w:val="nil"/>
                <w:left w:val="nil"/>
                <w:bottom w:val="nil"/>
                <w:right w:val="nil"/>
                <w:between w:val="nil"/>
              </w:pBdr>
              <w:tabs>
                <w:tab w:val="left" w:pos="426"/>
              </w:tabs>
              <w:spacing w:before="60" w:after="60"/>
              <w:ind w:left="425" w:hanging="425"/>
              <w:jc w:val="both"/>
              <w:rPr>
                <w:color w:val="000000"/>
              </w:rPr>
            </w:pPr>
            <w:r>
              <w:rPr>
                <w:color w:val="000000"/>
              </w:rPr>
              <w:t xml:space="preserve">Η πρόβλεψη για εξαίρεση συγκεκριμένων ενοτήτων ή </w:t>
            </w:r>
            <w:proofErr w:type="spellStart"/>
            <w:r>
              <w:rPr>
                <w:color w:val="000000"/>
              </w:rPr>
              <w:t>υποενοτήτων</w:t>
            </w:r>
            <w:proofErr w:type="spellEnd"/>
            <w:r>
              <w:rPr>
                <w:color w:val="000000"/>
              </w:rPr>
              <w:t xml:space="preserve"> από τη διδακτέα ύλη, καθώς και η δυνατότητα προαιρετικής διδασκαλίας ορισμένων άλλων, έχει στόχο να ενισχύσει την παιδαγωγική ευελιξία του/της εκπαιδευτικού. </w:t>
            </w:r>
          </w:p>
          <w:p w14:paraId="760842FE" w14:textId="77777777" w:rsidR="008A481B" w:rsidRDefault="00C37CCE">
            <w:pPr>
              <w:numPr>
                <w:ilvl w:val="0"/>
                <w:numId w:val="10"/>
              </w:numPr>
              <w:pBdr>
                <w:top w:val="nil"/>
                <w:left w:val="nil"/>
                <w:bottom w:val="nil"/>
                <w:right w:val="nil"/>
                <w:between w:val="nil"/>
              </w:pBdr>
              <w:tabs>
                <w:tab w:val="left" w:pos="426"/>
              </w:tabs>
              <w:spacing w:before="60" w:after="60"/>
              <w:ind w:left="425" w:hanging="425"/>
              <w:jc w:val="both"/>
              <w:rPr>
                <w:color w:val="000000"/>
              </w:rPr>
            </w:pPr>
            <w:r>
              <w:rPr>
                <w:color w:val="000000"/>
              </w:rPr>
              <w:t>Ο διδακτικός χρόνος που ενδέχεται να περισσέψει μπορεί να αξιοποιηθεί για εμβάθυνση, επανάληψη, υποστήριξη ή άλλες παιδαγωγικά τεκμηριωμένες διδακτικές επιλογές, ανάλογα με τις ανάγκες και τα ενδιαφέροντα των μαθητών και μαθητριών.</w:t>
            </w:r>
          </w:p>
          <w:p w14:paraId="35FEF86B" w14:textId="77777777" w:rsidR="008A481B" w:rsidRDefault="00C37CCE">
            <w:pPr>
              <w:numPr>
                <w:ilvl w:val="0"/>
                <w:numId w:val="10"/>
              </w:numPr>
              <w:pBdr>
                <w:top w:val="nil"/>
                <w:left w:val="nil"/>
                <w:bottom w:val="nil"/>
                <w:right w:val="nil"/>
                <w:between w:val="nil"/>
              </w:pBdr>
              <w:tabs>
                <w:tab w:val="left" w:pos="426"/>
              </w:tabs>
              <w:spacing w:before="60" w:after="60"/>
              <w:ind w:left="425" w:hanging="425"/>
              <w:jc w:val="both"/>
              <w:rPr>
                <w:color w:val="000000"/>
              </w:rPr>
            </w:pPr>
            <w:r>
              <w:rPr>
                <w:color w:val="000000"/>
              </w:rPr>
              <w:t>Στο πλαίσιο του διδακτικού σχεδιασμού οι εκπαιδευτικοί, προκειμένου να αξιοποιήσουν τις προτεινόμενες διαδικτυακές πηγές από το διδακτικό υλικό, να προβαίνουν σε επανέλεγχο της εγκυρότητάς τους, διότι ενδέχεται λόγω του δυναμικού τους χαρακτήρα ορισμένες από αυτές να είναι ανενεργές ή να οδηγούν σε διαφορετικό περιεχόμενο.</w:t>
            </w:r>
          </w:p>
          <w:p w14:paraId="118CFB50" w14:textId="77777777" w:rsidR="008A481B" w:rsidRDefault="00C37CCE">
            <w:pPr>
              <w:numPr>
                <w:ilvl w:val="0"/>
                <w:numId w:val="10"/>
              </w:numPr>
              <w:pBdr>
                <w:top w:val="nil"/>
                <w:left w:val="nil"/>
                <w:bottom w:val="nil"/>
                <w:right w:val="nil"/>
                <w:between w:val="nil"/>
              </w:pBdr>
              <w:tabs>
                <w:tab w:val="left" w:pos="426"/>
              </w:tabs>
              <w:spacing w:before="60" w:after="60"/>
              <w:ind w:left="425" w:hanging="425"/>
              <w:jc w:val="both"/>
              <w:rPr>
                <w:color w:val="000000"/>
              </w:rPr>
            </w:pPr>
            <w:r>
              <w:rPr>
                <w:color w:val="000000"/>
              </w:rPr>
              <w:t>Πρόσθετο διδακτικό υλικό και οδηγίες για τα μαθήματα της Αρχαίας Ελληνικής Γλώσσας και των Αρχαίων Ελληνικών από μετάφραση για όλες τις τάξεις του Γυμνασίου υπάρχουν στην ιστοσελίδα του ΙΕΠ: Τμήμα Β΄: Προγραμμάτων Σπουδών και Εκπαιδευτικού Υλικού - Ινστιτούτο Εκπαιδευτικής Πολιτικής.</w:t>
            </w:r>
          </w:p>
        </w:tc>
      </w:tr>
    </w:tbl>
    <w:p w14:paraId="409B12E6" w14:textId="77777777" w:rsidR="008A481B" w:rsidRDefault="00C37CCE">
      <w:pPr>
        <w:spacing w:before="60" w:after="60"/>
        <w:jc w:val="both"/>
        <w:rPr>
          <w:color w:val="000000"/>
        </w:rPr>
      </w:pPr>
      <w:r>
        <w:rPr>
          <w:color w:val="000000"/>
        </w:rPr>
        <w:t>Η διδακτέα ύλη διαμορφώνεται ως ακολούθως:</w:t>
      </w:r>
    </w:p>
    <w:tbl>
      <w:tblPr>
        <w:tblStyle w:val="afff"/>
        <w:tblW w:w="9753"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4"/>
        <w:gridCol w:w="5386"/>
        <w:gridCol w:w="1843"/>
      </w:tblGrid>
      <w:tr w:rsidR="008A481B" w14:paraId="0F7F6542" w14:textId="77777777">
        <w:tc>
          <w:tcPr>
            <w:tcW w:w="2524" w:type="dxa"/>
          </w:tcPr>
          <w:p w14:paraId="1830D2C8" w14:textId="77777777" w:rsidR="008A481B" w:rsidRDefault="00C37CCE">
            <w:pPr>
              <w:spacing w:before="60" w:after="60"/>
              <w:rPr>
                <w:color w:val="000000"/>
              </w:rPr>
            </w:pPr>
            <w:r>
              <w:rPr>
                <w:color w:val="000000"/>
              </w:rPr>
              <w:t>Ενότητες</w:t>
            </w:r>
          </w:p>
        </w:tc>
        <w:tc>
          <w:tcPr>
            <w:tcW w:w="5386" w:type="dxa"/>
          </w:tcPr>
          <w:p w14:paraId="2412F23D" w14:textId="77777777" w:rsidR="008A481B" w:rsidRDefault="00C37CCE">
            <w:pPr>
              <w:spacing w:before="60" w:after="60"/>
              <w:rPr>
                <w:color w:val="000000"/>
              </w:rPr>
            </w:pPr>
            <w:r>
              <w:rPr>
                <w:color w:val="000000"/>
              </w:rPr>
              <w:t>Κεφάλαια – Προτεινόμενη προσέγγιση</w:t>
            </w:r>
          </w:p>
        </w:tc>
        <w:tc>
          <w:tcPr>
            <w:tcW w:w="1843" w:type="dxa"/>
          </w:tcPr>
          <w:p w14:paraId="05E3CEC1" w14:textId="77777777" w:rsidR="008A481B" w:rsidRDefault="00C37CCE">
            <w:pPr>
              <w:spacing w:before="60" w:after="60"/>
              <w:rPr>
                <w:color w:val="000000"/>
              </w:rPr>
            </w:pPr>
            <w:r>
              <w:rPr>
                <w:rFonts w:ascii="Quattrocento Sans" w:eastAsia="Quattrocento Sans" w:hAnsi="Quattrocento Sans" w:cs="Quattrocento Sans"/>
                <w:color w:val="000000"/>
              </w:rPr>
              <w:t>🕒</w:t>
            </w:r>
            <w:r>
              <w:rPr>
                <w:color w:val="000000"/>
              </w:rPr>
              <w:t xml:space="preserve"> Ενδεικτικός Χρόνος - ώρες</w:t>
            </w:r>
          </w:p>
        </w:tc>
      </w:tr>
      <w:tr w:rsidR="008A481B" w14:paraId="23D15056" w14:textId="77777777">
        <w:tc>
          <w:tcPr>
            <w:tcW w:w="2524" w:type="dxa"/>
          </w:tcPr>
          <w:p w14:paraId="255C4FB9" w14:textId="77777777" w:rsidR="008A481B" w:rsidRDefault="00C37CCE">
            <w:pPr>
              <w:spacing w:before="60" w:after="60"/>
              <w:rPr>
                <w:color w:val="000000"/>
              </w:rPr>
            </w:pPr>
            <w:r>
              <w:rPr>
                <w:color w:val="000000"/>
              </w:rPr>
              <w:t>ΕΙΣΑΓΩΓΗ</w:t>
            </w:r>
          </w:p>
        </w:tc>
        <w:tc>
          <w:tcPr>
            <w:tcW w:w="5386" w:type="dxa"/>
          </w:tcPr>
          <w:p w14:paraId="616B2F44" w14:textId="77777777" w:rsidR="008A481B" w:rsidRDefault="00C37CCE">
            <w:pPr>
              <w:pBdr>
                <w:top w:val="nil"/>
                <w:left w:val="nil"/>
                <w:bottom w:val="nil"/>
                <w:right w:val="nil"/>
                <w:between w:val="nil"/>
              </w:pBdr>
              <w:spacing w:before="60" w:after="60"/>
              <w:rPr>
                <w:color w:val="000000"/>
              </w:rPr>
            </w:pPr>
            <w:r>
              <w:rPr>
                <w:color w:val="000000"/>
              </w:rPr>
              <w:t xml:space="preserve">I. Ο βίος του </w:t>
            </w:r>
            <w:proofErr w:type="spellStart"/>
            <w:r>
              <w:rPr>
                <w:color w:val="000000"/>
              </w:rPr>
              <w:t>Αρριανού</w:t>
            </w:r>
            <w:proofErr w:type="spellEnd"/>
          </w:p>
          <w:p w14:paraId="68013358" w14:textId="77777777" w:rsidR="008A481B" w:rsidRDefault="00C37CCE">
            <w:pPr>
              <w:pBdr>
                <w:top w:val="nil"/>
                <w:left w:val="nil"/>
                <w:bottom w:val="nil"/>
                <w:right w:val="nil"/>
                <w:between w:val="nil"/>
              </w:pBdr>
              <w:spacing w:before="60" w:after="60"/>
              <w:rPr>
                <w:color w:val="000000"/>
              </w:rPr>
            </w:pPr>
            <w:r>
              <w:rPr>
                <w:color w:val="000000"/>
              </w:rPr>
              <w:t xml:space="preserve">ΙΙ. Έργα του </w:t>
            </w:r>
            <w:proofErr w:type="spellStart"/>
            <w:r>
              <w:rPr>
                <w:color w:val="000000"/>
              </w:rPr>
              <w:t>Αρριανού</w:t>
            </w:r>
            <w:proofErr w:type="spellEnd"/>
            <w:r>
              <w:rPr>
                <w:color w:val="000000"/>
              </w:rPr>
              <w:t xml:space="preserve"> (επιγραμματικά)</w:t>
            </w:r>
          </w:p>
          <w:p w14:paraId="111BA98A" w14:textId="77777777" w:rsidR="008A481B" w:rsidRDefault="00C37CCE">
            <w:pPr>
              <w:pBdr>
                <w:top w:val="nil"/>
                <w:left w:val="nil"/>
                <w:bottom w:val="nil"/>
                <w:right w:val="nil"/>
                <w:between w:val="nil"/>
              </w:pBdr>
              <w:spacing w:before="60" w:after="60"/>
              <w:rPr>
                <w:color w:val="000000"/>
              </w:rPr>
            </w:pPr>
            <w:r>
              <w:rPr>
                <w:color w:val="000000"/>
              </w:rPr>
              <w:t xml:space="preserve">ΙΙΙ. Η γλώσσα του </w:t>
            </w:r>
            <w:proofErr w:type="spellStart"/>
            <w:r>
              <w:rPr>
                <w:color w:val="000000"/>
              </w:rPr>
              <w:t>Αρριανού</w:t>
            </w:r>
            <w:proofErr w:type="spellEnd"/>
          </w:p>
          <w:p w14:paraId="6D43BC31" w14:textId="77777777" w:rsidR="008A481B" w:rsidRDefault="00C37CCE">
            <w:pPr>
              <w:pBdr>
                <w:top w:val="nil"/>
                <w:left w:val="nil"/>
                <w:bottom w:val="nil"/>
                <w:right w:val="nil"/>
                <w:between w:val="nil"/>
              </w:pBdr>
              <w:spacing w:before="60" w:after="60"/>
              <w:rPr>
                <w:color w:val="000000"/>
              </w:rPr>
            </w:pPr>
            <w:r>
              <w:rPr>
                <w:color w:val="000000"/>
              </w:rPr>
              <w:t xml:space="preserve">VIII. Η Ελλάδα από το τέλος του Πελοποννησιακού πολέμου ως τον Μεγάλο Αλέξανδρο </w:t>
            </w:r>
          </w:p>
          <w:p w14:paraId="5A979252" w14:textId="77777777" w:rsidR="008A481B" w:rsidRDefault="00C37CCE">
            <w:pPr>
              <w:pBdr>
                <w:top w:val="nil"/>
                <w:left w:val="nil"/>
                <w:bottom w:val="nil"/>
                <w:right w:val="nil"/>
                <w:between w:val="nil"/>
              </w:pBdr>
              <w:spacing w:before="60" w:after="60"/>
              <w:rPr>
                <w:color w:val="000000"/>
              </w:rPr>
            </w:pPr>
            <w:r>
              <w:rPr>
                <w:color w:val="000000"/>
              </w:rPr>
              <w:t xml:space="preserve">V. Ο </w:t>
            </w:r>
            <w:proofErr w:type="spellStart"/>
            <w:r>
              <w:rPr>
                <w:color w:val="000000"/>
              </w:rPr>
              <w:t>Αρριανός</w:t>
            </w:r>
            <w:proofErr w:type="spellEnd"/>
            <w:r>
              <w:rPr>
                <w:color w:val="000000"/>
              </w:rPr>
              <w:t xml:space="preserve"> ως ιστορικός (Θα αξιοποιηθεί κατά τη γενική θεώρηση)</w:t>
            </w:r>
          </w:p>
        </w:tc>
        <w:tc>
          <w:tcPr>
            <w:tcW w:w="1843" w:type="dxa"/>
          </w:tcPr>
          <w:p w14:paraId="03D52AA3" w14:textId="77777777" w:rsidR="008A481B" w:rsidRDefault="00C37CCE">
            <w:pPr>
              <w:spacing w:before="60" w:after="60"/>
              <w:jc w:val="center"/>
              <w:rPr>
                <w:color w:val="000000"/>
              </w:rPr>
            </w:pPr>
            <w:r>
              <w:rPr>
                <w:color w:val="000000"/>
              </w:rPr>
              <w:t>1</w:t>
            </w:r>
          </w:p>
        </w:tc>
      </w:tr>
      <w:tr w:rsidR="008A481B" w14:paraId="061E46CB" w14:textId="77777777">
        <w:tc>
          <w:tcPr>
            <w:tcW w:w="2524" w:type="dxa"/>
          </w:tcPr>
          <w:p w14:paraId="3003B1A9" w14:textId="77777777" w:rsidR="008A481B" w:rsidRDefault="00C37CCE">
            <w:pPr>
              <w:pBdr>
                <w:top w:val="nil"/>
                <w:left w:val="nil"/>
                <w:bottom w:val="nil"/>
                <w:right w:val="nil"/>
                <w:between w:val="nil"/>
              </w:pBdr>
              <w:spacing w:before="60" w:after="60"/>
              <w:rPr>
                <w:color w:val="000000"/>
              </w:rPr>
            </w:pPr>
            <w:r>
              <w:rPr>
                <w:color w:val="000000"/>
              </w:rPr>
              <w:t>Η ΜΑΧΗ ΤΟΥ ΓΡΑΝΙΚΟΥ:</w:t>
            </w:r>
          </w:p>
          <w:p w14:paraId="18C35FA3" w14:textId="77777777" w:rsidR="008A481B" w:rsidRDefault="00C37CCE">
            <w:pPr>
              <w:spacing w:before="60" w:after="60"/>
              <w:rPr>
                <w:color w:val="000000"/>
              </w:rPr>
            </w:pPr>
            <w:r>
              <w:rPr>
                <w:color w:val="000000"/>
              </w:rPr>
              <w:t xml:space="preserve">Διάσταση απόψεων </w:t>
            </w:r>
            <w:proofErr w:type="spellStart"/>
            <w:r>
              <w:rPr>
                <w:color w:val="000000"/>
              </w:rPr>
              <w:t>Παρμενίωνα</w:t>
            </w:r>
            <w:proofErr w:type="spellEnd"/>
            <w:r>
              <w:rPr>
                <w:color w:val="000000"/>
              </w:rPr>
              <w:t xml:space="preserve"> και Αλεξάνδρου για τη διεξαγωγή της μάχης</w:t>
            </w:r>
          </w:p>
        </w:tc>
        <w:tc>
          <w:tcPr>
            <w:tcW w:w="5386" w:type="dxa"/>
          </w:tcPr>
          <w:p w14:paraId="1A38AF62" w14:textId="77777777" w:rsidR="008A481B" w:rsidRDefault="00C37CCE">
            <w:pPr>
              <w:spacing w:before="60" w:after="60"/>
              <w:rPr>
                <w:color w:val="000000"/>
              </w:rPr>
            </w:pPr>
            <w:r>
              <w:rPr>
                <w:color w:val="000000"/>
              </w:rPr>
              <w:t>Α΄ ΒΙΒΛΙΟ: Κεφ. 13, 3-7</w:t>
            </w:r>
          </w:p>
        </w:tc>
        <w:tc>
          <w:tcPr>
            <w:tcW w:w="1843" w:type="dxa"/>
          </w:tcPr>
          <w:p w14:paraId="0BACFACD" w14:textId="77777777" w:rsidR="008A481B" w:rsidRDefault="00C37CCE">
            <w:pPr>
              <w:spacing w:before="60" w:after="60"/>
              <w:jc w:val="center"/>
              <w:rPr>
                <w:color w:val="000000"/>
              </w:rPr>
            </w:pPr>
            <w:r>
              <w:rPr>
                <w:color w:val="000000"/>
              </w:rPr>
              <w:t>3</w:t>
            </w:r>
          </w:p>
        </w:tc>
      </w:tr>
      <w:tr w:rsidR="008A481B" w14:paraId="6A2699ED" w14:textId="77777777">
        <w:tc>
          <w:tcPr>
            <w:tcW w:w="2524" w:type="dxa"/>
          </w:tcPr>
          <w:p w14:paraId="528E95B0" w14:textId="77777777" w:rsidR="008A481B" w:rsidRDefault="00C37CCE">
            <w:pPr>
              <w:pBdr>
                <w:top w:val="nil"/>
                <w:left w:val="nil"/>
                <w:bottom w:val="nil"/>
                <w:right w:val="nil"/>
                <w:between w:val="nil"/>
              </w:pBdr>
              <w:spacing w:before="60" w:after="60"/>
              <w:rPr>
                <w:color w:val="000000"/>
              </w:rPr>
            </w:pPr>
            <w:r>
              <w:rPr>
                <w:color w:val="000000"/>
              </w:rPr>
              <w:lastRenderedPageBreak/>
              <w:t>Η ΜΑΧΗ ΤΟΥ ΓΡΑΝΙΚΟΥ:</w:t>
            </w:r>
          </w:p>
          <w:p w14:paraId="431166C4" w14:textId="77777777" w:rsidR="008A481B" w:rsidRDefault="00C37CCE">
            <w:pPr>
              <w:spacing w:before="60" w:after="60"/>
              <w:rPr>
                <w:color w:val="000000"/>
              </w:rPr>
            </w:pPr>
            <w:r>
              <w:rPr>
                <w:color w:val="000000"/>
              </w:rPr>
              <w:t>Δεύτερη φάση της μάχης – Η γενναιότητα του Αλεξάνδρου</w:t>
            </w:r>
          </w:p>
        </w:tc>
        <w:tc>
          <w:tcPr>
            <w:tcW w:w="5386" w:type="dxa"/>
          </w:tcPr>
          <w:p w14:paraId="0DA04147" w14:textId="77777777" w:rsidR="008A481B" w:rsidRDefault="00C37CCE">
            <w:pPr>
              <w:spacing w:before="60" w:after="60"/>
              <w:rPr>
                <w:color w:val="000000"/>
              </w:rPr>
            </w:pPr>
            <w:r>
              <w:rPr>
                <w:color w:val="000000"/>
              </w:rPr>
              <w:t>Α΄ ΒΙΒΛΙΟ: Κεφ. 15, 3-8</w:t>
            </w:r>
          </w:p>
        </w:tc>
        <w:tc>
          <w:tcPr>
            <w:tcW w:w="1843" w:type="dxa"/>
          </w:tcPr>
          <w:p w14:paraId="57F4ECA0" w14:textId="77777777" w:rsidR="008A481B" w:rsidRDefault="00C37CCE">
            <w:pPr>
              <w:spacing w:before="60" w:after="60"/>
              <w:jc w:val="center"/>
              <w:rPr>
                <w:color w:val="000000"/>
              </w:rPr>
            </w:pPr>
            <w:r>
              <w:rPr>
                <w:color w:val="000000"/>
              </w:rPr>
              <w:t>4</w:t>
            </w:r>
          </w:p>
        </w:tc>
      </w:tr>
      <w:tr w:rsidR="008A481B" w14:paraId="61AC1C6D" w14:textId="77777777">
        <w:tc>
          <w:tcPr>
            <w:tcW w:w="2524" w:type="dxa"/>
          </w:tcPr>
          <w:p w14:paraId="65EC1733" w14:textId="77777777" w:rsidR="008A481B" w:rsidRDefault="00C37CCE">
            <w:pPr>
              <w:spacing w:before="60" w:after="60"/>
              <w:rPr>
                <w:color w:val="000000"/>
              </w:rPr>
            </w:pPr>
            <w:r>
              <w:rPr>
                <w:color w:val="000000"/>
              </w:rPr>
              <w:t>ΤΑ ΜΕΤΑ ΤΗ ΜΑΧΗ</w:t>
            </w:r>
          </w:p>
        </w:tc>
        <w:tc>
          <w:tcPr>
            <w:tcW w:w="5386" w:type="dxa"/>
          </w:tcPr>
          <w:p w14:paraId="2D42F444" w14:textId="77777777" w:rsidR="008A481B" w:rsidRDefault="00C37CCE">
            <w:pPr>
              <w:spacing w:before="60" w:after="60"/>
              <w:rPr>
                <w:color w:val="000000"/>
              </w:rPr>
            </w:pPr>
            <w:r>
              <w:rPr>
                <w:color w:val="000000"/>
              </w:rPr>
              <w:t>Α΄ ΒΙΒΛΙΟ: Κεφ. 16, 4-7</w:t>
            </w:r>
          </w:p>
        </w:tc>
        <w:tc>
          <w:tcPr>
            <w:tcW w:w="1843" w:type="dxa"/>
          </w:tcPr>
          <w:p w14:paraId="7CA1AE64" w14:textId="77777777" w:rsidR="008A481B" w:rsidRDefault="00C37CCE">
            <w:pPr>
              <w:spacing w:before="60" w:after="60"/>
              <w:jc w:val="center"/>
              <w:rPr>
                <w:color w:val="000000"/>
              </w:rPr>
            </w:pPr>
            <w:r>
              <w:rPr>
                <w:color w:val="000000"/>
              </w:rPr>
              <w:t>3</w:t>
            </w:r>
          </w:p>
        </w:tc>
      </w:tr>
      <w:tr w:rsidR="008A481B" w14:paraId="57E619F3" w14:textId="77777777">
        <w:tc>
          <w:tcPr>
            <w:tcW w:w="2524" w:type="dxa"/>
          </w:tcPr>
          <w:p w14:paraId="22CB633B" w14:textId="77777777" w:rsidR="008A481B" w:rsidRDefault="00C37CCE">
            <w:pPr>
              <w:spacing w:before="60" w:after="60"/>
              <w:rPr>
                <w:color w:val="000000"/>
              </w:rPr>
            </w:pPr>
            <w:r>
              <w:rPr>
                <w:color w:val="000000"/>
              </w:rPr>
              <w:t>ΧΑΡΑΚΤΗΡΙΣΜΟΣ ΤΟΥ ΑΛΕΞΑΝΔΡΟΥ</w:t>
            </w:r>
          </w:p>
        </w:tc>
        <w:tc>
          <w:tcPr>
            <w:tcW w:w="5386" w:type="dxa"/>
          </w:tcPr>
          <w:p w14:paraId="6FAA9BE8" w14:textId="77777777" w:rsidR="008A481B" w:rsidRDefault="00C37CCE">
            <w:pPr>
              <w:spacing w:before="60" w:after="60"/>
              <w:rPr>
                <w:color w:val="000000"/>
              </w:rPr>
            </w:pPr>
            <w:r>
              <w:rPr>
                <w:color w:val="000000"/>
              </w:rPr>
              <w:t>Ζ΄ ΒΙΒΛΙΟ: Κεφ. 28-30</w:t>
            </w:r>
          </w:p>
        </w:tc>
        <w:tc>
          <w:tcPr>
            <w:tcW w:w="1843" w:type="dxa"/>
          </w:tcPr>
          <w:p w14:paraId="7F2C0C70" w14:textId="77777777" w:rsidR="008A481B" w:rsidRDefault="00C37CCE">
            <w:pPr>
              <w:spacing w:before="60" w:after="60"/>
              <w:jc w:val="center"/>
              <w:rPr>
                <w:color w:val="000000"/>
              </w:rPr>
            </w:pPr>
            <w:r>
              <w:rPr>
                <w:color w:val="000000"/>
              </w:rPr>
              <w:t>2</w:t>
            </w:r>
          </w:p>
        </w:tc>
      </w:tr>
      <w:tr w:rsidR="008A481B" w14:paraId="73CA3B42" w14:textId="77777777">
        <w:tc>
          <w:tcPr>
            <w:tcW w:w="2524" w:type="dxa"/>
          </w:tcPr>
          <w:p w14:paraId="317E6375" w14:textId="77777777" w:rsidR="008A481B" w:rsidRDefault="00C37CCE">
            <w:pPr>
              <w:spacing w:before="60" w:after="60"/>
              <w:rPr>
                <w:color w:val="000000"/>
              </w:rPr>
            </w:pPr>
            <w:r>
              <w:rPr>
                <w:color w:val="000000"/>
              </w:rPr>
              <w:t>ΓΕΝΙΚΗ ΘΕΩΡΗΣΗ</w:t>
            </w:r>
          </w:p>
        </w:tc>
        <w:tc>
          <w:tcPr>
            <w:tcW w:w="5386" w:type="dxa"/>
          </w:tcPr>
          <w:p w14:paraId="58BA53B9" w14:textId="77777777" w:rsidR="008A481B" w:rsidRDefault="00C37CCE">
            <w:pPr>
              <w:spacing w:before="60" w:after="60"/>
              <w:rPr>
                <w:color w:val="000000"/>
              </w:rPr>
            </w:pPr>
            <w:r>
              <w:rPr>
                <w:color w:val="000000"/>
              </w:rPr>
              <w:t xml:space="preserve">Αποτίμηση του </w:t>
            </w:r>
            <w:proofErr w:type="spellStart"/>
            <w:r>
              <w:rPr>
                <w:color w:val="000000"/>
              </w:rPr>
              <w:t>Αρριανού</w:t>
            </w:r>
            <w:proofErr w:type="spellEnd"/>
            <w:r>
              <w:rPr>
                <w:color w:val="000000"/>
              </w:rPr>
              <w:t xml:space="preserve"> ως ιστορικού και της προσωπικότητας του Αλεξάνδρου.</w:t>
            </w:r>
          </w:p>
          <w:p w14:paraId="7F2AC056" w14:textId="77777777" w:rsidR="008A481B" w:rsidRDefault="00C37CCE">
            <w:pPr>
              <w:spacing w:before="60" w:after="60"/>
              <w:rPr>
                <w:color w:val="000000"/>
              </w:rPr>
            </w:pPr>
            <w:r>
              <w:rPr>
                <w:color w:val="000000"/>
              </w:rPr>
              <w:t xml:space="preserve">Αξιοποίηση του κεφ. V της Εισαγωγής: Ο </w:t>
            </w:r>
            <w:proofErr w:type="spellStart"/>
            <w:r>
              <w:rPr>
                <w:color w:val="000000"/>
              </w:rPr>
              <w:t>Αρριανός</w:t>
            </w:r>
            <w:proofErr w:type="spellEnd"/>
            <w:r>
              <w:rPr>
                <w:color w:val="000000"/>
              </w:rPr>
              <w:t xml:space="preserve"> ως ιστορικός</w:t>
            </w:r>
          </w:p>
        </w:tc>
        <w:tc>
          <w:tcPr>
            <w:tcW w:w="1843" w:type="dxa"/>
          </w:tcPr>
          <w:p w14:paraId="2621A52B" w14:textId="77777777" w:rsidR="008A481B" w:rsidRDefault="00C37CCE">
            <w:pPr>
              <w:spacing w:before="60" w:after="60"/>
              <w:jc w:val="center"/>
              <w:rPr>
                <w:color w:val="000000"/>
              </w:rPr>
            </w:pPr>
            <w:r>
              <w:rPr>
                <w:color w:val="000000"/>
              </w:rPr>
              <w:t>1</w:t>
            </w:r>
          </w:p>
        </w:tc>
      </w:tr>
      <w:tr w:rsidR="008A481B" w14:paraId="40DF5667" w14:textId="77777777">
        <w:tc>
          <w:tcPr>
            <w:tcW w:w="7910" w:type="dxa"/>
            <w:gridSpan w:val="2"/>
          </w:tcPr>
          <w:p w14:paraId="30504E9C" w14:textId="77777777" w:rsidR="008A481B" w:rsidRDefault="00C37CCE">
            <w:pPr>
              <w:spacing w:before="60" w:after="60"/>
              <w:rPr>
                <w:color w:val="000000"/>
              </w:rPr>
            </w:pPr>
            <w:r>
              <w:rPr>
                <w:color w:val="000000"/>
              </w:rPr>
              <w:t>Σύνολο προβλεπόμενων διδακτικών ωρών</w:t>
            </w:r>
          </w:p>
        </w:tc>
        <w:tc>
          <w:tcPr>
            <w:tcW w:w="1843" w:type="dxa"/>
          </w:tcPr>
          <w:p w14:paraId="13E4856D" w14:textId="77777777" w:rsidR="008A481B" w:rsidRDefault="00C37CCE">
            <w:pPr>
              <w:spacing w:before="60" w:after="60"/>
              <w:jc w:val="center"/>
              <w:rPr>
                <w:color w:val="000000"/>
              </w:rPr>
            </w:pPr>
            <w:r>
              <w:rPr>
                <w:color w:val="000000"/>
              </w:rPr>
              <w:t>14</w:t>
            </w:r>
          </w:p>
        </w:tc>
      </w:tr>
    </w:tbl>
    <w:p w14:paraId="530282E9" w14:textId="77777777" w:rsidR="008A481B" w:rsidRDefault="00C37CCE">
      <w:pPr>
        <w:spacing w:before="60" w:after="60"/>
        <w:jc w:val="both"/>
        <w:rPr>
          <w:color w:val="000000"/>
        </w:rPr>
      </w:pPr>
      <w:r>
        <w:rPr>
          <w:rFonts w:ascii="Arial Unicode MS" w:eastAsia="Arial Unicode MS" w:hAnsi="Arial Unicode MS" w:cs="Arial Unicode MS"/>
          <w:color w:val="000000"/>
        </w:rPr>
        <w:t>❌</w:t>
      </w:r>
      <w:r>
        <w:rPr>
          <w:color w:val="000000"/>
        </w:rPr>
        <w:t xml:space="preserve"> Δεν θα διδαχθούν τα παρακάτω κεφάλαια:</w:t>
      </w:r>
    </w:p>
    <w:tbl>
      <w:tblPr>
        <w:tblStyle w:val="afff0"/>
        <w:tblW w:w="9753"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4"/>
        <w:gridCol w:w="7229"/>
      </w:tblGrid>
      <w:tr w:rsidR="008A481B" w14:paraId="43014421" w14:textId="77777777">
        <w:tc>
          <w:tcPr>
            <w:tcW w:w="2524" w:type="dxa"/>
          </w:tcPr>
          <w:p w14:paraId="22650827" w14:textId="77777777" w:rsidR="008A481B" w:rsidRDefault="00C37CCE">
            <w:pPr>
              <w:spacing w:before="60" w:after="60"/>
              <w:rPr>
                <w:color w:val="000000"/>
              </w:rPr>
            </w:pPr>
            <w:r>
              <w:rPr>
                <w:color w:val="000000"/>
              </w:rPr>
              <w:t>Ενότητες</w:t>
            </w:r>
          </w:p>
        </w:tc>
        <w:tc>
          <w:tcPr>
            <w:tcW w:w="7229" w:type="dxa"/>
          </w:tcPr>
          <w:p w14:paraId="18F67C0A" w14:textId="77777777" w:rsidR="008A481B" w:rsidRDefault="00C37CCE">
            <w:pPr>
              <w:spacing w:before="60" w:after="60"/>
              <w:rPr>
                <w:color w:val="000000"/>
              </w:rPr>
            </w:pPr>
            <w:r>
              <w:rPr>
                <w:color w:val="000000"/>
              </w:rPr>
              <w:t>Κεφάλαια</w:t>
            </w:r>
          </w:p>
        </w:tc>
      </w:tr>
      <w:tr w:rsidR="008A481B" w14:paraId="4F8E54BB" w14:textId="77777777">
        <w:tc>
          <w:tcPr>
            <w:tcW w:w="2524" w:type="dxa"/>
          </w:tcPr>
          <w:p w14:paraId="229F7E2E" w14:textId="77777777" w:rsidR="008A481B" w:rsidRDefault="00C37CCE">
            <w:pPr>
              <w:spacing w:before="60" w:after="60"/>
              <w:rPr>
                <w:color w:val="000000"/>
              </w:rPr>
            </w:pPr>
            <w:r>
              <w:rPr>
                <w:color w:val="000000"/>
              </w:rPr>
              <w:t>ΕΙΣΑΓΩΓΗ</w:t>
            </w:r>
          </w:p>
        </w:tc>
        <w:tc>
          <w:tcPr>
            <w:tcW w:w="7229" w:type="dxa"/>
          </w:tcPr>
          <w:p w14:paraId="5BB87C88" w14:textId="77777777" w:rsidR="008A481B" w:rsidRDefault="00C37CCE">
            <w:pPr>
              <w:pBdr>
                <w:top w:val="nil"/>
                <w:left w:val="nil"/>
                <w:bottom w:val="nil"/>
                <w:right w:val="nil"/>
                <w:between w:val="nil"/>
              </w:pBdr>
              <w:spacing w:before="60" w:after="60"/>
              <w:rPr>
                <w:color w:val="000000"/>
              </w:rPr>
            </w:pPr>
            <w:r>
              <w:rPr>
                <w:color w:val="000000"/>
              </w:rPr>
              <w:t>IV, VI και VII</w:t>
            </w:r>
          </w:p>
        </w:tc>
      </w:tr>
      <w:tr w:rsidR="008A481B" w14:paraId="6A9E408C" w14:textId="77777777">
        <w:tc>
          <w:tcPr>
            <w:tcW w:w="2524" w:type="dxa"/>
          </w:tcPr>
          <w:p w14:paraId="22557648" w14:textId="77777777" w:rsidR="008A481B" w:rsidRDefault="00C37CCE">
            <w:pPr>
              <w:spacing w:before="60" w:after="60"/>
              <w:rPr>
                <w:color w:val="000000"/>
              </w:rPr>
            </w:pPr>
            <w:r>
              <w:rPr>
                <w:color w:val="000000"/>
              </w:rPr>
              <w:t>Β΄ Βιβλίο</w:t>
            </w:r>
          </w:p>
        </w:tc>
        <w:tc>
          <w:tcPr>
            <w:tcW w:w="7229" w:type="dxa"/>
          </w:tcPr>
          <w:p w14:paraId="43A774A8" w14:textId="77777777" w:rsidR="008A481B" w:rsidRDefault="00C37CCE">
            <w:pPr>
              <w:pBdr>
                <w:top w:val="nil"/>
                <w:left w:val="nil"/>
                <w:bottom w:val="nil"/>
                <w:right w:val="nil"/>
                <w:between w:val="nil"/>
              </w:pBdr>
              <w:spacing w:before="60" w:after="60"/>
              <w:rPr>
                <w:color w:val="000000"/>
              </w:rPr>
            </w:pPr>
            <w:r>
              <w:rPr>
                <w:color w:val="000000"/>
              </w:rPr>
              <w:t>Κεφ. 4, 9-11</w:t>
            </w:r>
          </w:p>
          <w:p w14:paraId="0A333C55" w14:textId="77777777" w:rsidR="008A481B" w:rsidRDefault="00C37CCE">
            <w:pPr>
              <w:pBdr>
                <w:top w:val="nil"/>
                <w:left w:val="nil"/>
                <w:bottom w:val="nil"/>
                <w:right w:val="nil"/>
                <w:between w:val="nil"/>
              </w:pBdr>
              <w:spacing w:before="60" w:after="60"/>
              <w:rPr>
                <w:color w:val="000000"/>
              </w:rPr>
            </w:pPr>
            <w:r>
              <w:rPr>
                <w:color w:val="000000"/>
              </w:rPr>
              <w:t>Κεφ. 12, 3-8</w:t>
            </w:r>
          </w:p>
        </w:tc>
      </w:tr>
      <w:tr w:rsidR="008A481B" w14:paraId="09DB4EA8" w14:textId="77777777">
        <w:tc>
          <w:tcPr>
            <w:tcW w:w="2524" w:type="dxa"/>
          </w:tcPr>
          <w:p w14:paraId="541F397D" w14:textId="77777777" w:rsidR="008A481B" w:rsidRDefault="00C37CCE">
            <w:pPr>
              <w:spacing w:before="60" w:after="60"/>
              <w:rPr>
                <w:color w:val="000000"/>
              </w:rPr>
            </w:pPr>
            <w:r>
              <w:rPr>
                <w:color w:val="000000"/>
              </w:rPr>
              <w:t>Ε΄ Βιβλίο</w:t>
            </w:r>
          </w:p>
        </w:tc>
        <w:tc>
          <w:tcPr>
            <w:tcW w:w="7229" w:type="dxa"/>
          </w:tcPr>
          <w:p w14:paraId="4CED4933" w14:textId="77777777" w:rsidR="008A481B" w:rsidRDefault="00C37CCE">
            <w:pPr>
              <w:pBdr>
                <w:top w:val="nil"/>
                <w:left w:val="nil"/>
                <w:bottom w:val="nil"/>
                <w:right w:val="nil"/>
                <w:between w:val="nil"/>
              </w:pBdr>
              <w:spacing w:before="60" w:after="60"/>
              <w:rPr>
                <w:color w:val="000000"/>
              </w:rPr>
            </w:pPr>
            <w:r>
              <w:rPr>
                <w:color w:val="000000"/>
              </w:rPr>
              <w:t>Κεφ. 18, 4-6</w:t>
            </w:r>
          </w:p>
          <w:p w14:paraId="461E0CBB" w14:textId="77777777" w:rsidR="008A481B" w:rsidRDefault="00C37CCE">
            <w:pPr>
              <w:pBdr>
                <w:top w:val="nil"/>
                <w:left w:val="nil"/>
                <w:bottom w:val="nil"/>
                <w:right w:val="nil"/>
                <w:between w:val="nil"/>
              </w:pBdr>
              <w:spacing w:before="60" w:after="60"/>
              <w:rPr>
                <w:color w:val="000000"/>
              </w:rPr>
            </w:pPr>
            <w:r>
              <w:rPr>
                <w:color w:val="000000"/>
              </w:rPr>
              <w:t>Κεφ. 19, 1-3</w:t>
            </w:r>
          </w:p>
        </w:tc>
      </w:tr>
      <w:tr w:rsidR="008A481B" w14:paraId="19790991" w14:textId="77777777">
        <w:tc>
          <w:tcPr>
            <w:tcW w:w="2524" w:type="dxa"/>
          </w:tcPr>
          <w:p w14:paraId="3D654C03" w14:textId="77777777" w:rsidR="008A481B" w:rsidRDefault="00C37CCE">
            <w:pPr>
              <w:spacing w:before="60" w:after="60"/>
              <w:rPr>
                <w:color w:val="000000"/>
              </w:rPr>
            </w:pPr>
            <w:r>
              <w:rPr>
                <w:color w:val="000000"/>
              </w:rPr>
              <w:t>Ζ΄ Βιβλίο</w:t>
            </w:r>
          </w:p>
        </w:tc>
        <w:tc>
          <w:tcPr>
            <w:tcW w:w="7229" w:type="dxa"/>
          </w:tcPr>
          <w:p w14:paraId="7221E5C7" w14:textId="77777777" w:rsidR="008A481B" w:rsidRDefault="00C37CCE">
            <w:pPr>
              <w:pBdr>
                <w:top w:val="nil"/>
                <w:left w:val="nil"/>
                <w:bottom w:val="nil"/>
                <w:right w:val="nil"/>
                <w:between w:val="nil"/>
              </w:pBdr>
              <w:spacing w:before="60" w:after="60"/>
              <w:rPr>
                <w:color w:val="000000"/>
              </w:rPr>
            </w:pPr>
            <w:r>
              <w:rPr>
                <w:color w:val="000000"/>
              </w:rPr>
              <w:t>Κεφ. 26, 1-3</w:t>
            </w:r>
          </w:p>
        </w:tc>
      </w:tr>
    </w:tbl>
    <w:p w14:paraId="5370C655" w14:textId="77777777" w:rsidR="008A481B" w:rsidRDefault="008A481B">
      <w:pPr>
        <w:spacing w:before="60" w:after="60"/>
        <w:rPr>
          <w:b/>
          <w:color w:val="000000"/>
        </w:rPr>
      </w:pPr>
    </w:p>
    <w:p w14:paraId="28758FBC" w14:textId="77777777" w:rsidR="008A481B" w:rsidRDefault="00C37CCE">
      <w:pPr>
        <w:spacing w:before="60" w:after="60"/>
        <w:rPr>
          <w:b/>
          <w:color w:val="000000"/>
        </w:rPr>
      </w:pPr>
      <w:r>
        <w:br w:type="page"/>
      </w:r>
    </w:p>
    <w:p w14:paraId="4117E581" w14:textId="77777777" w:rsidR="008A481B" w:rsidRDefault="00C37CCE">
      <w:pPr>
        <w:widowControl/>
        <w:spacing w:before="60" w:after="60"/>
        <w:jc w:val="center"/>
        <w:rPr>
          <w:b/>
          <w:color w:val="000000"/>
        </w:rPr>
      </w:pPr>
      <w:r>
        <w:rPr>
          <w:b/>
          <w:color w:val="000000"/>
        </w:rPr>
        <w:lastRenderedPageBreak/>
        <w:t>Σχολικό Έτος 2025-2026 | Οδηγίες Διδασκαλίας</w:t>
      </w:r>
    </w:p>
    <w:p w14:paraId="4CCC6745" w14:textId="77777777" w:rsidR="008A481B" w:rsidRDefault="00C37CCE">
      <w:pPr>
        <w:widowControl/>
        <w:spacing w:before="60" w:after="60"/>
        <w:jc w:val="center"/>
        <w:rPr>
          <w:b/>
          <w:color w:val="000000"/>
        </w:rPr>
      </w:pPr>
      <w:proofErr w:type="spellStart"/>
      <w:r>
        <w:rPr>
          <w:b/>
          <w:color w:val="000000"/>
        </w:rPr>
        <w:t>Αρριανού</w:t>
      </w:r>
      <w:proofErr w:type="spellEnd"/>
      <w:r>
        <w:rPr>
          <w:b/>
          <w:color w:val="000000"/>
        </w:rPr>
        <w:t xml:space="preserve"> Αλεξάνδρου Ανάβαση | Γ΄ Γυμνασίου Εσπερινά Γυμνάσια</w:t>
      </w:r>
    </w:p>
    <w:tbl>
      <w:tblPr>
        <w:tblStyle w:val="afff1"/>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8A481B" w14:paraId="5BA4D4FE" w14:textId="77777777">
        <w:tc>
          <w:tcPr>
            <w:tcW w:w="9776" w:type="dxa"/>
          </w:tcPr>
          <w:p w14:paraId="58A2A100" w14:textId="77777777" w:rsidR="008A481B" w:rsidRDefault="00C37CCE">
            <w:pPr>
              <w:spacing w:before="60" w:after="60"/>
              <w:jc w:val="both"/>
              <w:rPr>
                <w:b/>
                <w:color w:val="000000"/>
              </w:rPr>
            </w:pPr>
            <w:r>
              <w:rPr>
                <w:b/>
                <w:color w:val="000000"/>
              </w:rPr>
              <w:t>Σχολικό εγχειρίδιο</w:t>
            </w:r>
          </w:p>
          <w:p w14:paraId="72075C28" w14:textId="77777777" w:rsidR="008A481B" w:rsidRDefault="00C37CCE">
            <w:pPr>
              <w:spacing w:before="60" w:after="60"/>
              <w:jc w:val="both"/>
              <w:rPr>
                <w:color w:val="000000"/>
              </w:rPr>
            </w:pPr>
            <w:r>
              <w:rPr>
                <w:color w:val="000000"/>
              </w:rPr>
              <w:t>«</w:t>
            </w:r>
            <w:proofErr w:type="spellStart"/>
            <w:r>
              <w:rPr>
                <w:color w:val="000000"/>
              </w:rPr>
              <w:t>Αρριανού</w:t>
            </w:r>
            <w:proofErr w:type="spellEnd"/>
            <w:r>
              <w:rPr>
                <w:color w:val="000000"/>
              </w:rPr>
              <w:t xml:space="preserve"> Αλεξάνδρου Ανάβαση» των Ν. Μπούρα, Κ. Ναστούλη και Α. Σακελλαρίου.</w:t>
            </w:r>
          </w:p>
          <w:p w14:paraId="1F675E99" w14:textId="77777777" w:rsidR="008A481B" w:rsidRDefault="00C37CCE">
            <w:pPr>
              <w:spacing w:before="60" w:after="60"/>
              <w:jc w:val="both"/>
              <w:rPr>
                <w:color w:val="000000"/>
              </w:rPr>
            </w:pPr>
            <w:r>
              <w:rPr>
                <w:color w:val="000000"/>
              </w:rPr>
              <w:t xml:space="preserve">Θα διδαχθεί μία (1) ώρα την εβδομάδα κατά την περίοδο </w:t>
            </w:r>
            <w:r>
              <w:rPr>
                <w:i/>
                <w:color w:val="000000"/>
              </w:rPr>
              <w:t>16 Μαρτίου - Μάιος</w:t>
            </w:r>
            <w:r>
              <w:rPr>
                <w:color w:val="000000"/>
              </w:rPr>
              <w:t>.</w:t>
            </w:r>
          </w:p>
        </w:tc>
      </w:tr>
      <w:tr w:rsidR="008A481B" w14:paraId="44AF2856" w14:textId="77777777">
        <w:tc>
          <w:tcPr>
            <w:tcW w:w="9776" w:type="dxa"/>
          </w:tcPr>
          <w:p w14:paraId="5D8C0411" w14:textId="77777777" w:rsidR="008A481B" w:rsidRDefault="00C37CCE">
            <w:pPr>
              <w:spacing w:before="60" w:after="60"/>
              <w:jc w:val="both"/>
              <w:rPr>
                <w:b/>
                <w:color w:val="000000"/>
              </w:rPr>
            </w:pPr>
            <w:r>
              <w:rPr>
                <w:b/>
                <w:color w:val="000000"/>
              </w:rPr>
              <w:t>Παρατηρήσεις-Γενικές Οδηγίες</w:t>
            </w:r>
          </w:p>
          <w:p w14:paraId="5F84DA50" w14:textId="77777777" w:rsidR="008A481B" w:rsidRDefault="00C37CCE">
            <w:pPr>
              <w:numPr>
                <w:ilvl w:val="0"/>
                <w:numId w:val="12"/>
              </w:numPr>
              <w:pBdr>
                <w:top w:val="nil"/>
                <w:left w:val="nil"/>
                <w:bottom w:val="nil"/>
                <w:right w:val="nil"/>
                <w:between w:val="nil"/>
              </w:pBdr>
              <w:spacing w:before="60" w:after="60"/>
              <w:ind w:left="425" w:hanging="425"/>
              <w:jc w:val="both"/>
              <w:rPr>
                <w:color w:val="000000"/>
              </w:rPr>
            </w:pPr>
            <w:r>
              <w:rPr>
                <w:color w:val="000000"/>
              </w:rPr>
              <w:t>Κατά τη διδασκαλία, η έμφαση δίνεται στην ερμηνεία του κειμένου και συγκεκριμένα στην κατανόηση των ανθρώπινων ενεργειών και του χαρακτήρα των εμπλεκόμενων προσώπων, καθώς και στην πολιτική και πολιτιστική σημασία της εκστρατείας του Μ. Αλεξάνδρου.</w:t>
            </w:r>
          </w:p>
          <w:p w14:paraId="06B81C9D" w14:textId="77777777" w:rsidR="008A481B" w:rsidRDefault="00C37CCE">
            <w:pPr>
              <w:numPr>
                <w:ilvl w:val="0"/>
                <w:numId w:val="12"/>
              </w:numPr>
              <w:pBdr>
                <w:top w:val="nil"/>
                <w:left w:val="nil"/>
                <w:bottom w:val="nil"/>
                <w:right w:val="nil"/>
                <w:between w:val="nil"/>
              </w:pBdr>
              <w:spacing w:before="60" w:after="60"/>
              <w:ind w:left="425" w:hanging="425"/>
              <w:jc w:val="both"/>
              <w:rPr>
                <w:color w:val="000000"/>
              </w:rPr>
            </w:pPr>
            <w:r>
              <w:rPr>
                <w:color w:val="000000"/>
              </w:rPr>
              <w:t>Οι σύντομες συνδετικές περιλήψεις των παραλειπόμενων κεφαλαίων συνιστάται να διαβάζονται και να σχολιάζονται με τη βοήθεια των χαρτών και του χρονολογικού πίνακα του βιβλίου, ώστε οι μαθητές/</w:t>
            </w:r>
            <w:proofErr w:type="spellStart"/>
            <w:r>
              <w:rPr>
                <w:color w:val="000000"/>
              </w:rPr>
              <w:t>τριες</w:t>
            </w:r>
            <w:proofErr w:type="spellEnd"/>
            <w:r>
              <w:rPr>
                <w:color w:val="000000"/>
              </w:rPr>
              <w:t xml:space="preserve"> να μπορούν να παρακολουθήσουν την πορεία της εκστρατείας του Αλεξάνδρου.</w:t>
            </w:r>
          </w:p>
          <w:p w14:paraId="602E5593" w14:textId="77777777" w:rsidR="008A481B" w:rsidRDefault="00C37CCE">
            <w:pPr>
              <w:numPr>
                <w:ilvl w:val="0"/>
                <w:numId w:val="12"/>
              </w:numPr>
              <w:pBdr>
                <w:top w:val="nil"/>
                <w:left w:val="nil"/>
                <w:bottom w:val="nil"/>
                <w:right w:val="nil"/>
                <w:between w:val="nil"/>
              </w:pBdr>
              <w:spacing w:before="60" w:after="60"/>
              <w:ind w:left="425" w:hanging="425"/>
              <w:jc w:val="both"/>
              <w:rPr>
                <w:color w:val="000000"/>
              </w:rPr>
            </w:pPr>
            <w:r>
              <w:rPr>
                <w:color w:val="000000"/>
              </w:rPr>
              <w:t xml:space="preserve">Οι εκπαιδευτικοί αξιοποιούν το κείμενο για άσκηση στα κυριότερα </w:t>
            </w:r>
            <w:proofErr w:type="spellStart"/>
            <w:r>
              <w:rPr>
                <w:color w:val="000000"/>
              </w:rPr>
              <w:t>γραμματικοσυντακτικά</w:t>
            </w:r>
            <w:proofErr w:type="spellEnd"/>
            <w:r>
              <w:rPr>
                <w:color w:val="000000"/>
              </w:rPr>
              <w:t xml:space="preserve"> φαινόμενα, όπου κρίνουν απαραίτητο.</w:t>
            </w:r>
          </w:p>
          <w:p w14:paraId="6C95DE7D" w14:textId="77777777" w:rsidR="008A481B" w:rsidRDefault="00C37CCE">
            <w:pPr>
              <w:numPr>
                <w:ilvl w:val="0"/>
                <w:numId w:val="12"/>
              </w:numPr>
              <w:pBdr>
                <w:top w:val="nil"/>
                <w:left w:val="nil"/>
                <w:bottom w:val="nil"/>
                <w:right w:val="nil"/>
                <w:between w:val="nil"/>
              </w:pBdr>
              <w:spacing w:before="60" w:after="60"/>
              <w:ind w:left="425" w:hanging="425"/>
              <w:jc w:val="both"/>
              <w:rPr>
                <w:color w:val="000000"/>
              </w:rPr>
            </w:pPr>
            <w:r>
              <w:rPr>
                <w:color w:val="000000"/>
              </w:rPr>
              <w:t>Οι λεξιλογικοί πίνακες προσφέρονται για άντληση υλικού με στόχο τον εμπλουτισμό του λεξιλογίου των μαθητών/τριών.</w:t>
            </w:r>
          </w:p>
          <w:p w14:paraId="4C854570" w14:textId="77777777" w:rsidR="008A481B" w:rsidRDefault="00C37CCE">
            <w:pPr>
              <w:numPr>
                <w:ilvl w:val="0"/>
                <w:numId w:val="12"/>
              </w:numPr>
              <w:pBdr>
                <w:top w:val="nil"/>
                <w:left w:val="nil"/>
                <w:bottom w:val="nil"/>
                <w:right w:val="nil"/>
                <w:between w:val="nil"/>
              </w:pBdr>
              <w:spacing w:before="60" w:after="60"/>
              <w:ind w:left="425" w:hanging="425"/>
              <w:jc w:val="both"/>
              <w:rPr>
                <w:color w:val="000000"/>
              </w:rPr>
            </w:pPr>
            <w:r>
              <w:rPr>
                <w:color w:val="000000"/>
              </w:rPr>
              <w:t xml:space="preserve">Η πρόβλεψη για εξαίρεση συγκεκριμένων ενοτήτων ή </w:t>
            </w:r>
            <w:proofErr w:type="spellStart"/>
            <w:r>
              <w:rPr>
                <w:color w:val="000000"/>
              </w:rPr>
              <w:t>υποενοτήτων</w:t>
            </w:r>
            <w:proofErr w:type="spellEnd"/>
            <w:r>
              <w:rPr>
                <w:color w:val="000000"/>
              </w:rPr>
              <w:t xml:space="preserve"> από τη διδακτέα ύλη, καθώς και η δυνατότητα προαιρετικής διδασκαλίας ορισμένων άλλων, έχει στόχο να ενισχύσει την παιδαγωγική ευελιξία του/της εκπαιδευτικού. </w:t>
            </w:r>
          </w:p>
          <w:p w14:paraId="2FC5C669" w14:textId="77777777" w:rsidR="008A481B" w:rsidRDefault="00C37CCE">
            <w:pPr>
              <w:numPr>
                <w:ilvl w:val="0"/>
                <w:numId w:val="12"/>
              </w:numPr>
              <w:pBdr>
                <w:top w:val="nil"/>
                <w:left w:val="nil"/>
                <w:bottom w:val="nil"/>
                <w:right w:val="nil"/>
                <w:between w:val="nil"/>
              </w:pBdr>
              <w:spacing w:before="60" w:after="60"/>
              <w:ind w:left="425" w:hanging="425"/>
              <w:jc w:val="both"/>
              <w:rPr>
                <w:color w:val="000000"/>
              </w:rPr>
            </w:pPr>
            <w:r>
              <w:rPr>
                <w:color w:val="000000"/>
              </w:rPr>
              <w:t>Ο διδακτικός χρόνος που ενδέχεται να περισσέψει μπορεί να αξιοποιηθεί για εμβάθυνση, επανάληψη, υποστήριξη ή άλλες παιδαγωγικά τεκμηριωμένες διδακτικές επιλογές, ανάλογα με τις ανάγκες και τα ενδιαφέροντα των μαθητών και μαθητριών.</w:t>
            </w:r>
          </w:p>
          <w:p w14:paraId="51597320" w14:textId="77777777" w:rsidR="008A481B" w:rsidRDefault="00C37CCE">
            <w:pPr>
              <w:numPr>
                <w:ilvl w:val="0"/>
                <w:numId w:val="12"/>
              </w:numPr>
              <w:pBdr>
                <w:top w:val="nil"/>
                <w:left w:val="nil"/>
                <w:bottom w:val="nil"/>
                <w:right w:val="nil"/>
                <w:between w:val="nil"/>
              </w:pBdr>
              <w:spacing w:before="60" w:after="60"/>
              <w:ind w:left="425" w:hanging="425"/>
              <w:jc w:val="both"/>
              <w:rPr>
                <w:color w:val="000000"/>
              </w:rPr>
            </w:pPr>
            <w:r>
              <w:rPr>
                <w:color w:val="000000"/>
              </w:rPr>
              <w:t>Στο πλαίσιο του διδακτικού σχεδιασμού οι εκπαιδευτικοί, προκειμένου να αξιοποιήσουν τις προτεινόμενες διαδικτυακές πηγές από το διδακτικό υλικό, να προβαίνουν σε επανέλεγχο της εγκυρότητάς τους, διότι ενδέχεται λόγω του δυναμικού τους χαρακτήρα ορισμένες από αυτές να είναι ανενεργές ή να οδηγούν σε διαφορετικό περιεχόμενο.</w:t>
            </w:r>
          </w:p>
          <w:p w14:paraId="6FA26950" w14:textId="77777777" w:rsidR="008A481B" w:rsidRDefault="00C37CCE">
            <w:pPr>
              <w:numPr>
                <w:ilvl w:val="0"/>
                <w:numId w:val="12"/>
              </w:numPr>
              <w:pBdr>
                <w:top w:val="nil"/>
                <w:left w:val="nil"/>
                <w:bottom w:val="nil"/>
                <w:right w:val="nil"/>
                <w:between w:val="nil"/>
              </w:pBdr>
              <w:spacing w:before="60" w:after="60"/>
              <w:ind w:left="425" w:hanging="425"/>
              <w:jc w:val="both"/>
              <w:rPr>
                <w:color w:val="000000"/>
              </w:rPr>
            </w:pPr>
            <w:r>
              <w:rPr>
                <w:color w:val="000000"/>
              </w:rPr>
              <w:t>Πρόσθετο διδακτικό υλικό και οδηγίες για τα μαθήματα της Αρχαίας Ελληνικής Γλώσσας και των Αρχαίων Ελληνικών από μετάφραση για όλες τις τάξεις του Γυμνασίου υπάρχουν στην ιστοσελίδα του ΙΕΠ: Τμήμα Β΄: Προγραμμάτων Σπουδών και Εκπαιδευτικού Υλικού - Ινστιτούτο Εκπαιδευτικής Πολιτικής.</w:t>
            </w:r>
          </w:p>
        </w:tc>
      </w:tr>
    </w:tbl>
    <w:p w14:paraId="0EAB31E7" w14:textId="77777777" w:rsidR="008A481B" w:rsidRDefault="00C37CCE">
      <w:pPr>
        <w:spacing w:before="60" w:after="60"/>
        <w:jc w:val="both"/>
        <w:rPr>
          <w:color w:val="000000"/>
        </w:rPr>
      </w:pPr>
      <w:r>
        <w:rPr>
          <w:color w:val="000000"/>
        </w:rPr>
        <w:t>Η διδακτέα ύλη διαμορφώνεται ως ακολούθως:</w:t>
      </w:r>
    </w:p>
    <w:tbl>
      <w:tblPr>
        <w:tblStyle w:val="afff2"/>
        <w:tblW w:w="9753"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4"/>
        <w:gridCol w:w="5386"/>
        <w:gridCol w:w="1843"/>
      </w:tblGrid>
      <w:tr w:rsidR="008A481B" w14:paraId="073BC962" w14:textId="77777777">
        <w:tc>
          <w:tcPr>
            <w:tcW w:w="2524" w:type="dxa"/>
          </w:tcPr>
          <w:p w14:paraId="58A62968" w14:textId="77777777" w:rsidR="008A481B" w:rsidRDefault="00C37CCE">
            <w:pPr>
              <w:spacing w:before="60" w:after="60"/>
              <w:rPr>
                <w:color w:val="000000"/>
              </w:rPr>
            </w:pPr>
            <w:r>
              <w:rPr>
                <w:color w:val="000000"/>
              </w:rPr>
              <w:t>Ενότητες</w:t>
            </w:r>
          </w:p>
        </w:tc>
        <w:tc>
          <w:tcPr>
            <w:tcW w:w="5386" w:type="dxa"/>
          </w:tcPr>
          <w:p w14:paraId="798F6759" w14:textId="77777777" w:rsidR="008A481B" w:rsidRDefault="00C37CCE">
            <w:pPr>
              <w:spacing w:before="60" w:after="60"/>
              <w:rPr>
                <w:color w:val="000000"/>
              </w:rPr>
            </w:pPr>
            <w:r>
              <w:rPr>
                <w:color w:val="000000"/>
              </w:rPr>
              <w:t>Κεφάλαια – Προτεινόμενη Προσέγγιση</w:t>
            </w:r>
          </w:p>
        </w:tc>
        <w:tc>
          <w:tcPr>
            <w:tcW w:w="1843" w:type="dxa"/>
          </w:tcPr>
          <w:p w14:paraId="0D7CC91B" w14:textId="77777777" w:rsidR="008A481B" w:rsidRDefault="00C37CCE">
            <w:pPr>
              <w:spacing w:before="60" w:after="60"/>
              <w:rPr>
                <w:color w:val="000000"/>
              </w:rPr>
            </w:pPr>
            <w:r>
              <w:rPr>
                <w:rFonts w:ascii="Quattrocento Sans" w:eastAsia="Quattrocento Sans" w:hAnsi="Quattrocento Sans" w:cs="Quattrocento Sans"/>
                <w:color w:val="000000"/>
              </w:rPr>
              <w:t>🕒</w:t>
            </w:r>
            <w:r>
              <w:rPr>
                <w:color w:val="000000"/>
              </w:rPr>
              <w:t xml:space="preserve"> Ενδεικτικός Χρόνος - ώρες</w:t>
            </w:r>
          </w:p>
        </w:tc>
      </w:tr>
      <w:tr w:rsidR="008A481B" w14:paraId="754CD895" w14:textId="77777777">
        <w:tc>
          <w:tcPr>
            <w:tcW w:w="2524" w:type="dxa"/>
          </w:tcPr>
          <w:p w14:paraId="1BA96D66" w14:textId="77777777" w:rsidR="008A481B" w:rsidRDefault="00C37CCE">
            <w:pPr>
              <w:spacing w:before="60" w:after="60"/>
              <w:rPr>
                <w:color w:val="000000"/>
              </w:rPr>
            </w:pPr>
            <w:r>
              <w:rPr>
                <w:color w:val="000000"/>
              </w:rPr>
              <w:t>ΕΙΣΑΓΩΓΗ</w:t>
            </w:r>
          </w:p>
        </w:tc>
        <w:tc>
          <w:tcPr>
            <w:tcW w:w="5386" w:type="dxa"/>
          </w:tcPr>
          <w:p w14:paraId="4DD6AFC1" w14:textId="77777777" w:rsidR="008A481B" w:rsidRDefault="00C37CCE">
            <w:pPr>
              <w:pBdr>
                <w:top w:val="nil"/>
                <w:left w:val="nil"/>
                <w:bottom w:val="nil"/>
                <w:right w:val="nil"/>
                <w:between w:val="nil"/>
              </w:pBdr>
              <w:spacing w:before="60" w:after="60"/>
              <w:rPr>
                <w:color w:val="000000"/>
              </w:rPr>
            </w:pPr>
            <w:r>
              <w:rPr>
                <w:color w:val="000000"/>
              </w:rPr>
              <w:t xml:space="preserve">I. Ο βίος του </w:t>
            </w:r>
            <w:proofErr w:type="spellStart"/>
            <w:r>
              <w:rPr>
                <w:color w:val="000000"/>
              </w:rPr>
              <w:t>Αρριανού</w:t>
            </w:r>
            <w:proofErr w:type="spellEnd"/>
          </w:p>
          <w:p w14:paraId="402166D0" w14:textId="77777777" w:rsidR="008A481B" w:rsidRDefault="00C37CCE">
            <w:pPr>
              <w:pBdr>
                <w:top w:val="nil"/>
                <w:left w:val="nil"/>
                <w:bottom w:val="nil"/>
                <w:right w:val="nil"/>
                <w:between w:val="nil"/>
              </w:pBdr>
              <w:spacing w:before="60" w:after="60"/>
              <w:rPr>
                <w:color w:val="000000"/>
              </w:rPr>
            </w:pPr>
            <w:r>
              <w:rPr>
                <w:color w:val="000000"/>
              </w:rPr>
              <w:t xml:space="preserve">ΙΙ. Έργα του </w:t>
            </w:r>
            <w:proofErr w:type="spellStart"/>
            <w:r>
              <w:rPr>
                <w:color w:val="000000"/>
              </w:rPr>
              <w:t>Αρριανού</w:t>
            </w:r>
            <w:proofErr w:type="spellEnd"/>
            <w:r>
              <w:rPr>
                <w:color w:val="000000"/>
              </w:rPr>
              <w:t xml:space="preserve"> (επιγραμματικά)</w:t>
            </w:r>
          </w:p>
          <w:p w14:paraId="5C722263" w14:textId="77777777" w:rsidR="008A481B" w:rsidRDefault="00C37CCE">
            <w:pPr>
              <w:pBdr>
                <w:top w:val="nil"/>
                <w:left w:val="nil"/>
                <w:bottom w:val="nil"/>
                <w:right w:val="nil"/>
                <w:between w:val="nil"/>
              </w:pBdr>
              <w:spacing w:before="60" w:after="60"/>
              <w:rPr>
                <w:color w:val="000000"/>
              </w:rPr>
            </w:pPr>
            <w:r>
              <w:rPr>
                <w:color w:val="000000"/>
              </w:rPr>
              <w:t xml:space="preserve">ΙΙΙ. Η γλώσσα του </w:t>
            </w:r>
            <w:proofErr w:type="spellStart"/>
            <w:r>
              <w:rPr>
                <w:color w:val="000000"/>
              </w:rPr>
              <w:t>Αρριανού</w:t>
            </w:r>
            <w:proofErr w:type="spellEnd"/>
          </w:p>
          <w:p w14:paraId="219E0E3A" w14:textId="77777777" w:rsidR="008A481B" w:rsidRDefault="00C37CCE">
            <w:pPr>
              <w:pBdr>
                <w:top w:val="nil"/>
                <w:left w:val="nil"/>
                <w:bottom w:val="nil"/>
                <w:right w:val="nil"/>
                <w:between w:val="nil"/>
              </w:pBdr>
              <w:spacing w:before="60" w:after="60"/>
              <w:rPr>
                <w:color w:val="000000"/>
              </w:rPr>
            </w:pPr>
            <w:r>
              <w:rPr>
                <w:color w:val="000000"/>
              </w:rPr>
              <w:t xml:space="preserve">VIII. Η Ελλάδα από το τέλος του Πελοποννησιακού πολέμου ως τον Μεγάλο Αλέξανδρο </w:t>
            </w:r>
          </w:p>
          <w:p w14:paraId="47948DE1" w14:textId="77777777" w:rsidR="008A481B" w:rsidRDefault="00C37CCE">
            <w:pPr>
              <w:pBdr>
                <w:top w:val="nil"/>
                <w:left w:val="nil"/>
                <w:bottom w:val="nil"/>
                <w:right w:val="nil"/>
                <w:between w:val="nil"/>
              </w:pBdr>
              <w:spacing w:before="60" w:after="60"/>
              <w:rPr>
                <w:color w:val="000000"/>
              </w:rPr>
            </w:pPr>
            <w:r>
              <w:rPr>
                <w:color w:val="000000"/>
              </w:rPr>
              <w:t xml:space="preserve">V. Ο </w:t>
            </w:r>
            <w:proofErr w:type="spellStart"/>
            <w:r>
              <w:rPr>
                <w:color w:val="000000"/>
              </w:rPr>
              <w:t>Αρριανός</w:t>
            </w:r>
            <w:proofErr w:type="spellEnd"/>
            <w:r>
              <w:rPr>
                <w:color w:val="000000"/>
              </w:rPr>
              <w:t xml:space="preserve"> ως ιστορικός (Θα αξιοποιηθεί κατά τη γενική θεώρηση)</w:t>
            </w:r>
          </w:p>
        </w:tc>
        <w:tc>
          <w:tcPr>
            <w:tcW w:w="1843" w:type="dxa"/>
          </w:tcPr>
          <w:p w14:paraId="2913BD2B" w14:textId="77777777" w:rsidR="008A481B" w:rsidRDefault="00C37CCE">
            <w:pPr>
              <w:spacing w:before="60" w:after="60"/>
              <w:jc w:val="center"/>
              <w:rPr>
                <w:color w:val="000000"/>
              </w:rPr>
            </w:pPr>
            <w:r>
              <w:rPr>
                <w:color w:val="000000"/>
              </w:rPr>
              <w:t>1</w:t>
            </w:r>
          </w:p>
        </w:tc>
      </w:tr>
      <w:tr w:rsidR="008A481B" w14:paraId="63621CFE" w14:textId="77777777">
        <w:tc>
          <w:tcPr>
            <w:tcW w:w="2524" w:type="dxa"/>
          </w:tcPr>
          <w:p w14:paraId="201DD4A7" w14:textId="77777777" w:rsidR="008A481B" w:rsidRDefault="00C37CCE">
            <w:pPr>
              <w:pBdr>
                <w:top w:val="nil"/>
                <w:left w:val="nil"/>
                <w:bottom w:val="nil"/>
                <w:right w:val="nil"/>
                <w:between w:val="nil"/>
              </w:pBdr>
              <w:spacing w:before="60" w:after="60"/>
              <w:rPr>
                <w:color w:val="000000"/>
              </w:rPr>
            </w:pPr>
            <w:r>
              <w:rPr>
                <w:color w:val="000000"/>
              </w:rPr>
              <w:t>Η ΜΑΧΗ ΤΟΥ ΓΡΑΝΙΚΟΥ:</w:t>
            </w:r>
          </w:p>
          <w:p w14:paraId="3373BC59" w14:textId="77777777" w:rsidR="008A481B" w:rsidRDefault="00C37CCE">
            <w:pPr>
              <w:spacing w:before="60" w:after="60"/>
              <w:rPr>
                <w:color w:val="000000"/>
              </w:rPr>
            </w:pPr>
            <w:r>
              <w:rPr>
                <w:color w:val="000000"/>
              </w:rPr>
              <w:t xml:space="preserve">Διάσταση απόψεων </w:t>
            </w:r>
            <w:proofErr w:type="spellStart"/>
            <w:r>
              <w:rPr>
                <w:color w:val="000000"/>
              </w:rPr>
              <w:t>Παρμενίωνα</w:t>
            </w:r>
            <w:proofErr w:type="spellEnd"/>
            <w:r>
              <w:rPr>
                <w:color w:val="000000"/>
              </w:rPr>
              <w:t xml:space="preserve"> και Αλεξάνδρου για τη διεξαγωγή της μάχης</w:t>
            </w:r>
          </w:p>
        </w:tc>
        <w:tc>
          <w:tcPr>
            <w:tcW w:w="5386" w:type="dxa"/>
          </w:tcPr>
          <w:p w14:paraId="7A0D6637" w14:textId="77777777" w:rsidR="008A481B" w:rsidRDefault="00C37CCE">
            <w:pPr>
              <w:spacing w:before="60" w:after="60"/>
              <w:rPr>
                <w:color w:val="000000"/>
              </w:rPr>
            </w:pPr>
            <w:r>
              <w:rPr>
                <w:color w:val="000000"/>
              </w:rPr>
              <w:t>Α΄ ΒΙΒΛΙΟ: Κεφ. 13, 3-7</w:t>
            </w:r>
          </w:p>
          <w:p w14:paraId="6F173B8C" w14:textId="77777777" w:rsidR="008A481B" w:rsidRDefault="00C37CCE">
            <w:pPr>
              <w:spacing w:before="60" w:after="60"/>
              <w:rPr>
                <w:color w:val="000000"/>
              </w:rPr>
            </w:pPr>
            <w:r>
              <w:rPr>
                <w:color w:val="000000"/>
              </w:rPr>
              <w:t>Συνοπτική θεώρηση: εστίαση στα βασικά σημεία της διάστασης</w:t>
            </w:r>
          </w:p>
        </w:tc>
        <w:tc>
          <w:tcPr>
            <w:tcW w:w="1843" w:type="dxa"/>
          </w:tcPr>
          <w:p w14:paraId="69545587" w14:textId="77777777" w:rsidR="008A481B" w:rsidRDefault="00C37CCE">
            <w:pPr>
              <w:spacing w:before="60" w:after="60"/>
              <w:jc w:val="center"/>
              <w:rPr>
                <w:color w:val="000000"/>
              </w:rPr>
            </w:pPr>
            <w:r>
              <w:rPr>
                <w:color w:val="000000"/>
              </w:rPr>
              <w:t>1</w:t>
            </w:r>
          </w:p>
        </w:tc>
      </w:tr>
      <w:tr w:rsidR="008A481B" w14:paraId="71BEFC64" w14:textId="77777777">
        <w:tc>
          <w:tcPr>
            <w:tcW w:w="2524" w:type="dxa"/>
          </w:tcPr>
          <w:p w14:paraId="45FF2D44" w14:textId="77777777" w:rsidR="008A481B" w:rsidRDefault="00C37CCE">
            <w:pPr>
              <w:pBdr>
                <w:top w:val="nil"/>
                <w:left w:val="nil"/>
                <w:bottom w:val="nil"/>
                <w:right w:val="nil"/>
                <w:between w:val="nil"/>
              </w:pBdr>
              <w:spacing w:before="60" w:after="60"/>
              <w:rPr>
                <w:color w:val="000000"/>
              </w:rPr>
            </w:pPr>
            <w:r>
              <w:rPr>
                <w:color w:val="000000"/>
              </w:rPr>
              <w:lastRenderedPageBreak/>
              <w:t>Η ΜΑΧΗ ΤΟΥ ΓΡΑΝΙΚΟΥ:</w:t>
            </w:r>
          </w:p>
          <w:p w14:paraId="6978603E" w14:textId="77777777" w:rsidR="008A481B" w:rsidRDefault="00C37CCE">
            <w:pPr>
              <w:spacing w:before="60" w:after="60"/>
              <w:rPr>
                <w:color w:val="000000"/>
              </w:rPr>
            </w:pPr>
            <w:r>
              <w:rPr>
                <w:color w:val="000000"/>
              </w:rPr>
              <w:t>Δεύτερη φάση της μάχης – Η γενναιότητα του Αλεξάνδρου</w:t>
            </w:r>
          </w:p>
        </w:tc>
        <w:tc>
          <w:tcPr>
            <w:tcW w:w="5386" w:type="dxa"/>
          </w:tcPr>
          <w:p w14:paraId="4A1122DC" w14:textId="77777777" w:rsidR="008A481B" w:rsidRDefault="00C37CCE">
            <w:pPr>
              <w:spacing w:before="60" w:after="60"/>
              <w:rPr>
                <w:color w:val="000000"/>
              </w:rPr>
            </w:pPr>
            <w:r>
              <w:rPr>
                <w:color w:val="000000"/>
              </w:rPr>
              <w:t>Α΄ ΒΙΒΛΙΟ: Κεφ. 15, 6-8</w:t>
            </w:r>
          </w:p>
        </w:tc>
        <w:tc>
          <w:tcPr>
            <w:tcW w:w="1843" w:type="dxa"/>
          </w:tcPr>
          <w:p w14:paraId="0E7320D3" w14:textId="77777777" w:rsidR="008A481B" w:rsidRDefault="00C37CCE">
            <w:pPr>
              <w:spacing w:before="60" w:after="60"/>
              <w:jc w:val="center"/>
              <w:rPr>
                <w:color w:val="000000"/>
              </w:rPr>
            </w:pPr>
            <w:r>
              <w:rPr>
                <w:color w:val="000000"/>
              </w:rPr>
              <w:t>1</w:t>
            </w:r>
          </w:p>
        </w:tc>
      </w:tr>
      <w:tr w:rsidR="008A481B" w14:paraId="379CEE3C" w14:textId="77777777">
        <w:tc>
          <w:tcPr>
            <w:tcW w:w="2524" w:type="dxa"/>
          </w:tcPr>
          <w:p w14:paraId="46E57BF1" w14:textId="77777777" w:rsidR="008A481B" w:rsidRDefault="00C37CCE">
            <w:pPr>
              <w:spacing w:before="60" w:after="60"/>
              <w:rPr>
                <w:color w:val="000000"/>
              </w:rPr>
            </w:pPr>
            <w:r>
              <w:rPr>
                <w:color w:val="000000"/>
              </w:rPr>
              <w:t>ΤΑ ΜΕΤΑ ΤΗ ΜΑΧΗ</w:t>
            </w:r>
          </w:p>
        </w:tc>
        <w:tc>
          <w:tcPr>
            <w:tcW w:w="5386" w:type="dxa"/>
          </w:tcPr>
          <w:p w14:paraId="6CD0B0E1" w14:textId="77777777" w:rsidR="008A481B" w:rsidRDefault="00C37CCE">
            <w:pPr>
              <w:spacing w:before="60" w:after="60"/>
              <w:rPr>
                <w:color w:val="000000"/>
              </w:rPr>
            </w:pPr>
            <w:r>
              <w:rPr>
                <w:color w:val="000000"/>
              </w:rPr>
              <w:t>Α΄ ΒΙΒΛΙΟ: Κεφ. 16, 4-7</w:t>
            </w:r>
          </w:p>
        </w:tc>
        <w:tc>
          <w:tcPr>
            <w:tcW w:w="1843" w:type="dxa"/>
            <w:vAlign w:val="center"/>
          </w:tcPr>
          <w:p w14:paraId="1D1E89E6" w14:textId="77777777" w:rsidR="008A481B" w:rsidRDefault="00C37CCE">
            <w:pPr>
              <w:spacing w:before="60" w:after="60"/>
              <w:jc w:val="center"/>
              <w:rPr>
                <w:color w:val="000000"/>
              </w:rPr>
            </w:pPr>
            <w:r>
              <w:rPr>
                <w:color w:val="000000"/>
              </w:rPr>
              <w:t>2</w:t>
            </w:r>
          </w:p>
        </w:tc>
      </w:tr>
      <w:tr w:rsidR="008A481B" w14:paraId="51F34C5F" w14:textId="77777777">
        <w:tc>
          <w:tcPr>
            <w:tcW w:w="2524" w:type="dxa"/>
          </w:tcPr>
          <w:p w14:paraId="1A6C37AF" w14:textId="77777777" w:rsidR="008A481B" w:rsidRDefault="00C37CCE">
            <w:pPr>
              <w:spacing w:before="60" w:after="60"/>
              <w:rPr>
                <w:color w:val="000000"/>
              </w:rPr>
            </w:pPr>
            <w:r>
              <w:rPr>
                <w:color w:val="000000"/>
              </w:rPr>
              <w:t>ΧΑΡΑΚΤΗΡΙΣΜΟΣ ΤΟΥ ΑΛΕΞΑΝΔΡΟΥ</w:t>
            </w:r>
          </w:p>
        </w:tc>
        <w:tc>
          <w:tcPr>
            <w:tcW w:w="5386" w:type="dxa"/>
          </w:tcPr>
          <w:p w14:paraId="44A0FDC7" w14:textId="77777777" w:rsidR="008A481B" w:rsidRDefault="00C37CCE">
            <w:pPr>
              <w:spacing w:before="60" w:after="60"/>
              <w:rPr>
                <w:color w:val="000000"/>
              </w:rPr>
            </w:pPr>
            <w:r>
              <w:rPr>
                <w:color w:val="000000"/>
              </w:rPr>
              <w:t>Ζ΄ ΒΙΒΛΙΟ: Κεφ. 28-30</w:t>
            </w:r>
          </w:p>
        </w:tc>
        <w:tc>
          <w:tcPr>
            <w:tcW w:w="1843" w:type="dxa"/>
          </w:tcPr>
          <w:p w14:paraId="6F34A6E3" w14:textId="77777777" w:rsidR="008A481B" w:rsidRDefault="00C37CCE">
            <w:pPr>
              <w:spacing w:before="60" w:after="60"/>
              <w:jc w:val="center"/>
              <w:rPr>
                <w:color w:val="000000"/>
              </w:rPr>
            </w:pPr>
            <w:r>
              <w:rPr>
                <w:color w:val="000000"/>
              </w:rPr>
              <w:t>1</w:t>
            </w:r>
          </w:p>
        </w:tc>
      </w:tr>
      <w:tr w:rsidR="008A481B" w14:paraId="292EC853" w14:textId="77777777">
        <w:tc>
          <w:tcPr>
            <w:tcW w:w="2524" w:type="dxa"/>
          </w:tcPr>
          <w:p w14:paraId="7DC5C6BA" w14:textId="77777777" w:rsidR="008A481B" w:rsidRDefault="00C37CCE">
            <w:pPr>
              <w:spacing w:before="60" w:after="60"/>
              <w:rPr>
                <w:color w:val="000000"/>
              </w:rPr>
            </w:pPr>
            <w:r>
              <w:rPr>
                <w:color w:val="000000"/>
              </w:rPr>
              <w:t>ΓΕΝΙΚΗ ΘΕΩΡΗΣΗ</w:t>
            </w:r>
          </w:p>
        </w:tc>
        <w:tc>
          <w:tcPr>
            <w:tcW w:w="5386" w:type="dxa"/>
          </w:tcPr>
          <w:p w14:paraId="2765D531" w14:textId="77777777" w:rsidR="008A481B" w:rsidRDefault="00C37CCE">
            <w:pPr>
              <w:spacing w:before="60" w:after="60"/>
              <w:rPr>
                <w:color w:val="000000"/>
              </w:rPr>
            </w:pPr>
            <w:r>
              <w:rPr>
                <w:color w:val="000000"/>
              </w:rPr>
              <w:t xml:space="preserve">Αποτίμηση του </w:t>
            </w:r>
            <w:proofErr w:type="spellStart"/>
            <w:r>
              <w:rPr>
                <w:color w:val="000000"/>
              </w:rPr>
              <w:t>Αρριανού</w:t>
            </w:r>
            <w:proofErr w:type="spellEnd"/>
            <w:r>
              <w:rPr>
                <w:color w:val="000000"/>
              </w:rPr>
              <w:t xml:space="preserve"> ως ιστορικού και της προσωπικότητας του Αλεξάνδρου.</w:t>
            </w:r>
          </w:p>
          <w:p w14:paraId="08B089F4" w14:textId="77777777" w:rsidR="008A481B" w:rsidRDefault="00C37CCE">
            <w:pPr>
              <w:spacing w:before="60" w:after="60"/>
              <w:rPr>
                <w:color w:val="000000"/>
              </w:rPr>
            </w:pPr>
            <w:r>
              <w:rPr>
                <w:color w:val="000000"/>
              </w:rPr>
              <w:t xml:space="preserve">Αξιοποίηση του κεφ. V της Εισαγωγής: Ο </w:t>
            </w:r>
            <w:proofErr w:type="spellStart"/>
            <w:r>
              <w:rPr>
                <w:color w:val="000000"/>
              </w:rPr>
              <w:t>Αρριανός</w:t>
            </w:r>
            <w:proofErr w:type="spellEnd"/>
            <w:r>
              <w:rPr>
                <w:color w:val="000000"/>
              </w:rPr>
              <w:t xml:space="preserve"> ως ιστορικός</w:t>
            </w:r>
          </w:p>
        </w:tc>
        <w:tc>
          <w:tcPr>
            <w:tcW w:w="1843" w:type="dxa"/>
          </w:tcPr>
          <w:p w14:paraId="77A8FE40" w14:textId="77777777" w:rsidR="008A481B" w:rsidRDefault="00C37CCE">
            <w:pPr>
              <w:spacing w:before="60" w:after="60"/>
              <w:jc w:val="center"/>
              <w:rPr>
                <w:color w:val="000000"/>
              </w:rPr>
            </w:pPr>
            <w:r>
              <w:rPr>
                <w:color w:val="000000"/>
              </w:rPr>
              <w:t>1</w:t>
            </w:r>
          </w:p>
        </w:tc>
      </w:tr>
      <w:tr w:rsidR="008A481B" w14:paraId="03EC3F95" w14:textId="77777777">
        <w:tc>
          <w:tcPr>
            <w:tcW w:w="7910" w:type="dxa"/>
            <w:gridSpan w:val="2"/>
          </w:tcPr>
          <w:p w14:paraId="02C7E15D" w14:textId="77777777" w:rsidR="008A481B" w:rsidRDefault="00C37CCE">
            <w:pPr>
              <w:spacing w:before="60" w:after="60"/>
              <w:rPr>
                <w:color w:val="000000"/>
              </w:rPr>
            </w:pPr>
            <w:r>
              <w:rPr>
                <w:color w:val="000000"/>
              </w:rPr>
              <w:t>Σύνολο προβλεπόμενων διδακτικών ωρών</w:t>
            </w:r>
          </w:p>
        </w:tc>
        <w:tc>
          <w:tcPr>
            <w:tcW w:w="1843" w:type="dxa"/>
          </w:tcPr>
          <w:p w14:paraId="491D4BA8" w14:textId="77777777" w:rsidR="008A481B" w:rsidRDefault="00C37CCE">
            <w:pPr>
              <w:spacing w:before="60" w:after="60"/>
              <w:jc w:val="center"/>
              <w:rPr>
                <w:color w:val="000000"/>
              </w:rPr>
            </w:pPr>
            <w:r>
              <w:rPr>
                <w:color w:val="000000"/>
              </w:rPr>
              <w:t>7</w:t>
            </w:r>
          </w:p>
        </w:tc>
      </w:tr>
    </w:tbl>
    <w:p w14:paraId="194FEF8D" w14:textId="77777777" w:rsidR="008A481B" w:rsidRDefault="00C37CCE">
      <w:pPr>
        <w:spacing w:before="60" w:after="60"/>
        <w:jc w:val="both"/>
        <w:rPr>
          <w:color w:val="000000"/>
        </w:rPr>
      </w:pPr>
      <w:r>
        <w:rPr>
          <w:rFonts w:ascii="Arial Unicode MS" w:eastAsia="Arial Unicode MS" w:hAnsi="Arial Unicode MS" w:cs="Arial Unicode MS"/>
          <w:color w:val="000000"/>
        </w:rPr>
        <w:t>❌</w:t>
      </w:r>
      <w:r>
        <w:rPr>
          <w:color w:val="000000"/>
        </w:rPr>
        <w:t xml:space="preserve"> Δεν θα διδαχθούν τα παρακάτω κεφάλαια:</w:t>
      </w:r>
    </w:p>
    <w:tbl>
      <w:tblPr>
        <w:tblStyle w:val="afff3"/>
        <w:tblW w:w="9753"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4"/>
        <w:gridCol w:w="7229"/>
      </w:tblGrid>
      <w:tr w:rsidR="008A481B" w14:paraId="3F739603" w14:textId="77777777">
        <w:tc>
          <w:tcPr>
            <w:tcW w:w="2524" w:type="dxa"/>
          </w:tcPr>
          <w:p w14:paraId="2AA5C572" w14:textId="77777777" w:rsidR="008A481B" w:rsidRDefault="00C37CCE">
            <w:pPr>
              <w:spacing w:before="60" w:after="60"/>
              <w:rPr>
                <w:color w:val="000000"/>
              </w:rPr>
            </w:pPr>
            <w:r>
              <w:rPr>
                <w:color w:val="000000"/>
              </w:rPr>
              <w:t>Ενότητες</w:t>
            </w:r>
          </w:p>
        </w:tc>
        <w:tc>
          <w:tcPr>
            <w:tcW w:w="7229" w:type="dxa"/>
          </w:tcPr>
          <w:p w14:paraId="34947C5C" w14:textId="77777777" w:rsidR="008A481B" w:rsidRDefault="00C37CCE">
            <w:pPr>
              <w:spacing w:before="60" w:after="60"/>
              <w:rPr>
                <w:color w:val="000000"/>
              </w:rPr>
            </w:pPr>
            <w:r>
              <w:rPr>
                <w:color w:val="000000"/>
              </w:rPr>
              <w:t>Κεφάλαια</w:t>
            </w:r>
          </w:p>
        </w:tc>
      </w:tr>
      <w:tr w:rsidR="008A481B" w14:paraId="351F6B94" w14:textId="77777777">
        <w:tc>
          <w:tcPr>
            <w:tcW w:w="2524" w:type="dxa"/>
          </w:tcPr>
          <w:p w14:paraId="504EBA98" w14:textId="77777777" w:rsidR="008A481B" w:rsidRDefault="00C37CCE">
            <w:pPr>
              <w:spacing w:before="60" w:after="60"/>
              <w:rPr>
                <w:color w:val="000000"/>
              </w:rPr>
            </w:pPr>
            <w:r>
              <w:rPr>
                <w:color w:val="000000"/>
              </w:rPr>
              <w:t>ΕΙΣΑΓΩΓΗ</w:t>
            </w:r>
          </w:p>
        </w:tc>
        <w:tc>
          <w:tcPr>
            <w:tcW w:w="7229" w:type="dxa"/>
          </w:tcPr>
          <w:p w14:paraId="77593A53" w14:textId="77777777" w:rsidR="008A481B" w:rsidRDefault="00C37CCE">
            <w:pPr>
              <w:pBdr>
                <w:top w:val="nil"/>
                <w:left w:val="nil"/>
                <w:bottom w:val="nil"/>
                <w:right w:val="nil"/>
                <w:between w:val="nil"/>
              </w:pBdr>
              <w:spacing w:before="60" w:after="60"/>
              <w:rPr>
                <w:color w:val="000000"/>
              </w:rPr>
            </w:pPr>
            <w:r>
              <w:rPr>
                <w:color w:val="000000"/>
              </w:rPr>
              <w:t>IV, VI και VII</w:t>
            </w:r>
          </w:p>
        </w:tc>
      </w:tr>
      <w:tr w:rsidR="008A481B" w14:paraId="364A0BA1" w14:textId="77777777">
        <w:tc>
          <w:tcPr>
            <w:tcW w:w="2524" w:type="dxa"/>
          </w:tcPr>
          <w:p w14:paraId="116ED620" w14:textId="77777777" w:rsidR="008A481B" w:rsidRDefault="00C37CCE">
            <w:pPr>
              <w:spacing w:before="60" w:after="60"/>
              <w:rPr>
                <w:color w:val="000000"/>
              </w:rPr>
            </w:pPr>
            <w:r>
              <w:rPr>
                <w:color w:val="000000"/>
              </w:rPr>
              <w:t>Α΄ Βιβλίο</w:t>
            </w:r>
          </w:p>
        </w:tc>
        <w:tc>
          <w:tcPr>
            <w:tcW w:w="7229" w:type="dxa"/>
          </w:tcPr>
          <w:p w14:paraId="6419366E" w14:textId="77777777" w:rsidR="008A481B" w:rsidRDefault="00C37CCE">
            <w:pPr>
              <w:pBdr>
                <w:top w:val="nil"/>
                <w:left w:val="nil"/>
                <w:bottom w:val="nil"/>
                <w:right w:val="nil"/>
                <w:between w:val="nil"/>
              </w:pBdr>
              <w:spacing w:before="60" w:after="60"/>
              <w:rPr>
                <w:color w:val="000000"/>
              </w:rPr>
            </w:pPr>
            <w:r>
              <w:rPr>
                <w:color w:val="000000"/>
              </w:rPr>
              <w:t>Κεφ. 15, 3-5</w:t>
            </w:r>
          </w:p>
        </w:tc>
      </w:tr>
      <w:tr w:rsidR="008A481B" w14:paraId="07B75B8E" w14:textId="77777777">
        <w:tc>
          <w:tcPr>
            <w:tcW w:w="2524" w:type="dxa"/>
          </w:tcPr>
          <w:p w14:paraId="51ACE805" w14:textId="77777777" w:rsidR="008A481B" w:rsidRDefault="00C37CCE">
            <w:pPr>
              <w:spacing w:before="60" w:after="60"/>
              <w:rPr>
                <w:color w:val="000000"/>
              </w:rPr>
            </w:pPr>
            <w:r>
              <w:rPr>
                <w:color w:val="000000"/>
              </w:rPr>
              <w:t>Β΄ Βιβλίο</w:t>
            </w:r>
          </w:p>
        </w:tc>
        <w:tc>
          <w:tcPr>
            <w:tcW w:w="7229" w:type="dxa"/>
          </w:tcPr>
          <w:p w14:paraId="714DDB0F" w14:textId="77777777" w:rsidR="008A481B" w:rsidRDefault="00C37CCE">
            <w:pPr>
              <w:pBdr>
                <w:top w:val="nil"/>
                <w:left w:val="nil"/>
                <w:bottom w:val="nil"/>
                <w:right w:val="nil"/>
                <w:between w:val="nil"/>
              </w:pBdr>
              <w:spacing w:before="60" w:after="60"/>
              <w:rPr>
                <w:color w:val="000000"/>
              </w:rPr>
            </w:pPr>
            <w:r>
              <w:rPr>
                <w:color w:val="000000"/>
              </w:rPr>
              <w:t>Κεφ. 4, 9-11</w:t>
            </w:r>
          </w:p>
          <w:p w14:paraId="52D9C715" w14:textId="77777777" w:rsidR="008A481B" w:rsidRDefault="00C37CCE">
            <w:pPr>
              <w:pBdr>
                <w:top w:val="nil"/>
                <w:left w:val="nil"/>
                <w:bottom w:val="nil"/>
                <w:right w:val="nil"/>
                <w:between w:val="nil"/>
              </w:pBdr>
              <w:spacing w:before="60" w:after="60"/>
              <w:rPr>
                <w:color w:val="000000"/>
              </w:rPr>
            </w:pPr>
            <w:r>
              <w:rPr>
                <w:color w:val="000000"/>
              </w:rPr>
              <w:t>Κεφ. 12, 3-8</w:t>
            </w:r>
          </w:p>
        </w:tc>
      </w:tr>
      <w:tr w:rsidR="008A481B" w14:paraId="5E2E32CC" w14:textId="77777777">
        <w:tc>
          <w:tcPr>
            <w:tcW w:w="2524" w:type="dxa"/>
          </w:tcPr>
          <w:p w14:paraId="204011C8" w14:textId="77777777" w:rsidR="008A481B" w:rsidRDefault="00C37CCE">
            <w:pPr>
              <w:spacing w:before="60" w:after="60"/>
              <w:rPr>
                <w:color w:val="000000"/>
              </w:rPr>
            </w:pPr>
            <w:r>
              <w:rPr>
                <w:color w:val="000000"/>
              </w:rPr>
              <w:t>Ε΄ Βιβλίο</w:t>
            </w:r>
          </w:p>
        </w:tc>
        <w:tc>
          <w:tcPr>
            <w:tcW w:w="7229" w:type="dxa"/>
          </w:tcPr>
          <w:p w14:paraId="54F6EC2A" w14:textId="77777777" w:rsidR="008A481B" w:rsidRDefault="00C37CCE">
            <w:pPr>
              <w:pBdr>
                <w:top w:val="nil"/>
                <w:left w:val="nil"/>
                <w:bottom w:val="nil"/>
                <w:right w:val="nil"/>
                <w:between w:val="nil"/>
              </w:pBdr>
              <w:spacing w:before="60" w:after="60"/>
              <w:rPr>
                <w:color w:val="000000"/>
              </w:rPr>
            </w:pPr>
            <w:r>
              <w:rPr>
                <w:color w:val="000000"/>
              </w:rPr>
              <w:t>Κεφ. 18, 4-6</w:t>
            </w:r>
          </w:p>
          <w:p w14:paraId="1FCEDE2D" w14:textId="77777777" w:rsidR="008A481B" w:rsidRDefault="00C37CCE">
            <w:pPr>
              <w:pBdr>
                <w:top w:val="nil"/>
                <w:left w:val="nil"/>
                <w:bottom w:val="nil"/>
                <w:right w:val="nil"/>
                <w:between w:val="nil"/>
              </w:pBdr>
              <w:spacing w:before="60" w:after="60"/>
              <w:rPr>
                <w:color w:val="000000"/>
              </w:rPr>
            </w:pPr>
            <w:r>
              <w:rPr>
                <w:color w:val="000000"/>
              </w:rPr>
              <w:t>Κεφ. 19, 1-3</w:t>
            </w:r>
          </w:p>
        </w:tc>
      </w:tr>
      <w:tr w:rsidR="008A481B" w14:paraId="59EA53B7" w14:textId="77777777">
        <w:tc>
          <w:tcPr>
            <w:tcW w:w="2524" w:type="dxa"/>
          </w:tcPr>
          <w:p w14:paraId="2D5F9CC5" w14:textId="77777777" w:rsidR="008A481B" w:rsidRDefault="00C37CCE">
            <w:pPr>
              <w:spacing w:before="60" w:after="60"/>
              <w:rPr>
                <w:color w:val="000000"/>
              </w:rPr>
            </w:pPr>
            <w:r>
              <w:rPr>
                <w:color w:val="000000"/>
              </w:rPr>
              <w:t>Ζ΄ Βιβλίο</w:t>
            </w:r>
          </w:p>
        </w:tc>
        <w:tc>
          <w:tcPr>
            <w:tcW w:w="7229" w:type="dxa"/>
          </w:tcPr>
          <w:p w14:paraId="480DF12E" w14:textId="77777777" w:rsidR="008A481B" w:rsidRDefault="00C37CCE">
            <w:pPr>
              <w:pBdr>
                <w:top w:val="nil"/>
                <w:left w:val="nil"/>
                <w:bottom w:val="nil"/>
                <w:right w:val="nil"/>
                <w:between w:val="nil"/>
              </w:pBdr>
              <w:spacing w:before="60" w:after="60"/>
              <w:rPr>
                <w:color w:val="000000"/>
              </w:rPr>
            </w:pPr>
            <w:r>
              <w:rPr>
                <w:color w:val="000000"/>
              </w:rPr>
              <w:t>Κεφ. 26, 1-3</w:t>
            </w:r>
          </w:p>
        </w:tc>
      </w:tr>
    </w:tbl>
    <w:p w14:paraId="0D9A83CD" w14:textId="77777777" w:rsidR="008A481B" w:rsidRDefault="008A481B">
      <w:pPr>
        <w:spacing w:before="60" w:after="60"/>
        <w:rPr>
          <w:color w:val="000000"/>
        </w:rPr>
      </w:pPr>
    </w:p>
    <w:p w14:paraId="7BBF0DA9" w14:textId="77777777" w:rsidR="008A481B" w:rsidRDefault="00C37CCE">
      <w:pPr>
        <w:spacing w:before="60" w:after="60"/>
        <w:rPr>
          <w:b/>
          <w:color w:val="000000"/>
        </w:rPr>
      </w:pPr>
      <w:r>
        <w:br w:type="page"/>
      </w:r>
    </w:p>
    <w:p w14:paraId="6B7C0374" w14:textId="77777777" w:rsidR="008A481B" w:rsidRDefault="00C37CCE">
      <w:pPr>
        <w:widowControl/>
        <w:spacing w:before="60" w:after="60"/>
        <w:jc w:val="center"/>
        <w:rPr>
          <w:b/>
          <w:color w:val="000000"/>
        </w:rPr>
      </w:pPr>
      <w:r>
        <w:rPr>
          <w:b/>
          <w:color w:val="000000"/>
        </w:rPr>
        <w:lastRenderedPageBreak/>
        <w:t>Σχολικό Έτος 2025-2026 | Οδηγίες Διδασκαλίας</w:t>
      </w:r>
    </w:p>
    <w:p w14:paraId="0F9D6B1C" w14:textId="77777777" w:rsidR="008A481B" w:rsidRDefault="00C37CCE">
      <w:pPr>
        <w:widowControl/>
        <w:spacing w:before="60" w:after="60"/>
        <w:jc w:val="center"/>
        <w:rPr>
          <w:b/>
          <w:color w:val="000000"/>
        </w:rPr>
      </w:pPr>
      <w:r>
        <w:rPr>
          <w:b/>
          <w:color w:val="000000"/>
        </w:rPr>
        <w:t>Αρχαία Ελληνικά Κείμενα από Μετάφραση | Ημερήσια και Εσπερινά Γυμνάσια</w:t>
      </w:r>
    </w:p>
    <w:tbl>
      <w:tblPr>
        <w:tblStyle w:val="afff4"/>
        <w:tblW w:w="968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87"/>
      </w:tblGrid>
      <w:tr w:rsidR="008A481B" w14:paraId="2C2B741B" w14:textId="77777777">
        <w:tc>
          <w:tcPr>
            <w:tcW w:w="9687" w:type="dxa"/>
          </w:tcPr>
          <w:p w14:paraId="2522CF4A" w14:textId="77777777" w:rsidR="008A481B" w:rsidRDefault="00C37CCE">
            <w:pPr>
              <w:spacing w:before="60" w:after="60"/>
              <w:jc w:val="both"/>
              <w:rPr>
                <w:b/>
                <w:color w:val="000000"/>
              </w:rPr>
            </w:pPr>
            <w:r>
              <w:rPr>
                <w:b/>
                <w:color w:val="000000"/>
              </w:rPr>
              <w:t>Σχολικά Εγχειρίδια</w:t>
            </w:r>
          </w:p>
          <w:p w14:paraId="4377139D" w14:textId="77777777" w:rsidR="008A481B" w:rsidRDefault="00C37CCE">
            <w:pPr>
              <w:numPr>
                <w:ilvl w:val="0"/>
                <w:numId w:val="1"/>
              </w:numPr>
              <w:pBdr>
                <w:top w:val="nil"/>
                <w:left w:val="nil"/>
                <w:bottom w:val="nil"/>
                <w:right w:val="nil"/>
                <w:between w:val="nil"/>
              </w:pBdr>
              <w:spacing w:before="60" w:after="60"/>
              <w:ind w:left="426" w:hanging="426"/>
              <w:jc w:val="both"/>
              <w:rPr>
                <w:color w:val="000000"/>
              </w:rPr>
            </w:pPr>
            <w:r>
              <w:rPr>
                <w:color w:val="000000"/>
              </w:rPr>
              <w:t>Αρχαία Ελληνικά (</w:t>
            </w:r>
            <w:proofErr w:type="spellStart"/>
            <w:r>
              <w:rPr>
                <w:color w:val="000000"/>
              </w:rPr>
              <w:t>Μτφρ</w:t>
            </w:r>
            <w:proofErr w:type="spellEnd"/>
            <w:r>
              <w:rPr>
                <w:color w:val="000000"/>
              </w:rPr>
              <w:t xml:space="preserve">.) Ομηρικά έπη Οδύσσεια Α΄ Γυμνασίου των Μ. Σαμαρά και Κ. </w:t>
            </w:r>
            <w:proofErr w:type="spellStart"/>
            <w:r>
              <w:rPr>
                <w:color w:val="000000"/>
              </w:rPr>
              <w:t>Τοπούζη</w:t>
            </w:r>
            <w:proofErr w:type="spellEnd"/>
            <w:r>
              <w:rPr>
                <w:color w:val="000000"/>
              </w:rPr>
              <w:t xml:space="preserve">. Μετάφραση: Δ. Ν. </w:t>
            </w:r>
            <w:proofErr w:type="spellStart"/>
            <w:r>
              <w:rPr>
                <w:color w:val="000000"/>
              </w:rPr>
              <w:t>Μαρωνίτης</w:t>
            </w:r>
            <w:proofErr w:type="spellEnd"/>
            <w:r>
              <w:rPr>
                <w:color w:val="000000"/>
              </w:rPr>
              <w:t>. Βιβλίο μαθητή.</w:t>
            </w:r>
          </w:p>
          <w:p w14:paraId="4A383DAF" w14:textId="77777777" w:rsidR="008A481B" w:rsidRDefault="00C37CCE">
            <w:pPr>
              <w:numPr>
                <w:ilvl w:val="0"/>
                <w:numId w:val="1"/>
              </w:numPr>
              <w:pBdr>
                <w:top w:val="nil"/>
                <w:left w:val="nil"/>
                <w:bottom w:val="nil"/>
                <w:right w:val="nil"/>
                <w:between w:val="nil"/>
              </w:pBdr>
              <w:spacing w:before="60" w:after="60"/>
              <w:ind w:left="426" w:hanging="426"/>
              <w:jc w:val="both"/>
              <w:rPr>
                <w:color w:val="000000"/>
              </w:rPr>
            </w:pPr>
            <w:r>
              <w:rPr>
                <w:color w:val="000000"/>
              </w:rPr>
              <w:t>Αρχαία Ελληνικά (</w:t>
            </w:r>
            <w:proofErr w:type="spellStart"/>
            <w:r>
              <w:rPr>
                <w:color w:val="000000"/>
              </w:rPr>
              <w:t>Μτφρ</w:t>
            </w:r>
            <w:proofErr w:type="spellEnd"/>
            <w:r>
              <w:rPr>
                <w:color w:val="000000"/>
              </w:rPr>
              <w:t>.) Ηροδότου ιστορίες Α΄ Γυμνασίου της Ζ. Σπανάκου. Μετάφραση: H. Σ. Σπυρόπουλος. Βιβλίο μαθητή.</w:t>
            </w:r>
          </w:p>
          <w:p w14:paraId="6AA33FA2" w14:textId="77777777" w:rsidR="008A481B" w:rsidRDefault="00C37CCE">
            <w:pPr>
              <w:numPr>
                <w:ilvl w:val="0"/>
                <w:numId w:val="1"/>
              </w:numPr>
              <w:pBdr>
                <w:top w:val="nil"/>
                <w:left w:val="nil"/>
                <w:bottom w:val="nil"/>
                <w:right w:val="nil"/>
                <w:between w:val="nil"/>
              </w:pBdr>
              <w:spacing w:before="60" w:after="60"/>
              <w:ind w:left="426" w:hanging="426"/>
              <w:jc w:val="both"/>
              <w:rPr>
                <w:color w:val="000000"/>
              </w:rPr>
            </w:pPr>
            <w:r>
              <w:rPr>
                <w:color w:val="000000"/>
              </w:rPr>
              <w:t>Αρχαία Ελληνικά (</w:t>
            </w:r>
            <w:proofErr w:type="spellStart"/>
            <w:r>
              <w:rPr>
                <w:color w:val="000000"/>
              </w:rPr>
              <w:t>Μτφρ</w:t>
            </w:r>
            <w:proofErr w:type="spellEnd"/>
            <w:r>
              <w:rPr>
                <w:color w:val="000000"/>
              </w:rPr>
              <w:t xml:space="preserve">.) Ομηρικά έπη </w:t>
            </w:r>
            <w:proofErr w:type="spellStart"/>
            <w:r>
              <w:rPr>
                <w:color w:val="000000"/>
              </w:rPr>
              <w:t>Ιλιάδα</w:t>
            </w:r>
            <w:proofErr w:type="spellEnd"/>
            <w:r>
              <w:rPr>
                <w:color w:val="000000"/>
              </w:rPr>
              <w:t xml:space="preserve"> Β΄ Γυμνασίου της Ζ. Σπανάκου. Μετάφραση: Ι. Πολυλάς. Βιβλίο μαθητή.</w:t>
            </w:r>
          </w:p>
          <w:p w14:paraId="13CD1A9F" w14:textId="77777777" w:rsidR="008A481B" w:rsidRDefault="00C37CCE">
            <w:pPr>
              <w:numPr>
                <w:ilvl w:val="0"/>
                <w:numId w:val="1"/>
              </w:numPr>
              <w:pBdr>
                <w:top w:val="nil"/>
                <w:left w:val="nil"/>
                <w:bottom w:val="nil"/>
                <w:right w:val="nil"/>
                <w:between w:val="nil"/>
              </w:pBdr>
              <w:spacing w:before="60" w:after="60"/>
              <w:ind w:left="426" w:hanging="426"/>
              <w:jc w:val="both"/>
              <w:rPr>
                <w:color w:val="000000"/>
              </w:rPr>
            </w:pPr>
            <w:r>
              <w:rPr>
                <w:color w:val="000000"/>
              </w:rPr>
              <w:t>Αρχαία Ελληνικά (</w:t>
            </w:r>
            <w:proofErr w:type="spellStart"/>
            <w:r>
              <w:rPr>
                <w:color w:val="000000"/>
              </w:rPr>
              <w:t>Μτφρ</w:t>
            </w:r>
            <w:proofErr w:type="spellEnd"/>
            <w:r>
              <w:rPr>
                <w:color w:val="000000"/>
              </w:rPr>
              <w:t xml:space="preserve">.) Αρχαία Ελλάδα. Ο τόπος και οι άνθρωποι (Ανθολόγιο) Β΄ Γυμνασίου των Θ. Στεφανόπουλου και Ε. </w:t>
            </w:r>
            <w:proofErr w:type="spellStart"/>
            <w:r>
              <w:rPr>
                <w:color w:val="000000"/>
              </w:rPr>
              <w:t>Αντζουλή</w:t>
            </w:r>
            <w:proofErr w:type="spellEnd"/>
            <w:r>
              <w:rPr>
                <w:color w:val="000000"/>
              </w:rPr>
              <w:t>. Βιβλίο μαθητή.</w:t>
            </w:r>
          </w:p>
          <w:p w14:paraId="3E830766" w14:textId="77777777" w:rsidR="008A481B" w:rsidRDefault="00C37CCE">
            <w:pPr>
              <w:numPr>
                <w:ilvl w:val="0"/>
                <w:numId w:val="1"/>
              </w:numPr>
              <w:pBdr>
                <w:top w:val="nil"/>
                <w:left w:val="nil"/>
                <w:bottom w:val="nil"/>
                <w:right w:val="nil"/>
                <w:between w:val="nil"/>
              </w:pBdr>
              <w:spacing w:before="60" w:after="60"/>
              <w:ind w:left="426" w:hanging="426"/>
              <w:jc w:val="both"/>
              <w:rPr>
                <w:color w:val="000000"/>
              </w:rPr>
            </w:pPr>
            <w:r>
              <w:rPr>
                <w:color w:val="000000"/>
              </w:rPr>
              <w:t xml:space="preserve">Δραματική Ποίηση. Ευριπίδη </w:t>
            </w:r>
            <w:r>
              <w:rPr>
                <w:i/>
                <w:color w:val="000000"/>
              </w:rPr>
              <w:t xml:space="preserve">Ελένη </w:t>
            </w:r>
            <w:r>
              <w:rPr>
                <w:color w:val="000000"/>
              </w:rPr>
              <w:t xml:space="preserve">Γ΄ Γυμνασίου των Ν. </w:t>
            </w:r>
            <w:proofErr w:type="spellStart"/>
            <w:r>
              <w:rPr>
                <w:color w:val="000000"/>
              </w:rPr>
              <w:t>Δεσύπρη</w:t>
            </w:r>
            <w:proofErr w:type="spellEnd"/>
            <w:r>
              <w:rPr>
                <w:color w:val="000000"/>
              </w:rPr>
              <w:t xml:space="preserve">, Δ. </w:t>
            </w:r>
            <w:proofErr w:type="spellStart"/>
            <w:r>
              <w:rPr>
                <w:color w:val="000000"/>
              </w:rPr>
              <w:t>Παπαγεωργάκη</w:t>
            </w:r>
            <w:proofErr w:type="spellEnd"/>
            <w:r>
              <w:rPr>
                <w:color w:val="000000"/>
              </w:rPr>
              <w:t xml:space="preserve">, Χ. Ράμμου και Κ. </w:t>
            </w:r>
            <w:proofErr w:type="spellStart"/>
            <w:r>
              <w:rPr>
                <w:color w:val="000000"/>
              </w:rPr>
              <w:t>Τσενέ</w:t>
            </w:r>
            <w:proofErr w:type="spellEnd"/>
            <w:r>
              <w:rPr>
                <w:color w:val="000000"/>
              </w:rPr>
              <w:t xml:space="preserve">. </w:t>
            </w:r>
            <w:proofErr w:type="spellStart"/>
            <w:r>
              <w:rPr>
                <w:color w:val="000000"/>
              </w:rPr>
              <w:t>Mετάφραση</w:t>
            </w:r>
            <w:proofErr w:type="spellEnd"/>
            <w:r>
              <w:rPr>
                <w:color w:val="000000"/>
              </w:rPr>
              <w:t>: Τ. Ρούσσος. Βιβλίο μαθητή.</w:t>
            </w:r>
          </w:p>
          <w:p w14:paraId="43BFB264" w14:textId="77777777" w:rsidR="008A481B" w:rsidRDefault="00C37CCE">
            <w:pPr>
              <w:numPr>
                <w:ilvl w:val="0"/>
                <w:numId w:val="1"/>
              </w:numPr>
              <w:pBdr>
                <w:top w:val="nil"/>
                <w:left w:val="nil"/>
                <w:bottom w:val="nil"/>
                <w:right w:val="nil"/>
                <w:between w:val="nil"/>
              </w:pBdr>
              <w:spacing w:before="60" w:after="60"/>
              <w:ind w:left="426" w:hanging="426"/>
              <w:jc w:val="both"/>
              <w:rPr>
                <w:color w:val="000000"/>
              </w:rPr>
            </w:pPr>
            <w:r>
              <w:rPr>
                <w:color w:val="000000"/>
              </w:rPr>
              <w:t xml:space="preserve">Ανθολόγιο Φιλοσοφικών κειμένων Γ΄ Γυμνασίου των Α. </w:t>
            </w:r>
            <w:proofErr w:type="spellStart"/>
            <w:r>
              <w:rPr>
                <w:color w:val="000000"/>
              </w:rPr>
              <w:t>Γλυκοφρύδη-Λεοντσίνη</w:t>
            </w:r>
            <w:proofErr w:type="spellEnd"/>
            <w:r>
              <w:rPr>
                <w:color w:val="000000"/>
              </w:rPr>
              <w:t xml:space="preserve">, Χ. </w:t>
            </w:r>
            <w:proofErr w:type="spellStart"/>
            <w:r>
              <w:rPr>
                <w:color w:val="000000"/>
              </w:rPr>
              <w:t>Σακελλίου</w:t>
            </w:r>
            <w:proofErr w:type="spellEnd"/>
            <w:r>
              <w:rPr>
                <w:color w:val="000000"/>
              </w:rPr>
              <w:t xml:space="preserve"> και Ε. </w:t>
            </w:r>
            <w:proofErr w:type="spellStart"/>
            <w:r>
              <w:rPr>
                <w:color w:val="000000"/>
              </w:rPr>
              <w:t>Λεοντσίνη</w:t>
            </w:r>
            <w:proofErr w:type="spellEnd"/>
            <w:r>
              <w:rPr>
                <w:color w:val="000000"/>
              </w:rPr>
              <w:t>. Βιβλίο μαθητή.</w:t>
            </w:r>
          </w:p>
        </w:tc>
      </w:tr>
      <w:tr w:rsidR="008A481B" w14:paraId="23CDACEC" w14:textId="77777777">
        <w:tc>
          <w:tcPr>
            <w:tcW w:w="9687" w:type="dxa"/>
          </w:tcPr>
          <w:p w14:paraId="1A11F81E" w14:textId="77777777" w:rsidR="008A481B" w:rsidRDefault="00C37CCE">
            <w:pPr>
              <w:spacing w:before="60" w:after="60"/>
              <w:jc w:val="both"/>
              <w:rPr>
                <w:b/>
                <w:color w:val="000000"/>
              </w:rPr>
            </w:pPr>
            <w:r>
              <w:rPr>
                <w:b/>
                <w:color w:val="000000"/>
              </w:rPr>
              <w:t>Παρατηρήσεις-Γενικές Οδηγίες</w:t>
            </w:r>
          </w:p>
          <w:p w14:paraId="3E68553D" w14:textId="77777777" w:rsidR="008A481B" w:rsidRDefault="00C37CCE">
            <w:pPr>
              <w:numPr>
                <w:ilvl w:val="0"/>
                <w:numId w:val="13"/>
              </w:numPr>
              <w:pBdr>
                <w:top w:val="nil"/>
                <w:left w:val="nil"/>
                <w:bottom w:val="nil"/>
                <w:right w:val="nil"/>
                <w:between w:val="nil"/>
              </w:pBdr>
              <w:spacing w:before="60" w:after="60"/>
              <w:ind w:left="425" w:hanging="425"/>
              <w:jc w:val="both"/>
              <w:rPr>
                <w:color w:val="000000"/>
              </w:rPr>
            </w:pPr>
            <w:r>
              <w:rPr>
                <w:color w:val="000000"/>
              </w:rPr>
              <w:t>Με στόχο την ανανέωση της διδακτικής προσέγγισης και την ενίσχυση των μαθησιακών αποτελεσμάτων, ο προγραμματισμός που ακολουθεί επιδιώκει οι μαθητές/</w:t>
            </w:r>
            <w:proofErr w:type="spellStart"/>
            <w:r>
              <w:rPr>
                <w:color w:val="000000"/>
              </w:rPr>
              <w:t>τριες</w:t>
            </w:r>
            <w:proofErr w:type="spellEnd"/>
            <w:r>
              <w:rPr>
                <w:color w:val="000000"/>
              </w:rPr>
              <w:t xml:space="preserve"> να:</w:t>
            </w:r>
          </w:p>
          <w:p w14:paraId="439AE3CB" w14:textId="77777777" w:rsidR="008A481B" w:rsidRDefault="00C37CCE">
            <w:pPr>
              <w:numPr>
                <w:ilvl w:val="1"/>
                <w:numId w:val="13"/>
              </w:numPr>
              <w:pBdr>
                <w:top w:val="nil"/>
                <w:left w:val="nil"/>
                <w:bottom w:val="nil"/>
                <w:right w:val="nil"/>
                <w:between w:val="nil"/>
              </w:pBdr>
              <w:spacing w:before="60" w:after="60"/>
              <w:ind w:left="992" w:hanging="567"/>
              <w:jc w:val="both"/>
              <w:rPr>
                <w:color w:val="000000"/>
              </w:rPr>
            </w:pPr>
            <w:r>
              <w:rPr>
                <w:color w:val="000000"/>
              </w:rPr>
              <w:t>Εξηγούν ότι τα κείμενα από μετάφραση προέρχονται από την αρχαία ελληνική γραμματεία και όχι από τη νεοελληνική με σκοπό να αποκτήσουν ιστορική και φιλολογική συνείδηση της προέλευσής τους.</w:t>
            </w:r>
          </w:p>
          <w:p w14:paraId="2821CC66" w14:textId="73E81842" w:rsidR="008A481B" w:rsidRDefault="00C37CCE">
            <w:pPr>
              <w:numPr>
                <w:ilvl w:val="1"/>
                <w:numId w:val="13"/>
              </w:numPr>
              <w:pBdr>
                <w:top w:val="nil"/>
                <w:left w:val="nil"/>
                <w:bottom w:val="nil"/>
                <w:right w:val="nil"/>
                <w:between w:val="nil"/>
              </w:pBdr>
              <w:spacing w:before="60" w:after="60"/>
              <w:ind w:left="992" w:hanging="567"/>
              <w:jc w:val="both"/>
              <w:rPr>
                <w:color w:val="000000"/>
              </w:rPr>
            </w:pPr>
            <w:r>
              <w:rPr>
                <w:color w:val="000000"/>
              </w:rPr>
              <w:t xml:space="preserve">Περιγράφουν την ιδιοτυπία </w:t>
            </w:r>
            <w:r w:rsidR="00C2768F">
              <w:rPr>
                <w:color w:val="000000"/>
                <w:lang w:val="el-GR"/>
              </w:rPr>
              <w:t xml:space="preserve">της </w:t>
            </w:r>
            <w:r>
              <w:rPr>
                <w:color w:val="000000"/>
              </w:rPr>
              <w:t>αρχαία</w:t>
            </w:r>
            <w:r w:rsidR="00C2768F">
              <w:rPr>
                <w:color w:val="000000"/>
                <w:lang w:val="el-GR"/>
              </w:rPr>
              <w:t>ς</w:t>
            </w:r>
            <w:r>
              <w:rPr>
                <w:color w:val="000000"/>
              </w:rPr>
              <w:t xml:space="preserve"> γραμματεία</w:t>
            </w:r>
            <w:r w:rsidR="00C2768F">
              <w:rPr>
                <w:color w:val="000000"/>
                <w:lang w:val="el-GR"/>
              </w:rPr>
              <w:t>ς</w:t>
            </w:r>
            <w:r>
              <w:rPr>
                <w:color w:val="000000"/>
              </w:rPr>
              <w:t xml:space="preserve"> στη μορφή και στο ιδεολογικό της περιεχόμενο.</w:t>
            </w:r>
          </w:p>
          <w:p w14:paraId="33AB1CE1" w14:textId="29F788ED" w:rsidR="008A481B" w:rsidRDefault="00C37CCE">
            <w:pPr>
              <w:numPr>
                <w:ilvl w:val="1"/>
                <w:numId w:val="13"/>
              </w:numPr>
              <w:pBdr>
                <w:top w:val="nil"/>
                <w:left w:val="nil"/>
                <w:bottom w:val="nil"/>
                <w:right w:val="nil"/>
                <w:between w:val="nil"/>
              </w:pBdr>
              <w:spacing w:before="60" w:after="60"/>
              <w:ind w:left="992" w:hanging="567"/>
              <w:jc w:val="both"/>
              <w:rPr>
                <w:color w:val="000000"/>
              </w:rPr>
            </w:pPr>
            <w:r>
              <w:rPr>
                <w:color w:val="000000"/>
              </w:rPr>
              <w:t>Αναλύουν σταδιακά τον τρόπο με τον οποίο οργανώνεται το κείμενο</w:t>
            </w:r>
            <w:r w:rsidR="00C2768F">
              <w:rPr>
                <w:color w:val="000000"/>
                <w:lang w:val="el-GR"/>
              </w:rPr>
              <w:t>.</w:t>
            </w:r>
          </w:p>
          <w:p w14:paraId="467FA394" w14:textId="77777777" w:rsidR="008A481B" w:rsidRDefault="00C37CCE">
            <w:pPr>
              <w:numPr>
                <w:ilvl w:val="1"/>
                <w:numId w:val="13"/>
              </w:numPr>
              <w:pBdr>
                <w:top w:val="nil"/>
                <w:left w:val="nil"/>
                <w:bottom w:val="nil"/>
                <w:right w:val="nil"/>
                <w:between w:val="nil"/>
              </w:pBdr>
              <w:spacing w:before="60" w:after="60"/>
              <w:ind w:left="992" w:hanging="567"/>
              <w:jc w:val="both"/>
              <w:rPr>
                <w:color w:val="000000"/>
              </w:rPr>
            </w:pPr>
            <w:r>
              <w:rPr>
                <w:color w:val="000000"/>
              </w:rPr>
              <w:t>Ερμηνεύουν το κείμενο.</w:t>
            </w:r>
          </w:p>
          <w:p w14:paraId="29B33551" w14:textId="77777777" w:rsidR="008A481B" w:rsidRDefault="00C37CCE">
            <w:pPr>
              <w:numPr>
                <w:ilvl w:val="1"/>
                <w:numId w:val="13"/>
              </w:numPr>
              <w:pBdr>
                <w:top w:val="nil"/>
                <w:left w:val="nil"/>
                <w:bottom w:val="nil"/>
                <w:right w:val="nil"/>
                <w:between w:val="nil"/>
              </w:pBdr>
              <w:spacing w:before="60" w:after="60"/>
              <w:ind w:left="992" w:hanging="567"/>
              <w:jc w:val="both"/>
              <w:rPr>
                <w:color w:val="000000"/>
              </w:rPr>
            </w:pPr>
            <w:r>
              <w:rPr>
                <w:color w:val="000000"/>
              </w:rPr>
              <w:t>Προσεγγίζουν τα κείμενα σε όσο γίνεται μεγαλύτερη έκταση, με τη βοήθεια του απολύτως απαραίτητου υπομνηματισμού.</w:t>
            </w:r>
          </w:p>
          <w:p w14:paraId="5B112204" w14:textId="3F70BBB1" w:rsidR="008A481B" w:rsidRDefault="00C37CCE">
            <w:pPr>
              <w:numPr>
                <w:ilvl w:val="1"/>
                <w:numId w:val="13"/>
              </w:numPr>
              <w:pBdr>
                <w:top w:val="nil"/>
                <w:left w:val="nil"/>
                <w:bottom w:val="nil"/>
                <w:right w:val="nil"/>
                <w:between w:val="nil"/>
              </w:pBdr>
              <w:spacing w:before="60" w:after="60"/>
              <w:ind w:left="992" w:hanging="567"/>
              <w:jc w:val="both"/>
              <w:rPr>
                <w:color w:val="000000"/>
              </w:rPr>
            </w:pPr>
            <w:r>
              <w:rPr>
                <w:color w:val="000000"/>
              </w:rPr>
              <w:t>Προσδιορίζουν τις γέφυρες που ενώνουν την εποχή μας με την εποχή των κειμένων.</w:t>
            </w:r>
          </w:p>
          <w:p w14:paraId="3B52D922" w14:textId="77777777" w:rsidR="008A481B" w:rsidRDefault="00C37CCE">
            <w:pPr>
              <w:numPr>
                <w:ilvl w:val="1"/>
                <w:numId w:val="13"/>
              </w:numPr>
              <w:pBdr>
                <w:top w:val="nil"/>
                <w:left w:val="nil"/>
                <w:bottom w:val="nil"/>
                <w:right w:val="nil"/>
                <w:between w:val="nil"/>
              </w:pBdr>
              <w:spacing w:before="60" w:after="60"/>
              <w:ind w:left="992" w:hanging="567"/>
              <w:jc w:val="both"/>
              <w:rPr>
                <w:color w:val="000000"/>
              </w:rPr>
            </w:pPr>
            <w:r>
              <w:rPr>
                <w:color w:val="000000"/>
              </w:rPr>
              <w:t>Συνεργάζονται οργανώνοντας το περιεχόμενο με διαγράμματα, εννοιολογικούς χάρτες και άλλα εργαλεία που ενισχύουν την κατανόηση και τη συλλογική μάθηση.</w:t>
            </w:r>
          </w:p>
          <w:p w14:paraId="7460B37B" w14:textId="77777777" w:rsidR="008A481B" w:rsidRDefault="00C37CCE">
            <w:pPr>
              <w:numPr>
                <w:ilvl w:val="1"/>
                <w:numId w:val="13"/>
              </w:numPr>
              <w:pBdr>
                <w:top w:val="nil"/>
                <w:left w:val="nil"/>
                <w:bottom w:val="nil"/>
                <w:right w:val="nil"/>
                <w:between w:val="nil"/>
              </w:pBdr>
              <w:spacing w:before="60" w:after="60"/>
              <w:ind w:left="992" w:hanging="567"/>
              <w:jc w:val="both"/>
              <w:rPr>
                <w:color w:val="000000"/>
              </w:rPr>
            </w:pPr>
            <w:r>
              <w:rPr>
                <w:color w:val="000000"/>
              </w:rPr>
              <w:t xml:space="preserve">Αξιοποιούν κριτικά τα κείμενα αναφοράς (τα κείμενα των σχολικών εγχειριδίων) αλλά και κείμενα υποστηρικτικά τα οποία φιλοξενούνται στο διαδίκτυο (κριτικός </w:t>
            </w:r>
            <w:proofErr w:type="spellStart"/>
            <w:r>
              <w:rPr>
                <w:color w:val="000000"/>
              </w:rPr>
              <w:t>γραμματισμός</w:t>
            </w:r>
            <w:proofErr w:type="spellEnd"/>
            <w:r>
              <w:rPr>
                <w:color w:val="000000"/>
              </w:rPr>
              <w:t>).</w:t>
            </w:r>
          </w:p>
          <w:p w14:paraId="3CD2767C" w14:textId="77777777" w:rsidR="008A481B" w:rsidRDefault="00C37CCE">
            <w:pPr>
              <w:numPr>
                <w:ilvl w:val="0"/>
                <w:numId w:val="13"/>
              </w:numPr>
              <w:pBdr>
                <w:top w:val="nil"/>
                <w:left w:val="nil"/>
                <w:bottom w:val="nil"/>
                <w:right w:val="nil"/>
                <w:between w:val="nil"/>
              </w:pBdr>
              <w:spacing w:before="60" w:after="60"/>
              <w:ind w:left="425" w:hanging="425"/>
              <w:jc w:val="both"/>
              <w:rPr>
                <w:color w:val="000000"/>
              </w:rPr>
            </w:pPr>
            <w:r>
              <w:rPr>
                <w:color w:val="000000"/>
              </w:rPr>
              <w:t xml:space="preserve">Η πρόβλεψη για εξαίρεση συγκεκριμένων ενοτήτων ή </w:t>
            </w:r>
            <w:proofErr w:type="spellStart"/>
            <w:r>
              <w:rPr>
                <w:color w:val="000000"/>
              </w:rPr>
              <w:t>υποενοτήτων</w:t>
            </w:r>
            <w:proofErr w:type="spellEnd"/>
            <w:r>
              <w:rPr>
                <w:color w:val="000000"/>
              </w:rPr>
              <w:t xml:space="preserve"> από τη διδακτέα ύλη, καθώς και η δυνατότητα προαιρετικής διδασκαλίας ορισμένων άλλων, έχει στόχο να ενισχύσει την παιδαγωγική ευελιξία του/της εκπαιδευτικού. </w:t>
            </w:r>
          </w:p>
          <w:p w14:paraId="7118562D" w14:textId="77777777" w:rsidR="008A481B" w:rsidRDefault="00C37CCE">
            <w:pPr>
              <w:numPr>
                <w:ilvl w:val="0"/>
                <w:numId w:val="13"/>
              </w:numPr>
              <w:pBdr>
                <w:top w:val="nil"/>
                <w:left w:val="nil"/>
                <w:bottom w:val="nil"/>
                <w:right w:val="nil"/>
                <w:between w:val="nil"/>
              </w:pBdr>
              <w:spacing w:before="60" w:after="60"/>
              <w:ind w:left="425" w:hanging="425"/>
              <w:jc w:val="both"/>
              <w:rPr>
                <w:color w:val="000000"/>
              </w:rPr>
            </w:pPr>
            <w:r>
              <w:rPr>
                <w:color w:val="000000"/>
              </w:rPr>
              <w:t>Ο διδακτικός χρόνος που ενδέχεται να περισσέψει μπορεί να αξιοποιηθεί για εμβάθυνση, επανάληψη, υποστήριξη ή άλλες παιδαγωγικά τεκμηριωμένες διδακτικές επιλογές, ανάλογα με τις ανάγκες και τα ενδιαφέροντα των μαθητών και μαθητριών.</w:t>
            </w:r>
          </w:p>
          <w:p w14:paraId="4DAEE21A" w14:textId="77777777" w:rsidR="008A481B" w:rsidRDefault="00C37CCE">
            <w:pPr>
              <w:numPr>
                <w:ilvl w:val="0"/>
                <w:numId w:val="13"/>
              </w:numPr>
              <w:pBdr>
                <w:top w:val="nil"/>
                <w:left w:val="nil"/>
                <w:bottom w:val="nil"/>
                <w:right w:val="nil"/>
                <w:between w:val="nil"/>
              </w:pBdr>
              <w:spacing w:before="60" w:after="60"/>
              <w:ind w:left="425" w:hanging="425"/>
              <w:jc w:val="both"/>
              <w:rPr>
                <w:color w:val="000000"/>
              </w:rPr>
            </w:pPr>
            <w:r>
              <w:rPr>
                <w:color w:val="000000"/>
              </w:rPr>
              <w:t>Στο πλαίσιο του διδακτικού σχεδιασμού οι εκπαιδευτικοί, προκειμένου να αξιοποιήσουν τις προτεινόμενες διαδικτυακές πηγές από το διδακτικό υλικό, να προβαίνουν σε επανέλεγχο της εγκυρότητάς τους, διότι ενδέχεται λόγω του δυναμικού τους χαρακτήρα ορισμένες από αυτές να είναι ανενεργές ή να οδηγούν σε διαφορετικό περιεχόμενο.</w:t>
            </w:r>
          </w:p>
          <w:p w14:paraId="4924CCB2" w14:textId="77777777" w:rsidR="008A481B" w:rsidRDefault="00C37CCE">
            <w:pPr>
              <w:numPr>
                <w:ilvl w:val="0"/>
                <w:numId w:val="13"/>
              </w:numPr>
              <w:pBdr>
                <w:top w:val="nil"/>
                <w:left w:val="nil"/>
                <w:bottom w:val="nil"/>
                <w:right w:val="nil"/>
                <w:between w:val="nil"/>
              </w:pBdr>
              <w:spacing w:before="60" w:after="60"/>
              <w:ind w:left="425" w:hanging="425"/>
              <w:jc w:val="both"/>
              <w:rPr>
                <w:color w:val="000000"/>
              </w:rPr>
            </w:pPr>
            <w:r>
              <w:rPr>
                <w:color w:val="000000"/>
              </w:rPr>
              <w:t>Πρόσθετο διδακτικό υλικό και οδηγίες για τα μαθήματα της Αρχαίας Ελληνικής Γλώσσας και των Αρχαίων Ελληνικών από μετάφραση για όλες τις τάξεις του Γυμνασίου υπάρχουν στην ιστοσελίδα του ΙΕΠ: Τμήμα Β΄: Προγραμμάτων Σπουδών και Εκπαιδευτικού Υλικού - Ινστιτούτο Εκπαιδευτικής Πολιτικής.</w:t>
            </w:r>
          </w:p>
        </w:tc>
      </w:tr>
    </w:tbl>
    <w:p w14:paraId="66BCDFF6" w14:textId="62DD559E" w:rsidR="008A481B" w:rsidRDefault="00C37CCE" w:rsidP="004B26EC">
      <w:pPr>
        <w:widowControl/>
        <w:spacing w:before="60" w:after="60"/>
        <w:jc w:val="center"/>
        <w:rPr>
          <w:b/>
          <w:color w:val="000000"/>
        </w:rPr>
      </w:pPr>
      <w:bookmarkStart w:id="13" w:name="_kllbneiuu0cx" w:colFirst="0" w:colLast="0"/>
      <w:bookmarkEnd w:id="13"/>
      <w:r>
        <w:br w:type="page"/>
      </w:r>
      <w:r>
        <w:rPr>
          <w:b/>
          <w:color w:val="000000"/>
        </w:rPr>
        <w:lastRenderedPageBreak/>
        <w:t>Σχολικό Έτος 2025-2026 | Οδηγίες Διδασκαλίας</w:t>
      </w:r>
    </w:p>
    <w:p w14:paraId="76E8BC4D" w14:textId="77777777" w:rsidR="008A481B" w:rsidRDefault="00C37CCE">
      <w:pPr>
        <w:widowControl/>
        <w:spacing w:before="60" w:after="60"/>
        <w:jc w:val="center"/>
        <w:rPr>
          <w:b/>
          <w:color w:val="000000"/>
        </w:rPr>
      </w:pPr>
      <w:r>
        <w:rPr>
          <w:b/>
          <w:color w:val="000000"/>
        </w:rPr>
        <w:t>Αρχαία Ελληνικά Κείμενα από Μετάφραση | Α΄ Γυμνασίου Ημερήσια και Εσπερινά Γυμνάσια</w:t>
      </w:r>
    </w:p>
    <w:tbl>
      <w:tblPr>
        <w:tblStyle w:val="afff5"/>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8A481B" w14:paraId="4C3FCC0E" w14:textId="77777777">
        <w:tc>
          <w:tcPr>
            <w:tcW w:w="9776" w:type="dxa"/>
          </w:tcPr>
          <w:p w14:paraId="598CD14E" w14:textId="77777777" w:rsidR="008A481B" w:rsidRDefault="00C37CCE">
            <w:pPr>
              <w:spacing w:before="60" w:after="60"/>
              <w:jc w:val="both"/>
              <w:rPr>
                <w:b/>
                <w:color w:val="000000"/>
              </w:rPr>
            </w:pPr>
            <w:r>
              <w:rPr>
                <w:b/>
                <w:color w:val="000000"/>
              </w:rPr>
              <w:t>Α. Ομηρικά Έπη: Οδύσσεια</w:t>
            </w:r>
          </w:p>
          <w:p w14:paraId="0A467694" w14:textId="77777777" w:rsidR="008A481B" w:rsidRDefault="00C37CCE">
            <w:pPr>
              <w:spacing w:before="60" w:after="60"/>
              <w:jc w:val="both"/>
              <w:rPr>
                <w:b/>
                <w:color w:val="000000"/>
              </w:rPr>
            </w:pPr>
            <w:r>
              <w:rPr>
                <w:color w:val="000000"/>
              </w:rPr>
              <w:t>Το βιβλίο Ομηρικά Έπη: Οδύσσεια</w:t>
            </w:r>
            <w:r>
              <w:rPr>
                <w:i/>
                <w:color w:val="000000"/>
              </w:rPr>
              <w:t xml:space="preserve"> </w:t>
            </w:r>
            <w:r>
              <w:rPr>
                <w:color w:val="000000"/>
              </w:rPr>
              <w:t>θα διδαχθεί δύο (2) ώρες την εβδομάδα (σε συνεχόμενο δίωρο, εφόσον ο/η εκπαιδευτικός το επιθυμεί και καταστεί δυνατό) από τον Σεπτέμβριο έως το τέλος Φεβρουαρίου.</w:t>
            </w:r>
          </w:p>
        </w:tc>
      </w:tr>
      <w:tr w:rsidR="008A481B" w14:paraId="63816FB6" w14:textId="77777777">
        <w:tc>
          <w:tcPr>
            <w:tcW w:w="9776" w:type="dxa"/>
          </w:tcPr>
          <w:p w14:paraId="46840915" w14:textId="77777777" w:rsidR="008A481B" w:rsidRDefault="00C37CCE">
            <w:pPr>
              <w:spacing w:before="60" w:after="60"/>
              <w:rPr>
                <w:b/>
                <w:color w:val="000000"/>
              </w:rPr>
            </w:pPr>
            <w:r>
              <w:rPr>
                <w:b/>
                <w:color w:val="000000"/>
              </w:rPr>
              <w:t>Ερμηνεία συμβόλων</w:t>
            </w:r>
          </w:p>
          <w:p w14:paraId="525D35DB" w14:textId="77777777" w:rsidR="008A481B" w:rsidRDefault="00C37CCE">
            <w:pPr>
              <w:spacing w:before="60" w:after="60"/>
              <w:rPr>
                <w:color w:val="000000"/>
              </w:rPr>
            </w:pPr>
            <w:r>
              <w:rPr>
                <w:rFonts w:ascii="Arial Unicode MS" w:eastAsia="Arial Unicode MS" w:hAnsi="Arial Unicode MS" w:cs="Arial Unicode MS"/>
                <w:color w:val="000000"/>
              </w:rPr>
              <w:t xml:space="preserve">✅ </w:t>
            </w:r>
            <w:r>
              <w:rPr>
                <w:color w:val="000000"/>
              </w:rPr>
              <w:t>Βασικό | Να προσεγγιστεί υποχρεωτικά</w:t>
            </w:r>
          </w:p>
          <w:p w14:paraId="5CE7FA7C" w14:textId="77777777" w:rsidR="008A481B" w:rsidRDefault="00C37CCE">
            <w:pPr>
              <w:tabs>
                <w:tab w:val="left" w:pos="284"/>
              </w:tabs>
              <w:spacing w:before="60" w:after="60"/>
              <w:rPr>
                <w:color w:val="000000"/>
              </w:rPr>
            </w:pPr>
            <w:r>
              <w:rPr>
                <w:rFonts w:ascii="Quattrocento Sans" w:eastAsia="Quattrocento Sans" w:hAnsi="Quattrocento Sans" w:cs="Quattrocento Sans"/>
                <w:color w:val="000000"/>
              </w:rPr>
              <w:t>✏️</w:t>
            </w:r>
            <w:r>
              <w:rPr>
                <w:color w:val="000000"/>
              </w:rPr>
              <w:t xml:space="preserve"> Βασικό με τροποποίηση | Να προσεγγιστεί με προσαρμογή</w:t>
            </w:r>
          </w:p>
          <w:p w14:paraId="4A813E6A" w14:textId="77777777" w:rsidR="008A481B" w:rsidRDefault="00C37CCE">
            <w:pPr>
              <w:tabs>
                <w:tab w:val="left" w:pos="284"/>
                <w:tab w:val="left" w:pos="502"/>
              </w:tabs>
              <w:spacing w:before="60" w:after="60"/>
              <w:rPr>
                <w:color w:val="000000"/>
              </w:rPr>
            </w:pPr>
            <w:r>
              <w:rPr>
                <w:rFonts w:ascii="Quattrocento Sans" w:eastAsia="Quattrocento Sans" w:hAnsi="Quattrocento Sans" w:cs="Quattrocento Sans"/>
                <w:color w:val="000000"/>
              </w:rPr>
              <w:t>🟡</w:t>
            </w:r>
            <w:r>
              <w:rPr>
                <w:color w:val="000000"/>
              </w:rPr>
              <w:t xml:space="preserve"> Πρόσθετο | Να προσεγγιστεί προαιρετικά</w:t>
            </w:r>
          </w:p>
          <w:p w14:paraId="5B443A67" w14:textId="77777777" w:rsidR="008A481B" w:rsidRDefault="00C37CCE">
            <w:pPr>
              <w:spacing w:before="60" w:after="60"/>
              <w:rPr>
                <w:b/>
                <w:color w:val="000000"/>
              </w:rPr>
            </w:pPr>
            <w:r>
              <w:rPr>
                <w:rFonts w:ascii="Arial Unicode MS" w:eastAsia="Arial Unicode MS" w:hAnsi="Arial Unicode MS" w:cs="Arial Unicode MS"/>
                <w:color w:val="000000"/>
              </w:rPr>
              <w:t xml:space="preserve">❌ </w:t>
            </w:r>
            <w:r>
              <w:rPr>
                <w:color w:val="000000"/>
              </w:rPr>
              <w:t>Να μη διδαχθεί</w:t>
            </w:r>
          </w:p>
        </w:tc>
      </w:tr>
      <w:tr w:rsidR="008A481B" w14:paraId="25816C29" w14:textId="77777777">
        <w:tc>
          <w:tcPr>
            <w:tcW w:w="9776" w:type="dxa"/>
          </w:tcPr>
          <w:p w14:paraId="77A78157" w14:textId="77777777" w:rsidR="008A481B" w:rsidRDefault="00C37CCE" w:rsidP="000A0472">
            <w:pPr>
              <w:spacing w:before="40" w:after="40"/>
              <w:jc w:val="both"/>
              <w:rPr>
                <w:b/>
                <w:color w:val="000000"/>
              </w:rPr>
            </w:pPr>
            <w:r>
              <w:rPr>
                <w:b/>
                <w:color w:val="000000"/>
              </w:rPr>
              <w:t>Παρατηρήσεις-Γενικές Οδηγίες</w:t>
            </w:r>
          </w:p>
          <w:p w14:paraId="7019D9D8" w14:textId="77777777" w:rsidR="008A481B" w:rsidRDefault="00C37CCE" w:rsidP="000A0472">
            <w:pPr>
              <w:numPr>
                <w:ilvl w:val="0"/>
                <w:numId w:val="14"/>
              </w:numPr>
              <w:pBdr>
                <w:top w:val="nil"/>
                <w:left w:val="nil"/>
                <w:bottom w:val="nil"/>
                <w:right w:val="nil"/>
                <w:between w:val="nil"/>
              </w:pBdr>
              <w:spacing w:before="40" w:after="40"/>
              <w:ind w:left="425" w:hanging="425"/>
              <w:jc w:val="both"/>
              <w:rPr>
                <w:color w:val="000000"/>
              </w:rPr>
            </w:pPr>
            <w:r>
              <w:rPr>
                <w:color w:val="000000"/>
              </w:rPr>
              <w:t>Η αισθητική απόλαυση του κειμένου από τους/τις μαθητές/</w:t>
            </w:r>
            <w:proofErr w:type="spellStart"/>
            <w:r>
              <w:rPr>
                <w:color w:val="000000"/>
              </w:rPr>
              <w:t>τριες</w:t>
            </w:r>
            <w:proofErr w:type="spellEnd"/>
            <w:r>
              <w:rPr>
                <w:color w:val="000000"/>
              </w:rPr>
              <w:t xml:space="preserve"> πρέπει να είναι από τους κύριους στόχους του/της διδάσκοντος/</w:t>
            </w:r>
            <w:proofErr w:type="spellStart"/>
            <w:r>
              <w:rPr>
                <w:color w:val="000000"/>
              </w:rPr>
              <w:t>ουσας</w:t>
            </w:r>
            <w:proofErr w:type="spellEnd"/>
            <w:r>
              <w:rPr>
                <w:color w:val="000000"/>
              </w:rPr>
              <w:t>. Ο πυκνός υπομνηματισμός σε κάθε ενότητα του σχολικού βιβλίου δεν θα πρέπει να είναι σε βάρος του ίδιου του κειμένου και των ιδεών που εμπεριέχει. Οι σημειώσεις που βρίσκονται στο κάτω μέρος κάθε κειμένου καλό είναι να χρησιμοποιούνται από τον/την εκπαιδευτικό με φειδώ και όπου είναι απαραίτητο.</w:t>
            </w:r>
          </w:p>
          <w:p w14:paraId="2AC71B65" w14:textId="77777777" w:rsidR="008A481B" w:rsidRDefault="00C37CCE" w:rsidP="000A0472">
            <w:pPr>
              <w:numPr>
                <w:ilvl w:val="0"/>
                <w:numId w:val="14"/>
              </w:numPr>
              <w:pBdr>
                <w:top w:val="nil"/>
                <w:left w:val="nil"/>
                <w:bottom w:val="nil"/>
                <w:right w:val="nil"/>
                <w:between w:val="nil"/>
              </w:pBdr>
              <w:spacing w:before="40" w:after="40"/>
              <w:ind w:left="425" w:hanging="425"/>
              <w:jc w:val="both"/>
              <w:rPr>
                <w:color w:val="000000"/>
              </w:rPr>
            </w:pPr>
            <w:r>
              <w:rPr>
                <w:color w:val="000000"/>
              </w:rPr>
              <w:t>Το βοηθητικό υλικό (εικόνες, παράλληλα κείμενα) αξιοποιείται με μέτρο κατά τη διδασκαλία των ενοτήτων και κατά την κρίση του/της εκπαιδευτικού. Αξιοποιήσιμο βοηθητικό υλικό περιλαμβάνεται και στο εμπλουτισμένο βιβλίο του μαθητή: http://ebooks.edu.gr/modules/ebook/show.php/DSGYM-A115/461/3014,12200/.</w:t>
            </w:r>
          </w:p>
          <w:p w14:paraId="3372C922" w14:textId="77777777" w:rsidR="008A481B" w:rsidRDefault="00C37CCE" w:rsidP="000A0472">
            <w:pPr>
              <w:numPr>
                <w:ilvl w:val="0"/>
                <w:numId w:val="14"/>
              </w:numPr>
              <w:pBdr>
                <w:top w:val="nil"/>
                <w:left w:val="nil"/>
                <w:bottom w:val="nil"/>
                <w:right w:val="nil"/>
                <w:between w:val="nil"/>
              </w:pBdr>
              <w:spacing w:before="40" w:after="40"/>
              <w:ind w:left="425" w:hanging="425"/>
              <w:jc w:val="both"/>
              <w:rPr>
                <w:color w:val="000000"/>
              </w:rPr>
            </w:pPr>
            <w:r>
              <w:rPr>
                <w:color w:val="000000"/>
              </w:rPr>
              <w:t>Τα εισαγωγικά σημειώματα των ραψωδιών αποτελούν στοιχεία αναφοράς κατά την επεξεργασία, δηλαδή αξιοποιούνται, αλλά δεν απομνημονεύονται ούτε αποτελούν εξεταστέα ύλη.</w:t>
            </w:r>
          </w:p>
          <w:p w14:paraId="559AF637" w14:textId="77777777" w:rsidR="008A481B" w:rsidRDefault="00C37CCE" w:rsidP="000A0472">
            <w:pPr>
              <w:numPr>
                <w:ilvl w:val="0"/>
                <w:numId w:val="14"/>
              </w:numPr>
              <w:pBdr>
                <w:top w:val="nil"/>
                <w:left w:val="nil"/>
                <w:bottom w:val="nil"/>
                <w:right w:val="nil"/>
                <w:between w:val="nil"/>
              </w:pBdr>
              <w:spacing w:before="40" w:after="40"/>
              <w:ind w:left="425" w:hanging="425"/>
              <w:jc w:val="both"/>
              <w:rPr>
                <w:color w:val="000000"/>
              </w:rPr>
            </w:pPr>
            <w:r>
              <w:rPr>
                <w:color w:val="000000"/>
              </w:rPr>
              <w:t xml:space="preserve">Ο/Η εκπαιδευτικός φροντίζει να εντάσσει τα επιλεγμένα προς αναλυτική επεξεργασία αποσπάσματα στο πλαίσιο της ραψωδίας στην οποία ανήκουν, αξιοποιώντας τις περιληπτικές </w:t>
            </w:r>
            <w:proofErr w:type="spellStart"/>
            <w:r>
              <w:rPr>
                <w:color w:val="000000"/>
              </w:rPr>
              <w:t>αναδιηγήσεις</w:t>
            </w:r>
            <w:proofErr w:type="spellEnd"/>
            <w:r>
              <w:rPr>
                <w:color w:val="000000"/>
              </w:rPr>
              <w:t xml:space="preserve"> του περιεχομένου των ραψωδιών και ενθαρρύνοντας, κατά την κρίση του/της και σύμφωνα με τον διαθέσιμο διδακτικό χρόνο, την ανάγνωση ανθολογημένων αποσπασμάτων του εγχειριδίου.</w:t>
            </w:r>
          </w:p>
          <w:p w14:paraId="34E48628" w14:textId="77777777" w:rsidR="008A481B" w:rsidRDefault="00C37CCE" w:rsidP="000A0472">
            <w:pPr>
              <w:numPr>
                <w:ilvl w:val="0"/>
                <w:numId w:val="14"/>
              </w:numPr>
              <w:pBdr>
                <w:top w:val="nil"/>
                <w:left w:val="nil"/>
                <w:bottom w:val="nil"/>
                <w:right w:val="nil"/>
                <w:between w:val="nil"/>
              </w:pBdr>
              <w:spacing w:before="40" w:after="40"/>
              <w:ind w:left="425" w:hanging="425"/>
              <w:jc w:val="both"/>
              <w:rPr>
                <w:color w:val="000000"/>
              </w:rPr>
            </w:pPr>
            <w:r>
              <w:rPr>
                <w:color w:val="000000"/>
              </w:rPr>
              <w:t>Ο/Η εκπαιδευτικός για την επίτευξη των στόχων του Αναλυτικού Προγράμματος μπορεί να χρησιμοποιεί κατά τη διδακτική πράξη: βάσεις δεδομένων (εικόνες, βίντεο κ.ά.), εργαλεία Web (ιστοσελίδες εστιασμένης θεματολογίας, πλατφόρμες εκπαιδευτικού υλικού – αποθετήρια, όπως το αποθετήριο εκπαιδευτικών σεναρίων «</w:t>
            </w:r>
            <w:proofErr w:type="spellStart"/>
            <w:r>
              <w:rPr>
                <w:color w:val="000000"/>
              </w:rPr>
              <w:t>Πρωτέας</w:t>
            </w:r>
            <w:proofErr w:type="spellEnd"/>
            <w:r>
              <w:rPr>
                <w:color w:val="000000"/>
              </w:rPr>
              <w:t>», e-</w:t>
            </w:r>
            <w:proofErr w:type="spellStart"/>
            <w:r>
              <w:rPr>
                <w:color w:val="000000"/>
              </w:rPr>
              <w:t>blogs</w:t>
            </w:r>
            <w:proofErr w:type="spellEnd"/>
            <w:r>
              <w:rPr>
                <w:color w:val="000000"/>
              </w:rPr>
              <w:t xml:space="preserve">, </w:t>
            </w:r>
            <w:proofErr w:type="spellStart"/>
            <w:r>
              <w:rPr>
                <w:color w:val="000000"/>
              </w:rPr>
              <w:t>wikis</w:t>
            </w:r>
            <w:proofErr w:type="spellEnd"/>
            <w:r>
              <w:rPr>
                <w:color w:val="000000"/>
              </w:rPr>
              <w:t xml:space="preserve">), λογισμικά </w:t>
            </w:r>
            <w:proofErr w:type="spellStart"/>
            <w:r>
              <w:rPr>
                <w:color w:val="000000"/>
              </w:rPr>
              <w:t>πολυτροπικής</w:t>
            </w:r>
            <w:proofErr w:type="spellEnd"/>
            <w:r>
              <w:rPr>
                <w:color w:val="000000"/>
              </w:rPr>
              <w:t xml:space="preserve"> παρουσίασης, δυνατότητες σύγχρονης και ασύγχρονης επικοινωνίας και γενικά το διαδίκτυο ως μέσο πρακτικής </w:t>
            </w:r>
            <w:proofErr w:type="spellStart"/>
            <w:r>
              <w:rPr>
                <w:color w:val="000000"/>
              </w:rPr>
              <w:t>γραμματισμού</w:t>
            </w:r>
            <w:proofErr w:type="spellEnd"/>
            <w:r>
              <w:rPr>
                <w:color w:val="000000"/>
              </w:rPr>
              <w:t xml:space="preserve"> (μέσο όχι μόνο για ανάγνωση αλλά και για γραφή/δημιουργία και επικοινωνία), ασκώντας παράλληλα τους/τις μαθητές/</w:t>
            </w:r>
            <w:proofErr w:type="spellStart"/>
            <w:r>
              <w:rPr>
                <w:color w:val="000000"/>
              </w:rPr>
              <w:t>τριες</w:t>
            </w:r>
            <w:proofErr w:type="spellEnd"/>
            <w:r>
              <w:rPr>
                <w:color w:val="000000"/>
              </w:rPr>
              <w:t xml:space="preserve"> στην κριτική προσέγγιση και ανάγνωση του υλικού (τεχνολογικός και κριτικός </w:t>
            </w:r>
            <w:proofErr w:type="spellStart"/>
            <w:r>
              <w:rPr>
                <w:color w:val="000000"/>
              </w:rPr>
              <w:t>γραμματισμός</w:t>
            </w:r>
            <w:proofErr w:type="spellEnd"/>
            <w:r>
              <w:rPr>
                <w:color w:val="000000"/>
              </w:rPr>
              <w:t>).</w:t>
            </w:r>
          </w:p>
          <w:p w14:paraId="3DFB6EC5" w14:textId="77777777" w:rsidR="008A481B" w:rsidRDefault="00C37CCE" w:rsidP="000A0472">
            <w:pPr>
              <w:numPr>
                <w:ilvl w:val="0"/>
                <w:numId w:val="14"/>
              </w:numPr>
              <w:pBdr>
                <w:top w:val="nil"/>
                <w:left w:val="nil"/>
                <w:bottom w:val="nil"/>
                <w:right w:val="nil"/>
                <w:between w:val="nil"/>
              </w:pBdr>
              <w:spacing w:before="40" w:after="40"/>
              <w:ind w:left="425" w:hanging="425"/>
              <w:jc w:val="both"/>
              <w:rPr>
                <w:color w:val="000000"/>
              </w:rPr>
            </w:pPr>
            <w:r>
              <w:rPr>
                <w:color w:val="000000"/>
              </w:rPr>
              <w:t>Στις προτεινόμενες ενότητες για αναλυτική επεξεργασία ο/η εκπαιδευτικός να προσδώσει έμφαση σε βασικά θέματα της Οδύσσειας, όπως:</w:t>
            </w:r>
          </w:p>
          <w:p w14:paraId="71D544EB" w14:textId="77777777" w:rsidR="008A481B" w:rsidRDefault="00C37CCE" w:rsidP="000A0472">
            <w:pPr>
              <w:spacing w:before="40" w:after="40"/>
              <w:ind w:left="425"/>
              <w:jc w:val="both"/>
            </w:pPr>
            <w:r>
              <w:t>H λειτουργία του προοιμίου, ο εγκιβωτισμός, ο νόστος, ο άνθρωπος και τα κατορθώματά του, η ανθρώπινη ευθύνη, το τρίπτυχο Ύβρις-Νέμεσις-</w:t>
            </w:r>
            <w:proofErr w:type="spellStart"/>
            <w:r>
              <w:t>Τίσις</w:t>
            </w:r>
            <w:proofErr w:type="spellEnd"/>
            <w:r>
              <w:t>, το τυπικό της φιλοξενίας, η αναγνώριση, οι θεοί και ο ανθρωπομορφισμός τους, η κοινωνική και πολιτική οργάνωση, στάσεις ζωής (στην οικογένεια, κοινωνία, πολιτική), το ηρωικό στοιχείο και η θέση της γυναίκας στην ομηρική κοινωνία.</w:t>
            </w:r>
          </w:p>
          <w:p w14:paraId="1DC1E4E8" w14:textId="77777777" w:rsidR="008A481B" w:rsidRDefault="00C37CCE" w:rsidP="000A0472">
            <w:pPr>
              <w:numPr>
                <w:ilvl w:val="0"/>
                <w:numId w:val="14"/>
              </w:numPr>
              <w:pBdr>
                <w:top w:val="nil"/>
                <w:left w:val="nil"/>
                <w:bottom w:val="nil"/>
                <w:right w:val="nil"/>
                <w:between w:val="nil"/>
              </w:pBdr>
              <w:spacing w:before="40" w:after="40"/>
              <w:ind w:left="425" w:hanging="425"/>
              <w:jc w:val="both"/>
              <w:rPr>
                <w:color w:val="000000"/>
              </w:rPr>
            </w:pPr>
            <w:r>
              <w:rPr>
                <w:color w:val="000000"/>
              </w:rPr>
              <w:t>Ο/Η εκπαιδευτικός μπορεί να επιλέξει και να προσεγγίσει μέσω της απλής ανάγνωσης ενότητες που τίθενται προς αναλυτική επεξεργασία, εφόσον αυτές επαναλαμβάνουν θέματα της Οδύσσειας που έχει διδάξει σε προηγούμενες ενότητες, ώστε οι μαθητές και οι μαθήτριες μέσα από την αφήγηση να μπορούν να χαρούν το ομηρικό έργο.</w:t>
            </w:r>
          </w:p>
          <w:p w14:paraId="327763BC" w14:textId="77777777" w:rsidR="008A481B" w:rsidRDefault="00C37CCE" w:rsidP="000A0472">
            <w:pPr>
              <w:numPr>
                <w:ilvl w:val="0"/>
                <w:numId w:val="14"/>
              </w:numPr>
              <w:pBdr>
                <w:top w:val="nil"/>
                <w:left w:val="nil"/>
                <w:bottom w:val="nil"/>
                <w:right w:val="nil"/>
                <w:between w:val="nil"/>
              </w:pBdr>
              <w:spacing w:before="40" w:after="40"/>
              <w:ind w:left="425" w:hanging="425"/>
              <w:jc w:val="both"/>
              <w:rPr>
                <w:color w:val="000000"/>
              </w:rPr>
            </w:pPr>
            <w:r>
              <w:rPr>
                <w:color w:val="000000"/>
              </w:rPr>
              <w:t xml:space="preserve">Η πρόβλεψη για εξαίρεση συγκεκριμένων ενοτήτων ή </w:t>
            </w:r>
            <w:proofErr w:type="spellStart"/>
            <w:r>
              <w:rPr>
                <w:color w:val="000000"/>
              </w:rPr>
              <w:t>υποενοτήτων</w:t>
            </w:r>
            <w:proofErr w:type="spellEnd"/>
            <w:r>
              <w:rPr>
                <w:color w:val="000000"/>
              </w:rPr>
              <w:t xml:space="preserve"> από τη διδακτέα ύλη, καθώς και η δυνατότητα προαιρετικής διδασκαλίας ορισμένων άλλων, έχει στόχο να ενισχύσει την παιδαγωγική ευελιξία του/της εκπαιδευτικού. </w:t>
            </w:r>
          </w:p>
          <w:p w14:paraId="2939F9C4" w14:textId="77777777" w:rsidR="008A481B" w:rsidRDefault="00C37CCE" w:rsidP="000A0472">
            <w:pPr>
              <w:numPr>
                <w:ilvl w:val="0"/>
                <w:numId w:val="14"/>
              </w:numPr>
              <w:pBdr>
                <w:top w:val="nil"/>
                <w:left w:val="nil"/>
                <w:bottom w:val="nil"/>
                <w:right w:val="nil"/>
                <w:between w:val="nil"/>
              </w:pBdr>
              <w:spacing w:before="40" w:after="40"/>
              <w:ind w:left="425" w:hanging="425"/>
              <w:jc w:val="both"/>
              <w:rPr>
                <w:color w:val="000000"/>
              </w:rPr>
            </w:pPr>
            <w:r>
              <w:rPr>
                <w:color w:val="000000"/>
              </w:rPr>
              <w:lastRenderedPageBreak/>
              <w:t>Ο διδακτικός χρόνος που ενδέχεται να περισσέψει μπορεί να αξιοποιηθεί για εμβάθυνση, επανάληψη, υποστήριξη ή άλλες παιδαγωγικά τεκμηριωμένες διδακτικές επιλογές, ανάλογα με τις ανάγκες και τα ενδιαφέροντα των μαθητών και μαθητριών.</w:t>
            </w:r>
          </w:p>
          <w:p w14:paraId="302F9F35" w14:textId="77777777" w:rsidR="008A481B" w:rsidRDefault="00C37CCE" w:rsidP="000A0472">
            <w:pPr>
              <w:numPr>
                <w:ilvl w:val="0"/>
                <w:numId w:val="14"/>
              </w:numPr>
              <w:pBdr>
                <w:top w:val="nil"/>
                <w:left w:val="nil"/>
                <w:bottom w:val="nil"/>
                <w:right w:val="nil"/>
                <w:between w:val="nil"/>
              </w:pBdr>
              <w:spacing w:before="40" w:after="40"/>
              <w:ind w:left="425" w:hanging="425"/>
              <w:jc w:val="both"/>
              <w:rPr>
                <w:color w:val="000000"/>
              </w:rPr>
            </w:pPr>
            <w:r>
              <w:rPr>
                <w:color w:val="000000"/>
              </w:rPr>
              <w:t>Στο πλαίσιο του διδακτικού σχεδιασμού οι εκπαιδευτικοί, προκειμένου να αξιοποιήσουν τις προτεινόμενες διαδικτυακές πηγές από το διδακτικό υλικό, να προβαίνουν σε επανέλεγχο της εγκυρότητάς τους, διότι ενδέχεται λόγω του δυναμικού τους χαρακτήρα ορισμένες από αυτές να είναι ανενεργές ή να οδηγούν σε διαφορετικό περιεχόμενο.</w:t>
            </w:r>
          </w:p>
          <w:p w14:paraId="2DFB8747" w14:textId="77777777" w:rsidR="008A481B" w:rsidRDefault="00C37CCE" w:rsidP="000A0472">
            <w:pPr>
              <w:numPr>
                <w:ilvl w:val="0"/>
                <w:numId w:val="14"/>
              </w:numPr>
              <w:pBdr>
                <w:top w:val="nil"/>
                <w:left w:val="nil"/>
                <w:bottom w:val="nil"/>
                <w:right w:val="nil"/>
                <w:between w:val="nil"/>
              </w:pBdr>
              <w:spacing w:before="40" w:after="40"/>
              <w:ind w:left="425" w:hanging="425"/>
              <w:jc w:val="both"/>
              <w:rPr>
                <w:color w:val="000000"/>
              </w:rPr>
            </w:pPr>
            <w:r>
              <w:rPr>
                <w:color w:val="000000"/>
              </w:rPr>
              <w:t>Πρόσθετο διδακτικό υλικό και οδηγίες για τα μαθήματα της Αρχαίας Ελληνικής Γλώσσας και των Αρχαίων Ελληνικών από μετάφραση για όλες τις τάξεις του Γυμνασίου υπάρχουν στην ιστοσελίδα του ΙΕΠ: Τμήμα Β΄: Προγραμμάτων Σπουδών και Εκπαιδευτικού Υλικού - Ινστιτούτο Εκπαιδευτικής Πολιτικής.</w:t>
            </w:r>
          </w:p>
        </w:tc>
      </w:tr>
    </w:tbl>
    <w:p w14:paraId="711F31AA" w14:textId="77777777" w:rsidR="008A481B" w:rsidRDefault="00C37CCE">
      <w:pPr>
        <w:spacing w:before="60" w:after="60"/>
        <w:rPr>
          <w:color w:val="000000"/>
        </w:rPr>
      </w:pPr>
      <w:r>
        <w:rPr>
          <w:color w:val="000000"/>
        </w:rPr>
        <w:lastRenderedPageBreak/>
        <w:t xml:space="preserve">Η διδακτέα ύλη </w:t>
      </w:r>
      <w:r>
        <w:t>διαμορφώνεται</w:t>
      </w:r>
      <w:r>
        <w:rPr>
          <w:color w:val="000000"/>
        </w:rPr>
        <w:t xml:space="preserve"> ως ακολούθως:</w:t>
      </w:r>
    </w:p>
    <w:tbl>
      <w:tblPr>
        <w:tblStyle w:val="afff6"/>
        <w:tblW w:w="9768"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25"/>
        <w:gridCol w:w="6042"/>
        <w:gridCol w:w="1701"/>
      </w:tblGrid>
      <w:tr w:rsidR="008A481B" w14:paraId="2D35846D" w14:textId="77777777">
        <w:trPr>
          <w:trHeight w:val="449"/>
        </w:trPr>
        <w:tc>
          <w:tcPr>
            <w:tcW w:w="2025" w:type="dxa"/>
          </w:tcPr>
          <w:p w14:paraId="54C13F9E" w14:textId="77777777" w:rsidR="008A481B" w:rsidRDefault="00C37CCE">
            <w:pPr>
              <w:pBdr>
                <w:top w:val="nil"/>
                <w:left w:val="nil"/>
                <w:bottom w:val="nil"/>
                <w:right w:val="nil"/>
                <w:between w:val="nil"/>
              </w:pBdr>
              <w:spacing w:before="60" w:after="60"/>
              <w:rPr>
                <w:color w:val="000000"/>
              </w:rPr>
            </w:pPr>
            <w:r>
              <w:rPr>
                <w:color w:val="000000"/>
              </w:rPr>
              <w:t>Ενότητες</w:t>
            </w:r>
          </w:p>
        </w:tc>
        <w:tc>
          <w:tcPr>
            <w:tcW w:w="6042" w:type="dxa"/>
          </w:tcPr>
          <w:p w14:paraId="14B269CA" w14:textId="77777777" w:rsidR="008A481B" w:rsidRDefault="00C37CCE">
            <w:pPr>
              <w:pBdr>
                <w:top w:val="nil"/>
                <w:left w:val="nil"/>
                <w:bottom w:val="nil"/>
                <w:right w:val="nil"/>
                <w:between w:val="nil"/>
              </w:pBdr>
              <w:spacing w:before="60" w:after="60"/>
              <w:rPr>
                <w:color w:val="000000"/>
              </w:rPr>
            </w:pPr>
            <w:r>
              <w:rPr>
                <w:color w:val="000000"/>
              </w:rPr>
              <w:t xml:space="preserve">Προτεινόμενη Προσέγγιση </w:t>
            </w:r>
          </w:p>
        </w:tc>
        <w:tc>
          <w:tcPr>
            <w:tcW w:w="1701" w:type="dxa"/>
          </w:tcPr>
          <w:p w14:paraId="1B91389C"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t>🕒</w:t>
            </w:r>
            <w:r>
              <w:rPr>
                <w:color w:val="000000"/>
              </w:rPr>
              <w:t xml:space="preserve"> Ενδεικτικός Χρόνος - ώρες</w:t>
            </w:r>
          </w:p>
        </w:tc>
      </w:tr>
      <w:tr w:rsidR="008A481B" w14:paraId="4112F1BA" w14:textId="77777777">
        <w:trPr>
          <w:trHeight w:val="4050"/>
        </w:trPr>
        <w:tc>
          <w:tcPr>
            <w:tcW w:w="2025" w:type="dxa"/>
          </w:tcPr>
          <w:p w14:paraId="79261592" w14:textId="77777777" w:rsidR="008A481B" w:rsidRDefault="00C37CCE" w:rsidP="000A0472">
            <w:pPr>
              <w:pBdr>
                <w:top w:val="nil"/>
                <w:left w:val="nil"/>
                <w:bottom w:val="nil"/>
                <w:right w:val="nil"/>
                <w:between w:val="nil"/>
              </w:pBdr>
              <w:spacing w:before="40" w:after="40"/>
              <w:rPr>
                <w:color w:val="000000"/>
              </w:rPr>
            </w:pPr>
            <w:r>
              <w:rPr>
                <w:color w:val="000000"/>
              </w:rPr>
              <w:t>Πρόλογος- Εισαγωγή</w:t>
            </w:r>
          </w:p>
          <w:p w14:paraId="45168949" w14:textId="77777777" w:rsidR="008A481B" w:rsidRDefault="00C37CCE" w:rsidP="000A0472">
            <w:pPr>
              <w:pBdr>
                <w:top w:val="nil"/>
                <w:left w:val="nil"/>
                <w:bottom w:val="nil"/>
                <w:right w:val="nil"/>
                <w:between w:val="nil"/>
              </w:pBdr>
              <w:spacing w:before="40" w:after="40"/>
              <w:rPr>
                <w:color w:val="000000"/>
              </w:rPr>
            </w:pPr>
            <w:r>
              <w:rPr>
                <w:color w:val="000000"/>
              </w:rPr>
              <w:t>1-4, 6-8.</w:t>
            </w:r>
          </w:p>
        </w:tc>
        <w:tc>
          <w:tcPr>
            <w:tcW w:w="6042" w:type="dxa"/>
          </w:tcPr>
          <w:p w14:paraId="0C9D8A1E" w14:textId="77777777" w:rsidR="008A481B" w:rsidRDefault="00C37CCE" w:rsidP="000A0472">
            <w:pPr>
              <w:pBdr>
                <w:top w:val="nil"/>
                <w:left w:val="nil"/>
                <w:bottom w:val="nil"/>
                <w:right w:val="nil"/>
                <w:between w:val="nil"/>
              </w:pBdr>
              <w:spacing w:before="40" w:after="40"/>
              <w:rPr>
                <w:color w:val="000000"/>
              </w:rPr>
            </w:pPr>
            <w:r>
              <w:rPr>
                <w:rFonts w:ascii="Quattrocento Sans" w:eastAsia="Quattrocento Sans" w:hAnsi="Quattrocento Sans" w:cs="Quattrocento Sans"/>
                <w:color w:val="000000"/>
                <w:sz w:val="20"/>
                <w:szCs w:val="20"/>
              </w:rPr>
              <w:t>✏️</w:t>
            </w:r>
            <w:r>
              <w:rPr>
                <w:color w:val="000000"/>
                <w:sz w:val="20"/>
                <w:szCs w:val="20"/>
              </w:rPr>
              <w:t xml:space="preserve"> </w:t>
            </w:r>
            <w:r>
              <w:rPr>
                <w:color w:val="000000"/>
              </w:rPr>
              <w:t>Το περιεχόμενο των ενοτήτων 9 και 10 ο/η εκπαιδευτικός μπορεί να το αξιοποιήσει κατά τη διδασκαλία του κειμένου όπως εκείνος/η κρίνει προσφορότερα.</w:t>
            </w:r>
          </w:p>
          <w:p w14:paraId="12C85726" w14:textId="77777777" w:rsidR="008A481B" w:rsidRDefault="00C37CCE" w:rsidP="000A0472">
            <w:pPr>
              <w:pBdr>
                <w:top w:val="nil"/>
                <w:left w:val="nil"/>
                <w:bottom w:val="nil"/>
                <w:right w:val="nil"/>
                <w:between w:val="nil"/>
              </w:pBdr>
              <w:spacing w:before="40" w:after="40"/>
              <w:rPr>
                <w:color w:val="000000"/>
              </w:rPr>
            </w:pPr>
            <w:r>
              <w:rPr>
                <w:rFonts w:ascii="Quattrocento Sans" w:eastAsia="Quattrocento Sans" w:hAnsi="Quattrocento Sans" w:cs="Quattrocento Sans"/>
                <w:color w:val="000000"/>
                <w:sz w:val="20"/>
                <w:szCs w:val="20"/>
              </w:rPr>
              <w:t>✏️</w:t>
            </w:r>
            <w:r>
              <w:rPr>
                <w:color w:val="000000"/>
                <w:sz w:val="20"/>
                <w:szCs w:val="20"/>
              </w:rPr>
              <w:t xml:space="preserve"> </w:t>
            </w:r>
            <w:r>
              <w:rPr>
                <w:color w:val="000000"/>
              </w:rPr>
              <w:t>Η εισαγωγή αξιοποιείται διδακτικά κατά τη διδασκαλία του ομηρικού κειμένου και όχι ανεξάρτητα.</w:t>
            </w:r>
          </w:p>
          <w:p w14:paraId="2AC413C3" w14:textId="77777777" w:rsidR="008A481B" w:rsidRDefault="00C37CCE" w:rsidP="000A0472">
            <w:pPr>
              <w:pBdr>
                <w:top w:val="nil"/>
                <w:left w:val="nil"/>
                <w:bottom w:val="nil"/>
                <w:right w:val="nil"/>
                <w:between w:val="nil"/>
              </w:pBdr>
              <w:spacing w:before="40" w:after="40"/>
              <w:rPr>
                <w:color w:val="000000"/>
              </w:rPr>
            </w:pPr>
            <w:r>
              <w:rPr>
                <w:rFonts w:ascii="Quattrocento Sans" w:eastAsia="Quattrocento Sans" w:hAnsi="Quattrocento Sans" w:cs="Quattrocento Sans"/>
                <w:color w:val="000000"/>
              </w:rPr>
              <w:t>🟡</w:t>
            </w:r>
            <w:r>
              <w:rPr>
                <w:color w:val="000000"/>
              </w:rPr>
              <w:t xml:space="preserve"> Ο/Η εκπαιδευτικός έχει τη δυνατότητα αντί της εισαγωγής του βιβλίου να επιλέξει τα αντίστοιχα κεφάλαια από το βιβλίο «Ιστορία της Αρχαίας Ελληνικής Γραμματείας», τα οποία είναι πιο εύληπτα για τους/τις μαθητές/</w:t>
            </w:r>
            <w:proofErr w:type="spellStart"/>
            <w:r>
              <w:rPr>
                <w:color w:val="000000"/>
              </w:rPr>
              <w:t>τριες</w:t>
            </w:r>
            <w:proofErr w:type="spellEnd"/>
            <w:r>
              <w:rPr>
                <w:color w:val="000000"/>
              </w:rPr>
              <w:t xml:space="preserve"> από αυτά του σχ. εγχειριδίου: σελ. 13-17, 25-30.</w:t>
            </w:r>
          </w:p>
          <w:p w14:paraId="3F36FA34" w14:textId="77777777" w:rsidR="008A481B" w:rsidRDefault="00C37CCE" w:rsidP="000A0472">
            <w:pPr>
              <w:pBdr>
                <w:top w:val="nil"/>
                <w:left w:val="nil"/>
                <w:bottom w:val="nil"/>
                <w:right w:val="nil"/>
                <w:between w:val="nil"/>
              </w:pBdr>
              <w:spacing w:before="40" w:after="40"/>
            </w:pPr>
            <w:r>
              <w:rPr>
                <w:rFonts w:ascii="Quattrocento Sans" w:eastAsia="Quattrocento Sans" w:hAnsi="Quattrocento Sans" w:cs="Quattrocento Sans"/>
                <w:color w:val="000000"/>
                <w:sz w:val="20"/>
                <w:szCs w:val="20"/>
              </w:rPr>
              <w:t xml:space="preserve">✏️ </w:t>
            </w:r>
            <w:r>
              <w:rPr>
                <w:color w:val="000000"/>
              </w:rPr>
              <w:t>Επισημαίνεται ωστόσο ότι η διδασκαλία των κεφαλαίων από αυτό το βιβλίο πρέπει να γίνεται ταυτόχρονα με τη διδασκαλία του κειμένου και όχι αυτόνομα. Οι τεχνικοί τρόποι που χρησιμοποιεί ο Όμηρος (σελ. 25-26) επί παραδείγματι είναι σκόπιμο να κατανοηθούν από τους/τις μαθητές/</w:t>
            </w:r>
            <w:proofErr w:type="spellStart"/>
            <w:r>
              <w:rPr>
                <w:color w:val="000000"/>
              </w:rPr>
              <w:t>τριες</w:t>
            </w:r>
            <w:proofErr w:type="spellEnd"/>
            <w:r>
              <w:rPr>
                <w:color w:val="000000"/>
              </w:rPr>
              <w:t xml:space="preserve"> με εργασία επί του κείμενου και όχι ανεξάρτητα.</w:t>
            </w:r>
          </w:p>
        </w:tc>
        <w:tc>
          <w:tcPr>
            <w:tcW w:w="1701" w:type="dxa"/>
          </w:tcPr>
          <w:p w14:paraId="3B2978FA" w14:textId="77777777" w:rsidR="008A481B" w:rsidRDefault="00C37CCE" w:rsidP="000A0472">
            <w:pPr>
              <w:pBdr>
                <w:top w:val="nil"/>
                <w:left w:val="nil"/>
                <w:bottom w:val="nil"/>
                <w:right w:val="nil"/>
                <w:between w:val="nil"/>
              </w:pBdr>
              <w:spacing w:before="40" w:after="40"/>
              <w:jc w:val="center"/>
              <w:rPr>
                <w:color w:val="000000"/>
              </w:rPr>
            </w:pPr>
            <w:r>
              <w:rPr>
                <w:color w:val="000000"/>
              </w:rPr>
              <w:t>1</w:t>
            </w:r>
          </w:p>
        </w:tc>
      </w:tr>
      <w:tr w:rsidR="008A481B" w14:paraId="663225F6" w14:textId="77777777">
        <w:trPr>
          <w:trHeight w:val="889"/>
        </w:trPr>
        <w:tc>
          <w:tcPr>
            <w:tcW w:w="2025" w:type="dxa"/>
          </w:tcPr>
          <w:p w14:paraId="0ED03D6C" w14:textId="77777777" w:rsidR="008A481B" w:rsidRDefault="00C37CCE" w:rsidP="000A0472">
            <w:pPr>
              <w:pBdr>
                <w:top w:val="nil"/>
                <w:left w:val="nil"/>
                <w:bottom w:val="nil"/>
                <w:right w:val="nil"/>
                <w:between w:val="nil"/>
              </w:pBdr>
              <w:spacing w:before="40" w:after="40"/>
              <w:rPr>
                <w:color w:val="000000"/>
              </w:rPr>
            </w:pPr>
            <w:r>
              <w:rPr>
                <w:color w:val="000000"/>
              </w:rPr>
              <w:t>1η</w:t>
            </w:r>
          </w:p>
          <w:p w14:paraId="65D10B55" w14:textId="77777777" w:rsidR="008A481B" w:rsidRDefault="00C37CCE" w:rsidP="000A0472">
            <w:pPr>
              <w:pBdr>
                <w:top w:val="nil"/>
                <w:left w:val="nil"/>
                <w:bottom w:val="nil"/>
                <w:right w:val="nil"/>
                <w:between w:val="nil"/>
              </w:pBdr>
              <w:spacing w:before="40" w:after="40"/>
              <w:rPr>
                <w:color w:val="000000"/>
              </w:rPr>
            </w:pPr>
            <w:r>
              <w:rPr>
                <w:color w:val="000000"/>
              </w:rPr>
              <w:t>Ραψωδία α 1-25</w:t>
            </w:r>
          </w:p>
        </w:tc>
        <w:tc>
          <w:tcPr>
            <w:tcW w:w="6042" w:type="dxa"/>
          </w:tcPr>
          <w:p w14:paraId="1FACB770" w14:textId="77777777" w:rsidR="008A481B" w:rsidRDefault="00C37CCE" w:rsidP="000A0472">
            <w:pPr>
              <w:pBdr>
                <w:top w:val="nil"/>
                <w:left w:val="nil"/>
                <w:bottom w:val="nil"/>
                <w:right w:val="nil"/>
                <w:between w:val="nil"/>
              </w:pBdr>
              <w:spacing w:before="40" w:after="40"/>
              <w:rPr>
                <w:rFonts w:ascii="Cambria" w:eastAsia="Cambria" w:hAnsi="Cambria" w:cs="Cambria"/>
                <w:color w:val="000000"/>
              </w:rPr>
            </w:pPr>
            <w:r>
              <w:rPr>
                <w:rFonts w:ascii="Quattrocento Sans" w:eastAsia="Quattrocento Sans" w:hAnsi="Quattrocento Sans" w:cs="Quattrocento Sans"/>
                <w:color w:val="000000"/>
                <w:sz w:val="20"/>
                <w:szCs w:val="20"/>
              </w:rPr>
              <w:t xml:space="preserve">✏️ </w:t>
            </w:r>
            <w:r>
              <w:rPr>
                <w:color w:val="000000"/>
              </w:rPr>
              <w:t>Περ</w:t>
            </w:r>
            <w:r>
              <w:t>ι</w:t>
            </w:r>
            <w:r>
              <w:rPr>
                <w:color w:val="000000"/>
              </w:rPr>
              <w:t xml:space="preserve">ληπτική αναδιήγηση της ραψωδίας α. </w:t>
            </w:r>
            <w:r>
              <w:t>Επισήμανση</w:t>
            </w:r>
            <w:r>
              <w:rPr>
                <w:color w:val="000000"/>
              </w:rPr>
              <w:t xml:space="preserve"> των κύριων σημείων που βοηθούν στην εξέλιξη του μύθου.</w:t>
            </w:r>
          </w:p>
          <w:p w14:paraId="40060B52" w14:textId="77777777" w:rsidR="008A481B" w:rsidRDefault="00C37CCE" w:rsidP="000A0472">
            <w:pPr>
              <w:pBdr>
                <w:top w:val="nil"/>
                <w:left w:val="nil"/>
                <w:bottom w:val="nil"/>
                <w:right w:val="nil"/>
                <w:between w:val="nil"/>
              </w:pBdr>
              <w:spacing w:before="40" w:after="40"/>
              <w:rPr>
                <w:color w:val="000000"/>
              </w:rPr>
            </w:pPr>
            <w:r>
              <w:rPr>
                <w:rFonts w:ascii="Arial Unicode MS" w:eastAsia="Arial Unicode MS" w:hAnsi="Arial Unicode MS" w:cs="Arial Unicode MS"/>
                <w:color w:val="000000"/>
              </w:rPr>
              <w:t xml:space="preserve">✅ </w:t>
            </w:r>
            <w:r>
              <w:rPr>
                <w:color w:val="000000"/>
              </w:rPr>
              <w:t xml:space="preserve">Αναλυτική επεξεργασία των </w:t>
            </w:r>
            <w:proofErr w:type="spellStart"/>
            <w:r>
              <w:rPr>
                <w:color w:val="000000"/>
              </w:rPr>
              <w:t>στ</w:t>
            </w:r>
            <w:proofErr w:type="spellEnd"/>
            <w:r>
              <w:rPr>
                <w:color w:val="000000"/>
              </w:rPr>
              <w:t>. α 1-25</w:t>
            </w:r>
          </w:p>
          <w:p w14:paraId="42ED1524" w14:textId="77777777" w:rsidR="008A481B" w:rsidRDefault="00C37CCE" w:rsidP="000A0472">
            <w:pPr>
              <w:pBdr>
                <w:top w:val="nil"/>
                <w:left w:val="nil"/>
                <w:bottom w:val="nil"/>
                <w:right w:val="nil"/>
                <w:between w:val="nil"/>
              </w:pBdr>
              <w:spacing w:before="40" w:after="40"/>
              <w:rPr>
                <w:color w:val="000000"/>
              </w:rPr>
            </w:pPr>
            <w:r>
              <w:rPr>
                <w:rFonts w:ascii="Arial Unicode MS" w:eastAsia="Arial Unicode MS" w:hAnsi="Arial Unicode MS" w:cs="Arial Unicode MS"/>
                <w:color w:val="000000"/>
              </w:rPr>
              <w:t xml:space="preserve">❌ </w:t>
            </w:r>
            <w:r>
              <w:rPr>
                <w:color w:val="000000"/>
              </w:rPr>
              <w:t>Να μη διδαχθούν τα παράλληλα κείμενα.</w:t>
            </w:r>
          </w:p>
        </w:tc>
        <w:tc>
          <w:tcPr>
            <w:tcW w:w="1701" w:type="dxa"/>
          </w:tcPr>
          <w:p w14:paraId="1C50E371" w14:textId="77777777" w:rsidR="008A481B" w:rsidRDefault="00C37CCE" w:rsidP="000A0472">
            <w:pPr>
              <w:pBdr>
                <w:top w:val="nil"/>
                <w:left w:val="nil"/>
                <w:bottom w:val="nil"/>
                <w:right w:val="nil"/>
                <w:between w:val="nil"/>
              </w:pBdr>
              <w:spacing w:before="40" w:after="40"/>
              <w:jc w:val="center"/>
              <w:rPr>
                <w:color w:val="000000"/>
              </w:rPr>
            </w:pPr>
            <w:r>
              <w:rPr>
                <w:color w:val="000000"/>
              </w:rPr>
              <w:t>1</w:t>
            </w:r>
          </w:p>
        </w:tc>
      </w:tr>
      <w:tr w:rsidR="008A481B" w14:paraId="020FAFF2" w14:textId="77777777">
        <w:trPr>
          <w:trHeight w:val="795"/>
        </w:trPr>
        <w:tc>
          <w:tcPr>
            <w:tcW w:w="2025" w:type="dxa"/>
          </w:tcPr>
          <w:p w14:paraId="2CE74C40" w14:textId="77777777" w:rsidR="008A481B" w:rsidRDefault="00C37CCE" w:rsidP="000A0472">
            <w:pPr>
              <w:pBdr>
                <w:top w:val="nil"/>
                <w:left w:val="nil"/>
                <w:bottom w:val="nil"/>
                <w:right w:val="nil"/>
                <w:between w:val="nil"/>
              </w:pBdr>
              <w:spacing w:before="40" w:after="40"/>
              <w:rPr>
                <w:color w:val="000000"/>
              </w:rPr>
            </w:pPr>
            <w:r>
              <w:rPr>
                <w:color w:val="000000"/>
              </w:rPr>
              <w:t>2η</w:t>
            </w:r>
          </w:p>
          <w:p w14:paraId="4064ECB8" w14:textId="77777777" w:rsidR="008A481B" w:rsidRDefault="00C37CCE" w:rsidP="000A0472">
            <w:pPr>
              <w:pBdr>
                <w:top w:val="nil"/>
                <w:left w:val="nil"/>
                <w:bottom w:val="nil"/>
                <w:right w:val="nil"/>
                <w:between w:val="nil"/>
              </w:pBdr>
              <w:spacing w:before="40" w:after="40"/>
              <w:rPr>
                <w:color w:val="000000"/>
              </w:rPr>
            </w:pPr>
            <w:r>
              <w:rPr>
                <w:color w:val="000000"/>
              </w:rPr>
              <w:t>Ραψωδία α 26-108</w:t>
            </w:r>
          </w:p>
        </w:tc>
        <w:tc>
          <w:tcPr>
            <w:tcW w:w="6042" w:type="dxa"/>
          </w:tcPr>
          <w:p w14:paraId="7ADA34E5" w14:textId="77777777" w:rsidR="008A481B" w:rsidRDefault="00C37CCE" w:rsidP="000A0472">
            <w:pPr>
              <w:pBdr>
                <w:top w:val="nil"/>
                <w:left w:val="nil"/>
                <w:bottom w:val="nil"/>
                <w:right w:val="nil"/>
                <w:between w:val="nil"/>
              </w:pBdr>
              <w:spacing w:before="40" w:after="40"/>
              <w:rPr>
                <w:color w:val="000000"/>
              </w:rPr>
            </w:pPr>
            <w:r>
              <w:rPr>
                <w:rFonts w:ascii="Arial Unicode MS" w:eastAsia="Arial Unicode MS" w:hAnsi="Arial Unicode MS" w:cs="Arial Unicode MS"/>
                <w:color w:val="000000"/>
              </w:rPr>
              <w:t xml:space="preserve">✅ </w:t>
            </w:r>
            <w:r>
              <w:rPr>
                <w:color w:val="000000"/>
              </w:rPr>
              <w:t xml:space="preserve">Αναλυτική επεξεργασία των </w:t>
            </w:r>
            <w:proofErr w:type="spellStart"/>
            <w:r>
              <w:rPr>
                <w:color w:val="000000"/>
              </w:rPr>
              <w:t>στ</w:t>
            </w:r>
            <w:proofErr w:type="spellEnd"/>
            <w:r>
              <w:rPr>
                <w:color w:val="000000"/>
              </w:rPr>
              <w:t>. α 26-108.</w:t>
            </w:r>
          </w:p>
          <w:p w14:paraId="202C1E2B" w14:textId="77777777" w:rsidR="008A481B" w:rsidRDefault="00C37CCE" w:rsidP="000A0472">
            <w:pPr>
              <w:pBdr>
                <w:top w:val="nil"/>
                <w:left w:val="nil"/>
                <w:bottom w:val="nil"/>
                <w:right w:val="nil"/>
                <w:between w:val="nil"/>
              </w:pBdr>
              <w:spacing w:before="40" w:after="40"/>
              <w:rPr>
                <w:color w:val="000000"/>
              </w:rPr>
            </w:pPr>
            <w:r>
              <w:rPr>
                <w:rFonts w:ascii="Arial Unicode MS" w:eastAsia="Arial Unicode MS" w:hAnsi="Arial Unicode MS" w:cs="Arial Unicode MS"/>
                <w:color w:val="000000"/>
              </w:rPr>
              <w:t xml:space="preserve">❌ </w:t>
            </w:r>
            <w:r>
              <w:rPr>
                <w:color w:val="000000"/>
              </w:rPr>
              <w:t>Να μη διδαχθούν τα παράλληλα κείμενα.</w:t>
            </w:r>
          </w:p>
        </w:tc>
        <w:tc>
          <w:tcPr>
            <w:tcW w:w="1701" w:type="dxa"/>
          </w:tcPr>
          <w:p w14:paraId="578E1D87" w14:textId="2702F43F" w:rsidR="008A481B" w:rsidRPr="00C37CCE" w:rsidRDefault="00C37CCE" w:rsidP="000A0472">
            <w:pPr>
              <w:pBdr>
                <w:top w:val="nil"/>
                <w:left w:val="nil"/>
                <w:bottom w:val="nil"/>
                <w:right w:val="nil"/>
                <w:between w:val="nil"/>
              </w:pBdr>
              <w:spacing w:before="40" w:after="40"/>
              <w:jc w:val="center"/>
              <w:rPr>
                <w:color w:val="000000"/>
                <w:lang w:val="el-GR"/>
              </w:rPr>
            </w:pPr>
            <w:r>
              <w:rPr>
                <w:color w:val="000000"/>
                <w:lang w:val="el-GR"/>
              </w:rPr>
              <w:t>2</w:t>
            </w:r>
          </w:p>
        </w:tc>
      </w:tr>
      <w:tr w:rsidR="008A481B" w14:paraId="7EAA38F6" w14:textId="77777777">
        <w:trPr>
          <w:trHeight w:val="1195"/>
        </w:trPr>
        <w:tc>
          <w:tcPr>
            <w:tcW w:w="2025" w:type="dxa"/>
          </w:tcPr>
          <w:p w14:paraId="2EDD799B" w14:textId="77777777" w:rsidR="008A481B" w:rsidRDefault="00C37CCE" w:rsidP="000A0472">
            <w:pPr>
              <w:pBdr>
                <w:top w:val="nil"/>
                <w:left w:val="nil"/>
                <w:bottom w:val="nil"/>
                <w:right w:val="nil"/>
                <w:between w:val="nil"/>
              </w:pBdr>
              <w:spacing w:before="40" w:after="40"/>
              <w:rPr>
                <w:color w:val="000000"/>
              </w:rPr>
            </w:pPr>
            <w:r>
              <w:rPr>
                <w:color w:val="000000"/>
              </w:rPr>
              <w:t>3η – 4η</w:t>
            </w:r>
          </w:p>
          <w:p w14:paraId="018F0CFA" w14:textId="77777777" w:rsidR="008A481B" w:rsidRDefault="00C37CCE" w:rsidP="000A0472">
            <w:pPr>
              <w:pBdr>
                <w:top w:val="nil"/>
                <w:left w:val="nil"/>
                <w:bottom w:val="nil"/>
                <w:right w:val="nil"/>
                <w:between w:val="nil"/>
              </w:pBdr>
              <w:spacing w:before="40" w:after="40"/>
              <w:rPr>
                <w:color w:val="000000"/>
              </w:rPr>
            </w:pPr>
            <w:r>
              <w:rPr>
                <w:color w:val="000000"/>
              </w:rPr>
              <w:t>Ραψωδία α 109-360</w:t>
            </w:r>
          </w:p>
        </w:tc>
        <w:tc>
          <w:tcPr>
            <w:tcW w:w="6042" w:type="dxa"/>
          </w:tcPr>
          <w:p w14:paraId="67F178E2" w14:textId="77777777" w:rsidR="008A481B" w:rsidRDefault="00C37CCE" w:rsidP="000A0472">
            <w:pPr>
              <w:pBdr>
                <w:top w:val="nil"/>
                <w:left w:val="nil"/>
                <w:bottom w:val="nil"/>
                <w:right w:val="nil"/>
                <w:between w:val="nil"/>
              </w:pBdr>
              <w:spacing w:before="40" w:after="40"/>
              <w:rPr>
                <w:color w:val="000000"/>
              </w:rPr>
            </w:pPr>
            <w:r>
              <w:rPr>
                <w:rFonts w:ascii="Quattrocento Sans" w:eastAsia="Quattrocento Sans" w:hAnsi="Quattrocento Sans" w:cs="Quattrocento Sans"/>
                <w:color w:val="000000"/>
                <w:sz w:val="20"/>
                <w:szCs w:val="20"/>
              </w:rPr>
              <w:t>✏️</w:t>
            </w:r>
            <w:r>
              <w:rPr>
                <w:color w:val="000000"/>
              </w:rPr>
              <w:t xml:space="preserve"> Ανάγνωση των </w:t>
            </w:r>
            <w:proofErr w:type="spellStart"/>
            <w:r>
              <w:rPr>
                <w:color w:val="000000"/>
              </w:rPr>
              <w:t>στ</w:t>
            </w:r>
            <w:proofErr w:type="spellEnd"/>
            <w:r>
              <w:rPr>
                <w:color w:val="000000"/>
              </w:rPr>
              <w:t xml:space="preserve">. α 109-360. Επισήμανση των κύριων σημείων που βοηθούν στην εξέλιξη του μύθου. </w:t>
            </w:r>
          </w:p>
          <w:p w14:paraId="35B75A6F" w14:textId="77777777" w:rsidR="008A481B" w:rsidRDefault="00C37CCE" w:rsidP="000A0472">
            <w:pPr>
              <w:pBdr>
                <w:top w:val="nil"/>
                <w:left w:val="nil"/>
                <w:bottom w:val="nil"/>
                <w:right w:val="nil"/>
                <w:between w:val="nil"/>
              </w:pBdr>
              <w:spacing w:before="40" w:after="40"/>
              <w:rPr>
                <w:color w:val="000000"/>
              </w:rPr>
            </w:pPr>
            <w:r>
              <w:rPr>
                <w:rFonts w:ascii="Arial Unicode MS" w:eastAsia="Arial Unicode MS" w:hAnsi="Arial Unicode MS" w:cs="Arial Unicode MS"/>
                <w:color w:val="000000"/>
              </w:rPr>
              <w:t xml:space="preserve">✅ </w:t>
            </w:r>
            <w:r>
              <w:rPr>
                <w:color w:val="000000"/>
              </w:rPr>
              <w:t xml:space="preserve">Αξιοποίηση της εικόνας του ανακτόρου του </w:t>
            </w:r>
            <w:proofErr w:type="spellStart"/>
            <w:r>
              <w:rPr>
                <w:color w:val="000000"/>
              </w:rPr>
              <w:t>Νέστορα</w:t>
            </w:r>
            <w:proofErr w:type="spellEnd"/>
            <w:r>
              <w:rPr>
                <w:color w:val="000000"/>
              </w:rPr>
              <w:t xml:space="preserve"> στη σελ. 37. </w:t>
            </w:r>
          </w:p>
          <w:p w14:paraId="56151B94" w14:textId="77777777" w:rsidR="008A481B" w:rsidRDefault="00C37CCE" w:rsidP="000A0472">
            <w:pPr>
              <w:pBdr>
                <w:top w:val="nil"/>
                <w:left w:val="nil"/>
                <w:bottom w:val="nil"/>
                <w:right w:val="nil"/>
                <w:between w:val="nil"/>
              </w:pBdr>
              <w:spacing w:before="40" w:after="40"/>
              <w:jc w:val="both"/>
              <w:rPr>
                <w:color w:val="000000"/>
              </w:rPr>
            </w:pPr>
            <w:r>
              <w:rPr>
                <w:rFonts w:ascii="Arial Unicode MS" w:eastAsia="Arial Unicode MS" w:hAnsi="Arial Unicode MS" w:cs="Arial Unicode MS"/>
                <w:color w:val="000000"/>
              </w:rPr>
              <w:t xml:space="preserve">❌ </w:t>
            </w:r>
            <w:r>
              <w:rPr>
                <w:color w:val="000000"/>
              </w:rPr>
              <w:t>Να μη διδαχθούν τα παράλληλα κείμενα.</w:t>
            </w:r>
          </w:p>
        </w:tc>
        <w:tc>
          <w:tcPr>
            <w:tcW w:w="1701" w:type="dxa"/>
          </w:tcPr>
          <w:p w14:paraId="02CFF302" w14:textId="77777777" w:rsidR="008A481B" w:rsidRDefault="00C37CCE" w:rsidP="000A0472">
            <w:pPr>
              <w:pBdr>
                <w:top w:val="nil"/>
                <w:left w:val="nil"/>
                <w:bottom w:val="nil"/>
                <w:right w:val="nil"/>
                <w:between w:val="nil"/>
              </w:pBdr>
              <w:spacing w:before="40" w:after="40"/>
              <w:jc w:val="center"/>
              <w:rPr>
                <w:color w:val="000000"/>
              </w:rPr>
            </w:pPr>
            <w:r>
              <w:rPr>
                <w:color w:val="000000"/>
              </w:rPr>
              <w:t>2</w:t>
            </w:r>
          </w:p>
        </w:tc>
      </w:tr>
      <w:tr w:rsidR="008A481B" w14:paraId="1D473878" w14:textId="77777777">
        <w:trPr>
          <w:trHeight w:val="54"/>
        </w:trPr>
        <w:tc>
          <w:tcPr>
            <w:tcW w:w="2025" w:type="dxa"/>
          </w:tcPr>
          <w:p w14:paraId="63584023" w14:textId="77777777" w:rsidR="008A481B" w:rsidRDefault="00C37CCE" w:rsidP="000A0472">
            <w:pPr>
              <w:pBdr>
                <w:top w:val="nil"/>
                <w:left w:val="nil"/>
                <w:bottom w:val="nil"/>
                <w:right w:val="nil"/>
                <w:between w:val="nil"/>
              </w:pBdr>
              <w:spacing w:before="40" w:after="40"/>
              <w:rPr>
                <w:color w:val="000000"/>
              </w:rPr>
            </w:pPr>
            <w:r>
              <w:rPr>
                <w:color w:val="000000"/>
              </w:rPr>
              <w:t>5η</w:t>
            </w:r>
          </w:p>
          <w:p w14:paraId="4BA1588E" w14:textId="77777777" w:rsidR="008A481B" w:rsidRDefault="00C37CCE" w:rsidP="000A0472">
            <w:pPr>
              <w:pBdr>
                <w:top w:val="nil"/>
                <w:left w:val="nil"/>
                <w:bottom w:val="nil"/>
                <w:right w:val="nil"/>
                <w:between w:val="nil"/>
              </w:pBdr>
              <w:spacing w:before="40" w:after="40"/>
              <w:rPr>
                <w:color w:val="000000"/>
              </w:rPr>
            </w:pPr>
            <w:r>
              <w:rPr>
                <w:color w:val="000000"/>
              </w:rPr>
              <w:t>Ραψωδία α 361-497</w:t>
            </w:r>
          </w:p>
        </w:tc>
        <w:tc>
          <w:tcPr>
            <w:tcW w:w="6042" w:type="dxa"/>
          </w:tcPr>
          <w:p w14:paraId="07CF1143" w14:textId="77777777" w:rsidR="008A481B" w:rsidRDefault="00C37CCE" w:rsidP="000A0472">
            <w:pPr>
              <w:pBdr>
                <w:top w:val="nil"/>
                <w:left w:val="nil"/>
                <w:bottom w:val="nil"/>
                <w:right w:val="nil"/>
                <w:between w:val="nil"/>
              </w:pBdr>
              <w:spacing w:before="40" w:after="40"/>
              <w:rPr>
                <w:color w:val="000000"/>
              </w:rPr>
            </w:pPr>
            <w:r>
              <w:rPr>
                <w:rFonts w:ascii="Arial Unicode MS" w:eastAsia="Arial Unicode MS" w:hAnsi="Arial Unicode MS" w:cs="Arial Unicode MS"/>
                <w:color w:val="000000"/>
              </w:rPr>
              <w:t xml:space="preserve">✅ </w:t>
            </w:r>
            <w:r>
              <w:rPr>
                <w:color w:val="000000"/>
              </w:rPr>
              <w:t xml:space="preserve">Αναλυτική επεξεργασία των </w:t>
            </w:r>
            <w:proofErr w:type="spellStart"/>
            <w:r>
              <w:rPr>
                <w:color w:val="000000"/>
              </w:rPr>
              <w:t>στ</w:t>
            </w:r>
            <w:proofErr w:type="spellEnd"/>
            <w:r>
              <w:rPr>
                <w:color w:val="000000"/>
              </w:rPr>
              <w:t xml:space="preserve">. α 361-497. </w:t>
            </w:r>
          </w:p>
          <w:p w14:paraId="2DD5EA5E" w14:textId="77777777" w:rsidR="008A481B" w:rsidRDefault="00C37CCE" w:rsidP="000A0472">
            <w:pPr>
              <w:pBdr>
                <w:top w:val="nil"/>
                <w:left w:val="nil"/>
                <w:bottom w:val="nil"/>
                <w:right w:val="nil"/>
                <w:between w:val="nil"/>
              </w:pBdr>
              <w:spacing w:before="40" w:after="40"/>
              <w:rPr>
                <w:color w:val="000000"/>
              </w:rPr>
            </w:pPr>
            <w:r>
              <w:rPr>
                <w:rFonts w:ascii="Arial Unicode MS" w:eastAsia="Arial Unicode MS" w:hAnsi="Arial Unicode MS" w:cs="Arial Unicode MS"/>
                <w:color w:val="000000"/>
              </w:rPr>
              <w:t xml:space="preserve">✅ </w:t>
            </w:r>
            <w:r>
              <w:rPr>
                <w:color w:val="000000"/>
              </w:rPr>
              <w:t xml:space="preserve">Αξιοποίηση της εικόνας του ανακτόρου της </w:t>
            </w:r>
            <w:proofErr w:type="spellStart"/>
            <w:r>
              <w:rPr>
                <w:color w:val="000000"/>
              </w:rPr>
              <w:t>Πύλου</w:t>
            </w:r>
            <w:proofErr w:type="spellEnd"/>
            <w:r>
              <w:rPr>
                <w:color w:val="000000"/>
              </w:rPr>
              <w:t xml:space="preserve"> στη σελ. 43.</w:t>
            </w:r>
          </w:p>
          <w:p w14:paraId="028CE661" w14:textId="77777777" w:rsidR="008A481B" w:rsidRDefault="00C37CCE" w:rsidP="000A0472">
            <w:pPr>
              <w:pBdr>
                <w:top w:val="nil"/>
                <w:left w:val="nil"/>
                <w:bottom w:val="nil"/>
                <w:right w:val="nil"/>
                <w:between w:val="nil"/>
              </w:pBdr>
              <w:spacing w:before="40" w:after="40"/>
              <w:rPr>
                <w:color w:val="000000"/>
              </w:rPr>
            </w:pPr>
            <w:r>
              <w:rPr>
                <w:rFonts w:ascii="Arial Unicode MS" w:eastAsia="Arial Unicode MS" w:hAnsi="Arial Unicode MS" w:cs="Arial Unicode MS"/>
                <w:color w:val="000000"/>
              </w:rPr>
              <w:t xml:space="preserve">✅ </w:t>
            </w:r>
            <w:r>
              <w:rPr>
                <w:color w:val="000000"/>
              </w:rPr>
              <w:t>Αξιοποίηση του παράλληλου κειμένου στη σελ. 42.</w:t>
            </w:r>
          </w:p>
        </w:tc>
        <w:tc>
          <w:tcPr>
            <w:tcW w:w="1701" w:type="dxa"/>
          </w:tcPr>
          <w:p w14:paraId="726EBCA0" w14:textId="77777777" w:rsidR="008A481B" w:rsidRDefault="00C37CCE" w:rsidP="000A0472">
            <w:pPr>
              <w:pBdr>
                <w:top w:val="nil"/>
                <w:left w:val="nil"/>
                <w:bottom w:val="nil"/>
                <w:right w:val="nil"/>
                <w:between w:val="nil"/>
              </w:pBdr>
              <w:spacing w:before="40" w:after="40"/>
              <w:jc w:val="center"/>
              <w:rPr>
                <w:color w:val="000000"/>
              </w:rPr>
            </w:pPr>
            <w:r>
              <w:rPr>
                <w:color w:val="000000"/>
              </w:rPr>
              <w:t>2</w:t>
            </w:r>
          </w:p>
        </w:tc>
      </w:tr>
      <w:tr w:rsidR="008A481B" w14:paraId="139AC910" w14:textId="77777777">
        <w:trPr>
          <w:trHeight w:val="699"/>
        </w:trPr>
        <w:tc>
          <w:tcPr>
            <w:tcW w:w="2025" w:type="dxa"/>
          </w:tcPr>
          <w:p w14:paraId="504E2531" w14:textId="77777777" w:rsidR="008A481B" w:rsidRDefault="00C37CCE">
            <w:pPr>
              <w:pBdr>
                <w:top w:val="nil"/>
                <w:left w:val="nil"/>
                <w:bottom w:val="nil"/>
                <w:right w:val="nil"/>
                <w:between w:val="nil"/>
              </w:pBdr>
              <w:spacing w:before="60" w:after="60"/>
              <w:rPr>
                <w:color w:val="000000"/>
              </w:rPr>
            </w:pPr>
            <w:r>
              <w:rPr>
                <w:color w:val="000000"/>
              </w:rPr>
              <w:lastRenderedPageBreak/>
              <w:t>6η</w:t>
            </w:r>
          </w:p>
          <w:p w14:paraId="60F59B38" w14:textId="77777777" w:rsidR="008A481B" w:rsidRDefault="00C37CCE">
            <w:pPr>
              <w:pBdr>
                <w:top w:val="nil"/>
                <w:left w:val="nil"/>
                <w:bottom w:val="nil"/>
                <w:right w:val="nil"/>
                <w:between w:val="nil"/>
              </w:pBdr>
              <w:spacing w:before="60" w:after="60"/>
              <w:rPr>
                <w:color w:val="000000"/>
              </w:rPr>
            </w:pPr>
            <w:r>
              <w:rPr>
                <w:color w:val="000000"/>
              </w:rPr>
              <w:t>Ραψωδίες β, γ, δ</w:t>
            </w:r>
          </w:p>
        </w:tc>
        <w:tc>
          <w:tcPr>
            <w:tcW w:w="6042" w:type="dxa"/>
          </w:tcPr>
          <w:p w14:paraId="4950AC0E"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sz w:val="20"/>
                <w:szCs w:val="20"/>
              </w:rPr>
              <w:t xml:space="preserve">✏️ </w:t>
            </w:r>
            <w:r>
              <w:rPr>
                <w:color w:val="000000"/>
              </w:rPr>
              <w:t>Περ</w:t>
            </w:r>
            <w:r>
              <w:t>ι</w:t>
            </w:r>
            <w:r>
              <w:rPr>
                <w:color w:val="000000"/>
              </w:rPr>
              <w:t>ληπτική αναδιήγηση των ραψωδιών β, γ, δ. Επισήμανση των κύριων σημείων που βοηθούν στην εξέλιξη του μύθου.</w:t>
            </w:r>
          </w:p>
          <w:p w14:paraId="36E56077"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 xml:space="preserve">❌ </w:t>
            </w:r>
            <w:r>
              <w:rPr>
                <w:color w:val="000000"/>
              </w:rPr>
              <w:t>Να μη διδαχθούν τα παράλληλα κείμενα.</w:t>
            </w:r>
          </w:p>
        </w:tc>
        <w:tc>
          <w:tcPr>
            <w:tcW w:w="1701" w:type="dxa"/>
          </w:tcPr>
          <w:p w14:paraId="18B284BB" w14:textId="77777777" w:rsidR="008A481B" w:rsidRDefault="00C37CCE">
            <w:pPr>
              <w:pBdr>
                <w:top w:val="nil"/>
                <w:left w:val="nil"/>
                <w:bottom w:val="nil"/>
                <w:right w:val="nil"/>
                <w:between w:val="nil"/>
              </w:pBdr>
              <w:spacing w:before="60" w:after="60"/>
              <w:jc w:val="center"/>
              <w:rPr>
                <w:color w:val="000000"/>
              </w:rPr>
            </w:pPr>
            <w:r>
              <w:rPr>
                <w:color w:val="000000"/>
              </w:rPr>
              <w:t>1</w:t>
            </w:r>
          </w:p>
        </w:tc>
      </w:tr>
      <w:tr w:rsidR="008A481B" w14:paraId="6F49407E" w14:textId="77777777">
        <w:trPr>
          <w:trHeight w:val="1017"/>
        </w:trPr>
        <w:tc>
          <w:tcPr>
            <w:tcW w:w="2025" w:type="dxa"/>
          </w:tcPr>
          <w:p w14:paraId="34201719" w14:textId="77777777" w:rsidR="008A481B" w:rsidRDefault="00C37CCE">
            <w:pPr>
              <w:pBdr>
                <w:top w:val="nil"/>
                <w:left w:val="nil"/>
                <w:bottom w:val="nil"/>
                <w:right w:val="nil"/>
                <w:between w:val="nil"/>
              </w:pBdr>
              <w:spacing w:before="60" w:after="60"/>
              <w:rPr>
                <w:color w:val="000000"/>
              </w:rPr>
            </w:pPr>
            <w:r>
              <w:rPr>
                <w:color w:val="000000"/>
              </w:rPr>
              <w:t>7η</w:t>
            </w:r>
          </w:p>
          <w:p w14:paraId="4E22DAF8" w14:textId="77777777" w:rsidR="008A481B" w:rsidRDefault="00C37CCE">
            <w:pPr>
              <w:pBdr>
                <w:top w:val="nil"/>
                <w:left w:val="nil"/>
                <w:bottom w:val="nil"/>
                <w:right w:val="nil"/>
                <w:between w:val="nil"/>
              </w:pBdr>
              <w:spacing w:before="60" w:after="60"/>
              <w:rPr>
                <w:color w:val="000000"/>
              </w:rPr>
            </w:pPr>
            <w:r>
              <w:rPr>
                <w:color w:val="000000"/>
              </w:rPr>
              <w:t>Ραψωδία ε 1-164</w:t>
            </w:r>
          </w:p>
        </w:tc>
        <w:tc>
          <w:tcPr>
            <w:tcW w:w="6042" w:type="dxa"/>
          </w:tcPr>
          <w:p w14:paraId="2A374179"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sz w:val="20"/>
                <w:szCs w:val="20"/>
              </w:rPr>
              <w:t xml:space="preserve">✏️ </w:t>
            </w:r>
            <w:r>
              <w:rPr>
                <w:color w:val="000000"/>
              </w:rPr>
              <w:t xml:space="preserve">Ανάγνωση των </w:t>
            </w:r>
            <w:proofErr w:type="spellStart"/>
            <w:r>
              <w:rPr>
                <w:color w:val="000000"/>
              </w:rPr>
              <w:t>στ</w:t>
            </w:r>
            <w:proofErr w:type="spellEnd"/>
            <w:r>
              <w:rPr>
                <w:color w:val="000000"/>
              </w:rPr>
              <w:t xml:space="preserve">. ε 1-164. Επισήμανση των κύριων σημείων που βοηθούν στην εξέλιξη του μύθου. </w:t>
            </w:r>
          </w:p>
          <w:p w14:paraId="24D78F95"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 xml:space="preserve">❌ </w:t>
            </w:r>
            <w:r>
              <w:rPr>
                <w:color w:val="000000"/>
              </w:rPr>
              <w:t>Να μη διδαχθούν τα παράλληλα κείμενα.</w:t>
            </w:r>
          </w:p>
        </w:tc>
        <w:tc>
          <w:tcPr>
            <w:tcW w:w="1701" w:type="dxa"/>
          </w:tcPr>
          <w:p w14:paraId="7CAC0BAF" w14:textId="77777777" w:rsidR="008A481B" w:rsidRDefault="00C37CCE">
            <w:pPr>
              <w:pBdr>
                <w:top w:val="nil"/>
                <w:left w:val="nil"/>
                <w:bottom w:val="nil"/>
                <w:right w:val="nil"/>
                <w:between w:val="nil"/>
              </w:pBdr>
              <w:spacing w:before="60" w:after="60"/>
              <w:jc w:val="center"/>
              <w:rPr>
                <w:color w:val="000000"/>
              </w:rPr>
            </w:pPr>
            <w:r>
              <w:rPr>
                <w:color w:val="000000"/>
              </w:rPr>
              <w:t>1</w:t>
            </w:r>
          </w:p>
        </w:tc>
      </w:tr>
      <w:tr w:rsidR="008A481B" w14:paraId="67C5D09F" w14:textId="77777777">
        <w:trPr>
          <w:trHeight w:val="1017"/>
        </w:trPr>
        <w:tc>
          <w:tcPr>
            <w:tcW w:w="2025" w:type="dxa"/>
          </w:tcPr>
          <w:p w14:paraId="683C0ECB" w14:textId="77777777" w:rsidR="008A481B" w:rsidRDefault="00C37CCE">
            <w:pPr>
              <w:pBdr>
                <w:top w:val="nil"/>
                <w:left w:val="nil"/>
                <w:bottom w:val="nil"/>
                <w:right w:val="nil"/>
                <w:between w:val="nil"/>
              </w:pBdr>
              <w:spacing w:before="60" w:after="60"/>
              <w:rPr>
                <w:color w:val="000000"/>
              </w:rPr>
            </w:pPr>
            <w:r>
              <w:rPr>
                <w:color w:val="000000"/>
              </w:rPr>
              <w:t>8η</w:t>
            </w:r>
          </w:p>
          <w:p w14:paraId="631066AC" w14:textId="77777777" w:rsidR="008A481B" w:rsidRDefault="00C37CCE">
            <w:pPr>
              <w:pBdr>
                <w:top w:val="nil"/>
                <w:left w:val="nil"/>
                <w:bottom w:val="nil"/>
                <w:right w:val="nil"/>
                <w:between w:val="nil"/>
              </w:pBdr>
              <w:spacing w:before="60" w:after="60"/>
              <w:rPr>
                <w:color w:val="000000"/>
              </w:rPr>
            </w:pPr>
            <w:r>
              <w:rPr>
                <w:color w:val="000000"/>
              </w:rPr>
              <w:t>Ραψωδία ε 165-310</w:t>
            </w:r>
          </w:p>
          <w:p w14:paraId="073FC807" w14:textId="77777777" w:rsidR="008A481B" w:rsidRDefault="00C37CCE">
            <w:pPr>
              <w:pBdr>
                <w:top w:val="nil"/>
                <w:left w:val="nil"/>
                <w:bottom w:val="nil"/>
                <w:right w:val="nil"/>
                <w:between w:val="nil"/>
              </w:pBdr>
              <w:spacing w:before="60" w:after="60"/>
              <w:rPr>
                <w:color w:val="000000"/>
              </w:rPr>
            </w:pPr>
            <w:r>
              <w:rPr>
                <w:color w:val="000000"/>
              </w:rPr>
              <w:t xml:space="preserve">και ε 252-310 </w:t>
            </w:r>
          </w:p>
        </w:tc>
        <w:tc>
          <w:tcPr>
            <w:tcW w:w="6042" w:type="dxa"/>
          </w:tcPr>
          <w:p w14:paraId="34E96B77"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 xml:space="preserve">✅ </w:t>
            </w:r>
            <w:r>
              <w:rPr>
                <w:color w:val="000000"/>
              </w:rPr>
              <w:t xml:space="preserve">Αναλυτική επεξεργασία των </w:t>
            </w:r>
            <w:proofErr w:type="spellStart"/>
            <w:r>
              <w:rPr>
                <w:color w:val="000000"/>
              </w:rPr>
              <w:t>στ</w:t>
            </w:r>
            <w:proofErr w:type="spellEnd"/>
            <w:r>
              <w:rPr>
                <w:color w:val="000000"/>
              </w:rPr>
              <w:t xml:space="preserve">. ε 165-251. </w:t>
            </w:r>
          </w:p>
          <w:p w14:paraId="79CC9389"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sz w:val="20"/>
                <w:szCs w:val="20"/>
              </w:rPr>
              <w:t xml:space="preserve">✏️ </w:t>
            </w:r>
            <w:r>
              <w:rPr>
                <w:color w:val="000000"/>
              </w:rPr>
              <w:t xml:space="preserve">Ανάγνωση των </w:t>
            </w:r>
            <w:proofErr w:type="spellStart"/>
            <w:r>
              <w:rPr>
                <w:color w:val="000000"/>
              </w:rPr>
              <w:t>στ</w:t>
            </w:r>
            <w:proofErr w:type="spellEnd"/>
            <w:r>
              <w:rPr>
                <w:color w:val="000000"/>
              </w:rPr>
              <w:t>. ε 252-310. Επισήμανση των κύριων σημείων που βοηθούν στην εξέλιξη του μύθου.</w:t>
            </w:r>
          </w:p>
          <w:p w14:paraId="3844F0C5"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 xml:space="preserve">❌ </w:t>
            </w:r>
            <w:r>
              <w:rPr>
                <w:color w:val="000000"/>
              </w:rPr>
              <w:t>Να μη διδαχθούν τα παράλληλα κείμενα.</w:t>
            </w:r>
          </w:p>
        </w:tc>
        <w:tc>
          <w:tcPr>
            <w:tcW w:w="1701" w:type="dxa"/>
          </w:tcPr>
          <w:p w14:paraId="47D5951A" w14:textId="77777777" w:rsidR="008A481B" w:rsidRDefault="00C37CCE">
            <w:pPr>
              <w:pBdr>
                <w:top w:val="nil"/>
                <w:left w:val="nil"/>
                <w:bottom w:val="nil"/>
                <w:right w:val="nil"/>
                <w:between w:val="nil"/>
              </w:pBdr>
              <w:spacing w:before="60" w:after="60"/>
              <w:jc w:val="center"/>
              <w:rPr>
                <w:color w:val="000000"/>
              </w:rPr>
            </w:pPr>
            <w:r>
              <w:rPr>
                <w:color w:val="000000"/>
              </w:rPr>
              <w:t>2</w:t>
            </w:r>
          </w:p>
        </w:tc>
      </w:tr>
      <w:tr w:rsidR="008A481B" w14:paraId="4A5D5F18" w14:textId="77777777">
        <w:trPr>
          <w:trHeight w:val="1065"/>
        </w:trPr>
        <w:tc>
          <w:tcPr>
            <w:tcW w:w="2025" w:type="dxa"/>
          </w:tcPr>
          <w:p w14:paraId="2AE15D39" w14:textId="77777777" w:rsidR="008A481B" w:rsidRDefault="00C37CCE">
            <w:pPr>
              <w:pBdr>
                <w:top w:val="nil"/>
                <w:left w:val="nil"/>
                <w:bottom w:val="nil"/>
                <w:right w:val="nil"/>
                <w:between w:val="nil"/>
              </w:pBdr>
              <w:spacing w:before="60" w:after="60"/>
              <w:rPr>
                <w:color w:val="000000"/>
              </w:rPr>
            </w:pPr>
            <w:r>
              <w:rPr>
                <w:color w:val="000000"/>
              </w:rPr>
              <w:t>9η</w:t>
            </w:r>
          </w:p>
          <w:p w14:paraId="22C2180B" w14:textId="77777777" w:rsidR="008A481B" w:rsidRDefault="00C37CCE">
            <w:pPr>
              <w:pBdr>
                <w:top w:val="nil"/>
                <w:left w:val="nil"/>
                <w:bottom w:val="nil"/>
                <w:right w:val="nil"/>
                <w:between w:val="nil"/>
              </w:pBdr>
              <w:spacing w:before="60" w:after="60"/>
              <w:rPr>
                <w:color w:val="000000"/>
              </w:rPr>
            </w:pPr>
            <w:r>
              <w:rPr>
                <w:color w:val="000000"/>
              </w:rPr>
              <w:t>Ραψωδία ε 311-420</w:t>
            </w:r>
          </w:p>
        </w:tc>
        <w:tc>
          <w:tcPr>
            <w:tcW w:w="6042" w:type="dxa"/>
          </w:tcPr>
          <w:p w14:paraId="0B212AA7"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sz w:val="20"/>
                <w:szCs w:val="20"/>
              </w:rPr>
              <w:t xml:space="preserve">✏️ </w:t>
            </w:r>
            <w:r>
              <w:rPr>
                <w:color w:val="000000"/>
              </w:rPr>
              <w:t xml:space="preserve">Ανάγνωση των </w:t>
            </w:r>
            <w:proofErr w:type="spellStart"/>
            <w:r>
              <w:rPr>
                <w:color w:val="000000"/>
              </w:rPr>
              <w:t>στ</w:t>
            </w:r>
            <w:proofErr w:type="spellEnd"/>
            <w:r>
              <w:rPr>
                <w:color w:val="000000"/>
              </w:rPr>
              <w:t>. 311-420. Επισήμανση των κύριων σημείων που βοηθούν στην εξέλιξη του μύθου.</w:t>
            </w:r>
          </w:p>
          <w:p w14:paraId="126DF52E"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 xml:space="preserve">✅ </w:t>
            </w:r>
            <w:r>
              <w:rPr>
                <w:color w:val="000000"/>
              </w:rPr>
              <w:t>Αξιοποίηση του παράλληλου κειμένου της σελ. 66.</w:t>
            </w:r>
          </w:p>
        </w:tc>
        <w:tc>
          <w:tcPr>
            <w:tcW w:w="1701" w:type="dxa"/>
          </w:tcPr>
          <w:p w14:paraId="1F639525" w14:textId="77777777" w:rsidR="008A481B" w:rsidRDefault="00C37CCE">
            <w:pPr>
              <w:pBdr>
                <w:top w:val="nil"/>
                <w:left w:val="nil"/>
                <w:bottom w:val="nil"/>
                <w:right w:val="nil"/>
                <w:between w:val="nil"/>
              </w:pBdr>
              <w:spacing w:before="60" w:after="60"/>
              <w:jc w:val="center"/>
              <w:rPr>
                <w:color w:val="000000"/>
              </w:rPr>
            </w:pPr>
            <w:r>
              <w:rPr>
                <w:color w:val="000000"/>
              </w:rPr>
              <w:t>1</w:t>
            </w:r>
          </w:p>
        </w:tc>
      </w:tr>
      <w:tr w:rsidR="008A481B" w14:paraId="22ABB4E7" w14:textId="77777777">
        <w:trPr>
          <w:trHeight w:val="1017"/>
        </w:trPr>
        <w:tc>
          <w:tcPr>
            <w:tcW w:w="2025" w:type="dxa"/>
          </w:tcPr>
          <w:p w14:paraId="7B15ED76" w14:textId="77777777" w:rsidR="008A481B" w:rsidRDefault="00C37CCE">
            <w:pPr>
              <w:pBdr>
                <w:top w:val="nil"/>
                <w:left w:val="nil"/>
                <w:bottom w:val="nil"/>
                <w:right w:val="nil"/>
                <w:between w:val="nil"/>
              </w:pBdr>
              <w:spacing w:before="60" w:after="60"/>
              <w:rPr>
                <w:color w:val="000000"/>
              </w:rPr>
            </w:pPr>
            <w:r>
              <w:rPr>
                <w:color w:val="000000"/>
              </w:rPr>
              <w:t>10η</w:t>
            </w:r>
          </w:p>
          <w:p w14:paraId="1343CE97" w14:textId="77777777" w:rsidR="008A481B" w:rsidRDefault="00C37CCE">
            <w:pPr>
              <w:pBdr>
                <w:top w:val="nil"/>
                <w:left w:val="nil"/>
                <w:bottom w:val="nil"/>
                <w:right w:val="nil"/>
                <w:between w:val="nil"/>
              </w:pBdr>
              <w:spacing w:before="60" w:after="60"/>
              <w:rPr>
                <w:color w:val="000000"/>
              </w:rPr>
            </w:pPr>
            <w:r>
              <w:rPr>
                <w:color w:val="000000"/>
              </w:rPr>
              <w:t>Ραψωδία ε 421-552</w:t>
            </w:r>
          </w:p>
        </w:tc>
        <w:tc>
          <w:tcPr>
            <w:tcW w:w="6042" w:type="dxa"/>
          </w:tcPr>
          <w:p w14:paraId="2B59411C"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sz w:val="20"/>
                <w:szCs w:val="20"/>
              </w:rPr>
              <w:t xml:space="preserve">✏️ </w:t>
            </w:r>
            <w:r>
              <w:rPr>
                <w:color w:val="000000"/>
              </w:rPr>
              <w:t xml:space="preserve">Ανάγνωση των </w:t>
            </w:r>
            <w:proofErr w:type="spellStart"/>
            <w:r>
              <w:rPr>
                <w:color w:val="000000"/>
              </w:rPr>
              <w:t>στ</w:t>
            </w:r>
            <w:proofErr w:type="spellEnd"/>
            <w:r>
              <w:rPr>
                <w:color w:val="000000"/>
              </w:rPr>
              <w:t>. ε 421-552. Επισήμανση των κύριων σημείων που βοηθούν στην εξέλιξη του μύθου.</w:t>
            </w:r>
          </w:p>
          <w:p w14:paraId="1A23A93D"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 xml:space="preserve">❌ </w:t>
            </w:r>
            <w:r>
              <w:rPr>
                <w:color w:val="000000"/>
              </w:rPr>
              <w:t>Να μη διδαχθούν τα παράλληλα κείμενα.</w:t>
            </w:r>
          </w:p>
        </w:tc>
        <w:tc>
          <w:tcPr>
            <w:tcW w:w="1701" w:type="dxa"/>
          </w:tcPr>
          <w:p w14:paraId="6520495F" w14:textId="77777777" w:rsidR="008A481B" w:rsidRDefault="00C37CCE">
            <w:pPr>
              <w:pBdr>
                <w:top w:val="nil"/>
                <w:left w:val="nil"/>
                <w:bottom w:val="nil"/>
                <w:right w:val="nil"/>
                <w:between w:val="nil"/>
              </w:pBdr>
              <w:spacing w:before="60" w:after="60"/>
              <w:jc w:val="center"/>
              <w:rPr>
                <w:color w:val="000000"/>
              </w:rPr>
            </w:pPr>
            <w:r>
              <w:rPr>
                <w:color w:val="000000"/>
              </w:rPr>
              <w:t>1</w:t>
            </w:r>
          </w:p>
        </w:tc>
      </w:tr>
      <w:tr w:rsidR="008A481B" w14:paraId="39D60891" w14:textId="77777777">
        <w:trPr>
          <w:trHeight w:val="1017"/>
        </w:trPr>
        <w:tc>
          <w:tcPr>
            <w:tcW w:w="2025" w:type="dxa"/>
          </w:tcPr>
          <w:p w14:paraId="3047D145" w14:textId="77777777" w:rsidR="008A481B" w:rsidRDefault="00C37CCE">
            <w:pPr>
              <w:pBdr>
                <w:top w:val="nil"/>
                <w:left w:val="nil"/>
                <w:bottom w:val="nil"/>
                <w:right w:val="nil"/>
                <w:between w:val="nil"/>
              </w:pBdr>
              <w:spacing w:before="60" w:after="60"/>
              <w:rPr>
                <w:color w:val="000000"/>
              </w:rPr>
            </w:pPr>
            <w:r>
              <w:rPr>
                <w:color w:val="000000"/>
              </w:rPr>
              <w:t>11η</w:t>
            </w:r>
          </w:p>
          <w:p w14:paraId="4E340541" w14:textId="77777777" w:rsidR="008A481B" w:rsidRDefault="00C37CCE">
            <w:pPr>
              <w:pBdr>
                <w:top w:val="nil"/>
                <w:left w:val="nil"/>
                <w:bottom w:val="nil"/>
                <w:right w:val="nil"/>
                <w:between w:val="nil"/>
              </w:pBdr>
              <w:spacing w:before="60" w:after="60"/>
              <w:rPr>
                <w:color w:val="000000"/>
              </w:rPr>
            </w:pPr>
            <w:r>
              <w:rPr>
                <w:color w:val="000000"/>
              </w:rPr>
              <w:t>Ραψωδία ζ 139-259</w:t>
            </w:r>
          </w:p>
        </w:tc>
        <w:tc>
          <w:tcPr>
            <w:tcW w:w="6042" w:type="dxa"/>
          </w:tcPr>
          <w:p w14:paraId="3CBA6980"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sz w:val="20"/>
                <w:szCs w:val="20"/>
              </w:rPr>
              <w:t xml:space="preserve">✏️ </w:t>
            </w:r>
            <w:r>
              <w:rPr>
                <w:color w:val="000000"/>
              </w:rPr>
              <w:t xml:space="preserve">Περιληπτική αναδιήγηση της ραψωδίας ζ. </w:t>
            </w:r>
            <w:r>
              <w:t>Επισήμανση</w:t>
            </w:r>
            <w:r>
              <w:rPr>
                <w:color w:val="000000"/>
              </w:rPr>
              <w:t xml:space="preserve"> των κύριων σημείων που βοηθούν στην εξέλιξη του μύθου.</w:t>
            </w:r>
          </w:p>
          <w:p w14:paraId="566E3A00"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 xml:space="preserve">✅ </w:t>
            </w:r>
            <w:r>
              <w:rPr>
                <w:color w:val="000000"/>
              </w:rPr>
              <w:t xml:space="preserve">Αναλυτική επεξεργασία των </w:t>
            </w:r>
            <w:proofErr w:type="spellStart"/>
            <w:r>
              <w:rPr>
                <w:color w:val="000000"/>
              </w:rPr>
              <w:t>στ</w:t>
            </w:r>
            <w:proofErr w:type="spellEnd"/>
            <w:r>
              <w:rPr>
                <w:color w:val="000000"/>
              </w:rPr>
              <w:t xml:space="preserve">. ζ 139-259. </w:t>
            </w:r>
          </w:p>
          <w:p w14:paraId="5DB3FE6B"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 xml:space="preserve">❌ </w:t>
            </w:r>
            <w:r>
              <w:rPr>
                <w:color w:val="000000"/>
              </w:rPr>
              <w:t>Να μη διδαχθούν τα παράλληλα κείμενα.</w:t>
            </w:r>
          </w:p>
        </w:tc>
        <w:tc>
          <w:tcPr>
            <w:tcW w:w="1701" w:type="dxa"/>
          </w:tcPr>
          <w:p w14:paraId="5D3448B4" w14:textId="77777777" w:rsidR="008A481B" w:rsidRDefault="00C37CCE">
            <w:pPr>
              <w:pBdr>
                <w:top w:val="nil"/>
                <w:left w:val="nil"/>
                <w:bottom w:val="nil"/>
                <w:right w:val="nil"/>
                <w:between w:val="nil"/>
              </w:pBdr>
              <w:spacing w:before="60" w:after="60"/>
              <w:jc w:val="center"/>
              <w:rPr>
                <w:color w:val="000000"/>
              </w:rPr>
            </w:pPr>
            <w:r>
              <w:rPr>
                <w:color w:val="000000"/>
              </w:rPr>
              <w:t>2</w:t>
            </w:r>
          </w:p>
        </w:tc>
      </w:tr>
      <w:tr w:rsidR="008A481B" w14:paraId="2879F049" w14:textId="77777777">
        <w:trPr>
          <w:trHeight w:val="870"/>
        </w:trPr>
        <w:tc>
          <w:tcPr>
            <w:tcW w:w="2025" w:type="dxa"/>
          </w:tcPr>
          <w:p w14:paraId="63138115" w14:textId="77777777" w:rsidR="008A481B" w:rsidRDefault="00C37CCE">
            <w:pPr>
              <w:pBdr>
                <w:top w:val="nil"/>
                <w:left w:val="nil"/>
                <w:bottom w:val="nil"/>
                <w:right w:val="nil"/>
                <w:between w:val="nil"/>
              </w:pBdr>
              <w:spacing w:before="60" w:after="60"/>
              <w:rPr>
                <w:color w:val="000000"/>
              </w:rPr>
            </w:pPr>
            <w:r>
              <w:rPr>
                <w:color w:val="000000"/>
              </w:rPr>
              <w:t>12η</w:t>
            </w:r>
          </w:p>
          <w:p w14:paraId="7E4BFDBC" w14:textId="77777777" w:rsidR="008A481B" w:rsidRDefault="00C37CCE">
            <w:pPr>
              <w:pBdr>
                <w:top w:val="nil"/>
                <w:left w:val="nil"/>
                <w:bottom w:val="nil"/>
                <w:right w:val="nil"/>
                <w:between w:val="nil"/>
              </w:pBdr>
              <w:spacing w:before="60" w:after="60"/>
              <w:rPr>
                <w:color w:val="000000"/>
              </w:rPr>
            </w:pPr>
            <w:r>
              <w:rPr>
                <w:color w:val="000000"/>
              </w:rPr>
              <w:t>Ραψωδίες η, θ, ι</w:t>
            </w:r>
          </w:p>
        </w:tc>
        <w:tc>
          <w:tcPr>
            <w:tcW w:w="6042" w:type="dxa"/>
          </w:tcPr>
          <w:p w14:paraId="4451FFD8"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sz w:val="20"/>
                <w:szCs w:val="20"/>
              </w:rPr>
              <w:t xml:space="preserve">✏️ </w:t>
            </w:r>
            <w:r>
              <w:rPr>
                <w:color w:val="000000"/>
              </w:rPr>
              <w:t xml:space="preserve">Περιληπτική αναδιήγηση των ραψωδιών η, θ, ι (σελ. 79,80, 90). </w:t>
            </w:r>
            <w:r>
              <w:t>Επισήμανση</w:t>
            </w:r>
            <w:r>
              <w:rPr>
                <w:color w:val="000000"/>
              </w:rPr>
              <w:t xml:space="preserve"> των κύριων σημείων που βοηθούν στην εξέλιξη του μύθου.</w:t>
            </w:r>
          </w:p>
          <w:p w14:paraId="18D0E6B3"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 xml:space="preserve">❌ </w:t>
            </w:r>
            <w:r>
              <w:rPr>
                <w:color w:val="000000"/>
              </w:rPr>
              <w:t>Να μη διδαχθούν τα παράλληλα κείμενα.</w:t>
            </w:r>
          </w:p>
        </w:tc>
        <w:tc>
          <w:tcPr>
            <w:tcW w:w="1701" w:type="dxa"/>
          </w:tcPr>
          <w:p w14:paraId="212F23B7" w14:textId="77777777" w:rsidR="008A481B" w:rsidRDefault="00C37CCE">
            <w:pPr>
              <w:pBdr>
                <w:top w:val="nil"/>
                <w:left w:val="nil"/>
                <w:bottom w:val="nil"/>
                <w:right w:val="nil"/>
                <w:between w:val="nil"/>
              </w:pBdr>
              <w:spacing w:before="60" w:after="60"/>
              <w:jc w:val="center"/>
              <w:rPr>
                <w:color w:val="000000"/>
              </w:rPr>
            </w:pPr>
            <w:r>
              <w:rPr>
                <w:color w:val="000000"/>
              </w:rPr>
              <w:t>1</w:t>
            </w:r>
          </w:p>
        </w:tc>
      </w:tr>
      <w:tr w:rsidR="008A481B" w14:paraId="1776BA84" w14:textId="77777777">
        <w:trPr>
          <w:trHeight w:val="814"/>
        </w:trPr>
        <w:tc>
          <w:tcPr>
            <w:tcW w:w="2025" w:type="dxa"/>
          </w:tcPr>
          <w:p w14:paraId="6903DAF6" w14:textId="77777777" w:rsidR="008A481B" w:rsidRDefault="00C37CCE">
            <w:pPr>
              <w:pBdr>
                <w:top w:val="nil"/>
                <w:left w:val="nil"/>
                <w:bottom w:val="nil"/>
                <w:right w:val="nil"/>
                <w:between w:val="nil"/>
              </w:pBdr>
              <w:spacing w:before="60" w:after="60"/>
              <w:rPr>
                <w:color w:val="000000"/>
              </w:rPr>
            </w:pPr>
            <w:r>
              <w:rPr>
                <w:color w:val="000000"/>
              </w:rPr>
              <w:t>13η</w:t>
            </w:r>
          </w:p>
          <w:p w14:paraId="53F40348" w14:textId="77777777" w:rsidR="008A481B" w:rsidRDefault="00C37CCE">
            <w:pPr>
              <w:pBdr>
                <w:top w:val="nil"/>
                <w:left w:val="nil"/>
                <w:bottom w:val="nil"/>
                <w:right w:val="nil"/>
                <w:between w:val="nil"/>
              </w:pBdr>
              <w:spacing w:before="60" w:after="60"/>
              <w:rPr>
                <w:color w:val="000000"/>
              </w:rPr>
            </w:pPr>
            <w:r>
              <w:rPr>
                <w:color w:val="000000"/>
              </w:rPr>
              <w:t>Ραψωδία θ 550-688</w:t>
            </w:r>
          </w:p>
        </w:tc>
        <w:tc>
          <w:tcPr>
            <w:tcW w:w="6042" w:type="dxa"/>
          </w:tcPr>
          <w:p w14:paraId="532EBAEB"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sz w:val="20"/>
                <w:szCs w:val="20"/>
              </w:rPr>
              <w:t xml:space="preserve">✏️ </w:t>
            </w:r>
            <w:r>
              <w:rPr>
                <w:color w:val="000000"/>
              </w:rPr>
              <w:t xml:space="preserve">Ανάγνωση των </w:t>
            </w:r>
            <w:proofErr w:type="spellStart"/>
            <w:r>
              <w:rPr>
                <w:color w:val="000000"/>
              </w:rPr>
              <w:t>στ</w:t>
            </w:r>
            <w:proofErr w:type="spellEnd"/>
            <w:r>
              <w:rPr>
                <w:color w:val="000000"/>
              </w:rPr>
              <w:t xml:space="preserve">. θ 550-688. </w:t>
            </w:r>
            <w:r>
              <w:t>Επισήμανση</w:t>
            </w:r>
            <w:r>
              <w:rPr>
                <w:color w:val="000000"/>
              </w:rPr>
              <w:t xml:space="preserve"> των κύριων σημείων που βοηθούν στην εξέλιξη του μύθου.</w:t>
            </w:r>
          </w:p>
          <w:p w14:paraId="42C5BA70"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 xml:space="preserve">✅ </w:t>
            </w:r>
            <w:r>
              <w:rPr>
                <w:color w:val="000000"/>
              </w:rPr>
              <w:t xml:space="preserve">Αξιοποίηση των εικόνων σελ. 86-87. </w:t>
            </w:r>
          </w:p>
          <w:p w14:paraId="368E3833"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 xml:space="preserve">❌ </w:t>
            </w:r>
            <w:r>
              <w:rPr>
                <w:color w:val="000000"/>
              </w:rPr>
              <w:t>Να μη διδαχθούν τα παράλληλα κείμενα.</w:t>
            </w:r>
          </w:p>
        </w:tc>
        <w:tc>
          <w:tcPr>
            <w:tcW w:w="1701" w:type="dxa"/>
          </w:tcPr>
          <w:p w14:paraId="090ECA62" w14:textId="77777777" w:rsidR="008A481B" w:rsidRDefault="00C37CCE">
            <w:pPr>
              <w:pBdr>
                <w:top w:val="nil"/>
                <w:left w:val="nil"/>
                <w:bottom w:val="nil"/>
                <w:right w:val="nil"/>
                <w:between w:val="nil"/>
              </w:pBdr>
              <w:spacing w:before="60" w:after="60"/>
              <w:jc w:val="center"/>
              <w:rPr>
                <w:color w:val="000000"/>
              </w:rPr>
            </w:pPr>
            <w:r>
              <w:rPr>
                <w:color w:val="000000"/>
              </w:rPr>
              <w:t>1</w:t>
            </w:r>
          </w:p>
        </w:tc>
      </w:tr>
      <w:tr w:rsidR="008A481B" w14:paraId="53E025D5" w14:textId="77777777">
        <w:trPr>
          <w:trHeight w:val="968"/>
        </w:trPr>
        <w:tc>
          <w:tcPr>
            <w:tcW w:w="2025" w:type="dxa"/>
          </w:tcPr>
          <w:p w14:paraId="40DE142C" w14:textId="77777777" w:rsidR="008A481B" w:rsidRDefault="00C37CCE">
            <w:pPr>
              <w:pBdr>
                <w:top w:val="nil"/>
                <w:left w:val="nil"/>
                <w:bottom w:val="nil"/>
                <w:right w:val="nil"/>
                <w:between w:val="nil"/>
              </w:pBdr>
              <w:spacing w:before="60" w:after="60"/>
              <w:rPr>
                <w:color w:val="000000"/>
              </w:rPr>
            </w:pPr>
            <w:r>
              <w:rPr>
                <w:color w:val="000000"/>
              </w:rPr>
              <w:t>14η</w:t>
            </w:r>
          </w:p>
          <w:p w14:paraId="22B8BAFF" w14:textId="77777777" w:rsidR="008A481B" w:rsidRDefault="00C37CCE">
            <w:pPr>
              <w:pBdr>
                <w:top w:val="nil"/>
                <w:left w:val="nil"/>
                <w:bottom w:val="nil"/>
                <w:right w:val="nil"/>
                <w:between w:val="nil"/>
              </w:pBdr>
              <w:spacing w:before="60" w:after="60"/>
              <w:rPr>
                <w:color w:val="000000"/>
              </w:rPr>
            </w:pPr>
            <w:r>
              <w:rPr>
                <w:color w:val="000000"/>
              </w:rPr>
              <w:t>Ραψωδία ι 240-512</w:t>
            </w:r>
          </w:p>
        </w:tc>
        <w:tc>
          <w:tcPr>
            <w:tcW w:w="6042" w:type="dxa"/>
          </w:tcPr>
          <w:p w14:paraId="23EA8867"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 xml:space="preserve">✅ </w:t>
            </w:r>
            <w:r>
              <w:rPr>
                <w:color w:val="000000"/>
              </w:rPr>
              <w:t xml:space="preserve">Αναλυτική επεξεργασία των </w:t>
            </w:r>
            <w:proofErr w:type="spellStart"/>
            <w:r>
              <w:rPr>
                <w:color w:val="000000"/>
              </w:rPr>
              <w:t>στ</w:t>
            </w:r>
            <w:proofErr w:type="spellEnd"/>
            <w:r>
              <w:rPr>
                <w:color w:val="000000"/>
              </w:rPr>
              <w:t xml:space="preserve">. ι 240-512. </w:t>
            </w:r>
          </w:p>
          <w:p w14:paraId="777FA0FF"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 xml:space="preserve">✅ </w:t>
            </w:r>
            <w:r>
              <w:rPr>
                <w:color w:val="000000"/>
              </w:rPr>
              <w:t>Αξιοποίηση των εικόνων των σελ. 90-93.</w:t>
            </w:r>
          </w:p>
          <w:p w14:paraId="76503EB6"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 xml:space="preserve">❌ </w:t>
            </w:r>
            <w:r>
              <w:rPr>
                <w:color w:val="000000"/>
              </w:rPr>
              <w:t>Να μη διδαχθούν τα παράλληλα κείμενα.</w:t>
            </w:r>
          </w:p>
        </w:tc>
        <w:tc>
          <w:tcPr>
            <w:tcW w:w="1701" w:type="dxa"/>
          </w:tcPr>
          <w:p w14:paraId="7F82B17E" w14:textId="77777777" w:rsidR="008A481B" w:rsidRDefault="00C37CCE">
            <w:pPr>
              <w:pBdr>
                <w:top w:val="nil"/>
                <w:left w:val="nil"/>
                <w:bottom w:val="nil"/>
                <w:right w:val="nil"/>
                <w:between w:val="nil"/>
              </w:pBdr>
              <w:spacing w:before="60" w:after="60"/>
              <w:jc w:val="center"/>
              <w:rPr>
                <w:color w:val="000000"/>
              </w:rPr>
            </w:pPr>
            <w:r>
              <w:rPr>
                <w:color w:val="000000"/>
              </w:rPr>
              <w:t>2</w:t>
            </w:r>
          </w:p>
        </w:tc>
      </w:tr>
      <w:tr w:rsidR="008A481B" w14:paraId="43476ECC" w14:textId="77777777">
        <w:trPr>
          <w:trHeight w:val="54"/>
        </w:trPr>
        <w:tc>
          <w:tcPr>
            <w:tcW w:w="2025" w:type="dxa"/>
          </w:tcPr>
          <w:p w14:paraId="59184E58" w14:textId="77777777" w:rsidR="008A481B" w:rsidRDefault="00C37CCE">
            <w:pPr>
              <w:pBdr>
                <w:top w:val="nil"/>
                <w:left w:val="nil"/>
                <w:bottom w:val="nil"/>
                <w:right w:val="nil"/>
                <w:between w:val="nil"/>
              </w:pBdr>
              <w:spacing w:before="60" w:after="60"/>
              <w:rPr>
                <w:color w:val="000000"/>
              </w:rPr>
            </w:pPr>
            <w:r>
              <w:rPr>
                <w:color w:val="000000"/>
              </w:rPr>
              <w:t>15η</w:t>
            </w:r>
          </w:p>
          <w:p w14:paraId="14826A60" w14:textId="77777777" w:rsidR="008A481B" w:rsidRDefault="00C37CCE">
            <w:pPr>
              <w:pBdr>
                <w:top w:val="nil"/>
                <w:left w:val="nil"/>
                <w:bottom w:val="nil"/>
                <w:right w:val="nil"/>
                <w:between w:val="nil"/>
              </w:pBdr>
              <w:spacing w:before="60" w:after="60"/>
              <w:rPr>
                <w:color w:val="000000"/>
              </w:rPr>
            </w:pPr>
            <w:r>
              <w:rPr>
                <w:color w:val="000000"/>
              </w:rPr>
              <w:t>Ραψωδία ι 513-630</w:t>
            </w:r>
          </w:p>
        </w:tc>
        <w:tc>
          <w:tcPr>
            <w:tcW w:w="6042" w:type="dxa"/>
          </w:tcPr>
          <w:p w14:paraId="6A37A7A2"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sz w:val="20"/>
                <w:szCs w:val="20"/>
              </w:rPr>
              <w:t xml:space="preserve">✏️ </w:t>
            </w:r>
            <w:r>
              <w:rPr>
                <w:color w:val="000000"/>
              </w:rPr>
              <w:t xml:space="preserve">Ανάγνωση των </w:t>
            </w:r>
            <w:proofErr w:type="spellStart"/>
            <w:r>
              <w:rPr>
                <w:color w:val="000000"/>
              </w:rPr>
              <w:t>στ</w:t>
            </w:r>
            <w:proofErr w:type="spellEnd"/>
            <w:r>
              <w:rPr>
                <w:color w:val="000000"/>
              </w:rPr>
              <w:t xml:space="preserve">. ι 513-630. Επισήμανση των κύριων σημείων που βοηθούν στην εξέλιξη του μύθου. </w:t>
            </w:r>
          </w:p>
          <w:p w14:paraId="7426EBFB"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 xml:space="preserve">❌ </w:t>
            </w:r>
            <w:r>
              <w:rPr>
                <w:color w:val="000000"/>
              </w:rPr>
              <w:t>Να μη διδαχθούν τα παράλληλα κείμενα.</w:t>
            </w:r>
          </w:p>
        </w:tc>
        <w:tc>
          <w:tcPr>
            <w:tcW w:w="1701" w:type="dxa"/>
          </w:tcPr>
          <w:p w14:paraId="1437FF3C" w14:textId="77777777" w:rsidR="008A481B" w:rsidRDefault="00C37CCE">
            <w:pPr>
              <w:pBdr>
                <w:top w:val="nil"/>
                <w:left w:val="nil"/>
                <w:bottom w:val="nil"/>
                <w:right w:val="nil"/>
                <w:between w:val="nil"/>
              </w:pBdr>
              <w:spacing w:before="60" w:after="60"/>
              <w:jc w:val="center"/>
              <w:rPr>
                <w:color w:val="000000"/>
              </w:rPr>
            </w:pPr>
            <w:r>
              <w:rPr>
                <w:color w:val="000000"/>
              </w:rPr>
              <w:t>1</w:t>
            </w:r>
          </w:p>
        </w:tc>
      </w:tr>
      <w:tr w:rsidR="008A481B" w14:paraId="61748AE4" w14:textId="77777777">
        <w:trPr>
          <w:trHeight w:val="747"/>
        </w:trPr>
        <w:tc>
          <w:tcPr>
            <w:tcW w:w="2025" w:type="dxa"/>
          </w:tcPr>
          <w:p w14:paraId="26726552" w14:textId="77777777" w:rsidR="008A481B" w:rsidRDefault="00C37CCE">
            <w:pPr>
              <w:pBdr>
                <w:top w:val="nil"/>
                <w:left w:val="nil"/>
                <w:bottom w:val="nil"/>
                <w:right w:val="nil"/>
                <w:between w:val="nil"/>
              </w:pBdr>
              <w:spacing w:before="60" w:after="60"/>
              <w:rPr>
                <w:color w:val="000000"/>
              </w:rPr>
            </w:pPr>
            <w:r>
              <w:rPr>
                <w:color w:val="000000"/>
              </w:rPr>
              <w:t>16η Ραψωδίες κ, λ</w:t>
            </w:r>
          </w:p>
          <w:p w14:paraId="0DA5D322" w14:textId="77777777" w:rsidR="008A481B" w:rsidRDefault="00C37CCE">
            <w:pPr>
              <w:pBdr>
                <w:top w:val="nil"/>
                <w:left w:val="nil"/>
                <w:bottom w:val="nil"/>
                <w:right w:val="nil"/>
                <w:between w:val="nil"/>
              </w:pBdr>
              <w:spacing w:before="60" w:after="60"/>
              <w:rPr>
                <w:color w:val="000000"/>
              </w:rPr>
            </w:pPr>
            <w:r>
              <w:rPr>
                <w:color w:val="000000"/>
              </w:rPr>
              <w:t>17η</w:t>
            </w:r>
          </w:p>
          <w:p w14:paraId="2DA178C0" w14:textId="77777777" w:rsidR="008A481B" w:rsidRDefault="00C37CCE">
            <w:pPr>
              <w:pBdr>
                <w:top w:val="nil"/>
                <w:left w:val="nil"/>
                <w:bottom w:val="nil"/>
                <w:right w:val="nil"/>
                <w:between w:val="nil"/>
              </w:pBdr>
              <w:spacing w:before="60" w:after="60"/>
              <w:rPr>
                <w:color w:val="000000"/>
              </w:rPr>
            </w:pPr>
            <w:r>
              <w:rPr>
                <w:color w:val="000000"/>
              </w:rPr>
              <w:t>Ραψωδία λ</w:t>
            </w:r>
          </w:p>
          <w:p w14:paraId="26A21679" w14:textId="77777777" w:rsidR="008A481B" w:rsidRDefault="00C37CCE">
            <w:pPr>
              <w:pBdr>
                <w:top w:val="nil"/>
                <w:left w:val="nil"/>
                <w:bottom w:val="nil"/>
                <w:right w:val="nil"/>
                <w:between w:val="nil"/>
              </w:pBdr>
              <w:spacing w:before="60" w:after="60"/>
              <w:rPr>
                <w:color w:val="000000"/>
              </w:rPr>
            </w:pPr>
            <w:r>
              <w:rPr>
                <w:color w:val="000000"/>
              </w:rPr>
              <w:t>376-433, 522-604</w:t>
            </w:r>
          </w:p>
        </w:tc>
        <w:tc>
          <w:tcPr>
            <w:tcW w:w="6042" w:type="dxa"/>
          </w:tcPr>
          <w:p w14:paraId="3344E6B1" w14:textId="77777777" w:rsidR="008A481B" w:rsidRDefault="00C37CCE">
            <w:pPr>
              <w:pBdr>
                <w:top w:val="nil"/>
                <w:left w:val="nil"/>
                <w:bottom w:val="nil"/>
                <w:right w:val="nil"/>
                <w:between w:val="nil"/>
              </w:pBdr>
              <w:tabs>
                <w:tab w:val="left" w:pos="322"/>
              </w:tabs>
              <w:spacing w:before="60" w:after="60"/>
              <w:rPr>
                <w:color w:val="000000"/>
              </w:rPr>
            </w:pPr>
            <w:r>
              <w:rPr>
                <w:rFonts w:ascii="Quattrocento Sans" w:eastAsia="Quattrocento Sans" w:hAnsi="Quattrocento Sans" w:cs="Quattrocento Sans"/>
                <w:color w:val="000000"/>
                <w:sz w:val="20"/>
                <w:szCs w:val="20"/>
              </w:rPr>
              <w:t xml:space="preserve">✏️ </w:t>
            </w:r>
            <w:r>
              <w:rPr>
                <w:color w:val="000000"/>
              </w:rPr>
              <w:t>Περιληπτική αναδιήγηση των ραψωδιών κ, λ.</w:t>
            </w:r>
          </w:p>
          <w:p w14:paraId="7552D9C2" w14:textId="77777777" w:rsidR="008A481B" w:rsidRDefault="00C37CCE">
            <w:pPr>
              <w:pBdr>
                <w:top w:val="nil"/>
                <w:left w:val="nil"/>
                <w:bottom w:val="nil"/>
                <w:right w:val="nil"/>
                <w:between w:val="nil"/>
              </w:pBdr>
              <w:tabs>
                <w:tab w:val="left" w:pos="349"/>
              </w:tabs>
              <w:spacing w:before="60" w:after="60"/>
              <w:rPr>
                <w:color w:val="000000"/>
              </w:rPr>
            </w:pPr>
            <w:r>
              <w:rPr>
                <w:rFonts w:ascii="Quattrocento Sans" w:eastAsia="Quattrocento Sans" w:hAnsi="Quattrocento Sans" w:cs="Quattrocento Sans"/>
                <w:color w:val="000000"/>
                <w:sz w:val="20"/>
                <w:szCs w:val="20"/>
              </w:rPr>
              <w:t xml:space="preserve">✏️ </w:t>
            </w:r>
            <w:r>
              <w:rPr>
                <w:color w:val="000000"/>
              </w:rPr>
              <w:t xml:space="preserve">Ανάγνωση των </w:t>
            </w:r>
            <w:proofErr w:type="spellStart"/>
            <w:r>
              <w:rPr>
                <w:color w:val="000000"/>
              </w:rPr>
              <w:t>στ</w:t>
            </w:r>
            <w:proofErr w:type="spellEnd"/>
            <w:r>
              <w:rPr>
                <w:color w:val="000000"/>
              </w:rPr>
              <w:t xml:space="preserve">. λ 376-433, 522-604. Επισήμανση των κύριων σημείων που βοηθούν στην εξέλιξη του μύθου. </w:t>
            </w:r>
          </w:p>
          <w:p w14:paraId="0678CFEE" w14:textId="77777777" w:rsidR="008A481B" w:rsidRDefault="00C37CCE">
            <w:pPr>
              <w:pBdr>
                <w:top w:val="nil"/>
                <w:left w:val="nil"/>
                <w:bottom w:val="nil"/>
                <w:right w:val="nil"/>
                <w:between w:val="nil"/>
              </w:pBdr>
              <w:tabs>
                <w:tab w:val="left" w:pos="349"/>
              </w:tabs>
              <w:spacing w:before="60" w:after="60"/>
              <w:rPr>
                <w:color w:val="000000"/>
              </w:rPr>
            </w:pPr>
            <w:r>
              <w:rPr>
                <w:rFonts w:ascii="Arial Unicode MS" w:eastAsia="Arial Unicode MS" w:hAnsi="Arial Unicode MS" w:cs="Arial Unicode MS"/>
                <w:color w:val="000000"/>
              </w:rPr>
              <w:t xml:space="preserve">❌ </w:t>
            </w:r>
            <w:r>
              <w:rPr>
                <w:color w:val="000000"/>
              </w:rPr>
              <w:t>Να μη διδαχθούν τα παράλληλα κείμενα.</w:t>
            </w:r>
          </w:p>
        </w:tc>
        <w:tc>
          <w:tcPr>
            <w:tcW w:w="1701" w:type="dxa"/>
          </w:tcPr>
          <w:p w14:paraId="63CD9907" w14:textId="77777777" w:rsidR="008A481B" w:rsidRDefault="00C37CCE">
            <w:pPr>
              <w:pBdr>
                <w:top w:val="nil"/>
                <w:left w:val="nil"/>
                <w:bottom w:val="nil"/>
                <w:right w:val="nil"/>
                <w:between w:val="nil"/>
              </w:pBdr>
              <w:spacing w:before="60" w:after="60"/>
              <w:jc w:val="center"/>
              <w:rPr>
                <w:color w:val="000000"/>
              </w:rPr>
            </w:pPr>
            <w:r>
              <w:rPr>
                <w:color w:val="000000"/>
              </w:rPr>
              <w:t>1</w:t>
            </w:r>
          </w:p>
        </w:tc>
      </w:tr>
      <w:tr w:rsidR="008A481B" w14:paraId="7D37B493" w14:textId="77777777">
        <w:trPr>
          <w:trHeight w:val="988"/>
        </w:trPr>
        <w:tc>
          <w:tcPr>
            <w:tcW w:w="2025" w:type="dxa"/>
          </w:tcPr>
          <w:p w14:paraId="4F013581" w14:textId="77777777" w:rsidR="008A481B" w:rsidRDefault="00C37CCE">
            <w:pPr>
              <w:pBdr>
                <w:top w:val="nil"/>
                <w:left w:val="nil"/>
                <w:bottom w:val="nil"/>
                <w:right w:val="nil"/>
                <w:between w:val="nil"/>
              </w:pBdr>
              <w:spacing w:before="60" w:after="60"/>
              <w:rPr>
                <w:color w:val="000000"/>
              </w:rPr>
            </w:pPr>
            <w:r>
              <w:rPr>
                <w:color w:val="000000"/>
              </w:rPr>
              <w:lastRenderedPageBreak/>
              <w:t>18η, 19η, 20η, 21η</w:t>
            </w:r>
          </w:p>
          <w:p w14:paraId="7C6E662F" w14:textId="77777777" w:rsidR="008A481B" w:rsidRDefault="00C37CCE">
            <w:pPr>
              <w:pBdr>
                <w:top w:val="nil"/>
                <w:left w:val="nil"/>
                <w:bottom w:val="nil"/>
                <w:right w:val="nil"/>
                <w:between w:val="nil"/>
              </w:pBdr>
              <w:spacing w:before="60" w:after="60"/>
              <w:rPr>
                <w:color w:val="000000"/>
              </w:rPr>
            </w:pPr>
            <w:r>
              <w:rPr>
                <w:color w:val="000000"/>
              </w:rPr>
              <w:t>Ραψωδίες μ, ν, ξ, ο, π</w:t>
            </w:r>
          </w:p>
        </w:tc>
        <w:tc>
          <w:tcPr>
            <w:tcW w:w="6042" w:type="dxa"/>
          </w:tcPr>
          <w:p w14:paraId="32530E7D"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sz w:val="20"/>
                <w:szCs w:val="20"/>
              </w:rPr>
              <w:t xml:space="preserve">✏️ </w:t>
            </w:r>
            <w:r>
              <w:rPr>
                <w:color w:val="000000"/>
              </w:rPr>
              <w:t>Περιληπτική αναδιήγηση των ραψωδιών μ, ν, ξ, ο, π. (σελ.</w:t>
            </w:r>
          </w:p>
          <w:p w14:paraId="375F9D2A" w14:textId="77777777" w:rsidR="008A481B" w:rsidRDefault="00C37CCE">
            <w:pPr>
              <w:pBdr>
                <w:top w:val="nil"/>
                <w:left w:val="nil"/>
                <w:bottom w:val="nil"/>
                <w:right w:val="nil"/>
                <w:between w:val="nil"/>
              </w:pBdr>
              <w:spacing w:before="60" w:after="60"/>
              <w:rPr>
                <w:color w:val="000000"/>
              </w:rPr>
            </w:pPr>
            <w:r>
              <w:rPr>
                <w:color w:val="000000"/>
              </w:rPr>
              <w:t xml:space="preserve">111, 112, 115, 120, 121). </w:t>
            </w:r>
            <w:r>
              <w:t>Επισήμανση</w:t>
            </w:r>
            <w:r>
              <w:rPr>
                <w:color w:val="000000"/>
              </w:rPr>
              <w:t xml:space="preserve"> των κύριων σημείων που βοηθούν στην εξέλιξη του μύθου.</w:t>
            </w:r>
          </w:p>
          <w:p w14:paraId="6A1D203C" w14:textId="77777777" w:rsidR="008A481B" w:rsidRDefault="00C37CCE">
            <w:pPr>
              <w:pBdr>
                <w:top w:val="nil"/>
                <w:left w:val="nil"/>
                <w:bottom w:val="nil"/>
                <w:right w:val="nil"/>
                <w:between w:val="nil"/>
              </w:pBdr>
              <w:spacing w:before="60" w:after="60"/>
            </w:pPr>
            <w:r>
              <w:rPr>
                <w:rFonts w:ascii="Quattrocento Sans" w:eastAsia="Quattrocento Sans" w:hAnsi="Quattrocento Sans" w:cs="Quattrocento Sans"/>
                <w:color w:val="000000"/>
                <w:sz w:val="20"/>
                <w:szCs w:val="20"/>
              </w:rPr>
              <w:t xml:space="preserve">✏️ </w:t>
            </w:r>
            <w:r>
              <w:rPr>
                <w:color w:val="000000"/>
              </w:rPr>
              <w:t xml:space="preserve">Ανάγνωση των </w:t>
            </w:r>
            <w:proofErr w:type="spellStart"/>
            <w:r>
              <w:rPr>
                <w:color w:val="000000"/>
              </w:rPr>
              <w:t>στ</w:t>
            </w:r>
            <w:proofErr w:type="spellEnd"/>
            <w:r>
              <w:rPr>
                <w:color w:val="000000"/>
              </w:rPr>
              <w:t xml:space="preserve">. π 1-172 (σελ. 123-125). Επισήμανση των κύριων σημείων που βοηθούν στην εξέλιξη του μύθου. </w:t>
            </w:r>
          </w:p>
          <w:p w14:paraId="7A6A7EAD"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 xml:space="preserve">❌ </w:t>
            </w:r>
            <w:r>
              <w:rPr>
                <w:color w:val="000000"/>
              </w:rPr>
              <w:t>Να μη διδαχθούν τα παράλληλα κείμενα.</w:t>
            </w:r>
          </w:p>
        </w:tc>
        <w:tc>
          <w:tcPr>
            <w:tcW w:w="1701" w:type="dxa"/>
          </w:tcPr>
          <w:p w14:paraId="628AADBA" w14:textId="77777777" w:rsidR="008A481B" w:rsidRDefault="00C37CCE">
            <w:pPr>
              <w:pBdr>
                <w:top w:val="nil"/>
                <w:left w:val="nil"/>
                <w:bottom w:val="nil"/>
                <w:right w:val="nil"/>
                <w:between w:val="nil"/>
              </w:pBdr>
              <w:spacing w:before="60" w:after="60"/>
              <w:jc w:val="center"/>
              <w:rPr>
                <w:color w:val="000000"/>
              </w:rPr>
            </w:pPr>
            <w:r>
              <w:rPr>
                <w:color w:val="000000"/>
              </w:rPr>
              <w:t>2</w:t>
            </w:r>
          </w:p>
        </w:tc>
      </w:tr>
      <w:tr w:rsidR="008A481B" w14:paraId="13FA99AC" w14:textId="77777777">
        <w:trPr>
          <w:trHeight w:val="838"/>
        </w:trPr>
        <w:tc>
          <w:tcPr>
            <w:tcW w:w="2025" w:type="dxa"/>
          </w:tcPr>
          <w:p w14:paraId="5D175CD8" w14:textId="77777777" w:rsidR="008A481B" w:rsidRDefault="00C37CCE">
            <w:pPr>
              <w:pBdr>
                <w:top w:val="nil"/>
                <w:left w:val="nil"/>
                <w:bottom w:val="nil"/>
                <w:right w:val="nil"/>
                <w:between w:val="nil"/>
              </w:pBdr>
              <w:spacing w:before="60" w:after="60"/>
              <w:rPr>
                <w:color w:val="000000"/>
              </w:rPr>
            </w:pPr>
            <w:r>
              <w:rPr>
                <w:color w:val="000000"/>
              </w:rPr>
              <w:t>22η</w:t>
            </w:r>
          </w:p>
          <w:p w14:paraId="6451A49B" w14:textId="77777777" w:rsidR="008A481B" w:rsidRDefault="00C37CCE">
            <w:pPr>
              <w:pBdr>
                <w:top w:val="nil"/>
                <w:left w:val="nil"/>
                <w:bottom w:val="nil"/>
                <w:right w:val="nil"/>
                <w:between w:val="nil"/>
              </w:pBdr>
              <w:spacing w:before="60" w:after="60"/>
              <w:rPr>
                <w:color w:val="000000"/>
              </w:rPr>
            </w:pPr>
            <w:r>
              <w:rPr>
                <w:color w:val="000000"/>
              </w:rPr>
              <w:t>Ραψωδία π 185-336</w:t>
            </w:r>
          </w:p>
        </w:tc>
        <w:tc>
          <w:tcPr>
            <w:tcW w:w="6042" w:type="dxa"/>
          </w:tcPr>
          <w:p w14:paraId="2B24BBDB"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 xml:space="preserve">✅ </w:t>
            </w:r>
            <w:r>
              <w:rPr>
                <w:color w:val="000000"/>
              </w:rPr>
              <w:t xml:space="preserve">Αναλυτική επεξεργασία των </w:t>
            </w:r>
            <w:proofErr w:type="spellStart"/>
            <w:r>
              <w:rPr>
                <w:color w:val="000000"/>
              </w:rPr>
              <w:t>στ</w:t>
            </w:r>
            <w:proofErr w:type="spellEnd"/>
            <w:r>
              <w:rPr>
                <w:color w:val="000000"/>
              </w:rPr>
              <w:t xml:space="preserve">. π 185-336. </w:t>
            </w:r>
          </w:p>
          <w:p w14:paraId="3B478977"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 xml:space="preserve">✅ </w:t>
            </w:r>
            <w:r>
              <w:rPr>
                <w:color w:val="000000"/>
              </w:rPr>
              <w:t>Αξιοποίηση του παράλληλου κειμένου (σελ. 129).</w:t>
            </w:r>
          </w:p>
        </w:tc>
        <w:tc>
          <w:tcPr>
            <w:tcW w:w="1701" w:type="dxa"/>
          </w:tcPr>
          <w:p w14:paraId="427169F4" w14:textId="77777777" w:rsidR="008A481B" w:rsidRDefault="00C37CCE">
            <w:pPr>
              <w:pBdr>
                <w:top w:val="nil"/>
                <w:left w:val="nil"/>
                <w:bottom w:val="nil"/>
                <w:right w:val="nil"/>
                <w:between w:val="nil"/>
              </w:pBdr>
              <w:spacing w:before="60" w:after="60"/>
              <w:jc w:val="center"/>
              <w:rPr>
                <w:color w:val="000000"/>
              </w:rPr>
            </w:pPr>
            <w:r>
              <w:rPr>
                <w:color w:val="000000"/>
              </w:rPr>
              <w:t>2</w:t>
            </w:r>
          </w:p>
        </w:tc>
      </w:tr>
      <w:tr w:rsidR="008A481B" w14:paraId="209E84C8" w14:textId="77777777">
        <w:trPr>
          <w:trHeight w:val="1263"/>
        </w:trPr>
        <w:tc>
          <w:tcPr>
            <w:tcW w:w="2025" w:type="dxa"/>
          </w:tcPr>
          <w:p w14:paraId="0FE621C5" w14:textId="77777777" w:rsidR="008A481B" w:rsidRDefault="00C37CCE">
            <w:pPr>
              <w:pBdr>
                <w:top w:val="nil"/>
                <w:left w:val="nil"/>
                <w:bottom w:val="nil"/>
                <w:right w:val="nil"/>
                <w:between w:val="nil"/>
              </w:pBdr>
              <w:spacing w:before="60" w:after="60"/>
              <w:rPr>
                <w:color w:val="000000"/>
              </w:rPr>
            </w:pPr>
            <w:r>
              <w:rPr>
                <w:color w:val="000000"/>
              </w:rPr>
              <w:t>23η, 24η</w:t>
            </w:r>
          </w:p>
          <w:p w14:paraId="0AAA4495" w14:textId="77777777" w:rsidR="008A481B" w:rsidRDefault="00C37CCE">
            <w:pPr>
              <w:pBdr>
                <w:top w:val="nil"/>
                <w:left w:val="nil"/>
                <w:bottom w:val="nil"/>
                <w:right w:val="nil"/>
                <w:between w:val="nil"/>
              </w:pBdr>
              <w:spacing w:before="60" w:after="60"/>
              <w:rPr>
                <w:color w:val="000000"/>
              </w:rPr>
            </w:pPr>
            <w:r>
              <w:rPr>
                <w:color w:val="000000"/>
              </w:rPr>
              <w:t>Ραψωδίες ρ, σ, τ, υ</w:t>
            </w:r>
          </w:p>
        </w:tc>
        <w:tc>
          <w:tcPr>
            <w:tcW w:w="6042" w:type="dxa"/>
          </w:tcPr>
          <w:p w14:paraId="4115BC94"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sz w:val="20"/>
                <w:szCs w:val="20"/>
              </w:rPr>
              <w:t xml:space="preserve">✏️ </w:t>
            </w:r>
            <w:r>
              <w:rPr>
                <w:color w:val="000000"/>
              </w:rPr>
              <w:t>Περιληπτική αναδιήγηση των ραψωδιών ρ, σ, τ, υ (σελ. 131, 133, 135, 136). Επισήμανση των κύριων σημείων που βοηθούν στην εξέλιξη του μύθου.</w:t>
            </w:r>
          </w:p>
          <w:p w14:paraId="79F0594C"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sz w:val="20"/>
                <w:szCs w:val="20"/>
              </w:rPr>
              <w:t xml:space="preserve">✏️ </w:t>
            </w:r>
            <w:r>
              <w:rPr>
                <w:color w:val="000000"/>
              </w:rPr>
              <w:t xml:space="preserve">Ανάγνωση των </w:t>
            </w:r>
            <w:proofErr w:type="spellStart"/>
            <w:r>
              <w:rPr>
                <w:color w:val="000000"/>
              </w:rPr>
              <w:t>στ</w:t>
            </w:r>
            <w:proofErr w:type="spellEnd"/>
            <w:r>
              <w:rPr>
                <w:color w:val="000000"/>
              </w:rPr>
              <w:t xml:space="preserve">. ρ 331-376 και τ 112-198. Επισήμανση των κύριων σημείων που βοηθούν στην εξέλιξη του μύθου. </w:t>
            </w:r>
          </w:p>
          <w:p w14:paraId="149EA928"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 xml:space="preserve">❌ </w:t>
            </w:r>
            <w:r>
              <w:rPr>
                <w:color w:val="000000"/>
              </w:rPr>
              <w:t>Να μη διδαχθούν τα παράλληλα κείμενα.</w:t>
            </w:r>
          </w:p>
        </w:tc>
        <w:tc>
          <w:tcPr>
            <w:tcW w:w="1701" w:type="dxa"/>
          </w:tcPr>
          <w:p w14:paraId="25CC106A" w14:textId="77777777" w:rsidR="008A481B" w:rsidRDefault="00C37CCE">
            <w:pPr>
              <w:pBdr>
                <w:top w:val="nil"/>
                <w:left w:val="nil"/>
                <w:bottom w:val="nil"/>
                <w:right w:val="nil"/>
                <w:between w:val="nil"/>
              </w:pBdr>
              <w:spacing w:before="60" w:after="60"/>
              <w:jc w:val="center"/>
              <w:rPr>
                <w:color w:val="000000"/>
              </w:rPr>
            </w:pPr>
            <w:r>
              <w:rPr>
                <w:color w:val="000000"/>
              </w:rPr>
              <w:t>1</w:t>
            </w:r>
          </w:p>
        </w:tc>
      </w:tr>
      <w:tr w:rsidR="008A481B" w14:paraId="47E3FE7E" w14:textId="77777777">
        <w:trPr>
          <w:trHeight w:val="1407"/>
        </w:trPr>
        <w:tc>
          <w:tcPr>
            <w:tcW w:w="2025" w:type="dxa"/>
          </w:tcPr>
          <w:p w14:paraId="7C58B110" w14:textId="77777777" w:rsidR="008A481B" w:rsidRDefault="00C37CCE">
            <w:pPr>
              <w:pBdr>
                <w:top w:val="nil"/>
                <w:left w:val="nil"/>
                <w:bottom w:val="nil"/>
                <w:right w:val="nil"/>
                <w:between w:val="nil"/>
              </w:pBdr>
              <w:spacing w:before="60" w:after="60"/>
              <w:rPr>
                <w:color w:val="000000"/>
              </w:rPr>
            </w:pPr>
            <w:r>
              <w:rPr>
                <w:color w:val="000000"/>
              </w:rPr>
              <w:t>25η, 26η</w:t>
            </w:r>
          </w:p>
          <w:p w14:paraId="718DACCB" w14:textId="77777777" w:rsidR="008A481B" w:rsidRDefault="00C37CCE">
            <w:pPr>
              <w:pBdr>
                <w:top w:val="nil"/>
                <w:left w:val="nil"/>
                <w:bottom w:val="nil"/>
                <w:right w:val="nil"/>
                <w:between w:val="nil"/>
              </w:pBdr>
              <w:spacing w:before="60" w:after="60"/>
              <w:rPr>
                <w:color w:val="000000"/>
              </w:rPr>
            </w:pPr>
            <w:r>
              <w:rPr>
                <w:color w:val="000000"/>
              </w:rPr>
              <w:t>Ραψωδίες φ, χ</w:t>
            </w:r>
          </w:p>
        </w:tc>
        <w:tc>
          <w:tcPr>
            <w:tcW w:w="6042" w:type="dxa"/>
          </w:tcPr>
          <w:p w14:paraId="632ADCDB"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sz w:val="20"/>
                <w:szCs w:val="20"/>
              </w:rPr>
              <w:t xml:space="preserve">✏️ </w:t>
            </w:r>
            <w:r>
              <w:rPr>
                <w:color w:val="000000"/>
              </w:rPr>
              <w:t xml:space="preserve">Περιληπτική αναδιήγηση των ραψωδιών φ, χ (σελ. 141,146). Επισήμανση των κύριων σημείων που βοηθούν στην εξέλιξη του μύθου. </w:t>
            </w:r>
          </w:p>
          <w:p w14:paraId="7E67BA29"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 xml:space="preserve">✅ </w:t>
            </w:r>
            <w:r>
              <w:rPr>
                <w:color w:val="000000"/>
              </w:rPr>
              <w:t xml:space="preserve">Αναλυτική επεξεργασία των </w:t>
            </w:r>
            <w:proofErr w:type="spellStart"/>
            <w:r>
              <w:rPr>
                <w:color w:val="000000"/>
              </w:rPr>
              <w:t>στ</w:t>
            </w:r>
            <w:proofErr w:type="spellEnd"/>
            <w:r>
              <w:rPr>
                <w:color w:val="000000"/>
              </w:rPr>
              <w:t xml:space="preserve">. χ 1-446. </w:t>
            </w:r>
          </w:p>
          <w:p w14:paraId="6C5DB9B8"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 xml:space="preserve">❌ </w:t>
            </w:r>
            <w:r>
              <w:rPr>
                <w:color w:val="000000"/>
              </w:rPr>
              <w:t>Να μη διδαχθούν τα παράλληλα κείμενα.</w:t>
            </w:r>
          </w:p>
        </w:tc>
        <w:tc>
          <w:tcPr>
            <w:tcW w:w="1701" w:type="dxa"/>
          </w:tcPr>
          <w:p w14:paraId="62AAA760" w14:textId="77777777" w:rsidR="008A481B" w:rsidRDefault="00C37CCE">
            <w:pPr>
              <w:pBdr>
                <w:top w:val="nil"/>
                <w:left w:val="nil"/>
                <w:bottom w:val="nil"/>
                <w:right w:val="nil"/>
                <w:between w:val="nil"/>
              </w:pBdr>
              <w:spacing w:before="60" w:after="60"/>
              <w:jc w:val="center"/>
              <w:rPr>
                <w:color w:val="000000"/>
              </w:rPr>
            </w:pPr>
            <w:r>
              <w:rPr>
                <w:color w:val="000000"/>
              </w:rPr>
              <w:t>3</w:t>
            </w:r>
          </w:p>
        </w:tc>
      </w:tr>
      <w:tr w:rsidR="008A481B" w14:paraId="3C108812" w14:textId="77777777">
        <w:trPr>
          <w:trHeight w:val="795"/>
        </w:trPr>
        <w:tc>
          <w:tcPr>
            <w:tcW w:w="2025" w:type="dxa"/>
          </w:tcPr>
          <w:p w14:paraId="10A701D7" w14:textId="77777777" w:rsidR="008A481B" w:rsidRDefault="00C37CCE">
            <w:pPr>
              <w:pBdr>
                <w:top w:val="nil"/>
                <w:left w:val="nil"/>
                <w:bottom w:val="nil"/>
                <w:right w:val="nil"/>
                <w:between w:val="nil"/>
              </w:pBdr>
              <w:spacing w:before="60" w:after="60"/>
              <w:rPr>
                <w:color w:val="000000"/>
              </w:rPr>
            </w:pPr>
            <w:r>
              <w:rPr>
                <w:color w:val="000000"/>
              </w:rPr>
              <w:t>27</w:t>
            </w:r>
            <w:r>
              <w:rPr>
                <w:color w:val="000000"/>
                <w:vertAlign w:val="superscript"/>
              </w:rPr>
              <w:t>η</w:t>
            </w:r>
          </w:p>
          <w:p w14:paraId="71FE5551" w14:textId="77777777" w:rsidR="008A481B" w:rsidRDefault="00C37CCE">
            <w:pPr>
              <w:pBdr>
                <w:top w:val="nil"/>
                <w:left w:val="nil"/>
                <w:bottom w:val="nil"/>
                <w:right w:val="nil"/>
                <w:between w:val="nil"/>
              </w:pBdr>
              <w:spacing w:before="60" w:after="60"/>
              <w:rPr>
                <w:color w:val="000000"/>
              </w:rPr>
            </w:pPr>
            <w:r>
              <w:rPr>
                <w:color w:val="000000"/>
              </w:rPr>
              <w:t>Ραψωδία ψ 89-380</w:t>
            </w:r>
          </w:p>
        </w:tc>
        <w:tc>
          <w:tcPr>
            <w:tcW w:w="6042" w:type="dxa"/>
          </w:tcPr>
          <w:p w14:paraId="451BF7D1"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 xml:space="preserve">✅ </w:t>
            </w:r>
            <w:r>
              <w:rPr>
                <w:color w:val="000000"/>
              </w:rPr>
              <w:t xml:space="preserve">Αναλυτική επεξεργασία των </w:t>
            </w:r>
            <w:proofErr w:type="spellStart"/>
            <w:r>
              <w:rPr>
                <w:color w:val="000000"/>
              </w:rPr>
              <w:t>στ</w:t>
            </w:r>
            <w:proofErr w:type="spellEnd"/>
            <w:r>
              <w:rPr>
                <w:color w:val="000000"/>
              </w:rPr>
              <w:t>. ψ 89-380.</w:t>
            </w:r>
          </w:p>
          <w:p w14:paraId="5CFEDC46"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 xml:space="preserve">✅ </w:t>
            </w:r>
            <w:r>
              <w:rPr>
                <w:color w:val="000000"/>
              </w:rPr>
              <w:t>Αξιοποίηση του παράλληλου κειμένου (σελ. 156).</w:t>
            </w:r>
          </w:p>
        </w:tc>
        <w:tc>
          <w:tcPr>
            <w:tcW w:w="1701" w:type="dxa"/>
          </w:tcPr>
          <w:p w14:paraId="385550FB" w14:textId="77777777" w:rsidR="008A481B" w:rsidRDefault="00C37CCE">
            <w:pPr>
              <w:pBdr>
                <w:top w:val="nil"/>
                <w:left w:val="nil"/>
                <w:bottom w:val="nil"/>
                <w:right w:val="nil"/>
                <w:between w:val="nil"/>
              </w:pBdr>
              <w:spacing w:before="60" w:after="60"/>
              <w:jc w:val="center"/>
              <w:rPr>
                <w:color w:val="000000"/>
              </w:rPr>
            </w:pPr>
            <w:r>
              <w:rPr>
                <w:color w:val="000000"/>
              </w:rPr>
              <w:t>2</w:t>
            </w:r>
          </w:p>
        </w:tc>
      </w:tr>
      <w:tr w:rsidR="008A481B" w14:paraId="206599FF" w14:textId="77777777">
        <w:trPr>
          <w:trHeight w:val="800"/>
        </w:trPr>
        <w:tc>
          <w:tcPr>
            <w:tcW w:w="2025" w:type="dxa"/>
          </w:tcPr>
          <w:p w14:paraId="6141010A" w14:textId="77777777" w:rsidR="008A481B" w:rsidRDefault="00C37CCE">
            <w:pPr>
              <w:pBdr>
                <w:top w:val="nil"/>
                <w:left w:val="nil"/>
                <w:bottom w:val="nil"/>
                <w:right w:val="nil"/>
                <w:between w:val="nil"/>
              </w:pBdr>
              <w:spacing w:before="60" w:after="60"/>
              <w:rPr>
                <w:color w:val="000000"/>
              </w:rPr>
            </w:pPr>
            <w:r>
              <w:rPr>
                <w:color w:val="000000"/>
              </w:rPr>
              <w:t>28</w:t>
            </w:r>
            <w:r>
              <w:rPr>
                <w:color w:val="000000"/>
                <w:vertAlign w:val="superscript"/>
              </w:rPr>
              <w:t>η</w:t>
            </w:r>
          </w:p>
          <w:p w14:paraId="15D1C90F" w14:textId="77777777" w:rsidR="008A481B" w:rsidRDefault="00C37CCE">
            <w:pPr>
              <w:pBdr>
                <w:top w:val="nil"/>
                <w:left w:val="nil"/>
                <w:bottom w:val="nil"/>
                <w:right w:val="nil"/>
                <w:between w:val="nil"/>
              </w:pBdr>
              <w:spacing w:before="60" w:after="60"/>
              <w:rPr>
                <w:color w:val="000000"/>
              </w:rPr>
            </w:pPr>
            <w:r>
              <w:rPr>
                <w:color w:val="000000"/>
              </w:rPr>
              <w:t>Ραψωδία ω</w:t>
            </w:r>
          </w:p>
        </w:tc>
        <w:tc>
          <w:tcPr>
            <w:tcW w:w="6042" w:type="dxa"/>
          </w:tcPr>
          <w:p w14:paraId="2C1AF18F"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sz w:val="20"/>
                <w:szCs w:val="20"/>
              </w:rPr>
              <w:t xml:space="preserve">✏️ </w:t>
            </w:r>
            <w:r>
              <w:rPr>
                <w:color w:val="000000"/>
              </w:rPr>
              <w:t>Περιληπτική αναδιήγηση της ραψωδίας ω. Επισήμανση των κύριων σημείων που βοηθούν στην εξέλιξη του μύθου.</w:t>
            </w:r>
          </w:p>
          <w:p w14:paraId="20B1BBC4"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 xml:space="preserve">❌ </w:t>
            </w:r>
            <w:r>
              <w:rPr>
                <w:color w:val="000000"/>
              </w:rPr>
              <w:t>Να μη διδαχθούν τα παράλληλα κείμενα.</w:t>
            </w:r>
          </w:p>
        </w:tc>
        <w:tc>
          <w:tcPr>
            <w:tcW w:w="1701" w:type="dxa"/>
          </w:tcPr>
          <w:p w14:paraId="5D7D063F" w14:textId="77777777" w:rsidR="008A481B" w:rsidRDefault="00C37CCE">
            <w:pPr>
              <w:pBdr>
                <w:top w:val="nil"/>
                <w:left w:val="nil"/>
                <w:bottom w:val="nil"/>
                <w:right w:val="nil"/>
                <w:between w:val="nil"/>
              </w:pBdr>
              <w:spacing w:before="60" w:after="60"/>
              <w:jc w:val="center"/>
              <w:rPr>
                <w:color w:val="000000"/>
              </w:rPr>
            </w:pPr>
            <w:r>
              <w:rPr>
                <w:color w:val="000000"/>
              </w:rPr>
              <w:t>2</w:t>
            </w:r>
          </w:p>
        </w:tc>
      </w:tr>
      <w:tr w:rsidR="008A481B" w14:paraId="49F71C41" w14:textId="77777777">
        <w:trPr>
          <w:trHeight w:val="1243"/>
        </w:trPr>
        <w:tc>
          <w:tcPr>
            <w:tcW w:w="2025" w:type="dxa"/>
          </w:tcPr>
          <w:p w14:paraId="74D18FD2" w14:textId="77777777" w:rsidR="008A481B" w:rsidRDefault="00C37CCE">
            <w:pPr>
              <w:pBdr>
                <w:top w:val="nil"/>
                <w:left w:val="nil"/>
                <w:bottom w:val="nil"/>
                <w:right w:val="nil"/>
                <w:between w:val="nil"/>
              </w:pBdr>
              <w:spacing w:before="60" w:after="60"/>
              <w:rPr>
                <w:color w:val="000000"/>
              </w:rPr>
            </w:pPr>
            <w:r>
              <w:rPr>
                <w:color w:val="000000"/>
              </w:rPr>
              <w:t>Επανάληψη. Συνολική θεώρηση του έργου</w:t>
            </w:r>
          </w:p>
        </w:tc>
        <w:tc>
          <w:tcPr>
            <w:tcW w:w="6042" w:type="dxa"/>
          </w:tcPr>
          <w:p w14:paraId="2687505F"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 xml:space="preserve">✅ </w:t>
            </w:r>
            <w:r>
              <w:rPr>
                <w:color w:val="000000"/>
              </w:rPr>
              <w:t>Αφιερώνεται χρόνος για γενική θεώρηση του έργου του Ομήρου. Επανεξετάζονται ο ομηρικός μύθος, τα στοιχεία πολιτισμού, οι θρησκευτικές αντιλήψεις, οι κώδικες ηθικής, η κοινωνική οργάνωση και οι τρόποι και οι τεχνικές αφήγησης.</w:t>
            </w:r>
          </w:p>
        </w:tc>
        <w:tc>
          <w:tcPr>
            <w:tcW w:w="1701" w:type="dxa"/>
          </w:tcPr>
          <w:p w14:paraId="30230156" w14:textId="77777777" w:rsidR="008A481B" w:rsidRDefault="00C37CCE">
            <w:pPr>
              <w:pBdr>
                <w:top w:val="nil"/>
                <w:left w:val="nil"/>
                <w:bottom w:val="nil"/>
                <w:right w:val="nil"/>
                <w:between w:val="nil"/>
              </w:pBdr>
              <w:spacing w:before="60" w:after="60"/>
              <w:jc w:val="center"/>
              <w:rPr>
                <w:color w:val="000000"/>
              </w:rPr>
            </w:pPr>
            <w:r>
              <w:rPr>
                <w:color w:val="000000"/>
              </w:rPr>
              <w:t>2</w:t>
            </w:r>
          </w:p>
        </w:tc>
      </w:tr>
      <w:tr w:rsidR="008A481B" w14:paraId="2F553BE4" w14:textId="77777777">
        <w:trPr>
          <w:trHeight w:val="58"/>
        </w:trPr>
        <w:tc>
          <w:tcPr>
            <w:tcW w:w="8067" w:type="dxa"/>
            <w:gridSpan w:val="2"/>
          </w:tcPr>
          <w:p w14:paraId="2803C58D" w14:textId="77777777" w:rsidR="008A481B" w:rsidRDefault="00C37CCE">
            <w:pPr>
              <w:pBdr>
                <w:top w:val="nil"/>
                <w:left w:val="nil"/>
                <w:bottom w:val="nil"/>
                <w:right w:val="nil"/>
                <w:between w:val="nil"/>
              </w:pBdr>
              <w:spacing w:before="60" w:after="60"/>
              <w:rPr>
                <w:color w:val="000000"/>
              </w:rPr>
            </w:pPr>
            <w:r>
              <w:rPr>
                <w:color w:val="000000"/>
              </w:rPr>
              <w:t>Σύνολο προβλεπόμενων διδακτικών ωρών</w:t>
            </w:r>
          </w:p>
        </w:tc>
        <w:tc>
          <w:tcPr>
            <w:tcW w:w="1701" w:type="dxa"/>
          </w:tcPr>
          <w:p w14:paraId="33BE8731" w14:textId="5A385426" w:rsidR="008A481B" w:rsidRDefault="00C37CCE">
            <w:pPr>
              <w:pBdr>
                <w:top w:val="nil"/>
                <w:left w:val="nil"/>
                <w:bottom w:val="nil"/>
                <w:right w:val="nil"/>
                <w:between w:val="nil"/>
              </w:pBdr>
              <w:spacing w:before="60" w:after="60"/>
              <w:jc w:val="center"/>
              <w:rPr>
                <w:color w:val="000000"/>
              </w:rPr>
            </w:pPr>
            <w:r>
              <w:rPr>
                <w:color w:val="000000"/>
              </w:rPr>
              <w:t>36 ώρες</w:t>
            </w:r>
          </w:p>
        </w:tc>
      </w:tr>
    </w:tbl>
    <w:p w14:paraId="73E7728A" w14:textId="77777777" w:rsidR="008A481B" w:rsidRDefault="00C37CCE">
      <w:pPr>
        <w:spacing w:before="60" w:after="60"/>
        <w:rPr>
          <w:b/>
          <w:color w:val="000000"/>
        </w:rPr>
      </w:pPr>
      <w:r>
        <w:br w:type="page"/>
      </w:r>
    </w:p>
    <w:tbl>
      <w:tblPr>
        <w:tblStyle w:val="afff7"/>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8A481B" w14:paraId="148B42C6" w14:textId="77777777">
        <w:tc>
          <w:tcPr>
            <w:tcW w:w="9776" w:type="dxa"/>
          </w:tcPr>
          <w:p w14:paraId="11221ABC" w14:textId="77777777" w:rsidR="008A481B" w:rsidRDefault="00C37CCE">
            <w:pPr>
              <w:spacing w:before="60" w:after="60"/>
              <w:jc w:val="both"/>
              <w:rPr>
                <w:b/>
                <w:color w:val="000000"/>
              </w:rPr>
            </w:pPr>
            <w:r>
              <w:rPr>
                <w:b/>
                <w:color w:val="000000"/>
              </w:rPr>
              <w:lastRenderedPageBreak/>
              <w:t>Β. Ηροδότου Ιστορίες</w:t>
            </w:r>
          </w:p>
          <w:p w14:paraId="646868D9" w14:textId="77777777" w:rsidR="008A481B" w:rsidRDefault="00C37CCE">
            <w:pPr>
              <w:spacing w:before="60" w:after="60"/>
              <w:jc w:val="both"/>
              <w:rPr>
                <w:color w:val="000000"/>
              </w:rPr>
            </w:pPr>
            <w:r>
              <w:rPr>
                <w:color w:val="000000"/>
              </w:rPr>
              <w:t>Οι Ηροδότου Ιστορίες</w:t>
            </w:r>
            <w:r>
              <w:rPr>
                <w:i/>
                <w:color w:val="000000"/>
              </w:rPr>
              <w:t xml:space="preserve"> </w:t>
            </w:r>
            <w:r>
              <w:rPr>
                <w:color w:val="000000"/>
              </w:rPr>
              <w:t>θα διδαχτούν κανονικά δύο (2) ώρες την εβδομάδα (σε συνεχόμενο δίωρο, εφόσον ο/η εκπαιδευτικός το επιθυμεί και καταστεί δυνατό) από τον Μάρτιο μέχρι και τον Μάιο.</w:t>
            </w:r>
          </w:p>
        </w:tc>
      </w:tr>
      <w:tr w:rsidR="008A481B" w14:paraId="1DDD72DB" w14:textId="77777777">
        <w:tc>
          <w:tcPr>
            <w:tcW w:w="9776" w:type="dxa"/>
          </w:tcPr>
          <w:p w14:paraId="3D8D55A9" w14:textId="77777777" w:rsidR="008A481B" w:rsidRDefault="00C37CCE">
            <w:pPr>
              <w:spacing w:before="60" w:after="60"/>
              <w:rPr>
                <w:b/>
                <w:color w:val="000000"/>
              </w:rPr>
            </w:pPr>
            <w:r>
              <w:rPr>
                <w:b/>
                <w:color w:val="000000"/>
              </w:rPr>
              <w:t>Ερμηνεία συμβόλων</w:t>
            </w:r>
          </w:p>
          <w:p w14:paraId="721C02EB" w14:textId="77777777" w:rsidR="008A481B" w:rsidRDefault="00C37CCE">
            <w:pPr>
              <w:spacing w:before="60" w:after="60"/>
              <w:rPr>
                <w:color w:val="000000"/>
              </w:rPr>
            </w:pPr>
            <w:r>
              <w:rPr>
                <w:rFonts w:ascii="Arial Unicode MS" w:eastAsia="Arial Unicode MS" w:hAnsi="Arial Unicode MS" w:cs="Arial Unicode MS"/>
                <w:color w:val="000000"/>
              </w:rPr>
              <w:t xml:space="preserve">✅ </w:t>
            </w:r>
            <w:r>
              <w:rPr>
                <w:color w:val="000000"/>
              </w:rPr>
              <w:t>Βασικό | Να προσεγγιστεί υποχρεωτικά</w:t>
            </w:r>
          </w:p>
          <w:p w14:paraId="37A8D8FF" w14:textId="77777777" w:rsidR="008A481B" w:rsidRDefault="00C37CCE">
            <w:pPr>
              <w:tabs>
                <w:tab w:val="left" w:pos="284"/>
              </w:tabs>
              <w:spacing w:before="60" w:after="60"/>
              <w:rPr>
                <w:color w:val="000000"/>
              </w:rPr>
            </w:pPr>
            <w:r>
              <w:rPr>
                <w:rFonts w:ascii="Quattrocento Sans" w:eastAsia="Quattrocento Sans" w:hAnsi="Quattrocento Sans" w:cs="Quattrocento Sans"/>
                <w:color w:val="000000"/>
              </w:rPr>
              <w:t>✏️</w:t>
            </w:r>
            <w:r>
              <w:rPr>
                <w:color w:val="000000"/>
              </w:rPr>
              <w:t xml:space="preserve"> Βασικό με τροποποίηση | Να προσεγγιστεί με προσαρμογή</w:t>
            </w:r>
          </w:p>
          <w:p w14:paraId="63999091" w14:textId="77777777" w:rsidR="008A481B" w:rsidRDefault="00C37CCE">
            <w:pPr>
              <w:tabs>
                <w:tab w:val="left" w:pos="284"/>
                <w:tab w:val="left" w:pos="502"/>
              </w:tabs>
              <w:spacing w:before="60" w:after="60"/>
              <w:rPr>
                <w:color w:val="000000"/>
              </w:rPr>
            </w:pPr>
            <w:r>
              <w:rPr>
                <w:rFonts w:ascii="Quattrocento Sans" w:eastAsia="Quattrocento Sans" w:hAnsi="Quattrocento Sans" w:cs="Quattrocento Sans"/>
                <w:color w:val="000000"/>
              </w:rPr>
              <w:t>🟡</w:t>
            </w:r>
            <w:r>
              <w:rPr>
                <w:color w:val="000000"/>
              </w:rPr>
              <w:t xml:space="preserve"> Πρόσθετο | Να προσεγγιστεί προαιρετικά</w:t>
            </w:r>
          </w:p>
          <w:p w14:paraId="154BF407" w14:textId="77777777" w:rsidR="008A481B" w:rsidRDefault="00C37CCE">
            <w:pPr>
              <w:spacing w:before="60" w:after="60"/>
              <w:rPr>
                <w:b/>
                <w:color w:val="000000"/>
              </w:rPr>
            </w:pPr>
            <w:r>
              <w:rPr>
                <w:rFonts w:ascii="Arial Unicode MS" w:eastAsia="Arial Unicode MS" w:hAnsi="Arial Unicode MS" w:cs="Arial Unicode MS"/>
                <w:color w:val="000000"/>
              </w:rPr>
              <w:t xml:space="preserve">❌ </w:t>
            </w:r>
            <w:r>
              <w:rPr>
                <w:color w:val="000000"/>
              </w:rPr>
              <w:t>Να μη διδαχθεί</w:t>
            </w:r>
          </w:p>
        </w:tc>
      </w:tr>
      <w:tr w:rsidR="008A481B" w14:paraId="5F924952" w14:textId="77777777">
        <w:tc>
          <w:tcPr>
            <w:tcW w:w="9776" w:type="dxa"/>
          </w:tcPr>
          <w:p w14:paraId="538C0BE1" w14:textId="77777777" w:rsidR="008A481B" w:rsidRDefault="00C37CCE">
            <w:pPr>
              <w:spacing w:before="60" w:after="60"/>
              <w:rPr>
                <w:b/>
                <w:color w:val="000000"/>
              </w:rPr>
            </w:pPr>
            <w:r>
              <w:rPr>
                <w:b/>
                <w:color w:val="000000"/>
              </w:rPr>
              <w:t>Παρατηρήσεις-Γενικές Οδηγίες</w:t>
            </w:r>
          </w:p>
          <w:p w14:paraId="3EB0AC27" w14:textId="77777777" w:rsidR="008A481B" w:rsidRDefault="00C37CCE">
            <w:pPr>
              <w:numPr>
                <w:ilvl w:val="0"/>
                <w:numId w:val="15"/>
              </w:numPr>
              <w:pBdr>
                <w:top w:val="nil"/>
                <w:left w:val="nil"/>
                <w:bottom w:val="nil"/>
                <w:right w:val="nil"/>
                <w:between w:val="nil"/>
              </w:pBdr>
              <w:spacing w:before="60" w:after="60"/>
              <w:ind w:left="425" w:hanging="425"/>
              <w:jc w:val="both"/>
              <w:rPr>
                <w:color w:val="000000"/>
              </w:rPr>
            </w:pPr>
            <w:r>
              <w:rPr>
                <w:color w:val="000000"/>
              </w:rPr>
              <w:t>Ο/η εκπαιδευτικός επιλέγει κάποιες ενότητες και τις διδάσκει κάνοντας απλή ανάγνωση του κειμένου με επισήμανση μόνο των κύριων σημείων του. Η επιλογή των ενοτήτων μπορεί να γίνει με βάση το εκάστοτε θέμα που αναδεικνύεται σε καθεμιά από αυτές, όπως:</w:t>
            </w:r>
          </w:p>
          <w:p w14:paraId="1AC91FD9" w14:textId="77777777" w:rsidR="008A481B" w:rsidRDefault="00C37CCE">
            <w:pPr>
              <w:spacing w:before="60" w:after="60"/>
              <w:ind w:left="425"/>
              <w:rPr>
                <w:color w:val="000000"/>
              </w:rPr>
            </w:pPr>
            <w:r>
              <w:rPr>
                <w:color w:val="000000"/>
              </w:rPr>
              <w:t>Τα περσικά, ο ανθρωποκεντρικός χαρακτήρας, η θέση των θεών, η οπτική γωνία του ιστορικού, η αποδοχή της ετερότητας, τα γεωγραφικά και εθνογραφικά στοιχεία, οι αφηγηματικές τεχνικές, η δομή και σύνθεση του έργου.</w:t>
            </w:r>
          </w:p>
          <w:p w14:paraId="30D78CD8" w14:textId="77777777" w:rsidR="008A481B" w:rsidRDefault="00C37CCE">
            <w:pPr>
              <w:numPr>
                <w:ilvl w:val="0"/>
                <w:numId w:val="15"/>
              </w:numPr>
              <w:pBdr>
                <w:top w:val="nil"/>
                <w:left w:val="nil"/>
                <w:bottom w:val="nil"/>
                <w:right w:val="nil"/>
                <w:between w:val="nil"/>
              </w:pBdr>
              <w:spacing w:before="60" w:after="60"/>
              <w:ind w:left="425" w:hanging="425"/>
              <w:jc w:val="both"/>
              <w:rPr>
                <w:color w:val="000000"/>
              </w:rPr>
            </w:pPr>
            <w:r>
              <w:rPr>
                <w:color w:val="000000"/>
              </w:rPr>
              <w:t>Οι ενότητες που θα διδαχθούν ενδείκνυνται για διαθεματική προσέγγιση με το μάθημα της Ιστορίας.</w:t>
            </w:r>
          </w:p>
          <w:p w14:paraId="5842F91C" w14:textId="77777777" w:rsidR="008A481B" w:rsidRDefault="00C37CCE">
            <w:pPr>
              <w:numPr>
                <w:ilvl w:val="0"/>
                <w:numId w:val="15"/>
              </w:numPr>
              <w:pBdr>
                <w:top w:val="nil"/>
                <w:left w:val="nil"/>
                <w:bottom w:val="nil"/>
                <w:right w:val="nil"/>
                <w:between w:val="nil"/>
              </w:pBdr>
              <w:spacing w:before="60" w:after="60"/>
              <w:ind w:left="425" w:hanging="425"/>
              <w:jc w:val="both"/>
              <w:rPr>
                <w:color w:val="000000"/>
              </w:rPr>
            </w:pPr>
            <w:r>
              <w:rPr>
                <w:color w:val="000000"/>
              </w:rPr>
              <w:t xml:space="preserve">Η πρόβλεψη για εξαίρεση συγκεκριμένων ενοτήτων ή </w:t>
            </w:r>
            <w:proofErr w:type="spellStart"/>
            <w:r>
              <w:rPr>
                <w:color w:val="000000"/>
              </w:rPr>
              <w:t>υποενοτήτων</w:t>
            </w:r>
            <w:proofErr w:type="spellEnd"/>
            <w:r>
              <w:rPr>
                <w:color w:val="000000"/>
              </w:rPr>
              <w:t xml:space="preserve"> από τη διδακτέα ύλη, καθώς και η δυνατότητα προαιρετικής διδασκαλίας ορισμένων άλλων, έχει στόχο να ενισχύσει την παιδαγωγική ευελιξία του/της εκπαιδευτικού. </w:t>
            </w:r>
          </w:p>
          <w:p w14:paraId="1C5B7B52" w14:textId="77777777" w:rsidR="008A481B" w:rsidRDefault="00C37CCE">
            <w:pPr>
              <w:numPr>
                <w:ilvl w:val="0"/>
                <w:numId w:val="15"/>
              </w:numPr>
              <w:pBdr>
                <w:top w:val="nil"/>
                <w:left w:val="nil"/>
                <w:bottom w:val="nil"/>
                <w:right w:val="nil"/>
                <w:between w:val="nil"/>
              </w:pBdr>
              <w:spacing w:before="60" w:after="60"/>
              <w:ind w:left="425" w:hanging="425"/>
              <w:jc w:val="both"/>
              <w:rPr>
                <w:color w:val="000000"/>
              </w:rPr>
            </w:pPr>
            <w:r>
              <w:rPr>
                <w:color w:val="000000"/>
              </w:rPr>
              <w:t>Ο διδακτικός χρόνος που ενδέχεται να περισσέψει μπορεί να αξιοποιηθεί για εμβάθυνση, επανάληψη, υποστήριξη ή άλλες παιδαγωγικά τεκμηριωμένες διδακτικές επιλογές, ανάλογα με τις ανάγκες και τα ενδιαφέροντα των μαθητών και μαθητριών.</w:t>
            </w:r>
          </w:p>
          <w:p w14:paraId="7C96AB96" w14:textId="77777777" w:rsidR="008A481B" w:rsidRDefault="00C37CCE">
            <w:pPr>
              <w:numPr>
                <w:ilvl w:val="0"/>
                <w:numId w:val="15"/>
              </w:numPr>
              <w:pBdr>
                <w:top w:val="nil"/>
                <w:left w:val="nil"/>
                <w:bottom w:val="nil"/>
                <w:right w:val="nil"/>
                <w:between w:val="nil"/>
              </w:pBdr>
              <w:spacing w:before="60" w:after="60"/>
              <w:ind w:left="425" w:hanging="425"/>
              <w:jc w:val="both"/>
              <w:rPr>
                <w:color w:val="000000"/>
              </w:rPr>
            </w:pPr>
            <w:r>
              <w:rPr>
                <w:color w:val="000000"/>
              </w:rPr>
              <w:t>Στο πλαίσιο του διδακτικού σχεδιασμού οι εκπαιδευτικοί, προκειμένου να αξιοποιήσουν τις προτεινόμενες διαδικτυακές πηγές από το διδακτικό υλικό, να προβαίνουν σε επανέλεγχο της εγκυρότητάς τους, διότι ενδέχεται λόγω του δυναμικού τους χαρακτήρα ορισμένες από αυτές να είναι ανενεργές ή να οδηγούν σε διαφορετικό περιεχόμενο.</w:t>
            </w:r>
          </w:p>
          <w:p w14:paraId="3B419F8A" w14:textId="77777777" w:rsidR="008A481B" w:rsidRDefault="00C37CCE">
            <w:pPr>
              <w:numPr>
                <w:ilvl w:val="0"/>
                <w:numId w:val="15"/>
              </w:numPr>
              <w:pBdr>
                <w:top w:val="nil"/>
                <w:left w:val="nil"/>
                <w:bottom w:val="nil"/>
                <w:right w:val="nil"/>
                <w:between w:val="nil"/>
              </w:pBdr>
              <w:spacing w:before="60" w:after="60"/>
              <w:ind w:left="425" w:hanging="425"/>
              <w:jc w:val="both"/>
              <w:rPr>
                <w:color w:val="000000"/>
              </w:rPr>
            </w:pPr>
            <w:r>
              <w:rPr>
                <w:color w:val="000000"/>
              </w:rPr>
              <w:t>Πρόσθετο διδακτικό υλικό και οδηγίες για τα μαθήματα της Αρχαίας Ελληνικής Γλώσσας και των Αρχαίων Ελληνικών από μετάφραση για όλες τις τάξεις του Γυμνασίου υπάρχουν στην ιστοσελίδα του ΙΕΠ: Τμήμα Β΄: Προγραμμάτων Σπουδών και Εκπαιδευτικού Υλικού - Ινστιτούτο Εκπαιδευτικής Πολιτικής.</w:t>
            </w:r>
          </w:p>
        </w:tc>
      </w:tr>
    </w:tbl>
    <w:p w14:paraId="0A13C6FA" w14:textId="77777777" w:rsidR="008A481B" w:rsidRDefault="00C37CCE">
      <w:pPr>
        <w:pBdr>
          <w:top w:val="nil"/>
          <w:left w:val="nil"/>
          <w:bottom w:val="nil"/>
          <w:right w:val="nil"/>
          <w:between w:val="nil"/>
        </w:pBdr>
        <w:tabs>
          <w:tab w:val="left" w:pos="331"/>
        </w:tabs>
        <w:spacing w:before="60" w:after="60"/>
        <w:rPr>
          <w:color w:val="000000"/>
        </w:rPr>
      </w:pPr>
      <w:r>
        <w:rPr>
          <w:color w:val="000000"/>
        </w:rPr>
        <w:t>Η διδακτέα ύλη διαμορφώνεται ως ακολούθως:</w:t>
      </w:r>
    </w:p>
    <w:tbl>
      <w:tblPr>
        <w:tblStyle w:val="afff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22"/>
        <w:gridCol w:w="1559"/>
      </w:tblGrid>
      <w:tr w:rsidR="008A481B" w14:paraId="24BB30DE" w14:textId="77777777">
        <w:trPr>
          <w:trHeight w:val="720"/>
        </w:trPr>
        <w:tc>
          <w:tcPr>
            <w:tcW w:w="8222" w:type="dxa"/>
          </w:tcPr>
          <w:p w14:paraId="33C525C9" w14:textId="77777777" w:rsidR="008A481B" w:rsidRDefault="00C37CCE">
            <w:pPr>
              <w:pBdr>
                <w:top w:val="nil"/>
                <w:left w:val="nil"/>
                <w:bottom w:val="nil"/>
                <w:right w:val="nil"/>
                <w:between w:val="nil"/>
              </w:pBdr>
              <w:spacing w:before="60" w:after="60"/>
              <w:rPr>
                <w:color w:val="000000"/>
              </w:rPr>
            </w:pPr>
            <w:r>
              <w:rPr>
                <w:color w:val="000000"/>
              </w:rPr>
              <w:t>Ενότητες</w:t>
            </w:r>
          </w:p>
        </w:tc>
        <w:tc>
          <w:tcPr>
            <w:tcW w:w="1559" w:type="dxa"/>
          </w:tcPr>
          <w:p w14:paraId="2D475601" w14:textId="77777777" w:rsidR="008A481B" w:rsidRDefault="00C37CCE">
            <w:pPr>
              <w:pBdr>
                <w:top w:val="nil"/>
                <w:left w:val="nil"/>
                <w:bottom w:val="nil"/>
                <w:right w:val="nil"/>
                <w:between w:val="nil"/>
              </w:pBdr>
              <w:spacing w:before="60" w:after="60"/>
              <w:jc w:val="center"/>
              <w:rPr>
                <w:color w:val="000000"/>
              </w:rPr>
            </w:pPr>
            <w:r>
              <w:rPr>
                <w:rFonts w:ascii="Quattrocento Sans" w:eastAsia="Quattrocento Sans" w:hAnsi="Quattrocento Sans" w:cs="Quattrocento Sans"/>
                <w:color w:val="000000"/>
              </w:rPr>
              <w:t>🕒</w:t>
            </w:r>
            <w:r>
              <w:rPr>
                <w:color w:val="000000"/>
              </w:rPr>
              <w:t xml:space="preserve"> Ενδεικτικός Χρόνος - ώρες</w:t>
            </w:r>
          </w:p>
        </w:tc>
      </w:tr>
      <w:tr w:rsidR="008A481B" w14:paraId="403A4E86" w14:textId="77777777">
        <w:trPr>
          <w:trHeight w:val="1008"/>
        </w:trPr>
        <w:tc>
          <w:tcPr>
            <w:tcW w:w="8222" w:type="dxa"/>
          </w:tcPr>
          <w:p w14:paraId="3C4E7995" w14:textId="77777777" w:rsidR="008A481B" w:rsidRDefault="00C37CCE">
            <w:pPr>
              <w:pBdr>
                <w:top w:val="nil"/>
                <w:left w:val="nil"/>
                <w:bottom w:val="nil"/>
                <w:right w:val="nil"/>
                <w:between w:val="nil"/>
              </w:pBdr>
              <w:spacing w:before="60" w:after="60"/>
              <w:rPr>
                <w:color w:val="000000"/>
              </w:rPr>
            </w:pPr>
            <w:r>
              <w:rPr>
                <w:color w:val="000000"/>
              </w:rPr>
              <w:t>Εισαγωγή: Βίος και έργο του Ηροδότου, Ταξίδια, Εποχή – Περιβάλλον – Επιδράσεις, Αρχές της ελληνικής ιστοριογραφίας – Λογογράφοι, Το έργο του Ηροδότου, Πατέρας της Ιστορίας, Αντιλήψεις – Ιδέες – Αξίες, Μέθοδος, Χρονολογικό σύστημα (Σελ. 8-11)</w:t>
            </w:r>
          </w:p>
        </w:tc>
        <w:tc>
          <w:tcPr>
            <w:tcW w:w="1559" w:type="dxa"/>
          </w:tcPr>
          <w:p w14:paraId="299B272A" w14:textId="77777777" w:rsidR="008A481B" w:rsidRDefault="00C37CCE">
            <w:pPr>
              <w:pBdr>
                <w:top w:val="nil"/>
                <w:left w:val="nil"/>
                <w:bottom w:val="nil"/>
                <w:right w:val="nil"/>
                <w:between w:val="nil"/>
              </w:pBdr>
              <w:spacing w:before="60" w:after="60"/>
              <w:jc w:val="center"/>
              <w:rPr>
                <w:color w:val="000000"/>
              </w:rPr>
            </w:pPr>
            <w:r>
              <w:rPr>
                <w:color w:val="000000"/>
              </w:rPr>
              <w:t>1</w:t>
            </w:r>
          </w:p>
        </w:tc>
      </w:tr>
      <w:tr w:rsidR="008A481B" w14:paraId="7FC4FB1C" w14:textId="77777777">
        <w:trPr>
          <w:trHeight w:val="580"/>
        </w:trPr>
        <w:tc>
          <w:tcPr>
            <w:tcW w:w="8222" w:type="dxa"/>
          </w:tcPr>
          <w:p w14:paraId="17E34379" w14:textId="77777777" w:rsidR="008A481B" w:rsidRDefault="00C37CCE">
            <w:pPr>
              <w:pBdr>
                <w:top w:val="nil"/>
                <w:left w:val="nil"/>
                <w:bottom w:val="nil"/>
                <w:right w:val="nil"/>
                <w:between w:val="nil"/>
              </w:pBdr>
              <w:spacing w:before="60" w:after="60"/>
              <w:rPr>
                <w:color w:val="000000"/>
              </w:rPr>
            </w:pPr>
            <w:r>
              <w:rPr>
                <w:color w:val="000000"/>
              </w:rPr>
              <w:t>Βιβλίο πρώτο</w:t>
            </w:r>
          </w:p>
          <w:p w14:paraId="04A035CE" w14:textId="77777777" w:rsidR="008A481B" w:rsidRDefault="00C37CCE">
            <w:pPr>
              <w:pBdr>
                <w:top w:val="nil"/>
                <w:left w:val="nil"/>
                <w:bottom w:val="nil"/>
                <w:right w:val="nil"/>
                <w:between w:val="nil"/>
              </w:pBdr>
              <w:spacing w:before="60" w:after="60"/>
              <w:rPr>
                <w:color w:val="000000"/>
              </w:rPr>
            </w:pPr>
            <w:r>
              <w:rPr>
                <w:color w:val="000000"/>
              </w:rPr>
              <w:t>Ενότητα 1η: Προοίμιο</w:t>
            </w:r>
          </w:p>
          <w:p w14:paraId="113CBFD5" w14:textId="77777777" w:rsidR="008A481B" w:rsidRDefault="00C37CCE">
            <w:pPr>
              <w:pBdr>
                <w:top w:val="nil"/>
                <w:left w:val="nil"/>
                <w:bottom w:val="nil"/>
                <w:right w:val="nil"/>
                <w:between w:val="nil"/>
              </w:pBdr>
              <w:spacing w:before="60" w:after="60"/>
              <w:rPr>
                <w:color w:val="000000"/>
              </w:rPr>
            </w:pPr>
            <w:r>
              <w:rPr>
                <w:color w:val="000000"/>
              </w:rPr>
              <w:t>Ενότητα 2η: Κροίσος και Σόλων Ενότητα 3η: Κροίσος και Κύρος</w:t>
            </w:r>
          </w:p>
        </w:tc>
        <w:tc>
          <w:tcPr>
            <w:tcW w:w="1559" w:type="dxa"/>
          </w:tcPr>
          <w:p w14:paraId="6298175B" w14:textId="24C71BD4" w:rsidR="008A481B" w:rsidRPr="003068BC" w:rsidRDefault="003068BC">
            <w:pPr>
              <w:pBdr>
                <w:top w:val="nil"/>
                <w:left w:val="nil"/>
                <w:bottom w:val="nil"/>
                <w:right w:val="nil"/>
                <w:between w:val="nil"/>
              </w:pBdr>
              <w:spacing w:before="60" w:after="60"/>
              <w:ind w:left="141"/>
              <w:jc w:val="center"/>
              <w:rPr>
                <w:color w:val="000000"/>
                <w:lang w:val="el-GR"/>
              </w:rPr>
            </w:pPr>
            <w:r>
              <w:rPr>
                <w:color w:val="000000"/>
                <w:lang w:val="el-GR"/>
              </w:rPr>
              <w:t>3</w:t>
            </w:r>
          </w:p>
        </w:tc>
      </w:tr>
      <w:tr w:rsidR="008A481B" w14:paraId="4DF182E7" w14:textId="77777777">
        <w:trPr>
          <w:trHeight w:val="54"/>
        </w:trPr>
        <w:tc>
          <w:tcPr>
            <w:tcW w:w="8222" w:type="dxa"/>
          </w:tcPr>
          <w:p w14:paraId="42E26772" w14:textId="77777777" w:rsidR="008A481B" w:rsidRDefault="00C37CCE">
            <w:pPr>
              <w:pBdr>
                <w:top w:val="nil"/>
                <w:left w:val="nil"/>
                <w:bottom w:val="nil"/>
                <w:right w:val="nil"/>
                <w:between w:val="nil"/>
              </w:pBdr>
              <w:spacing w:before="60" w:after="60"/>
              <w:rPr>
                <w:color w:val="000000"/>
              </w:rPr>
            </w:pPr>
            <w:r>
              <w:rPr>
                <w:color w:val="000000"/>
              </w:rPr>
              <w:t>Βιβλίο τρίτο</w:t>
            </w:r>
          </w:p>
          <w:p w14:paraId="02A74713" w14:textId="77777777" w:rsidR="008A481B" w:rsidRDefault="00C37CCE">
            <w:pPr>
              <w:pBdr>
                <w:top w:val="nil"/>
                <w:left w:val="nil"/>
                <w:bottom w:val="nil"/>
                <w:right w:val="nil"/>
                <w:between w:val="nil"/>
              </w:pBdr>
              <w:spacing w:before="60" w:after="60"/>
              <w:rPr>
                <w:color w:val="000000"/>
              </w:rPr>
            </w:pPr>
            <w:r>
              <w:rPr>
                <w:color w:val="000000"/>
              </w:rPr>
              <w:t>Ενότητα 8η: Τα πολιτεύματα</w:t>
            </w:r>
          </w:p>
        </w:tc>
        <w:tc>
          <w:tcPr>
            <w:tcW w:w="1559" w:type="dxa"/>
          </w:tcPr>
          <w:p w14:paraId="665E6264" w14:textId="3AB611D1" w:rsidR="008A481B" w:rsidRPr="003068BC" w:rsidRDefault="003068BC">
            <w:pPr>
              <w:pBdr>
                <w:top w:val="nil"/>
                <w:left w:val="nil"/>
                <w:bottom w:val="nil"/>
                <w:right w:val="nil"/>
                <w:between w:val="nil"/>
              </w:pBdr>
              <w:spacing w:before="60" w:after="60"/>
              <w:ind w:left="141"/>
              <w:jc w:val="center"/>
              <w:rPr>
                <w:color w:val="000000"/>
                <w:lang w:val="el-GR"/>
              </w:rPr>
            </w:pPr>
            <w:r>
              <w:rPr>
                <w:color w:val="000000"/>
                <w:lang w:val="el-GR"/>
              </w:rPr>
              <w:t>2</w:t>
            </w:r>
          </w:p>
        </w:tc>
      </w:tr>
      <w:tr w:rsidR="008A481B" w14:paraId="7708AF4C" w14:textId="77777777">
        <w:trPr>
          <w:trHeight w:val="613"/>
        </w:trPr>
        <w:tc>
          <w:tcPr>
            <w:tcW w:w="8222" w:type="dxa"/>
          </w:tcPr>
          <w:p w14:paraId="4537A9F7" w14:textId="77777777" w:rsidR="008A481B" w:rsidRDefault="00C37CCE">
            <w:pPr>
              <w:pBdr>
                <w:top w:val="nil"/>
                <w:left w:val="nil"/>
                <w:bottom w:val="nil"/>
                <w:right w:val="nil"/>
                <w:between w:val="nil"/>
              </w:pBdr>
              <w:spacing w:before="60" w:after="60"/>
              <w:rPr>
                <w:color w:val="000000"/>
              </w:rPr>
            </w:pPr>
            <w:r>
              <w:rPr>
                <w:color w:val="000000"/>
              </w:rPr>
              <w:t>Βιβλίο έκτο</w:t>
            </w:r>
          </w:p>
          <w:p w14:paraId="03803E9A" w14:textId="77777777" w:rsidR="008A481B" w:rsidRDefault="00C37CCE">
            <w:pPr>
              <w:pBdr>
                <w:top w:val="nil"/>
                <w:left w:val="nil"/>
                <w:bottom w:val="nil"/>
                <w:right w:val="nil"/>
                <w:between w:val="nil"/>
              </w:pBdr>
              <w:spacing w:before="60" w:after="60"/>
              <w:rPr>
                <w:color w:val="000000"/>
              </w:rPr>
            </w:pPr>
            <w:r>
              <w:rPr>
                <w:color w:val="000000"/>
              </w:rPr>
              <w:t>Ενότητα 11η: Η μάχη του Μαραθώνα</w:t>
            </w:r>
          </w:p>
        </w:tc>
        <w:tc>
          <w:tcPr>
            <w:tcW w:w="1559" w:type="dxa"/>
          </w:tcPr>
          <w:p w14:paraId="69EE5390" w14:textId="77777777" w:rsidR="008A481B" w:rsidRDefault="00C37CCE">
            <w:pPr>
              <w:pBdr>
                <w:top w:val="nil"/>
                <w:left w:val="nil"/>
                <w:bottom w:val="nil"/>
                <w:right w:val="nil"/>
                <w:between w:val="nil"/>
              </w:pBdr>
              <w:spacing w:before="60" w:after="60"/>
              <w:ind w:left="141"/>
              <w:jc w:val="center"/>
              <w:rPr>
                <w:color w:val="000000"/>
              </w:rPr>
            </w:pPr>
            <w:r>
              <w:rPr>
                <w:color w:val="000000"/>
              </w:rPr>
              <w:t>2</w:t>
            </w:r>
          </w:p>
        </w:tc>
      </w:tr>
      <w:tr w:rsidR="008A481B" w14:paraId="1A44CA36" w14:textId="77777777">
        <w:trPr>
          <w:trHeight w:val="54"/>
        </w:trPr>
        <w:tc>
          <w:tcPr>
            <w:tcW w:w="8222" w:type="dxa"/>
          </w:tcPr>
          <w:p w14:paraId="2339FDB5" w14:textId="77777777" w:rsidR="008A481B" w:rsidRDefault="00C37CCE">
            <w:pPr>
              <w:pBdr>
                <w:top w:val="nil"/>
                <w:left w:val="nil"/>
                <w:bottom w:val="nil"/>
                <w:right w:val="nil"/>
                <w:between w:val="nil"/>
              </w:pBdr>
              <w:spacing w:before="60" w:after="60"/>
              <w:rPr>
                <w:color w:val="000000"/>
              </w:rPr>
            </w:pPr>
            <w:r>
              <w:rPr>
                <w:color w:val="000000"/>
              </w:rPr>
              <w:lastRenderedPageBreak/>
              <w:t>Βιβλίο έβδομο</w:t>
            </w:r>
          </w:p>
          <w:p w14:paraId="02C6CF6A" w14:textId="77777777" w:rsidR="008A481B" w:rsidRDefault="00C37CCE">
            <w:pPr>
              <w:pBdr>
                <w:top w:val="nil"/>
                <w:left w:val="nil"/>
                <w:bottom w:val="nil"/>
                <w:right w:val="nil"/>
                <w:between w:val="nil"/>
              </w:pBdr>
              <w:spacing w:before="60" w:after="60"/>
              <w:rPr>
                <w:color w:val="000000"/>
              </w:rPr>
            </w:pPr>
            <w:r>
              <w:rPr>
                <w:color w:val="000000"/>
              </w:rPr>
              <w:t xml:space="preserve">Ενότητα 12η: Διάλογος Ξέρξη – Δημάρατου Ενότητα 13η: Η μάχη των </w:t>
            </w:r>
            <w:proofErr w:type="spellStart"/>
            <w:r>
              <w:rPr>
                <w:color w:val="000000"/>
              </w:rPr>
              <w:t>Θερμοπυλών</w:t>
            </w:r>
            <w:proofErr w:type="spellEnd"/>
          </w:p>
        </w:tc>
        <w:tc>
          <w:tcPr>
            <w:tcW w:w="1559" w:type="dxa"/>
          </w:tcPr>
          <w:p w14:paraId="200FD400" w14:textId="77777777" w:rsidR="008A481B" w:rsidRDefault="00C37CCE">
            <w:pPr>
              <w:pBdr>
                <w:top w:val="nil"/>
                <w:left w:val="nil"/>
                <w:bottom w:val="nil"/>
                <w:right w:val="nil"/>
                <w:between w:val="nil"/>
              </w:pBdr>
              <w:spacing w:before="60" w:after="60"/>
              <w:ind w:left="141"/>
              <w:jc w:val="center"/>
              <w:rPr>
                <w:color w:val="000000"/>
              </w:rPr>
            </w:pPr>
            <w:r>
              <w:rPr>
                <w:color w:val="000000"/>
              </w:rPr>
              <w:t>2</w:t>
            </w:r>
          </w:p>
        </w:tc>
      </w:tr>
      <w:tr w:rsidR="008A481B" w14:paraId="4216AFCC" w14:textId="77777777">
        <w:trPr>
          <w:trHeight w:val="720"/>
        </w:trPr>
        <w:tc>
          <w:tcPr>
            <w:tcW w:w="8222" w:type="dxa"/>
          </w:tcPr>
          <w:p w14:paraId="5C0E4BAA" w14:textId="77777777" w:rsidR="008A481B" w:rsidRDefault="00C37CCE">
            <w:pPr>
              <w:pBdr>
                <w:top w:val="nil"/>
                <w:left w:val="nil"/>
                <w:bottom w:val="nil"/>
                <w:right w:val="nil"/>
                <w:between w:val="nil"/>
              </w:pBdr>
              <w:spacing w:before="60" w:after="60"/>
              <w:rPr>
                <w:color w:val="000000"/>
              </w:rPr>
            </w:pPr>
            <w:r>
              <w:rPr>
                <w:color w:val="000000"/>
              </w:rPr>
              <w:t>Βιβλίο όγδοο</w:t>
            </w:r>
          </w:p>
          <w:p w14:paraId="2B798EA1" w14:textId="77777777" w:rsidR="008A481B" w:rsidRDefault="00C37CCE">
            <w:pPr>
              <w:pBdr>
                <w:top w:val="nil"/>
                <w:left w:val="nil"/>
                <w:bottom w:val="nil"/>
                <w:right w:val="nil"/>
                <w:between w:val="nil"/>
              </w:pBdr>
              <w:spacing w:before="60" w:after="60"/>
              <w:rPr>
                <w:color w:val="000000"/>
              </w:rPr>
            </w:pPr>
            <w:r>
              <w:rPr>
                <w:color w:val="000000"/>
              </w:rPr>
              <w:t>Ενότητα 15η: Η ναυμαχία της Σαλαμίνας</w:t>
            </w:r>
          </w:p>
        </w:tc>
        <w:tc>
          <w:tcPr>
            <w:tcW w:w="1559" w:type="dxa"/>
          </w:tcPr>
          <w:p w14:paraId="7161701B" w14:textId="77777777" w:rsidR="008A481B" w:rsidRDefault="00C37CCE">
            <w:pPr>
              <w:pBdr>
                <w:top w:val="nil"/>
                <w:left w:val="nil"/>
                <w:bottom w:val="nil"/>
                <w:right w:val="nil"/>
                <w:between w:val="nil"/>
              </w:pBdr>
              <w:spacing w:before="60" w:after="60"/>
              <w:ind w:left="141"/>
              <w:jc w:val="center"/>
              <w:rPr>
                <w:color w:val="000000"/>
              </w:rPr>
            </w:pPr>
            <w:r>
              <w:rPr>
                <w:color w:val="000000"/>
              </w:rPr>
              <w:t>1</w:t>
            </w:r>
          </w:p>
        </w:tc>
      </w:tr>
      <w:tr w:rsidR="008A481B" w14:paraId="64632EC1" w14:textId="77777777">
        <w:trPr>
          <w:trHeight w:val="54"/>
        </w:trPr>
        <w:tc>
          <w:tcPr>
            <w:tcW w:w="8222" w:type="dxa"/>
          </w:tcPr>
          <w:p w14:paraId="7B6305D7" w14:textId="77777777" w:rsidR="008A481B" w:rsidRDefault="00C37CCE">
            <w:pPr>
              <w:pBdr>
                <w:top w:val="nil"/>
                <w:left w:val="nil"/>
                <w:bottom w:val="nil"/>
                <w:right w:val="nil"/>
                <w:between w:val="nil"/>
              </w:pBdr>
              <w:spacing w:before="60" w:after="60"/>
              <w:rPr>
                <w:color w:val="000000"/>
              </w:rPr>
            </w:pPr>
            <w:r>
              <w:rPr>
                <w:color w:val="000000"/>
              </w:rPr>
              <w:t>Συνολική θεώρηση</w:t>
            </w:r>
          </w:p>
        </w:tc>
        <w:tc>
          <w:tcPr>
            <w:tcW w:w="1559" w:type="dxa"/>
          </w:tcPr>
          <w:p w14:paraId="20E3F60E" w14:textId="77777777" w:rsidR="008A481B" w:rsidRDefault="00C37CCE">
            <w:pPr>
              <w:pBdr>
                <w:top w:val="nil"/>
                <w:left w:val="nil"/>
                <w:bottom w:val="nil"/>
                <w:right w:val="nil"/>
                <w:between w:val="nil"/>
              </w:pBdr>
              <w:spacing w:before="60" w:after="60"/>
              <w:ind w:left="141"/>
              <w:jc w:val="center"/>
              <w:rPr>
                <w:color w:val="000000"/>
              </w:rPr>
            </w:pPr>
            <w:r>
              <w:rPr>
                <w:color w:val="000000"/>
              </w:rPr>
              <w:t>2</w:t>
            </w:r>
          </w:p>
        </w:tc>
      </w:tr>
      <w:tr w:rsidR="008A481B" w14:paraId="52BF1BC4" w14:textId="77777777">
        <w:trPr>
          <w:trHeight w:val="176"/>
        </w:trPr>
        <w:tc>
          <w:tcPr>
            <w:tcW w:w="8222" w:type="dxa"/>
          </w:tcPr>
          <w:p w14:paraId="4C05A0BE" w14:textId="77777777" w:rsidR="008A481B" w:rsidRDefault="00C37CCE">
            <w:pPr>
              <w:pBdr>
                <w:top w:val="nil"/>
                <w:left w:val="nil"/>
                <w:bottom w:val="nil"/>
                <w:right w:val="nil"/>
                <w:between w:val="nil"/>
              </w:pBdr>
              <w:spacing w:before="60" w:after="60"/>
              <w:rPr>
                <w:color w:val="000000"/>
              </w:rPr>
            </w:pPr>
            <w:r>
              <w:rPr>
                <w:color w:val="000000"/>
              </w:rPr>
              <w:t>Σύνολο προβλεπόμενων διδακτικών ωρών</w:t>
            </w:r>
          </w:p>
        </w:tc>
        <w:tc>
          <w:tcPr>
            <w:tcW w:w="1559" w:type="dxa"/>
          </w:tcPr>
          <w:p w14:paraId="0EF471D1" w14:textId="77777777" w:rsidR="008A481B" w:rsidRDefault="00C37CCE">
            <w:pPr>
              <w:pBdr>
                <w:top w:val="nil"/>
                <w:left w:val="nil"/>
                <w:bottom w:val="nil"/>
                <w:right w:val="nil"/>
                <w:between w:val="nil"/>
              </w:pBdr>
              <w:spacing w:before="60" w:after="60"/>
              <w:ind w:left="141"/>
              <w:jc w:val="center"/>
              <w:rPr>
                <w:color w:val="000000"/>
              </w:rPr>
            </w:pPr>
            <w:r>
              <w:rPr>
                <w:color w:val="000000"/>
              </w:rPr>
              <w:t>13 ώρες</w:t>
            </w:r>
          </w:p>
        </w:tc>
      </w:tr>
    </w:tbl>
    <w:p w14:paraId="08991AEE" w14:textId="77777777" w:rsidR="008A481B" w:rsidRDefault="008A481B">
      <w:pPr>
        <w:spacing w:before="60" w:after="60"/>
      </w:pPr>
    </w:p>
    <w:p w14:paraId="74AABF13" w14:textId="77777777" w:rsidR="008A481B" w:rsidRDefault="00C37CCE">
      <w:pPr>
        <w:widowControl/>
        <w:spacing w:before="60" w:after="60"/>
        <w:rPr>
          <w:b/>
          <w:color w:val="000000"/>
        </w:rPr>
      </w:pPr>
      <w:r>
        <w:br w:type="page"/>
      </w:r>
    </w:p>
    <w:p w14:paraId="557138F5" w14:textId="77777777" w:rsidR="008A481B" w:rsidRDefault="00C37CCE">
      <w:pPr>
        <w:widowControl/>
        <w:spacing w:before="60" w:after="60"/>
        <w:jc w:val="center"/>
        <w:rPr>
          <w:b/>
          <w:color w:val="000000"/>
        </w:rPr>
      </w:pPr>
      <w:r>
        <w:rPr>
          <w:b/>
          <w:color w:val="000000"/>
        </w:rPr>
        <w:lastRenderedPageBreak/>
        <w:t>Σχολικό Έτος 2025-2026 | Οδηγίες Διδασκαλίας</w:t>
      </w:r>
    </w:p>
    <w:p w14:paraId="73A2EEFC" w14:textId="77777777" w:rsidR="008A481B" w:rsidRDefault="00C37CCE">
      <w:pPr>
        <w:widowControl/>
        <w:spacing w:before="60" w:after="60"/>
        <w:jc w:val="center"/>
        <w:rPr>
          <w:b/>
          <w:color w:val="000000"/>
        </w:rPr>
      </w:pPr>
      <w:r>
        <w:rPr>
          <w:b/>
          <w:color w:val="000000"/>
        </w:rPr>
        <w:t>Αρχαία Ελληνικά Κείμενα από Μετάφραση | Β΄ Γυμνασίου Ημερήσια και Εσπερινά Γυμνάσια</w:t>
      </w:r>
    </w:p>
    <w:tbl>
      <w:tblPr>
        <w:tblStyle w:val="afff9"/>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8A481B" w14:paraId="76BE3871" w14:textId="77777777">
        <w:tc>
          <w:tcPr>
            <w:tcW w:w="9776" w:type="dxa"/>
            <w:tcBorders>
              <w:bottom w:val="single" w:sz="4" w:space="0" w:color="000000"/>
            </w:tcBorders>
          </w:tcPr>
          <w:p w14:paraId="4CB72D89" w14:textId="77777777" w:rsidR="008A481B" w:rsidRDefault="00C37CCE">
            <w:pPr>
              <w:spacing w:before="60" w:after="60"/>
              <w:jc w:val="both"/>
              <w:rPr>
                <w:b/>
                <w:color w:val="000000"/>
              </w:rPr>
            </w:pPr>
            <w:r>
              <w:rPr>
                <w:b/>
                <w:color w:val="000000"/>
              </w:rPr>
              <w:t xml:space="preserve">Α. Ομηρικά Έπη: </w:t>
            </w:r>
            <w:proofErr w:type="spellStart"/>
            <w:r>
              <w:rPr>
                <w:b/>
                <w:color w:val="000000"/>
              </w:rPr>
              <w:t>Ιλιάδα</w:t>
            </w:r>
            <w:proofErr w:type="spellEnd"/>
          </w:p>
          <w:p w14:paraId="2A5AC181" w14:textId="77777777" w:rsidR="008A481B" w:rsidRDefault="00C37CCE">
            <w:pPr>
              <w:spacing w:before="60" w:after="60"/>
              <w:jc w:val="both"/>
              <w:rPr>
                <w:b/>
                <w:color w:val="000000"/>
              </w:rPr>
            </w:pPr>
            <w:r>
              <w:rPr>
                <w:color w:val="000000"/>
              </w:rPr>
              <w:t xml:space="preserve">Το βιβλίο Ομηρικά Έπη: </w:t>
            </w:r>
            <w:proofErr w:type="spellStart"/>
            <w:r>
              <w:rPr>
                <w:color w:val="000000"/>
              </w:rPr>
              <w:t>Ιλιάδα</w:t>
            </w:r>
            <w:proofErr w:type="spellEnd"/>
            <w:r>
              <w:rPr>
                <w:i/>
                <w:color w:val="000000"/>
              </w:rPr>
              <w:t xml:space="preserve"> </w:t>
            </w:r>
            <w:r>
              <w:rPr>
                <w:color w:val="000000"/>
              </w:rPr>
              <w:t>θα διδαχθεί δύο (2) ώρες την εβδομάδα (σε συνεχόμενο δίωρο, εφόσον ο/η εκπαιδευτικός το επιθυμεί και καταστεί δυνατό) από τον Σεπτέμβριο έως το τέλος Φεβρουαρίου.</w:t>
            </w:r>
          </w:p>
        </w:tc>
      </w:tr>
      <w:tr w:rsidR="008A481B" w14:paraId="2086ECB4" w14:textId="77777777">
        <w:tc>
          <w:tcPr>
            <w:tcW w:w="9776" w:type="dxa"/>
            <w:tcBorders>
              <w:top w:val="single" w:sz="4" w:space="0" w:color="000000"/>
              <w:left w:val="single" w:sz="4" w:space="0" w:color="000000"/>
              <w:bottom w:val="single" w:sz="4" w:space="0" w:color="000000"/>
              <w:right w:val="single" w:sz="4" w:space="0" w:color="000000"/>
            </w:tcBorders>
          </w:tcPr>
          <w:p w14:paraId="7A884B4C" w14:textId="77777777" w:rsidR="008A481B" w:rsidRDefault="00C37CCE">
            <w:pPr>
              <w:spacing w:before="60" w:after="60"/>
              <w:rPr>
                <w:b/>
                <w:color w:val="000000"/>
              </w:rPr>
            </w:pPr>
            <w:r>
              <w:rPr>
                <w:b/>
                <w:color w:val="000000"/>
              </w:rPr>
              <w:t>Ερμηνεία συμβόλων</w:t>
            </w:r>
          </w:p>
          <w:p w14:paraId="59BD9360" w14:textId="77777777" w:rsidR="008A481B" w:rsidRDefault="00C37CCE">
            <w:pPr>
              <w:spacing w:before="60" w:after="60"/>
              <w:rPr>
                <w:color w:val="000000"/>
              </w:rPr>
            </w:pPr>
            <w:r>
              <w:rPr>
                <w:rFonts w:ascii="Arial Unicode MS" w:eastAsia="Arial Unicode MS" w:hAnsi="Arial Unicode MS" w:cs="Arial Unicode MS"/>
                <w:color w:val="000000"/>
              </w:rPr>
              <w:t xml:space="preserve">✅ </w:t>
            </w:r>
            <w:r>
              <w:rPr>
                <w:color w:val="000000"/>
              </w:rPr>
              <w:t>Βασικό | Να προσεγγιστεί υποχρεωτικά</w:t>
            </w:r>
          </w:p>
          <w:p w14:paraId="58CBB1F3" w14:textId="77777777" w:rsidR="008A481B" w:rsidRDefault="00C37CCE">
            <w:pPr>
              <w:tabs>
                <w:tab w:val="left" w:pos="284"/>
              </w:tabs>
              <w:spacing w:before="60" w:after="60"/>
              <w:rPr>
                <w:color w:val="000000"/>
              </w:rPr>
            </w:pPr>
            <w:r>
              <w:rPr>
                <w:rFonts w:ascii="Quattrocento Sans" w:eastAsia="Quattrocento Sans" w:hAnsi="Quattrocento Sans" w:cs="Quattrocento Sans"/>
                <w:color w:val="000000"/>
              </w:rPr>
              <w:t>✏️</w:t>
            </w:r>
            <w:r>
              <w:rPr>
                <w:color w:val="000000"/>
              </w:rPr>
              <w:t xml:space="preserve"> Βασικό με τροποποίηση | Να προσεγγιστεί με προσαρμογή</w:t>
            </w:r>
          </w:p>
          <w:p w14:paraId="19769C95" w14:textId="77777777" w:rsidR="008A481B" w:rsidRDefault="00C37CCE">
            <w:pPr>
              <w:tabs>
                <w:tab w:val="left" w:pos="284"/>
                <w:tab w:val="left" w:pos="502"/>
              </w:tabs>
              <w:spacing w:before="60" w:after="60"/>
              <w:rPr>
                <w:color w:val="000000"/>
              </w:rPr>
            </w:pPr>
            <w:r>
              <w:rPr>
                <w:rFonts w:ascii="Quattrocento Sans" w:eastAsia="Quattrocento Sans" w:hAnsi="Quattrocento Sans" w:cs="Quattrocento Sans"/>
                <w:color w:val="000000"/>
              </w:rPr>
              <w:t>🟡</w:t>
            </w:r>
            <w:r>
              <w:rPr>
                <w:color w:val="000000"/>
              </w:rPr>
              <w:t xml:space="preserve"> Πρόσθετο | Να προσεγγιστεί προαιρετικά</w:t>
            </w:r>
          </w:p>
          <w:p w14:paraId="7661C9C8" w14:textId="77777777" w:rsidR="008A481B" w:rsidRDefault="00C37CCE">
            <w:pPr>
              <w:spacing w:before="60" w:after="60"/>
              <w:rPr>
                <w:b/>
                <w:color w:val="000000"/>
              </w:rPr>
            </w:pPr>
            <w:r>
              <w:rPr>
                <w:rFonts w:ascii="Arial Unicode MS" w:eastAsia="Arial Unicode MS" w:hAnsi="Arial Unicode MS" w:cs="Arial Unicode MS"/>
                <w:color w:val="000000"/>
              </w:rPr>
              <w:t xml:space="preserve">❌ </w:t>
            </w:r>
            <w:r>
              <w:rPr>
                <w:color w:val="000000"/>
              </w:rPr>
              <w:t>Να μη διδαχθεί</w:t>
            </w:r>
          </w:p>
        </w:tc>
      </w:tr>
      <w:tr w:rsidR="008A481B" w14:paraId="28CB7A09" w14:textId="77777777">
        <w:tc>
          <w:tcPr>
            <w:tcW w:w="9776" w:type="dxa"/>
            <w:tcBorders>
              <w:top w:val="single" w:sz="4" w:space="0" w:color="000000"/>
              <w:left w:val="single" w:sz="4" w:space="0" w:color="000000"/>
              <w:bottom w:val="single" w:sz="4" w:space="0" w:color="000000"/>
              <w:right w:val="single" w:sz="4" w:space="0" w:color="000000"/>
            </w:tcBorders>
          </w:tcPr>
          <w:p w14:paraId="7333705B" w14:textId="77777777" w:rsidR="008A481B" w:rsidRDefault="00C37CCE">
            <w:pPr>
              <w:spacing w:before="60" w:after="60"/>
              <w:rPr>
                <w:b/>
                <w:color w:val="000000"/>
              </w:rPr>
            </w:pPr>
            <w:r>
              <w:rPr>
                <w:b/>
                <w:color w:val="000000"/>
              </w:rPr>
              <w:t>Παρατηρήσεις-Γενικές Οδηγίες</w:t>
            </w:r>
          </w:p>
          <w:p w14:paraId="176A5164" w14:textId="77777777" w:rsidR="008A481B" w:rsidRDefault="00C37CCE">
            <w:pPr>
              <w:numPr>
                <w:ilvl w:val="0"/>
                <w:numId w:val="7"/>
              </w:numPr>
              <w:pBdr>
                <w:top w:val="nil"/>
                <w:left w:val="nil"/>
                <w:bottom w:val="nil"/>
                <w:right w:val="nil"/>
                <w:between w:val="nil"/>
              </w:pBdr>
              <w:spacing w:before="60" w:after="60"/>
              <w:ind w:left="425" w:hanging="425"/>
              <w:jc w:val="both"/>
              <w:rPr>
                <w:color w:val="000000"/>
              </w:rPr>
            </w:pPr>
            <w:r>
              <w:rPr>
                <w:color w:val="000000"/>
              </w:rPr>
              <w:t>Η αισθητική απόλαυση του κειμένου από τους/τις μαθητές/</w:t>
            </w:r>
            <w:proofErr w:type="spellStart"/>
            <w:r>
              <w:rPr>
                <w:color w:val="000000"/>
              </w:rPr>
              <w:t>τριες</w:t>
            </w:r>
            <w:proofErr w:type="spellEnd"/>
            <w:r>
              <w:rPr>
                <w:color w:val="000000"/>
              </w:rPr>
              <w:t xml:space="preserve"> πρέπει να είναι ένας από τους βασικούς στόχους του/της διδάσκοντος/</w:t>
            </w:r>
            <w:proofErr w:type="spellStart"/>
            <w:r>
              <w:rPr>
                <w:color w:val="000000"/>
              </w:rPr>
              <w:t>ουσας</w:t>
            </w:r>
            <w:proofErr w:type="spellEnd"/>
            <w:r>
              <w:rPr>
                <w:color w:val="000000"/>
              </w:rPr>
              <w:t>. Ο πυκνός υπομνηματισμός σε κάθε ενότητα του σχολικού βιβλίου δεν θα πρέπει να είναι σε βάρος του ίδιου του κειμένου και των ιδεών που εμπεριέχει. Οι σημειώσεις που βρίσκονται στο κάτω μέρος κάθε κειμένου καλό είναι να χρησιμοποιούνται από τον/την εκπαιδευτικό με φειδώ και όπου είναι απαραίτητο.</w:t>
            </w:r>
          </w:p>
          <w:p w14:paraId="64C12665" w14:textId="77777777" w:rsidR="008A481B" w:rsidRDefault="00C37CCE">
            <w:pPr>
              <w:numPr>
                <w:ilvl w:val="0"/>
                <w:numId w:val="7"/>
              </w:numPr>
              <w:pBdr>
                <w:top w:val="nil"/>
                <w:left w:val="nil"/>
                <w:bottom w:val="nil"/>
                <w:right w:val="nil"/>
                <w:between w:val="nil"/>
              </w:pBdr>
              <w:spacing w:before="60" w:after="60"/>
              <w:ind w:left="425" w:hanging="425"/>
              <w:jc w:val="both"/>
              <w:rPr>
                <w:color w:val="000000"/>
              </w:rPr>
            </w:pPr>
            <w:r>
              <w:rPr>
                <w:color w:val="000000"/>
              </w:rPr>
              <w:t>Το βοηθητικό υλικό (εικόνες, παράλληλα κείμενα) αξιοποιείται με μέτρο κατά τη διδασκαλία των ενοτήτων και κατά την κρίση του/της διδάσκοντος/</w:t>
            </w:r>
            <w:proofErr w:type="spellStart"/>
            <w:r>
              <w:rPr>
                <w:color w:val="000000"/>
              </w:rPr>
              <w:t>ουσας</w:t>
            </w:r>
            <w:proofErr w:type="spellEnd"/>
            <w:r>
              <w:rPr>
                <w:color w:val="000000"/>
              </w:rPr>
              <w:t xml:space="preserve">. Αξιοποιήσιμο βοηθητικό υλικό περιλαμβάνεται και στο εμπλουτισμένο βιβλίο του μαθητή: </w:t>
            </w:r>
          </w:p>
          <w:p w14:paraId="60EACBF4" w14:textId="77777777" w:rsidR="008A481B" w:rsidRDefault="00C37CCE">
            <w:pPr>
              <w:pBdr>
                <w:top w:val="nil"/>
                <w:left w:val="nil"/>
                <w:bottom w:val="nil"/>
                <w:right w:val="nil"/>
                <w:between w:val="nil"/>
              </w:pBdr>
              <w:spacing w:before="60" w:after="60"/>
              <w:ind w:left="425"/>
              <w:jc w:val="both"/>
              <w:rPr>
                <w:color w:val="000000"/>
              </w:rPr>
            </w:pPr>
            <w:hyperlink r:id="rId40">
              <w:r>
                <w:rPr>
                  <w:color w:val="0563C1"/>
                  <w:u w:val="single"/>
                </w:rPr>
                <w:t>https://ebooks.edu.gr/ebooks/v/html/8547/2296/Archaia-Ellinika-mtfr-Omirika-Epi-Iliada_B-Gymnasiou_empl/index04.html</w:t>
              </w:r>
            </w:hyperlink>
            <w:r>
              <w:rPr>
                <w:color w:val="000000"/>
              </w:rPr>
              <w:t xml:space="preserve"> </w:t>
            </w:r>
          </w:p>
          <w:p w14:paraId="2A9F329F" w14:textId="77777777" w:rsidR="008A481B" w:rsidRDefault="00C37CCE">
            <w:pPr>
              <w:numPr>
                <w:ilvl w:val="0"/>
                <w:numId w:val="7"/>
              </w:numPr>
              <w:pBdr>
                <w:top w:val="nil"/>
                <w:left w:val="nil"/>
                <w:bottom w:val="nil"/>
                <w:right w:val="nil"/>
                <w:between w:val="nil"/>
              </w:pBdr>
              <w:spacing w:before="60" w:after="60"/>
              <w:ind w:left="425" w:hanging="425"/>
              <w:jc w:val="both"/>
              <w:rPr>
                <w:color w:val="000000"/>
              </w:rPr>
            </w:pPr>
            <w:r>
              <w:rPr>
                <w:color w:val="000000"/>
              </w:rPr>
              <w:t>Τα εισαγωγικά σημειώματα των ραψωδιών αποτελούν στοιχεία αναφοράς κατά την επεξεργασία, δηλαδή αξιοποιούνται, αλλά δεν απομνημονεύονται ούτε αποτελούν εξεταστέα ύλη.</w:t>
            </w:r>
          </w:p>
          <w:p w14:paraId="3865D594" w14:textId="77777777" w:rsidR="008A481B" w:rsidRDefault="00C37CCE">
            <w:pPr>
              <w:numPr>
                <w:ilvl w:val="0"/>
                <w:numId w:val="7"/>
              </w:numPr>
              <w:pBdr>
                <w:top w:val="nil"/>
                <w:left w:val="nil"/>
                <w:bottom w:val="nil"/>
                <w:right w:val="nil"/>
                <w:between w:val="nil"/>
              </w:pBdr>
              <w:spacing w:before="60" w:after="60"/>
              <w:ind w:left="425" w:hanging="425"/>
              <w:jc w:val="both"/>
              <w:rPr>
                <w:color w:val="000000"/>
              </w:rPr>
            </w:pPr>
            <w:r>
              <w:rPr>
                <w:color w:val="000000"/>
              </w:rPr>
              <w:t xml:space="preserve">Ο/Η εκπαιδευτικός φροντίζει να εντάσσει τα επιλεγμένα προς αναλυτική επεξεργασία αποσπάσματα στο πλαίσιο της ραψωδίας στην οποία ανήκουν, αξιοποιώντας τις περιληπτικές </w:t>
            </w:r>
            <w:proofErr w:type="spellStart"/>
            <w:r>
              <w:rPr>
                <w:color w:val="000000"/>
              </w:rPr>
              <w:t>αναδιηγήσεις</w:t>
            </w:r>
            <w:proofErr w:type="spellEnd"/>
            <w:r>
              <w:rPr>
                <w:color w:val="000000"/>
              </w:rPr>
              <w:t xml:space="preserve"> του περιεχομένου των ραψωδιών και ενθαρρύνοντας, κατά την κρίση του/της και σύμφωνα με τον διαθέσιμο διδακτικό χρόνο, την ανάγνωση ανθολογημένων αποσπασμάτων του εγχειριδίου.</w:t>
            </w:r>
          </w:p>
          <w:p w14:paraId="35BF641C" w14:textId="77777777" w:rsidR="008A481B" w:rsidRDefault="00C37CCE">
            <w:pPr>
              <w:numPr>
                <w:ilvl w:val="0"/>
                <w:numId w:val="7"/>
              </w:numPr>
              <w:pBdr>
                <w:top w:val="nil"/>
                <w:left w:val="nil"/>
                <w:bottom w:val="nil"/>
                <w:right w:val="nil"/>
                <w:between w:val="nil"/>
              </w:pBdr>
              <w:spacing w:before="60" w:after="60"/>
              <w:ind w:left="425" w:hanging="425"/>
              <w:jc w:val="both"/>
              <w:rPr>
                <w:color w:val="000000"/>
              </w:rPr>
            </w:pPr>
            <w:r>
              <w:rPr>
                <w:color w:val="000000"/>
              </w:rPr>
              <w:t>Ο/Η εκπαιδευτικός για την επίτευξη των στόχων του Αναλυτικού Προγράμματος μπορεί να χρησιμοποιεί κατά τη διδακτική πράξη: βάσεις δεδομένων (εικόνες, βίντεο κ.ά.), εργαλεία Web (ιστοσελίδες εστιασμένης θεματολογίας, πλατφόρμες εκπαιδευτικού υλικού – αποθετήρια, όπως το αποθετήριο εκπαιδευτικών σεναρίων «</w:t>
            </w:r>
            <w:proofErr w:type="spellStart"/>
            <w:r>
              <w:fldChar w:fldCharType="begin"/>
            </w:r>
            <w:r>
              <w:instrText>HYPERLINK "http://proteas.greek-language.gr/index.html" \h</w:instrText>
            </w:r>
            <w:r>
              <w:fldChar w:fldCharType="separate"/>
            </w:r>
            <w:r>
              <w:rPr>
                <w:color w:val="000000"/>
                <w:u w:val="single"/>
              </w:rPr>
              <w:t>Πρωτέας</w:t>
            </w:r>
            <w:proofErr w:type="spellEnd"/>
            <w:r>
              <w:fldChar w:fldCharType="end"/>
            </w:r>
            <w:r>
              <w:rPr>
                <w:color w:val="000000"/>
              </w:rPr>
              <w:t>», e-</w:t>
            </w:r>
            <w:proofErr w:type="spellStart"/>
            <w:r>
              <w:rPr>
                <w:color w:val="000000"/>
              </w:rPr>
              <w:t>blogs</w:t>
            </w:r>
            <w:proofErr w:type="spellEnd"/>
            <w:r>
              <w:rPr>
                <w:color w:val="000000"/>
              </w:rPr>
              <w:t xml:space="preserve">, </w:t>
            </w:r>
            <w:proofErr w:type="spellStart"/>
            <w:r>
              <w:rPr>
                <w:color w:val="000000"/>
              </w:rPr>
              <w:t>wikis</w:t>
            </w:r>
            <w:proofErr w:type="spellEnd"/>
            <w:r>
              <w:rPr>
                <w:color w:val="000000"/>
              </w:rPr>
              <w:t xml:space="preserve">), λογισμικά </w:t>
            </w:r>
            <w:proofErr w:type="spellStart"/>
            <w:r>
              <w:rPr>
                <w:color w:val="000000"/>
              </w:rPr>
              <w:t>πολυτροπικής</w:t>
            </w:r>
            <w:proofErr w:type="spellEnd"/>
            <w:r>
              <w:rPr>
                <w:color w:val="000000"/>
              </w:rPr>
              <w:t xml:space="preserve"> παρουσίασης, δυνατότητες σύγχρονης και ασύγχρονης επικοινωνίας και γενικά το διαδίκτυο ως μέσο πρακτικής </w:t>
            </w:r>
            <w:proofErr w:type="spellStart"/>
            <w:r>
              <w:rPr>
                <w:color w:val="000000"/>
              </w:rPr>
              <w:t>γραμματισμού</w:t>
            </w:r>
            <w:proofErr w:type="spellEnd"/>
            <w:r>
              <w:rPr>
                <w:color w:val="000000"/>
              </w:rPr>
              <w:t xml:space="preserve"> (μέσο όχι μόνο για ανάγνωση αλλά και για γραφή/δημιουργία και επικοινωνία), ασκώντας παράλληλα τους/τις μαθητές/</w:t>
            </w:r>
            <w:proofErr w:type="spellStart"/>
            <w:r>
              <w:rPr>
                <w:color w:val="000000"/>
              </w:rPr>
              <w:t>τριες</w:t>
            </w:r>
            <w:proofErr w:type="spellEnd"/>
            <w:r>
              <w:rPr>
                <w:color w:val="000000"/>
              </w:rPr>
              <w:t xml:space="preserve"> στην κριτική προσέγγιση και ανάγνωση του υλικού (τεχνολογικός και κριτικός </w:t>
            </w:r>
            <w:proofErr w:type="spellStart"/>
            <w:r>
              <w:rPr>
                <w:color w:val="000000"/>
              </w:rPr>
              <w:t>γραμματισμός</w:t>
            </w:r>
            <w:proofErr w:type="spellEnd"/>
            <w:r>
              <w:rPr>
                <w:color w:val="000000"/>
              </w:rPr>
              <w:t>).</w:t>
            </w:r>
          </w:p>
          <w:p w14:paraId="0A705BBE" w14:textId="77777777" w:rsidR="008A481B" w:rsidRDefault="00C37CCE">
            <w:pPr>
              <w:numPr>
                <w:ilvl w:val="0"/>
                <w:numId w:val="7"/>
              </w:numPr>
              <w:pBdr>
                <w:top w:val="nil"/>
                <w:left w:val="nil"/>
                <w:bottom w:val="nil"/>
                <w:right w:val="nil"/>
                <w:between w:val="nil"/>
              </w:pBdr>
              <w:spacing w:before="60" w:after="60"/>
              <w:ind w:left="425" w:hanging="425"/>
              <w:jc w:val="both"/>
              <w:rPr>
                <w:color w:val="000000"/>
              </w:rPr>
            </w:pPr>
            <w:r>
              <w:rPr>
                <w:color w:val="000000"/>
              </w:rPr>
              <w:t xml:space="preserve">Στις προτεινόμενες ενότητες για αναλυτική επεξεργασία ο/η εκπαιδευτικός να προσδώσει έμφαση σε βασικά θέματα της Ιλιάδας, όπως: </w:t>
            </w:r>
          </w:p>
          <w:p w14:paraId="137C4C23" w14:textId="77777777" w:rsidR="008A481B" w:rsidRDefault="00C37CCE">
            <w:pPr>
              <w:pBdr>
                <w:top w:val="nil"/>
                <w:left w:val="nil"/>
                <w:bottom w:val="nil"/>
                <w:right w:val="nil"/>
                <w:between w:val="nil"/>
              </w:pBdr>
              <w:spacing w:before="60" w:after="60"/>
              <w:ind w:left="425"/>
              <w:jc w:val="both"/>
              <w:rPr>
                <w:color w:val="000000"/>
              </w:rPr>
            </w:pPr>
            <w:r>
              <w:rPr>
                <w:color w:val="000000"/>
              </w:rPr>
              <w:t>Η μήνις του Αχιλλέα, το ηρωικό-πολεμικό στοιχείο, οι αξίες (φιλία, οικογένεια, γενιά, τιμή του ήρωα), συλλογική μάχη, η μονομαχία, η αριστεία, ο παραλογισμός του πολέμου, η «ομιλία» (εταιρική, συζυγική), οι αφηγηματικές τεχνικές και τα εκφραστικά μέσα.</w:t>
            </w:r>
          </w:p>
          <w:p w14:paraId="22819277" w14:textId="77777777" w:rsidR="008A481B" w:rsidRDefault="00C37CCE">
            <w:pPr>
              <w:numPr>
                <w:ilvl w:val="0"/>
                <w:numId w:val="7"/>
              </w:numPr>
              <w:pBdr>
                <w:top w:val="nil"/>
                <w:left w:val="nil"/>
                <w:bottom w:val="nil"/>
                <w:right w:val="nil"/>
                <w:between w:val="nil"/>
              </w:pBdr>
              <w:spacing w:before="60" w:after="60"/>
              <w:ind w:left="425" w:hanging="425"/>
              <w:jc w:val="both"/>
              <w:rPr>
                <w:color w:val="000000"/>
              </w:rPr>
            </w:pPr>
            <w:r>
              <w:rPr>
                <w:color w:val="000000"/>
              </w:rPr>
              <w:t>Ο/Η εκπαιδευτικός μπορεί να επιλέξει και να προσεγγίσει μέσω της απλής ανάγνωσης ενότητες που τίθενται προς αναλυτική επεξεργασία, εφόσον αυτές επαναλαμβάνουν θέματα της Ιλιάδας που έχει διδάξει σε προηγούμενες ενότητες, ώστε οι μαθητές και οι μαθήτριες μέσα από την αφήγηση να μπορούν να χαρούν το ομηρικό έργο.</w:t>
            </w:r>
          </w:p>
          <w:p w14:paraId="5FDC9819" w14:textId="77777777" w:rsidR="008A481B" w:rsidRDefault="00C37CCE">
            <w:pPr>
              <w:numPr>
                <w:ilvl w:val="0"/>
                <w:numId w:val="7"/>
              </w:numPr>
              <w:pBdr>
                <w:top w:val="nil"/>
                <w:left w:val="nil"/>
                <w:bottom w:val="nil"/>
                <w:right w:val="nil"/>
                <w:between w:val="nil"/>
              </w:pBdr>
              <w:spacing w:before="60" w:after="60"/>
              <w:ind w:left="425" w:hanging="425"/>
              <w:jc w:val="both"/>
              <w:rPr>
                <w:color w:val="000000"/>
              </w:rPr>
            </w:pPr>
            <w:r>
              <w:rPr>
                <w:color w:val="000000"/>
              </w:rPr>
              <w:t xml:space="preserve">Η πρόβλεψη για εξαίρεση συγκεκριμένων ενοτήτων ή </w:t>
            </w:r>
            <w:proofErr w:type="spellStart"/>
            <w:r>
              <w:rPr>
                <w:color w:val="000000"/>
              </w:rPr>
              <w:t>υποενοτήτων</w:t>
            </w:r>
            <w:proofErr w:type="spellEnd"/>
            <w:r>
              <w:rPr>
                <w:color w:val="000000"/>
              </w:rPr>
              <w:t xml:space="preserve"> από τη διδακτέα ύλη, καθώς και η δυνατότητα προαιρετικής διδασκαλίας ορισμένων άλλων, έχει στόχο να ενισχύσει την παιδαγωγική </w:t>
            </w:r>
            <w:r>
              <w:rPr>
                <w:color w:val="000000"/>
              </w:rPr>
              <w:lastRenderedPageBreak/>
              <w:t xml:space="preserve">ευελιξία του/της εκπαιδευτικού. </w:t>
            </w:r>
          </w:p>
          <w:p w14:paraId="2CC3F21E" w14:textId="77777777" w:rsidR="008A481B" w:rsidRDefault="00C37CCE">
            <w:pPr>
              <w:numPr>
                <w:ilvl w:val="0"/>
                <w:numId w:val="7"/>
              </w:numPr>
              <w:pBdr>
                <w:top w:val="nil"/>
                <w:left w:val="nil"/>
                <w:bottom w:val="nil"/>
                <w:right w:val="nil"/>
                <w:between w:val="nil"/>
              </w:pBdr>
              <w:spacing w:before="60" w:after="60"/>
              <w:ind w:left="425" w:hanging="425"/>
              <w:jc w:val="both"/>
              <w:rPr>
                <w:color w:val="000000"/>
              </w:rPr>
            </w:pPr>
            <w:r>
              <w:rPr>
                <w:color w:val="000000"/>
              </w:rPr>
              <w:t>Ο διδακτικός χρόνος που ενδέχεται να περισσέψει μπορεί να αξιοποιηθεί για εμβάθυνση, επανάληψη, υποστήριξη ή άλλες παιδαγωγικά τεκμηριωμένες διδακτικές επιλογές, ανάλογα με τις ανάγκες και τα ενδιαφέροντα των μαθητών και μαθητριών.</w:t>
            </w:r>
          </w:p>
          <w:p w14:paraId="742C261D" w14:textId="77777777" w:rsidR="008A481B" w:rsidRDefault="00C37CCE">
            <w:pPr>
              <w:numPr>
                <w:ilvl w:val="0"/>
                <w:numId w:val="7"/>
              </w:numPr>
              <w:pBdr>
                <w:top w:val="nil"/>
                <w:left w:val="nil"/>
                <w:bottom w:val="nil"/>
                <w:right w:val="nil"/>
                <w:between w:val="nil"/>
              </w:pBdr>
              <w:spacing w:before="60" w:after="60"/>
              <w:ind w:left="425" w:hanging="425"/>
              <w:jc w:val="both"/>
              <w:rPr>
                <w:color w:val="000000"/>
              </w:rPr>
            </w:pPr>
            <w:r>
              <w:rPr>
                <w:color w:val="000000"/>
              </w:rPr>
              <w:t>Στο πλαίσιο του διδακτικού σχεδιασμού οι εκπαιδευτικοί, προκειμένου να αξιοποιήσουν τις προτεινόμενες διαδικτυακές πηγές από το διδακτικό υλικό, να προβαίνουν σε επανέλεγχο της εγκυρότητάς τους, διότι ενδέχεται λόγω του δυναμικού τους χαρακτήρα ορισμένες από αυτές να είναι ανενεργές ή να οδηγούν σε διαφορετικό περιεχόμενο.</w:t>
            </w:r>
          </w:p>
          <w:p w14:paraId="5CBF0FBC" w14:textId="77777777" w:rsidR="008A481B" w:rsidRDefault="00C37CCE">
            <w:pPr>
              <w:numPr>
                <w:ilvl w:val="0"/>
                <w:numId w:val="7"/>
              </w:numPr>
              <w:pBdr>
                <w:top w:val="nil"/>
                <w:left w:val="nil"/>
                <w:bottom w:val="nil"/>
                <w:right w:val="nil"/>
                <w:between w:val="nil"/>
              </w:pBdr>
              <w:spacing w:before="60" w:after="60"/>
              <w:ind w:left="425" w:hanging="425"/>
              <w:jc w:val="both"/>
              <w:rPr>
                <w:color w:val="000000"/>
              </w:rPr>
            </w:pPr>
            <w:r>
              <w:rPr>
                <w:color w:val="000000"/>
              </w:rPr>
              <w:t>Πρόσθετο διδακτικό υλικό και οδηγίες για τα μαθήματα της Αρχαίας Ελληνικής Γλώσσας και των Αρχαίων Ελληνικών από μετάφραση για όλες τις τάξεις του Γυμνασίου υπάρχουν στην ιστοσελίδα του ΙΕΠ: Τμήμα Β΄: Προγραμμάτων Σπουδών και Εκπαιδευτικού Υλικού - Ινστιτούτο Εκπαιδευτικής Πολιτικής.</w:t>
            </w:r>
          </w:p>
        </w:tc>
      </w:tr>
    </w:tbl>
    <w:p w14:paraId="211583D6" w14:textId="77777777" w:rsidR="008A481B" w:rsidRDefault="00C37CCE">
      <w:pPr>
        <w:spacing w:before="60" w:after="60"/>
        <w:rPr>
          <w:color w:val="000000"/>
        </w:rPr>
      </w:pPr>
      <w:r>
        <w:rPr>
          <w:color w:val="000000"/>
        </w:rPr>
        <w:lastRenderedPageBreak/>
        <w:t xml:space="preserve">Η διδακτέα ύλη </w:t>
      </w:r>
      <w:r>
        <w:t>διαμορφώνεται</w:t>
      </w:r>
      <w:r>
        <w:rPr>
          <w:color w:val="000000"/>
        </w:rPr>
        <w:t xml:space="preserve"> ως ακολούθως:</w:t>
      </w:r>
    </w:p>
    <w:tbl>
      <w:tblPr>
        <w:tblStyle w:val="afffa"/>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6095"/>
        <w:gridCol w:w="1559"/>
      </w:tblGrid>
      <w:tr w:rsidR="008A481B" w14:paraId="2C45F149" w14:textId="77777777">
        <w:trPr>
          <w:trHeight w:val="215"/>
        </w:trPr>
        <w:tc>
          <w:tcPr>
            <w:tcW w:w="2127" w:type="dxa"/>
          </w:tcPr>
          <w:p w14:paraId="516F770B" w14:textId="77777777" w:rsidR="008A481B" w:rsidRDefault="00C37CCE">
            <w:pPr>
              <w:pBdr>
                <w:top w:val="nil"/>
                <w:left w:val="nil"/>
                <w:bottom w:val="nil"/>
                <w:right w:val="nil"/>
                <w:between w:val="nil"/>
              </w:pBdr>
              <w:spacing w:before="60" w:after="60"/>
              <w:rPr>
                <w:color w:val="000000"/>
              </w:rPr>
            </w:pPr>
            <w:r>
              <w:rPr>
                <w:color w:val="000000"/>
              </w:rPr>
              <w:t>Ενότητες</w:t>
            </w:r>
          </w:p>
        </w:tc>
        <w:tc>
          <w:tcPr>
            <w:tcW w:w="6095" w:type="dxa"/>
          </w:tcPr>
          <w:p w14:paraId="3C36B3B8" w14:textId="77777777" w:rsidR="008A481B" w:rsidRDefault="00C37CCE">
            <w:pPr>
              <w:pBdr>
                <w:top w:val="nil"/>
                <w:left w:val="nil"/>
                <w:bottom w:val="nil"/>
                <w:right w:val="nil"/>
                <w:between w:val="nil"/>
              </w:pBdr>
              <w:spacing w:before="60" w:after="60"/>
              <w:jc w:val="both"/>
              <w:rPr>
                <w:color w:val="000000"/>
              </w:rPr>
            </w:pPr>
            <w:r>
              <w:rPr>
                <w:color w:val="000000"/>
              </w:rPr>
              <w:t>Προτεινόμενη Προσέγγιση</w:t>
            </w:r>
          </w:p>
        </w:tc>
        <w:tc>
          <w:tcPr>
            <w:tcW w:w="1559" w:type="dxa"/>
          </w:tcPr>
          <w:p w14:paraId="199961B4" w14:textId="77777777" w:rsidR="008A481B" w:rsidRDefault="00C37CCE">
            <w:pPr>
              <w:pBdr>
                <w:top w:val="nil"/>
                <w:left w:val="nil"/>
                <w:bottom w:val="nil"/>
                <w:right w:val="nil"/>
                <w:between w:val="nil"/>
              </w:pBdr>
              <w:spacing w:before="60" w:after="60"/>
              <w:jc w:val="center"/>
              <w:rPr>
                <w:color w:val="000000"/>
              </w:rPr>
            </w:pPr>
            <w:r>
              <w:rPr>
                <w:rFonts w:ascii="Quattrocento Sans" w:eastAsia="Quattrocento Sans" w:hAnsi="Quattrocento Sans" w:cs="Quattrocento Sans"/>
                <w:color w:val="000000"/>
              </w:rPr>
              <w:t>🕒</w:t>
            </w:r>
            <w:r>
              <w:rPr>
                <w:color w:val="000000"/>
              </w:rPr>
              <w:t xml:space="preserve"> Ενδεικτικός Χρόνος - ώρες</w:t>
            </w:r>
          </w:p>
        </w:tc>
      </w:tr>
      <w:tr w:rsidR="008A481B" w14:paraId="04445F45" w14:textId="77777777">
        <w:trPr>
          <w:trHeight w:val="720"/>
        </w:trPr>
        <w:tc>
          <w:tcPr>
            <w:tcW w:w="2127" w:type="dxa"/>
          </w:tcPr>
          <w:p w14:paraId="12464E85" w14:textId="77777777" w:rsidR="008A481B" w:rsidRDefault="00C37CCE">
            <w:pPr>
              <w:pBdr>
                <w:top w:val="nil"/>
                <w:left w:val="nil"/>
                <w:bottom w:val="nil"/>
                <w:right w:val="nil"/>
                <w:between w:val="nil"/>
              </w:pBdr>
              <w:spacing w:before="60" w:after="60"/>
              <w:rPr>
                <w:color w:val="000000"/>
              </w:rPr>
            </w:pPr>
            <w:r>
              <w:rPr>
                <w:color w:val="000000"/>
              </w:rPr>
              <w:t>Εισαγωγή</w:t>
            </w:r>
          </w:p>
          <w:p w14:paraId="2E3F055B" w14:textId="77777777" w:rsidR="008A481B" w:rsidRDefault="00C37CCE">
            <w:pPr>
              <w:pBdr>
                <w:top w:val="nil"/>
                <w:left w:val="nil"/>
                <w:bottom w:val="nil"/>
                <w:right w:val="nil"/>
                <w:between w:val="nil"/>
              </w:pBdr>
              <w:spacing w:before="60" w:after="60"/>
              <w:rPr>
                <w:color w:val="000000"/>
              </w:rPr>
            </w:pPr>
            <w:r>
              <w:rPr>
                <w:color w:val="000000"/>
              </w:rPr>
              <w:t>σελ. 8-11</w:t>
            </w:r>
          </w:p>
        </w:tc>
        <w:tc>
          <w:tcPr>
            <w:tcW w:w="6095" w:type="dxa"/>
          </w:tcPr>
          <w:p w14:paraId="42BD4103"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Αφού γίνει ανάκληση προηγούμενων γνώσεων από την Α΄ Γυμνασίου, που αφορούν τα ομηρικά έπη, ο/η εκπαιδευτικός εισάγει τους/τις μαθητές/</w:t>
            </w:r>
            <w:proofErr w:type="spellStart"/>
            <w:r>
              <w:rPr>
                <w:color w:val="000000"/>
              </w:rPr>
              <w:t>τριες</w:t>
            </w:r>
            <w:proofErr w:type="spellEnd"/>
            <w:r>
              <w:rPr>
                <w:color w:val="000000"/>
              </w:rPr>
              <w:t xml:space="preserve"> στο περιεχόμενο, το θέμα και τη δομή της Ιλιάδας.</w:t>
            </w:r>
          </w:p>
        </w:tc>
        <w:tc>
          <w:tcPr>
            <w:tcW w:w="1559" w:type="dxa"/>
          </w:tcPr>
          <w:p w14:paraId="7173D878" w14:textId="77777777" w:rsidR="008A481B" w:rsidRDefault="00C37CCE">
            <w:pPr>
              <w:pBdr>
                <w:top w:val="nil"/>
                <w:left w:val="nil"/>
                <w:bottom w:val="nil"/>
                <w:right w:val="nil"/>
                <w:between w:val="nil"/>
              </w:pBdr>
              <w:spacing w:before="60" w:after="60"/>
              <w:jc w:val="center"/>
              <w:rPr>
                <w:color w:val="000000"/>
              </w:rPr>
            </w:pPr>
            <w:r>
              <w:rPr>
                <w:color w:val="000000"/>
              </w:rPr>
              <w:t>1</w:t>
            </w:r>
          </w:p>
        </w:tc>
      </w:tr>
      <w:tr w:rsidR="008A481B" w14:paraId="79C4AFC0" w14:textId="77777777">
        <w:trPr>
          <w:trHeight w:val="1121"/>
        </w:trPr>
        <w:tc>
          <w:tcPr>
            <w:tcW w:w="2127" w:type="dxa"/>
          </w:tcPr>
          <w:p w14:paraId="4E078E4A" w14:textId="77777777" w:rsidR="008A481B" w:rsidRDefault="00C37CCE">
            <w:pPr>
              <w:pBdr>
                <w:top w:val="nil"/>
                <w:left w:val="nil"/>
                <w:bottom w:val="nil"/>
                <w:right w:val="nil"/>
                <w:between w:val="nil"/>
              </w:pBdr>
              <w:spacing w:before="60" w:after="60"/>
              <w:rPr>
                <w:color w:val="000000"/>
              </w:rPr>
            </w:pPr>
            <w:r>
              <w:rPr>
                <w:color w:val="000000"/>
              </w:rPr>
              <w:t>Ραψωδία Α 1-53</w:t>
            </w:r>
          </w:p>
        </w:tc>
        <w:tc>
          <w:tcPr>
            <w:tcW w:w="6095" w:type="dxa"/>
          </w:tcPr>
          <w:p w14:paraId="12EA9DE1"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t>✏️</w:t>
            </w:r>
            <w:r>
              <w:rPr>
                <w:color w:val="000000"/>
              </w:rPr>
              <w:t xml:space="preserve"> Περιληπτική αναδιήγηση της ραψωδίας Α. Επισήμανση των κύριων σημείων που βοηθούν στην εξέλιξη του μύθου.</w:t>
            </w:r>
          </w:p>
          <w:p w14:paraId="4DB770EB"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Αναλυτική επεξεργασία των </w:t>
            </w:r>
            <w:proofErr w:type="spellStart"/>
            <w:r>
              <w:rPr>
                <w:color w:val="000000"/>
              </w:rPr>
              <w:t>στ</w:t>
            </w:r>
            <w:proofErr w:type="spellEnd"/>
            <w:r>
              <w:rPr>
                <w:color w:val="000000"/>
              </w:rPr>
              <w:t xml:space="preserve">. Α 1-53. Αξιοποιείται η εικόνα της σελ. 19. </w:t>
            </w:r>
          </w:p>
          <w:p w14:paraId="1173B959"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 xml:space="preserve">❌ </w:t>
            </w:r>
            <w:r>
              <w:rPr>
                <w:color w:val="000000"/>
              </w:rPr>
              <w:t>Δε θα διδαχθούν τα παράλληλα κείμενα.</w:t>
            </w:r>
          </w:p>
        </w:tc>
        <w:tc>
          <w:tcPr>
            <w:tcW w:w="1559" w:type="dxa"/>
          </w:tcPr>
          <w:p w14:paraId="1F9A33DF" w14:textId="77777777" w:rsidR="008A481B" w:rsidRDefault="00C37CCE">
            <w:pPr>
              <w:pBdr>
                <w:top w:val="nil"/>
                <w:left w:val="nil"/>
                <w:bottom w:val="nil"/>
                <w:right w:val="nil"/>
                <w:between w:val="nil"/>
              </w:pBdr>
              <w:spacing w:before="60" w:after="60"/>
              <w:jc w:val="center"/>
              <w:rPr>
                <w:color w:val="000000"/>
              </w:rPr>
            </w:pPr>
            <w:r>
              <w:rPr>
                <w:color w:val="000000"/>
              </w:rPr>
              <w:t>2</w:t>
            </w:r>
          </w:p>
        </w:tc>
      </w:tr>
      <w:tr w:rsidR="008A481B" w14:paraId="7BED141C" w14:textId="77777777">
        <w:trPr>
          <w:trHeight w:val="450"/>
        </w:trPr>
        <w:tc>
          <w:tcPr>
            <w:tcW w:w="2127" w:type="dxa"/>
          </w:tcPr>
          <w:p w14:paraId="09974C5E" w14:textId="77777777" w:rsidR="008A481B" w:rsidRDefault="00C37CCE">
            <w:pPr>
              <w:pBdr>
                <w:top w:val="nil"/>
                <w:left w:val="nil"/>
                <w:bottom w:val="nil"/>
                <w:right w:val="nil"/>
                <w:between w:val="nil"/>
              </w:pBdr>
              <w:spacing w:before="60" w:after="60"/>
              <w:rPr>
                <w:color w:val="000000"/>
              </w:rPr>
            </w:pPr>
            <w:r>
              <w:rPr>
                <w:color w:val="000000"/>
              </w:rPr>
              <w:t>Ραψωδία Α 54-306</w:t>
            </w:r>
          </w:p>
        </w:tc>
        <w:tc>
          <w:tcPr>
            <w:tcW w:w="6095" w:type="dxa"/>
          </w:tcPr>
          <w:p w14:paraId="0C59701E"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Αναλυτική επεξεργασία των </w:t>
            </w:r>
            <w:proofErr w:type="spellStart"/>
            <w:r>
              <w:rPr>
                <w:color w:val="000000"/>
              </w:rPr>
              <w:t>στ</w:t>
            </w:r>
            <w:proofErr w:type="spellEnd"/>
            <w:r>
              <w:rPr>
                <w:color w:val="000000"/>
              </w:rPr>
              <w:t>. Α 54-306.</w:t>
            </w:r>
          </w:p>
          <w:p w14:paraId="5E2EEAB1"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 xml:space="preserve">❌ </w:t>
            </w:r>
            <w:r>
              <w:rPr>
                <w:color w:val="000000"/>
              </w:rPr>
              <w:t>Δε θα διδαχθούν τα παράλληλα κείμενα.</w:t>
            </w:r>
          </w:p>
        </w:tc>
        <w:tc>
          <w:tcPr>
            <w:tcW w:w="1559" w:type="dxa"/>
          </w:tcPr>
          <w:p w14:paraId="48EE6031" w14:textId="77777777" w:rsidR="008A481B" w:rsidRDefault="00C37CCE">
            <w:pPr>
              <w:pBdr>
                <w:top w:val="nil"/>
                <w:left w:val="nil"/>
                <w:bottom w:val="nil"/>
                <w:right w:val="nil"/>
                <w:between w:val="nil"/>
              </w:pBdr>
              <w:spacing w:before="60" w:after="60"/>
              <w:jc w:val="center"/>
              <w:rPr>
                <w:color w:val="000000"/>
              </w:rPr>
            </w:pPr>
            <w:r>
              <w:rPr>
                <w:color w:val="000000"/>
              </w:rPr>
              <w:t>4</w:t>
            </w:r>
          </w:p>
        </w:tc>
      </w:tr>
      <w:tr w:rsidR="008A481B" w14:paraId="2ABCA9F3" w14:textId="77777777">
        <w:trPr>
          <w:trHeight w:val="577"/>
        </w:trPr>
        <w:tc>
          <w:tcPr>
            <w:tcW w:w="2127" w:type="dxa"/>
          </w:tcPr>
          <w:p w14:paraId="51296DFB" w14:textId="77777777" w:rsidR="008A481B" w:rsidRDefault="00C37CCE">
            <w:pPr>
              <w:pBdr>
                <w:top w:val="nil"/>
                <w:left w:val="nil"/>
                <w:bottom w:val="nil"/>
                <w:right w:val="nil"/>
                <w:between w:val="nil"/>
              </w:pBdr>
              <w:spacing w:before="60" w:after="60"/>
              <w:rPr>
                <w:color w:val="000000"/>
              </w:rPr>
            </w:pPr>
            <w:r>
              <w:rPr>
                <w:color w:val="000000"/>
              </w:rPr>
              <w:t>Ραψωδία Α 307-431</w:t>
            </w:r>
            <w:r>
              <w:rPr>
                <w:color w:val="000000"/>
                <w:vertAlign w:val="superscript"/>
              </w:rPr>
              <w:t>α</w:t>
            </w:r>
          </w:p>
        </w:tc>
        <w:tc>
          <w:tcPr>
            <w:tcW w:w="6095" w:type="dxa"/>
          </w:tcPr>
          <w:p w14:paraId="3D6D211B"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t>✏️</w:t>
            </w:r>
            <w:r>
              <w:rPr>
                <w:color w:val="000000"/>
              </w:rPr>
              <w:t xml:space="preserve"> Ανάγνωση των </w:t>
            </w:r>
            <w:proofErr w:type="spellStart"/>
            <w:r>
              <w:rPr>
                <w:color w:val="000000"/>
              </w:rPr>
              <w:t>στ</w:t>
            </w:r>
            <w:proofErr w:type="spellEnd"/>
            <w:r>
              <w:rPr>
                <w:color w:val="000000"/>
              </w:rPr>
              <w:t>. Α 307-431α. Επισήμανση των κύριων σημείων που βοηθούν στην εξέλιξη του μύθου.</w:t>
            </w:r>
          </w:p>
          <w:p w14:paraId="1E9BEA5E"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 xml:space="preserve">❌ </w:t>
            </w:r>
            <w:r>
              <w:rPr>
                <w:color w:val="000000"/>
              </w:rPr>
              <w:t>Δε θα διδαχθούν τα παράλληλα κείμενα.</w:t>
            </w:r>
          </w:p>
        </w:tc>
        <w:tc>
          <w:tcPr>
            <w:tcW w:w="1559" w:type="dxa"/>
          </w:tcPr>
          <w:p w14:paraId="5E7ADEA8" w14:textId="77777777" w:rsidR="008A481B" w:rsidRDefault="00C37CCE">
            <w:pPr>
              <w:pBdr>
                <w:top w:val="nil"/>
                <w:left w:val="nil"/>
                <w:bottom w:val="nil"/>
                <w:right w:val="nil"/>
                <w:between w:val="nil"/>
              </w:pBdr>
              <w:spacing w:before="60" w:after="60"/>
              <w:jc w:val="center"/>
              <w:rPr>
                <w:color w:val="000000"/>
              </w:rPr>
            </w:pPr>
            <w:r>
              <w:rPr>
                <w:color w:val="000000"/>
              </w:rPr>
              <w:t>1</w:t>
            </w:r>
          </w:p>
        </w:tc>
      </w:tr>
      <w:tr w:rsidR="008A481B" w14:paraId="13F9921C" w14:textId="77777777">
        <w:trPr>
          <w:trHeight w:val="721"/>
        </w:trPr>
        <w:tc>
          <w:tcPr>
            <w:tcW w:w="2127" w:type="dxa"/>
          </w:tcPr>
          <w:p w14:paraId="22D09DBB" w14:textId="77777777" w:rsidR="008A481B" w:rsidRDefault="00C37CCE">
            <w:pPr>
              <w:pBdr>
                <w:top w:val="nil"/>
                <w:left w:val="nil"/>
                <w:bottom w:val="nil"/>
                <w:right w:val="nil"/>
                <w:between w:val="nil"/>
              </w:pBdr>
              <w:spacing w:before="60" w:after="60"/>
              <w:rPr>
                <w:color w:val="000000"/>
              </w:rPr>
            </w:pPr>
            <w:r>
              <w:rPr>
                <w:color w:val="000000"/>
              </w:rPr>
              <w:t>Ραψωδία Α 431β-612</w:t>
            </w:r>
          </w:p>
        </w:tc>
        <w:tc>
          <w:tcPr>
            <w:tcW w:w="6095" w:type="dxa"/>
          </w:tcPr>
          <w:p w14:paraId="383FC93B"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t>✏️</w:t>
            </w:r>
            <w:r>
              <w:rPr>
                <w:color w:val="000000"/>
              </w:rPr>
              <w:t xml:space="preserve"> Ανάγνωση των </w:t>
            </w:r>
            <w:proofErr w:type="spellStart"/>
            <w:r>
              <w:rPr>
                <w:color w:val="000000"/>
              </w:rPr>
              <w:t>στ</w:t>
            </w:r>
            <w:proofErr w:type="spellEnd"/>
            <w:r>
              <w:rPr>
                <w:color w:val="000000"/>
              </w:rPr>
              <w:t>. Α 431β-493. Επισήμανση των κύριων σημείων που βοηθούν στην εξέλιξη του μύθου.</w:t>
            </w:r>
          </w:p>
          <w:p w14:paraId="02179C0D"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Αναλυτική επεξεργασία των </w:t>
            </w:r>
            <w:proofErr w:type="spellStart"/>
            <w:r>
              <w:rPr>
                <w:color w:val="000000"/>
              </w:rPr>
              <w:t>στ</w:t>
            </w:r>
            <w:proofErr w:type="spellEnd"/>
            <w:r>
              <w:rPr>
                <w:color w:val="000000"/>
              </w:rPr>
              <w:t>. Α 494-612. Αξιοποίηση του παράλληλου κειμένου στη σελ. 44.</w:t>
            </w:r>
          </w:p>
        </w:tc>
        <w:tc>
          <w:tcPr>
            <w:tcW w:w="1559" w:type="dxa"/>
          </w:tcPr>
          <w:p w14:paraId="5ECA5A5D" w14:textId="77777777" w:rsidR="008A481B" w:rsidRDefault="00C37CCE">
            <w:pPr>
              <w:pBdr>
                <w:top w:val="nil"/>
                <w:left w:val="nil"/>
                <w:bottom w:val="nil"/>
                <w:right w:val="nil"/>
                <w:between w:val="nil"/>
              </w:pBdr>
              <w:spacing w:before="60" w:after="60"/>
              <w:jc w:val="center"/>
              <w:rPr>
                <w:color w:val="000000"/>
              </w:rPr>
            </w:pPr>
            <w:r>
              <w:rPr>
                <w:color w:val="000000"/>
              </w:rPr>
              <w:t>3</w:t>
            </w:r>
          </w:p>
        </w:tc>
      </w:tr>
      <w:tr w:rsidR="008A481B" w14:paraId="7ACEC5E0" w14:textId="77777777">
        <w:trPr>
          <w:trHeight w:val="796"/>
        </w:trPr>
        <w:tc>
          <w:tcPr>
            <w:tcW w:w="2127" w:type="dxa"/>
          </w:tcPr>
          <w:p w14:paraId="6866EB00" w14:textId="77777777" w:rsidR="008A481B" w:rsidRDefault="00C37CCE">
            <w:pPr>
              <w:pBdr>
                <w:top w:val="nil"/>
                <w:left w:val="nil"/>
                <w:bottom w:val="nil"/>
                <w:right w:val="nil"/>
                <w:between w:val="nil"/>
              </w:pBdr>
              <w:spacing w:before="60" w:after="60"/>
              <w:rPr>
                <w:color w:val="000000"/>
              </w:rPr>
            </w:pPr>
            <w:r>
              <w:rPr>
                <w:color w:val="000000"/>
              </w:rPr>
              <w:t>Ραψωδίες Β, Γ</w:t>
            </w:r>
          </w:p>
          <w:p w14:paraId="4F524CFE" w14:textId="77777777" w:rsidR="008A481B" w:rsidRDefault="00C37CCE">
            <w:pPr>
              <w:pBdr>
                <w:top w:val="nil"/>
                <w:left w:val="nil"/>
                <w:bottom w:val="nil"/>
                <w:right w:val="nil"/>
                <w:between w:val="nil"/>
              </w:pBdr>
              <w:spacing w:before="60" w:after="60"/>
              <w:rPr>
                <w:color w:val="000000"/>
              </w:rPr>
            </w:pPr>
            <w:r>
              <w:rPr>
                <w:color w:val="000000"/>
              </w:rPr>
              <w:t>Ραψωδία Γ 121-244</w:t>
            </w:r>
          </w:p>
        </w:tc>
        <w:tc>
          <w:tcPr>
            <w:tcW w:w="6095" w:type="dxa"/>
          </w:tcPr>
          <w:p w14:paraId="23609EFE"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t>✏️</w:t>
            </w:r>
            <w:r>
              <w:rPr>
                <w:color w:val="000000"/>
              </w:rPr>
              <w:t xml:space="preserve"> Περιληπτική αναδιήγηση των ραψωδιών Β, Γ. Επισήμανση των κύριων σημείων που βοηθούν στην εξέλιξη του μύθου.</w:t>
            </w:r>
          </w:p>
          <w:p w14:paraId="4CC02D45"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Αναλυτική επεξεργασία των </w:t>
            </w:r>
            <w:proofErr w:type="spellStart"/>
            <w:r>
              <w:rPr>
                <w:color w:val="000000"/>
              </w:rPr>
              <w:t>στ</w:t>
            </w:r>
            <w:proofErr w:type="spellEnd"/>
            <w:r>
              <w:rPr>
                <w:color w:val="000000"/>
              </w:rPr>
              <w:t xml:space="preserve">. Γ 121-244. </w:t>
            </w:r>
          </w:p>
          <w:p w14:paraId="03959659"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 xml:space="preserve">❌ </w:t>
            </w:r>
            <w:r>
              <w:rPr>
                <w:color w:val="000000"/>
              </w:rPr>
              <w:t>Δε θα διδαχθούν τα παράλληλα κείμενα.</w:t>
            </w:r>
          </w:p>
        </w:tc>
        <w:tc>
          <w:tcPr>
            <w:tcW w:w="1559" w:type="dxa"/>
          </w:tcPr>
          <w:p w14:paraId="1CB5857D" w14:textId="77777777" w:rsidR="008A481B" w:rsidRDefault="00C37CCE">
            <w:pPr>
              <w:pBdr>
                <w:top w:val="nil"/>
                <w:left w:val="nil"/>
                <w:bottom w:val="nil"/>
                <w:right w:val="nil"/>
                <w:between w:val="nil"/>
              </w:pBdr>
              <w:spacing w:before="60" w:after="60"/>
              <w:jc w:val="center"/>
              <w:rPr>
                <w:color w:val="000000"/>
              </w:rPr>
            </w:pPr>
            <w:r>
              <w:rPr>
                <w:color w:val="000000"/>
              </w:rPr>
              <w:t>2</w:t>
            </w:r>
          </w:p>
        </w:tc>
      </w:tr>
      <w:tr w:rsidR="008A481B" w14:paraId="6F56F90F" w14:textId="77777777">
        <w:trPr>
          <w:trHeight w:val="1620"/>
        </w:trPr>
        <w:tc>
          <w:tcPr>
            <w:tcW w:w="2127" w:type="dxa"/>
          </w:tcPr>
          <w:p w14:paraId="698A2ECA" w14:textId="77777777" w:rsidR="008A481B" w:rsidRDefault="00C37CCE">
            <w:pPr>
              <w:pBdr>
                <w:top w:val="nil"/>
                <w:left w:val="nil"/>
                <w:bottom w:val="nil"/>
                <w:right w:val="nil"/>
                <w:between w:val="nil"/>
              </w:pBdr>
              <w:spacing w:before="60" w:after="60"/>
              <w:rPr>
                <w:color w:val="000000"/>
              </w:rPr>
            </w:pPr>
            <w:r>
              <w:rPr>
                <w:color w:val="000000"/>
              </w:rPr>
              <w:t>Ραψωδίες Δ, Ε, Ζ</w:t>
            </w:r>
          </w:p>
          <w:p w14:paraId="7531E481" w14:textId="77777777" w:rsidR="008A481B" w:rsidRDefault="00C37CCE">
            <w:pPr>
              <w:pBdr>
                <w:top w:val="nil"/>
                <w:left w:val="nil"/>
                <w:bottom w:val="nil"/>
                <w:right w:val="nil"/>
                <w:between w:val="nil"/>
              </w:pBdr>
              <w:spacing w:before="60" w:after="60"/>
              <w:rPr>
                <w:color w:val="000000"/>
              </w:rPr>
            </w:pPr>
            <w:r>
              <w:rPr>
                <w:color w:val="000000"/>
              </w:rPr>
              <w:t>Ραψωδία Ζ 369-529</w:t>
            </w:r>
          </w:p>
        </w:tc>
        <w:tc>
          <w:tcPr>
            <w:tcW w:w="6095" w:type="dxa"/>
          </w:tcPr>
          <w:p w14:paraId="16182300"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t>✏️</w:t>
            </w:r>
            <w:r>
              <w:rPr>
                <w:color w:val="000000"/>
              </w:rPr>
              <w:t xml:space="preserve"> Περιληπτική αναδιήγηση των ραψωδιών Δ, Ε, Ζ. Επισήμανση των κύριων σημείων που βοηθούν στην εξέλιξη του μύθου.</w:t>
            </w:r>
          </w:p>
          <w:p w14:paraId="37036D79"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Αναλυτική επεξεργασία των </w:t>
            </w:r>
            <w:proofErr w:type="spellStart"/>
            <w:r>
              <w:rPr>
                <w:color w:val="000000"/>
              </w:rPr>
              <w:t>στ</w:t>
            </w:r>
            <w:proofErr w:type="spellEnd"/>
            <w:r>
              <w:rPr>
                <w:color w:val="000000"/>
              </w:rPr>
              <w:t>. Ζ 369-529.</w:t>
            </w:r>
          </w:p>
          <w:p w14:paraId="198B96D2"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Αξιοποίηση της εικόνας στη σελ. 71 </w:t>
            </w:r>
          </w:p>
          <w:p w14:paraId="1B25C44B"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Αξιοποίηση του παράλληλου κειμένου στη σελ. 77.</w:t>
            </w:r>
          </w:p>
        </w:tc>
        <w:tc>
          <w:tcPr>
            <w:tcW w:w="1559" w:type="dxa"/>
          </w:tcPr>
          <w:p w14:paraId="12E82819" w14:textId="77777777" w:rsidR="008A481B" w:rsidRDefault="00C37CCE">
            <w:pPr>
              <w:pBdr>
                <w:top w:val="nil"/>
                <w:left w:val="nil"/>
                <w:bottom w:val="nil"/>
                <w:right w:val="nil"/>
                <w:between w:val="nil"/>
              </w:pBdr>
              <w:spacing w:before="60" w:after="60"/>
              <w:jc w:val="center"/>
              <w:rPr>
                <w:color w:val="000000"/>
              </w:rPr>
            </w:pPr>
            <w:r>
              <w:rPr>
                <w:color w:val="000000"/>
              </w:rPr>
              <w:t>3</w:t>
            </w:r>
          </w:p>
        </w:tc>
      </w:tr>
      <w:tr w:rsidR="008A481B" w14:paraId="18A58AA4" w14:textId="77777777">
        <w:trPr>
          <w:trHeight w:val="1560"/>
        </w:trPr>
        <w:tc>
          <w:tcPr>
            <w:tcW w:w="2127" w:type="dxa"/>
          </w:tcPr>
          <w:p w14:paraId="769D9434" w14:textId="77777777" w:rsidR="008A481B" w:rsidRDefault="00C37CCE">
            <w:pPr>
              <w:pBdr>
                <w:top w:val="nil"/>
                <w:left w:val="nil"/>
                <w:bottom w:val="nil"/>
                <w:right w:val="nil"/>
                <w:between w:val="nil"/>
              </w:pBdr>
              <w:spacing w:before="96" w:after="96"/>
              <w:rPr>
                <w:color w:val="000000"/>
              </w:rPr>
            </w:pPr>
            <w:r>
              <w:rPr>
                <w:color w:val="000000"/>
              </w:rPr>
              <w:lastRenderedPageBreak/>
              <w:t>Ραψωδίες Η, Θ, Ι</w:t>
            </w:r>
          </w:p>
          <w:p w14:paraId="164B947E" w14:textId="77777777" w:rsidR="008A481B" w:rsidRDefault="00C37CCE">
            <w:pPr>
              <w:pBdr>
                <w:top w:val="nil"/>
                <w:left w:val="nil"/>
                <w:bottom w:val="nil"/>
                <w:right w:val="nil"/>
                <w:between w:val="nil"/>
              </w:pBdr>
              <w:spacing w:before="96" w:after="96"/>
              <w:rPr>
                <w:color w:val="000000"/>
              </w:rPr>
            </w:pPr>
            <w:r>
              <w:rPr>
                <w:color w:val="000000"/>
              </w:rPr>
              <w:t>Ραψωδία Ι 225-431</w:t>
            </w:r>
          </w:p>
        </w:tc>
        <w:tc>
          <w:tcPr>
            <w:tcW w:w="6095" w:type="dxa"/>
          </w:tcPr>
          <w:p w14:paraId="6C8C5427" w14:textId="77777777" w:rsidR="008A481B" w:rsidRDefault="00C37CCE">
            <w:pPr>
              <w:pBdr>
                <w:top w:val="nil"/>
                <w:left w:val="nil"/>
                <w:bottom w:val="nil"/>
                <w:right w:val="nil"/>
                <w:between w:val="nil"/>
              </w:pBdr>
              <w:spacing w:before="96" w:after="96"/>
              <w:rPr>
                <w:color w:val="000000"/>
              </w:rPr>
            </w:pPr>
            <w:r>
              <w:rPr>
                <w:rFonts w:ascii="Quattrocento Sans" w:eastAsia="Quattrocento Sans" w:hAnsi="Quattrocento Sans" w:cs="Quattrocento Sans"/>
                <w:color w:val="000000"/>
              </w:rPr>
              <w:t>✏️</w:t>
            </w:r>
            <w:r>
              <w:rPr>
                <w:color w:val="000000"/>
              </w:rPr>
              <w:t xml:space="preserve"> Περιληπτική αναδιήγηση των ραψωδιών Η, Θ, Ι. Επισήμανση των κύριων σημείων που βοηθούν στην εξέλιξη του μύθου.</w:t>
            </w:r>
          </w:p>
          <w:p w14:paraId="5E8546B7" w14:textId="77777777" w:rsidR="008A481B" w:rsidRDefault="00C37CCE">
            <w:pPr>
              <w:pBdr>
                <w:top w:val="nil"/>
                <w:left w:val="nil"/>
                <w:bottom w:val="nil"/>
                <w:right w:val="nil"/>
                <w:between w:val="nil"/>
              </w:pBdr>
              <w:spacing w:before="96" w:after="96"/>
              <w:rPr>
                <w:color w:val="000000"/>
              </w:rPr>
            </w:pPr>
            <w:r>
              <w:rPr>
                <w:rFonts w:ascii="Quattrocento Sans" w:eastAsia="Quattrocento Sans" w:hAnsi="Quattrocento Sans" w:cs="Quattrocento Sans"/>
                <w:color w:val="000000"/>
              </w:rPr>
              <w:t>✏️</w:t>
            </w:r>
            <w:r>
              <w:rPr>
                <w:color w:val="000000"/>
              </w:rPr>
              <w:t xml:space="preserve"> Ανάγνωση των </w:t>
            </w:r>
            <w:proofErr w:type="spellStart"/>
            <w:r>
              <w:rPr>
                <w:color w:val="000000"/>
              </w:rPr>
              <w:t>στ</w:t>
            </w:r>
            <w:proofErr w:type="spellEnd"/>
            <w:r>
              <w:rPr>
                <w:color w:val="000000"/>
              </w:rPr>
              <w:t>. Ι 225-431. Επισήμανση των κύριων σημείων που βοηθούν στην εξέλιξη του μύθου.</w:t>
            </w:r>
          </w:p>
          <w:p w14:paraId="39F6BFB6" w14:textId="77777777" w:rsidR="008A481B" w:rsidRDefault="00C37CCE">
            <w:pPr>
              <w:pBdr>
                <w:top w:val="nil"/>
                <w:left w:val="nil"/>
                <w:bottom w:val="nil"/>
                <w:right w:val="nil"/>
                <w:between w:val="nil"/>
              </w:pBdr>
              <w:spacing w:before="96" w:after="96"/>
              <w:rPr>
                <w:color w:val="000000"/>
              </w:rPr>
            </w:pPr>
            <w:r>
              <w:rPr>
                <w:rFonts w:ascii="Arial Unicode MS" w:eastAsia="Arial Unicode MS" w:hAnsi="Arial Unicode MS" w:cs="Arial Unicode MS"/>
                <w:color w:val="000000"/>
              </w:rPr>
              <w:t xml:space="preserve">❌ </w:t>
            </w:r>
            <w:r>
              <w:rPr>
                <w:color w:val="000000"/>
              </w:rPr>
              <w:t>Δε θα διδαχθούν τα παράλληλα κείμενα.</w:t>
            </w:r>
          </w:p>
        </w:tc>
        <w:tc>
          <w:tcPr>
            <w:tcW w:w="1559" w:type="dxa"/>
          </w:tcPr>
          <w:p w14:paraId="4A256BCE" w14:textId="77777777" w:rsidR="008A481B" w:rsidRDefault="00C37CCE">
            <w:pPr>
              <w:pBdr>
                <w:top w:val="nil"/>
                <w:left w:val="nil"/>
                <w:bottom w:val="nil"/>
                <w:right w:val="nil"/>
                <w:between w:val="nil"/>
              </w:pBdr>
              <w:spacing w:before="96" w:after="96"/>
              <w:jc w:val="center"/>
              <w:rPr>
                <w:color w:val="000000"/>
              </w:rPr>
            </w:pPr>
            <w:r>
              <w:rPr>
                <w:color w:val="000000"/>
              </w:rPr>
              <w:t>3</w:t>
            </w:r>
          </w:p>
        </w:tc>
      </w:tr>
      <w:tr w:rsidR="008A481B" w14:paraId="62595BBB" w14:textId="77777777">
        <w:trPr>
          <w:trHeight w:val="155"/>
        </w:trPr>
        <w:tc>
          <w:tcPr>
            <w:tcW w:w="2127" w:type="dxa"/>
          </w:tcPr>
          <w:p w14:paraId="21C47006" w14:textId="77777777" w:rsidR="008A481B" w:rsidRDefault="00C37CCE">
            <w:pPr>
              <w:pBdr>
                <w:top w:val="nil"/>
                <w:left w:val="nil"/>
                <w:bottom w:val="nil"/>
                <w:right w:val="nil"/>
                <w:between w:val="nil"/>
              </w:pBdr>
              <w:spacing w:before="96" w:after="96"/>
              <w:rPr>
                <w:color w:val="000000"/>
              </w:rPr>
            </w:pPr>
            <w:r>
              <w:rPr>
                <w:color w:val="000000"/>
              </w:rPr>
              <w:t>Ραψωδίες Κ, Λ, Μ, Ν, Ξ, Ο</w:t>
            </w:r>
          </w:p>
        </w:tc>
        <w:tc>
          <w:tcPr>
            <w:tcW w:w="6095" w:type="dxa"/>
          </w:tcPr>
          <w:p w14:paraId="080A63BC" w14:textId="77777777" w:rsidR="008A481B" w:rsidRDefault="00C37CCE">
            <w:pPr>
              <w:pBdr>
                <w:top w:val="nil"/>
                <w:left w:val="nil"/>
                <w:bottom w:val="nil"/>
                <w:right w:val="nil"/>
                <w:between w:val="nil"/>
              </w:pBdr>
              <w:spacing w:before="96" w:after="96"/>
              <w:rPr>
                <w:color w:val="000000"/>
              </w:rPr>
            </w:pPr>
            <w:r>
              <w:rPr>
                <w:rFonts w:ascii="Quattrocento Sans" w:eastAsia="Quattrocento Sans" w:hAnsi="Quattrocento Sans" w:cs="Quattrocento Sans"/>
                <w:color w:val="000000"/>
              </w:rPr>
              <w:t>✏️</w:t>
            </w:r>
            <w:r>
              <w:rPr>
                <w:color w:val="000000"/>
              </w:rPr>
              <w:t xml:space="preserve"> Περιληπτική αναδιήγηση των ραψωδιών Κ, Λ, Μ, Ν, Ξ, Ο. Επισήμανση των κύριων σημείων που βοηθούν στην εξέλιξη του μύθου.</w:t>
            </w:r>
          </w:p>
        </w:tc>
        <w:tc>
          <w:tcPr>
            <w:tcW w:w="1559" w:type="dxa"/>
          </w:tcPr>
          <w:p w14:paraId="11A0D6B3" w14:textId="77777777" w:rsidR="008A481B" w:rsidRDefault="00C37CCE">
            <w:pPr>
              <w:pBdr>
                <w:top w:val="nil"/>
                <w:left w:val="nil"/>
                <w:bottom w:val="nil"/>
                <w:right w:val="nil"/>
                <w:between w:val="nil"/>
              </w:pBdr>
              <w:spacing w:before="96" w:after="96"/>
              <w:jc w:val="center"/>
              <w:rPr>
                <w:color w:val="000000"/>
              </w:rPr>
            </w:pPr>
            <w:r>
              <w:rPr>
                <w:color w:val="000000"/>
              </w:rPr>
              <w:t>1</w:t>
            </w:r>
          </w:p>
        </w:tc>
      </w:tr>
      <w:tr w:rsidR="008A481B" w14:paraId="4809E865" w14:textId="77777777">
        <w:trPr>
          <w:trHeight w:val="1948"/>
        </w:trPr>
        <w:tc>
          <w:tcPr>
            <w:tcW w:w="2127" w:type="dxa"/>
          </w:tcPr>
          <w:p w14:paraId="1920F272" w14:textId="77777777" w:rsidR="008A481B" w:rsidRDefault="00C37CCE">
            <w:pPr>
              <w:pBdr>
                <w:top w:val="nil"/>
                <w:left w:val="nil"/>
                <w:bottom w:val="nil"/>
                <w:right w:val="nil"/>
                <w:between w:val="nil"/>
              </w:pBdr>
              <w:spacing w:before="96" w:after="96"/>
              <w:rPr>
                <w:color w:val="000000"/>
              </w:rPr>
            </w:pPr>
            <w:r>
              <w:rPr>
                <w:color w:val="000000"/>
              </w:rPr>
              <w:t>Ραψωδία Π 1-100 και 684-867</w:t>
            </w:r>
          </w:p>
        </w:tc>
        <w:tc>
          <w:tcPr>
            <w:tcW w:w="6095" w:type="dxa"/>
          </w:tcPr>
          <w:p w14:paraId="2001CD44" w14:textId="77777777" w:rsidR="008A481B" w:rsidRDefault="00C37CCE">
            <w:pPr>
              <w:pBdr>
                <w:top w:val="nil"/>
                <w:left w:val="nil"/>
                <w:bottom w:val="nil"/>
                <w:right w:val="nil"/>
                <w:between w:val="nil"/>
              </w:pBdr>
              <w:spacing w:before="96" w:after="96"/>
              <w:rPr>
                <w:color w:val="000000"/>
              </w:rPr>
            </w:pPr>
            <w:r>
              <w:rPr>
                <w:rFonts w:ascii="Quattrocento Sans" w:eastAsia="Quattrocento Sans" w:hAnsi="Quattrocento Sans" w:cs="Quattrocento Sans"/>
                <w:color w:val="000000"/>
              </w:rPr>
              <w:t>✏️</w:t>
            </w:r>
            <w:r>
              <w:rPr>
                <w:color w:val="000000"/>
              </w:rPr>
              <w:t xml:space="preserve"> Περιληπτική αναδιήγηση της ραψωδίας Π. Επισήμανση των κύριων σημείων που βοηθούν στην εξέλιξη του μύθου.</w:t>
            </w:r>
          </w:p>
          <w:p w14:paraId="002C78FB" w14:textId="77777777" w:rsidR="008A481B" w:rsidRDefault="00C37CCE">
            <w:pPr>
              <w:pBdr>
                <w:top w:val="nil"/>
                <w:left w:val="nil"/>
                <w:bottom w:val="nil"/>
                <w:right w:val="nil"/>
                <w:between w:val="nil"/>
              </w:pBdr>
              <w:spacing w:before="96" w:after="96"/>
              <w:rPr>
                <w:color w:val="000000"/>
              </w:rPr>
            </w:pPr>
            <w:r>
              <w:rPr>
                <w:rFonts w:ascii="Quattrocento Sans" w:eastAsia="Quattrocento Sans" w:hAnsi="Quattrocento Sans" w:cs="Quattrocento Sans"/>
                <w:color w:val="000000"/>
              </w:rPr>
              <w:t>✏️</w:t>
            </w:r>
            <w:r>
              <w:rPr>
                <w:color w:val="000000"/>
              </w:rPr>
              <w:t xml:space="preserve"> Ανάγνωση των </w:t>
            </w:r>
            <w:proofErr w:type="spellStart"/>
            <w:r>
              <w:rPr>
                <w:color w:val="000000"/>
              </w:rPr>
              <w:t>στ</w:t>
            </w:r>
            <w:proofErr w:type="spellEnd"/>
            <w:r>
              <w:rPr>
                <w:color w:val="000000"/>
              </w:rPr>
              <w:t>. Π 1-100. Επισήμανση των κύριων σημείων που βοηθούν στην εξέλιξη του μύθου.</w:t>
            </w:r>
          </w:p>
          <w:p w14:paraId="4529EF67" w14:textId="77777777" w:rsidR="008A481B" w:rsidRDefault="00C37CCE">
            <w:pPr>
              <w:pBdr>
                <w:top w:val="nil"/>
                <w:left w:val="nil"/>
                <w:bottom w:val="nil"/>
                <w:right w:val="nil"/>
                <w:between w:val="nil"/>
              </w:pBdr>
              <w:spacing w:before="96" w:after="96"/>
              <w:rPr>
                <w:color w:val="000000"/>
              </w:rPr>
            </w:pPr>
            <w:r>
              <w:rPr>
                <w:rFonts w:ascii="Arial Unicode MS" w:eastAsia="Arial Unicode MS" w:hAnsi="Arial Unicode MS" w:cs="Arial Unicode MS"/>
                <w:color w:val="000000"/>
              </w:rPr>
              <w:t>✅</w:t>
            </w:r>
            <w:r>
              <w:rPr>
                <w:color w:val="000000"/>
              </w:rPr>
              <w:t xml:space="preserve"> Αναλυτική επεξεργασία των </w:t>
            </w:r>
            <w:proofErr w:type="spellStart"/>
            <w:r>
              <w:rPr>
                <w:color w:val="000000"/>
              </w:rPr>
              <w:t>στ</w:t>
            </w:r>
            <w:proofErr w:type="spellEnd"/>
            <w:r>
              <w:rPr>
                <w:color w:val="000000"/>
              </w:rPr>
              <w:t>. Π 684-867.</w:t>
            </w:r>
          </w:p>
          <w:p w14:paraId="74D2216D" w14:textId="77777777" w:rsidR="008A481B" w:rsidRDefault="00C37CCE">
            <w:pPr>
              <w:pBdr>
                <w:top w:val="nil"/>
                <w:left w:val="nil"/>
                <w:bottom w:val="nil"/>
                <w:right w:val="nil"/>
                <w:between w:val="nil"/>
              </w:pBdr>
              <w:spacing w:before="96" w:after="96"/>
              <w:rPr>
                <w:color w:val="000000"/>
              </w:rPr>
            </w:pPr>
            <w:r>
              <w:rPr>
                <w:rFonts w:ascii="Arial Unicode MS" w:eastAsia="Arial Unicode MS" w:hAnsi="Arial Unicode MS" w:cs="Arial Unicode MS"/>
                <w:color w:val="000000"/>
              </w:rPr>
              <w:t>✅</w:t>
            </w:r>
            <w:r>
              <w:rPr>
                <w:color w:val="000000"/>
              </w:rPr>
              <w:t xml:space="preserve"> Αξιοποίηση της εικόνας στη σελ. 117.</w:t>
            </w:r>
          </w:p>
        </w:tc>
        <w:tc>
          <w:tcPr>
            <w:tcW w:w="1559" w:type="dxa"/>
          </w:tcPr>
          <w:p w14:paraId="3C59471D" w14:textId="77777777" w:rsidR="008A481B" w:rsidRDefault="00C37CCE">
            <w:pPr>
              <w:pBdr>
                <w:top w:val="nil"/>
                <w:left w:val="nil"/>
                <w:bottom w:val="nil"/>
                <w:right w:val="nil"/>
                <w:between w:val="nil"/>
              </w:pBdr>
              <w:spacing w:before="96" w:after="96"/>
              <w:jc w:val="center"/>
              <w:rPr>
                <w:color w:val="000000"/>
              </w:rPr>
            </w:pPr>
            <w:r>
              <w:rPr>
                <w:color w:val="000000"/>
              </w:rPr>
              <w:t>3</w:t>
            </w:r>
          </w:p>
        </w:tc>
      </w:tr>
      <w:tr w:rsidR="008A481B" w14:paraId="4ECD73D0" w14:textId="77777777">
        <w:trPr>
          <w:trHeight w:val="1409"/>
        </w:trPr>
        <w:tc>
          <w:tcPr>
            <w:tcW w:w="2127" w:type="dxa"/>
          </w:tcPr>
          <w:p w14:paraId="3F2541C2" w14:textId="77777777" w:rsidR="008A481B" w:rsidRDefault="00C37CCE">
            <w:pPr>
              <w:pBdr>
                <w:top w:val="nil"/>
                <w:left w:val="nil"/>
                <w:bottom w:val="nil"/>
                <w:right w:val="nil"/>
                <w:between w:val="nil"/>
              </w:pBdr>
              <w:spacing w:before="96" w:after="96"/>
              <w:rPr>
                <w:color w:val="000000"/>
              </w:rPr>
            </w:pPr>
            <w:r>
              <w:rPr>
                <w:color w:val="000000"/>
              </w:rPr>
              <w:t>Ραψωδίες Ρ, Σ</w:t>
            </w:r>
          </w:p>
          <w:p w14:paraId="13588BDE" w14:textId="77777777" w:rsidR="008A481B" w:rsidRDefault="00C37CCE">
            <w:pPr>
              <w:pBdr>
                <w:top w:val="nil"/>
                <w:left w:val="nil"/>
                <w:bottom w:val="nil"/>
                <w:right w:val="nil"/>
                <w:between w:val="nil"/>
              </w:pBdr>
              <w:spacing w:before="96" w:after="96"/>
              <w:rPr>
                <w:color w:val="000000"/>
              </w:rPr>
            </w:pPr>
            <w:r>
              <w:rPr>
                <w:color w:val="000000"/>
              </w:rPr>
              <w:t>Ραψωδία Σ 478-616</w:t>
            </w:r>
          </w:p>
        </w:tc>
        <w:tc>
          <w:tcPr>
            <w:tcW w:w="6095" w:type="dxa"/>
          </w:tcPr>
          <w:p w14:paraId="46FA75B3" w14:textId="77777777" w:rsidR="008A481B" w:rsidRDefault="00C37CCE">
            <w:pPr>
              <w:pBdr>
                <w:top w:val="nil"/>
                <w:left w:val="nil"/>
                <w:bottom w:val="nil"/>
                <w:right w:val="nil"/>
                <w:between w:val="nil"/>
              </w:pBdr>
              <w:spacing w:before="96" w:after="96"/>
              <w:rPr>
                <w:color w:val="000000"/>
              </w:rPr>
            </w:pPr>
            <w:r>
              <w:rPr>
                <w:rFonts w:ascii="Quattrocento Sans" w:eastAsia="Quattrocento Sans" w:hAnsi="Quattrocento Sans" w:cs="Quattrocento Sans"/>
                <w:color w:val="000000"/>
              </w:rPr>
              <w:t>✏️</w:t>
            </w:r>
            <w:r>
              <w:rPr>
                <w:color w:val="000000"/>
              </w:rPr>
              <w:t xml:space="preserve"> Περιληπτική αναδιήγηση ραψωδιών Ρ, Σ. Επισήμανση των κύριων σημείων που βοηθούν στην εξέλιξη του μύθου.</w:t>
            </w:r>
          </w:p>
          <w:p w14:paraId="11823AC2" w14:textId="77777777" w:rsidR="008A481B" w:rsidRDefault="00C37CCE">
            <w:pPr>
              <w:pBdr>
                <w:top w:val="nil"/>
                <w:left w:val="nil"/>
                <w:bottom w:val="nil"/>
                <w:right w:val="nil"/>
                <w:between w:val="nil"/>
              </w:pBdr>
              <w:spacing w:before="96" w:after="96"/>
              <w:rPr>
                <w:color w:val="000000"/>
              </w:rPr>
            </w:pPr>
            <w:r>
              <w:rPr>
                <w:rFonts w:ascii="Quattrocento Sans" w:eastAsia="Quattrocento Sans" w:hAnsi="Quattrocento Sans" w:cs="Quattrocento Sans"/>
                <w:color w:val="000000"/>
              </w:rPr>
              <w:t>✏️</w:t>
            </w:r>
            <w:r>
              <w:rPr>
                <w:color w:val="000000"/>
              </w:rPr>
              <w:t xml:space="preserve"> Ανάγνωση των </w:t>
            </w:r>
            <w:proofErr w:type="spellStart"/>
            <w:r>
              <w:rPr>
                <w:color w:val="000000"/>
              </w:rPr>
              <w:t>στ</w:t>
            </w:r>
            <w:proofErr w:type="spellEnd"/>
            <w:r>
              <w:rPr>
                <w:color w:val="000000"/>
              </w:rPr>
              <w:t xml:space="preserve">. Σ 478-616. </w:t>
            </w:r>
          </w:p>
          <w:p w14:paraId="4C14D913" w14:textId="77777777" w:rsidR="008A481B" w:rsidRDefault="00C37CCE">
            <w:pPr>
              <w:pBdr>
                <w:top w:val="nil"/>
                <w:left w:val="nil"/>
                <w:bottom w:val="nil"/>
                <w:right w:val="nil"/>
                <w:between w:val="nil"/>
              </w:pBdr>
              <w:spacing w:before="96" w:after="96"/>
              <w:rPr>
                <w:color w:val="000000"/>
              </w:rPr>
            </w:pPr>
            <w:r>
              <w:rPr>
                <w:rFonts w:ascii="Arial Unicode MS" w:eastAsia="Arial Unicode MS" w:hAnsi="Arial Unicode MS" w:cs="Arial Unicode MS"/>
                <w:color w:val="000000"/>
              </w:rPr>
              <w:t>✅</w:t>
            </w:r>
            <w:r>
              <w:rPr>
                <w:color w:val="000000"/>
              </w:rPr>
              <w:t xml:space="preserve"> Αξιοποίηση του παράλληλου κειμένου της σελ. 127.</w:t>
            </w:r>
          </w:p>
        </w:tc>
        <w:tc>
          <w:tcPr>
            <w:tcW w:w="1559" w:type="dxa"/>
          </w:tcPr>
          <w:p w14:paraId="56D89B5F" w14:textId="77777777" w:rsidR="008A481B" w:rsidRDefault="00C37CCE">
            <w:pPr>
              <w:pBdr>
                <w:top w:val="nil"/>
                <w:left w:val="nil"/>
                <w:bottom w:val="nil"/>
                <w:right w:val="nil"/>
                <w:between w:val="nil"/>
              </w:pBdr>
              <w:spacing w:before="96" w:after="96"/>
              <w:jc w:val="center"/>
              <w:rPr>
                <w:color w:val="000000"/>
              </w:rPr>
            </w:pPr>
            <w:r>
              <w:rPr>
                <w:color w:val="000000"/>
              </w:rPr>
              <w:t>2</w:t>
            </w:r>
          </w:p>
        </w:tc>
      </w:tr>
      <w:tr w:rsidR="008A481B" w14:paraId="6AA1EBD8" w14:textId="77777777">
        <w:trPr>
          <w:trHeight w:val="1431"/>
        </w:trPr>
        <w:tc>
          <w:tcPr>
            <w:tcW w:w="2127" w:type="dxa"/>
          </w:tcPr>
          <w:p w14:paraId="3AE0C668" w14:textId="77777777" w:rsidR="008A481B" w:rsidRDefault="00C37CCE">
            <w:pPr>
              <w:pBdr>
                <w:top w:val="nil"/>
                <w:left w:val="nil"/>
                <w:bottom w:val="nil"/>
                <w:right w:val="nil"/>
                <w:between w:val="nil"/>
              </w:pBdr>
              <w:spacing w:before="96" w:after="96"/>
              <w:rPr>
                <w:color w:val="000000"/>
              </w:rPr>
            </w:pPr>
            <w:r>
              <w:rPr>
                <w:color w:val="000000"/>
              </w:rPr>
              <w:t>Ραψωδία Τ 1-152</w:t>
            </w:r>
          </w:p>
        </w:tc>
        <w:tc>
          <w:tcPr>
            <w:tcW w:w="6095" w:type="dxa"/>
          </w:tcPr>
          <w:p w14:paraId="5C28676F" w14:textId="77777777" w:rsidR="008A481B" w:rsidRDefault="00C37CCE">
            <w:pPr>
              <w:pBdr>
                <w:top w:val="nil"/>
                <w:left w:val="nil"/>
                <w:bottom w:val="nil"/>
                <w:right w:val="nil"/>
                <w:between w:val="nil"/>
              </w:pBdr>
              <w:spacing w:before="96" w:after="96"/>
              <w:rPr>
                <w:color w:val="000000"/>
              </w:rPr>
            </w:pPr>
            <w:r>
              <w:rPr>
                <w:rFonts w:ascii="Quattrocento Sans" w:eastAsia="Quattrocento Sans" w:hAnsi="Quattrocento Sans" w:cs="Quattrocento Sans"/>
                <w:color w:val="000000"/>
              </w:rPr>
              <w:t>✏️</w:t>
            </w:r>
            <w:r>
              <w:rPr>
                <w:color w:val="000000"/>
              </w:rPr>
              <w:t xml:space="preserve"> Περιληπτική αναδιήγηση της ραψωδίας Τ. Επισήμανση των κύριων σημείων που βοηθούν στην εξέλιξη του μύθου.</w:t>
            </w:r>
          </w:p>
          <w:p w14:paraId="1514FD7F" w14:textId="77777777" w:rsidR="008A481B" w:rsidRDefault="00C37CCE">
            <w:pPr>
              <w:pBdr>
                <w:top w:val="nil"/>
                <w:left w:val="nil"/>
                <w:bottom w:val="nil"/>
                <w:right w:val="nil"/>
                <w:between w:val="nil"/>
              </w:pBdr>
              <w:spacing w:before="96" w:after="96"/>
              <w:rPr>
                <w:color w:val="000000"/>
              </w:rPr>
            </w:pPr>
            <w:bookmarkStart w:id="14" w:name="_74t36dkcyj9b" w:colFirst="0" w:colLast="0"/>
            <w:bookmarkEnd w:id="14"/>
            <w:r>
              <w:rPr>
                <w:rFonts w:ascii="Quattrocento Sans" w:eastAsia="Quattrocento Sans" w:hAnsi="Quattrocento Sans" w:cs="Quattrocento Sans"/>
                <w:color w:val="000000"/>
              </w:rPr>
              <w:t>✏️</w:t>
            </w:r>
            <w:r>
              <w:rPr>
                <w:color w:val="000000"/>
              </w:rPr>
              <w:t xml:space="preserve"> Ανάγνωση των </w:t>
            </w:r>
            <w:proofErr w:type="spellStart"/>
            <w:r>
              <w:rPr>
                <w:color w:val="000000"/>
              </w:rPr>
              <w:t>στ</w:t>
            </w:r>
            <w:proofErr w:type="spellEnd"/>
            <w:r>
              <w:rPr>
                <w:color w:val="000000"/>
              </w:rPr>
              <w:t xml:space="preserve">. Τ 1-152. </w:t>
            </w:r>
          </w:p>
          <w:p w14:paraId="614DA164" w14:textId="77777777" w:rsidR="008A481B" w:rsidRDefault="00C37CCE">
            <w:pPr>
              <w:pBdr>
                <w:top w:val="nil"/>
                <w:left w:val="nil"/>
                <w:bottom w:val="nil"/>
                <w:right w:val="nil"/>
                <w:between w:val="nil"/>
              </w:pBdr>
              <w:spacing w:before="96" w:after="96"/>
              <w:rPr>
                <w:color w:val="000000"/>
              </w:rPr>
            </w:pPr>
            <w:r>
              <w:rPr>
                <w:rFonts w:ascii="Arial Unicode MS" w:eastAsia="Arial Unicode MS" w:hAnsi="Arial Unicode MS" w:cs="Arial Unicode MS"/>
                <w:color w:val="000000"/>
              </w:rPr>
              <w:t>✅</w:t>
            </w:r>
            <w:r>
              <w:rPr>
                <w:color w:val="000000"/>
              </w:rPr>
              <w:t xml:space="preserve"> Αξιοποίηση της εικόνας στη σελ. 131.</w:t>
            </w:r>
          </w:p>
        </w:tc>
        <w:tc>
          <w:tcPr>
            <w:tcW w:w="1559" w:type="dxa"/>
          </w:tcPr>
          <w:p w14:paraId="7A355244" w14:textId="77777777" w:rsidR="008A481B" w:rsidRDefault="00C37CCE">
            <w:pPr>
              <w:pBdr>
                <w:top w:val="nil"/>
                <w:left w:val="nil"/>
                <w:bottom w:val="nil"/>
                <w:right w:val="nil"/>
                <w:between w:val="nil"/>
              </w:pBdr>
              <w:spacing w:before="96" w:after="96"/>
              <w:jc w:val="center"/>
              <w:rPr>
                <w:color w:val="000000"/>
              </w:rPr>
            </w:pPr>
            <w:r>
              <w:rPr>
                <w:color w:val="000000"/>
              </w:rPr>
              <w:t>1</w:t>
            </w:r>
          </w:p>
        </w:tc>
      </w:tr>
      <w:tr w:rsidR="008A481B" w14:paraId="598AAFAB" w14:textId="77777777">
        <w:trPr>
          <w:trHeight w:val="394"/>
        </w:trPr>
        <w:tc>
          <w:tcPr>
            <w:tcW w:w="2127" w:type="dxa"/>
            <w:tcBorders>
              <w:bottom w:val="single" w:sz="4" w:space="0" w:color="000000"/>
            </w:tcBorders>
          </w:tcPr>
          <w:p w14:paraId="60E1A219" w14:textId="77777777" w:rsidR="008A481B" w:rsidRDefault="00C37CCE">
            <w:pPr>
              <w:pBdr>
                <w:top w:val="nil"/>
                <w:left w:val="nil"/>
                <w:bottom w:val="nil"/>
                <w:right w:val="nil"/>
                <w:between w:val="nil"/>
              </w:pBdr>
              <w:spacing w:before="96" w:after="96"/>
              <w:rPr>
                <w:color w:val="000000"/>
              </w:rPr>
            </w:pPr>
            <w:r>
              <w:rPr>
                <w:color w:val="000000"/>
              </w:rPr>
              <w:t>Ραψωδίες Υ, Φ, Χ</w:t>
            </w:r>
          </w:p>
          <w:p w14:paraId="4B1470BF" w14:textId="77777777" w:rsidR="008A481B" w:rsidRDefault="00C37CCE">
            <w:pPr>
              <w:pBdr>
                <w:top w:val="nil"/>
                <w:left w:val="nil"/>
                <w:bottom w:val="nil"/>
                <w:right w:val="nil"/>
                <w:between w:val="nil"/>
              </w:pBdr>
              <w:spacing w:before="96" w:after="96"/>
              <w:rPr>
                <w:color w:val="000000"/>
              </w:rPr>
            </w:pPr>
            <w:r>
              <w:rPr>
                <w:color w:val="000000"/>
              </w:rPr>
              <w:t>Ραψωδία Χ 247-394</w:t>
            </w:r>
          </w:p>
        </w:tc>
        <w:tc>
          <w:tcPr>
            <w:tcW w:w="6095" w:type="dxa"/>
            <w:tcBorders>
              <w:bottom w:val="single" w:sz="4" w:space="0" w:color="000000"/>
            </w:tcBorders>
          </w:tcPr>
          <w:p w14:paraId="6A363D28" w14:textId="77777777" w:rsidR="008A481B" w:rsidRDefault="00C37CCE">
            <w:pPr>
              <w:pBdr>
                <w:top w:val="nil"/>
                <w:left w:val="nil"/>
                <w:bottom w:val="nil"/>
                <w:right w:val="nil"/>
                <w:between w:val="nil"/>
              </w:pBdr>
              <w:spacing w:before="96" w:after="96"/>
              <w:rPr>
                <w:color w:val="000000"/>
              </w:rPr>
            </w:pPr>
            <w:r>
              <w:rPr>
                <w:rFonts w:ascii="Quattrocento Sans" w:eastAsia="Quattrocento Sans" w:hAnsi="Quattrocento Sans" w:cs="Quattrocento Sans"/>
                <w:color w:val="000000"/>
              </w:rPr>
              <w:t>✏️</w:t>
            </w:r>
            <w:r>
              <w:rPr>
                <w:color w:val="000000"/>
              </w:rPr>
              <w:t xml:space="preserve"> Περιληπτική αναδιήγηση των ραψωδιών Υ, Φ, Χ. Επισήμανση των κύριων σημείων που βοηθούν στην εξέλιξη του μύθου.</w:t>
            </w:r>
          </w:p>
          <w:p w14:paraId="3DD50558" w14:textId="77777777" w:rsidR="008A481B" w:rsidRDefault="00C37CCE">
            <w:pPr>
              <w:pBdr>
                <w:top w:val="nil"/>
                <w:left w:val="nil"/>
                <w:bottom w:val="nil"/>
                <w:right w:val="nil"/>
                <w:between w:val="nil"/>
              </w:pBdr>
              <w:spacing w:before="96" w:after="96"/>
              <w:rPr>
                <w:color w:val="000000"/>
              </w:rPr>
            </w:pPr>
            <w:r>
              <w:rPr>
                <w:rFonts w:ascii="Arial Unicode MS" w:eastAsia="Arial Unicode MS" w:hAnsi="Arial Unicode MS" w:cs="Arial Unicode MS"/>
                <w:color w:val="000000"/>
              </w:rPr>
              <w:t>✅</w:t>
            </w:r>
            <w:r>
              <w:rPr>
                <w:color w:val="000000"/>
              </w:rPr>
              <w:t xml:space="preserve"> Αναλυτική επεξεργασία των </w:t>
            </w:r>
            <w:proofErr w:type="spellStart"/>
            <w:r>
              <w:rPr>
                <w:color w:val="000000"/>
              </w:rPr>
              <w:t>στ</w:t>
            </w:r>
            <w:proofErr w:type="spellEnd"/>
            <w:r>
              <w:rPr>
                <w:color w:val="000000"/>
              </w:rPr>
              <w:t>. Χ 247-394.</w:t>
            </w:r>
          </w:p>
        </w:tc>
        <w:tc>
          <w:tcPr>
            <w:tcW w:w="1559" w:type="dxa"/>
            <w:tcBorders>
              <w:bottom w:val="single" w:sz="4" w:space="0" w:color="000000"/>
            </w:tcBorders>
          </w:tcPr>
          <w:p w14:paraId="303AC455" w14:textId="77777777" w:rsidR="008A481B" w:rsidRDefault="00C37CCE">
            <w:pPr>
              <w:pBdr>
                <w:top w:val="nil"/>
                <w:left w:val="nil"/>
                <w:bottom w:val="nil"/>
                <w:right w:val="nil"/>
                <w:between w:val="nil"/>
              </w:pBdr>
              <w:spacing w:before="96" w:after="96"/>
              <w:jc w:val="center"/>
              <w:rPr>
                <w:color w:val="000000"/>
              </w:rPr>
            </w:pPr>
            <w:r>
              <w:rPr>
                <w:color w:val="000000"/>
              </w:rPr>
              <w:t>3</w:t>
            </w:r>
          </w:p>
        </w:tc>
      </w:tr>
      <w:tr w:rsidR="008A481B" w14:paraId="7EB1C658" w14:textId="77777777">
        <w:trPr>
          <w:trHeight w:val="339"/>
        </w:trPr>
        <w:tc>
          <w:tcPr>
            <w:tcW w:w="2127" w:type="dxa"/>
            <w:tcBorders>
              <w:top w:val="single" w:sz="4" w:space="0" w:color="000000"/>
              <w:left w:val="single" w:sz="4" w:space="0" w:color="000000"/>
              <w:bottom w:val="single" w:sz="4" w:space="0" w:color="000000"/>
              <w:right w:val="single" w:sz="4" w:space="0" w:color="000000"/>
            </w:tcBorders>
          </w:tcPr>
          <w:p w14:paraId="38821534" w14:textId="77777777" w:rsidR="008A481B" w:rsidRDefault="00C37CCE">
            <w:pPr>
              <w:pBdr>
                <w:top w:val="nil"/>
                <w:left w:val="nil"/>
                <w:bottom w:val="nil"/>
                <w:right w:val="nil"/>
                <w:between w:val="nil"/>
              </w:pBdr>
              <w:spacing w:before="96" w:after="96"/>
              <w:rPr>
                <w:color w:val="000000"/>
              </w:rPr>
            </w:pPr>
            <w:r>
              <w:rPr>
                <w:color w:val="000000"/>
              </w:rPr>
              <w:t>Ραψωδίες Ψ, Ω</w:t>
            </w:r>
          </w:p>
          <w:p w14:paraId="71743CCF" w14:textId="77777777" w:rsidR="008A481B" w:rsidRDefault="00C37CCE">
            <w:pPr>
              <w:pBdr>
                <w:top w:val="nil"/>
                <w:left w:val="nil"/>
                <w:bottom w:val="nil"/>
                <w:right w:val="nil"/>
                <w:between w:val="nil"/>
              </w:pBdr>
              <w:spacing w:before="96" w:after="96"/>
              <w:rPr>
                <w:color w:val="000000"/>
              </w:rPr>
            </w:pPr>
            <w:r>
              <w:rPr>
                <w:color w:val="000000"/>
              </w:rPr>
              <w:t>Ραψωδία Ω 468-677</w:t>
            </w:r>
          </w:p>
        </w:tc>
        <w:tc>
          <w:tcPr>
            <w:tcW w:w="6095" w:type="dxa"/>
            <w:tcBorders>
              <w:top w:val="single" w:sz="4" w:space="0" w:color="000000"/>
              <w:left w:val="single" w:sz="4" w:space="0" w:color="000000"/>
              <w:bottom w:val="single" w:sz="4" w:space="0" w:color="000000"/>
              <w:right w:val="single" w:sz="4" w:space="0" w:color="000000"/>
            </w:tcBorders>
          </w:tcPr>
          <w:p w14:paraId="134DD800" w14:textId="77777777" w:rsidR="008A481B" w:rsidRDefault="00C37CCE">
            <w:pPr>
              <w:pBdr>
                <w:top w:val="nil"/>
                <w:left w:val="nil"/>
                <w:bottom w:val="nil"/>
                <w:right w:val="nil"/>
                <w:between w:val="nil"/>
              </w:pBdr>
              <w:spacing w:before="96" w:after="96"/>
              <w:rPr>
                <w:color w:val="000000"/>
              </w:rPr>
            </w:pPr>
            <w:r>
              <w:rPr>
                <w:rFonts w:ascii="Quattrocento Sans" w:eastAsia="Quattrocento Sans" w:hAnsi="Quattrocento Sans" w:cs="Quattrocento Sans"/>
                <w:color w:val="000000"/>
              </w:rPr>
              <w:t>✏️</w:t>
            </w:r>
            <w:r>
              <w:rPr>
                <w:color w:val="000000"/>
              </w:rPr>
              <w:t xml:space="preserve"> Περιληπτική αναδιήγηση των ραψωδιών Ψ, Ω. Επισήμανση των κύριων σημείων που βοηθούν στην εξέλιξη του μύθου.</w:t>
            </w:r>
          </w:p>
          <w:p w14:paraId="2C6422C9" w14:textId="77777777" w:rsidR="008A481B" w:rsidRDefault="00C37CCE">
            <w:pPr>
              <w:pBdr>
                <w:top w:val="nil"/>
                <w:left w:val="nil"/>
                <w:bottom w:val="nil"/>
                <w:right w:val="nil"/>
                <w:between w:val="nil"/>
              </w:pBdr>
              <w:spacing w:before="96" w:after="96"/>
              <w:rPr>
                <w:color w:val="000000"/>
              </w:rPr>
            </w:pPr>
            <w:r>
              <w:rPr>
                <w:rFonts w:ascii="Arial Unicode MS" w:eastAsia="Arial Unicode MS" w:hAnsi="Arial Unicode MS" w:cs="Arial Unicode MS"/>
                <w:color w:val="000000"/>
              </w:rPr>
              <w:t>✅</w:t>
            </w:r>
            <w:r>
              <w:rPr>
                <w:color w:val="000000"/>
              </w:rPr>
              <w:t xml:space="preserve"> Αναλυτική επεξεργασία των </w:t>
            </w:r>
            <w:proofErr w:type="spellStart"/>
            <w:r>
              <w:rPr>
                <w:color w:val="000000"/>
              </w:rPr>
              <w:t>στ</w:t>
            </w:r>
            <w:proofErr w:type="spellEnd"/>
            <w:r>
              <w:rPr>
                <w:color w:val="000000"/>
              </w:rPr>
              <w:t>. Ω 468-677.</w:t>
            </w:r>
          </w:p>
        </w:tc>
        <w:tc>
          <w:tcPr>
            <w:tcW w:w="1559" w:type="dxa"/>
            <w:tcBorders>
              <w:top w:val="single" w:sz="4" w:space="0" w:color="000000"/>
              <w:left w:val="single" w:sz="4" w:space="0" w:color="000000"/>
              <w:bottom w:val="single" w:sz="4" w:space="0" w:color="000000"/>
              <w:right w:val="single" w:sz="4" w:space="0" w:color="000000"/>
            </w:tcBorders>
          </w:tcPr>
          <w:p w14:paraId="189747FF" w14:textId="77777777" w:rsidR="008A481B" w:rsidRDefault="00C37CCE">
            <w:pPr>
              <w:pBdr>
                <w:top w:val="nil"/>
                <w:left w:val="nil"/>
                <w:bottom w:val="nil"/>
                <w:right w:val="nil"/>
                <w:between w:val="nil"/>
              </w:pBdr>
              <w:spacing w:before="96" w:after="96"/>
              <w:jc w:val="center"/>
              <w:rPr>
                <w:color w:val="000000"/>
              </w:rPr>
            </w:pPr>
            <w:r>
              <w:rPr>
                <w:color w:val="000000"/>
              </w:rPr>
              <w:t>4</w:t>
            </w:r>
          </w:p>
        </w:tc>
      </w:tr>
      <w:tr w:rsidR="008A481B" w14:paraId="6DE9553D" w14:textId="77777777">
        <w:trPr>
          <w:trHeight w:val="50"/>
        </w:trPr>
        <w:tc>
          <w:tcPr>
            <w:tcW w:w="2127" w:type="dxa"/>
            <w:tcBorders>
              <w:top w:val="single" w:sz="4" w:space="0" w:color="000000"/>
              <w:left w:val="single" w:sz="4" w:space="0" w:color="000000"/>
              <w:bottom w:val="single" w:sz="4" w:space="0" w:color="000000"/>
              <w:right w:val="single" w:sz="4" w:space="0" w:color="000000"/>
            </w:tcBorders>
          </w:tcPr>
          <w:p w14:paraId="05130D77" w14:textId="77777777" w:rsidR="008A481B" w:rsidRDefault="00C37CCE">
            <w:pPr>
              <w:pBdr>
                <w:top w:val="nil"/>
                <w:left w:val="nil"/>
                <w:bottom w:val="nil"/>
                <w:right w:val="nil"/>
                <w:between w:val="nil"/>
              </w:pBdr>
              <w:spacing w:before="96" w:after="96"/>
              <w:rPr>
                <w:color w:val="000000"/>
              </w:rPr>
            </w:pPr>
            <w:r>
              <w:rPr>
                <w:color w:val="000000"/>
              </w:rPr>
              <w:t>Επανάληψη Συνολική θεώρηση του έργου</w:t>
            </w:r>
          </w:p>
        </w:tc>
        <w:tc>
          <w:tcPr>
            <w:tcW w:w="6095" w:type="dxa"/>
            <w:tcBorders>
              <w:top w:val="single" w:sz="4" w:space="0" w:color="000000"/>
              <w:left w:val="single" w:sz="4" w:space="0" w:color="000000"/>
              <w:bottom w:val="single" w:sz="4" w:space="0" w:color="000000"/>
              <w:right w:val="single" w:sz="4" w:space="0" w:color="000000"/>
            </w:tcBorders>
          </w:tcPr>
          <w:p w14:paraId="46F84C7F" w14:textId="77777777" w:rsidR="008A481B" w:rsidRDefault="00C37CCE">
            <w:pPr>
              <w:pBdr>
                <w:top w:val="nil"/>
                <w:left w:val="nil"/>
                <w:bottom w:val="nil"/>
                <w:right w:val="nil"/>
                <w:between w:val="nil"/>
              </w:pBdr>
              <w:spacing w:before="96" w:after="96"/>
              <w:rPr>
                <w:color w:val="000000"/>
              </w:rPr>
            </w:pPr>
            <w:r>
              <w:rPr>
                <w:rFonts w:ascii="Arial Unicode MS" w:eastAsia="Arial Unicode MS" w:hAnsi="Arial Unicode MS" w:cs="Arial Unicode MS"/>
                <w:color w:val="000000"/>
              </w:rPr>
              <w:t>✅</w:t>
            </w:r>
            <w:r>
              <w:rPr>
                <w:color w:val="000000"/>
              </w:rPr>
              <w:t xml:space="preserve"> Αφιερώνεται χρόνος για γενική θεώρηση του έργου του Ομήρου.</w:t>
            </w:r>
          </w:p>
        </w:tc>
        <w:tc>
          <w:tcPr>
            <w:tcW w:w="1559" w:type="dxa"/>
            <w:tcBorders>
              <w:top w:val="single" w:sz="4" w:space="0" w:color="000000"/>
              <w:left w:val="single" w:sz="4" w:space="0" w:color="000000"/>
              <w:bottom w:val="single" w:sz="4" w:space="0" w:color="000000"/>
              <w:right w:val="single" w:sz="4" w:space="0" w:color="000000"/>
            </w:tcBorders>
          </w:tcPr>
          <w:p w14:paraId="3E9B7BCE" w14:textId="77777777" w:rsidR="008A481B" w:rsidRDefault="00C37CCE">
            <w:pPr>
              <w:pBdr>
                <w:top w:val="nil"/>
                <w:left w:val="nil"/>
                <w:bottom w:val="nil"/>
                <w:right w:val="nil"/>
                <w:between w:val="nil"/>
              </w:pBdr>
              <w:spacing w:before="96" w:after="96"/>
              <w:jc w:val="center"/>
              <w:rPr>
                <w:color w:val="000000"/>
              </w:rPr>
            </w:pPr>
            <w:r>
              <w:rPr>
                <w:color w:val="000000"/>
              </w:rPr>
              <w:t>2</w:t>
            </w:r>
          </w:p>
        </w:tc>
      </w:tr>
      <w:tr w:rsidR="008A481B" w14:paraId="6A299929" w14:textId="77777777">
        <w:trPr>
          <w:trHeight w:val="151"/>
        </w:trPr>
        <w:tc>
          <w:tcPr>
            <w:tcW w:w="2127" w:type="dxa"/>
            <w:tcBorders>
              <w:top w:val="single" w:sz="4" w:space="0" w:color="000000"/>
              <w:left w:val="single" w:sz="4" w:space="0" w:color="000000"/>
              <w:bottom w:val="single" w:sz="4" w:space="0" w:color="000000"/>
              <w:right w:val="single" w:sz="4" w:space="0" w:color="000000"/>
            </w:tcBorders>
          </w:tcPr>
          <w:p w14:paraId="2B780956" w14:textId="77777777" w:rsidR="008A481B" w:rsidRDefault="008A481B">
            <w:pPr>
              <w:pBdr>
                <w:top w:val="nil"/>
                <w:left w:val="nil"/>
                <w:bottom w:val="nil"/>
                <w:right w:val="nil"/>
                <w:between w:val="nil"/>
              </w:pBdr>
              <w:spacing w:before="96" w:after="96"/>
              <w:rPr>
                <w:color w:val="000000"/>
              </w:rPr>
            </w:pPr>
          </w:p>
        </w:tc>
        <w:tc>
          <w:tcPr>
            <w:tcW w:w="6095" w:type="dxa"/>
            <w:tcBorders>
              <w:top w:val="single" w:sz="4" w:space="0" w:color="000000"/>
              <w:left w:val="single" w:sz="4" w:space="0" w:color="000000"/>
              <w:bottom w:val="single" w:sz="4" w:space="0" w:color="000000"/>
              <w:right w:val="single" w:sz="4" w:space="0" w:color="000000"/>
            </w:tcBorders>
          </w:tcPr>
          <w:p w14:paraId="370AEB9B" w14:textId="77777777" w:rsidR="008A481B" w:rsidRDefault="00C37CCE">
            <w:pPr>
              <w:pBdr>
                <w:top w:val="nil"/>
                <w:left w:val="nil"/>
                <w:bottom w:val="nil"/>
                <w:right w:val="nil"/>
                <w:between w:val="nil"/>
              </w:pBdr>
              <w:spacing w:before="96" w:after="96"/>
              <w:rPr>
                <w:color w:val="000000"/>
              </w:rPr>
            </w:pPr>
            <w:r>
              <w:rPr>
                <w:color w:val="000000"/>
              </w:rPr>
              <w:t>Σύνολο προβλεπόμενων διδακτικών ωρών</w:t>
            </w:r>
          </w:p>
        </w:tc>
        <w:tc>
          <w:tcPr>
            <w:tcW w:w="1559" w:type="dxa"/>
            <w:tcBorders>
              <w:top w:val="single" w:sz="4" w:space="0" w:color="000000"/>
              <w:left w:val="single" w:sz="4" w:space="0" w:color="000000"/>
              <w:bottom w:val="single" w:sz="4" w:space="0" w:color="000000"/>
              <w:right w:val="single" w:sz="4" w:space="0" w:color="000000"/>
            </w:tcBorders>
          </w:tcPr>
          <w:p w14:paraId="38FD5819" w14:textId="77777777" w:rsidR="008A481B" w:rsidRDefault="00C37CCE">
            <w:pPr>
              <w:pBdr>
                <w:top w:val="nil"/>
                <w:left w:val="nil"/>
                <w:bottom w:val="nil"/>
                <w:right w:val="nil"/>
                <w:between w:val="nil"/>
              </w:pBdr>
              <w:spacing w:before="96" w:after="96"/>
              <w:jc w:val="center"/>
            </w:pPr>
            <w:r>
              <w:rPr>
                <w:color w:val="000000"/>
              </w:rPr>
              <w:t>35</w:t>
            </w:r>
          </w:p>
        </w:tc>
      </w:tr>
    </w:tbl>
    <w:p w14:paraId="58E5B12E" w14:textId="77777777" w:rsidR="008A481B" w:rsidRDefault="008A481B">
      <w:pPr>
        <w:spacing w:before="60" w:after="60"/>
      </w:pPr>
    </w:p>
    <w:tbl>
      <w:tblPr>
        <w:tblStyle w:val="afffb"/>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8A481B" w14:paraId="122F1E1D" w14:textId="77777777">
        <w:tc>
          <w:tcPr>
            <w:tcW w:w="9776" w:type="dxa"/>
          </w:tcPr>
          <w:p w14:paraId="7ECB1224" w14:textId="77777777" w:rsidR="008A481B" w:rsidRDefault="00C37CCE">
            <w:pPr>
              <w:spacing w:before="60" w:after="60"/>
              <w:jc w:val="both"/>
              <w:rPr>
                <w:b/>
                <w:color w:val="000000"/>
              </w:rPr>
            </w:pPr>
            <w:r>
              <w:rPr>
                <w:b/>
                <w:color w:val="000000"/>
              </w:rPr>
              <w:t>Β. Αρχαία Ελλάδα, Ο Τόπος και οι Άνθρωποι</w:t>
            </w:r>
          </w:p>
          <w:p w14:paraId="4F83E683" w14:textId="77777777" w:rsidR="008A481B" w:rsidRDefault="00C37CCE">
            <w:pPr>
              <w:spacing w:before="60" w:after="60"/>
              <w:jc w:val="both"/>
              <w:rPr>
                <w:color w:val="000000"/>
              </w:rPr>
            </w:pPr>
            <w:r>
              <w:rPr>
                <w:color w:val="000000"/>
              </w:rPr>
              <w:t>Το βιβλίο Αρχαία Ελλάδα. Ο τόπος και οι άνθρωποι θα διδαχθεί δύο (2) ώρες την εβδομάδα (σε συνεχόμενο δίωρο, εφόσον ο/η εκπαιδευτικός το επιθυμεί) από τον Μάρτιο έως και τον Μάιο.</w:t>
            </w:r>
          </w:p>
        </w:tc>
      </w:tr>
      <w:tr w:rsidR="008A481B" w14:paraId="6A9C5E7C" w14:textId="77777777">
        <w:tc>
          <w:tcPr>
            <w:tcW w:w="9776" w:type="dxa"/>
          </w:tcPr>
          <w:p w14:paraId="34A2EEF1" w14:textId="77777777" w:rsidR="008A481B" w:rsidRDefault="00C37CCE">
            <w:pPr>
              <w:spacing w:before="60" w:after="60"/>
              <w:rPr>
                <w:b/>
                <w:color w:val="000000"/>
              </w:rPr>
            </w:pPr>
            <w:r>
              <w:rPr>
                <w:b/>
                <w:color w:val="000000"/>
              </w:rPr>
              <w:t>Ερμηνεία συμβόλων</w:t>
            </w:r>
          </w:p>
          <w:p w14:paraId="69B55410" w14:textId="77777777" w:rsidR="008A481B" w:rsidRDefault="00C37CCE">
            <w:pPr>
              <w:spacing w:before="60" w:after="60"/>
              <w:rPr>
                <w:color w:val="000000"/>
              </w:rPr>
            </w:pPr>
            <w:r>
              <w:rPr>
                <w:rFonts w:ascii="Arial Unicode MS" w:eastAsia="Arial Unicode MS" w:hAnsi="Arial Unicode MS" w:cs="Arial Unicode MS"/>
                <w:color w:val="000000"/>
              </w:rPr>
              <w:t xml:space="preserve">✅ </w:t>
            </w:r>
            <w:r>
              <w:rPr>
                <w:color w:val="000000"/>
              </w:rPr>
              <w:t>Βασικό | Να προσεγγιστεί υποχρεωτικά</w:t>
            </w:r>
          </w:p>
          <w:p w14:paraId="6C66D2B6" w14:textId="77777777" w:rsidR="008A481B" w:rsidRDefault="00C37CCE">
            <w:pPr>
              <w:tabs>
                <w:tab w:val="left" w:pos="284"/>
              </w:tabs>
              <w:spacing w:before="60" w:after="60"/>
              <w:rPr>
                <w:color w:val="000000"/>
              </w:rPr>
            </w:pPr>
            <w:r>
              <w:rPr>
                <w:rFonts w:ascii="Quattrocento Sans" w:eastAsia="Quattrocento Sans" w:hAnsi="Quattrocento Sans" w:cs="Quattrocento Sans"/>
                <w:color w:val="000000"/>
              </w:rPr>
              <w:lastRenderedPageBreak/>
              <w:t>✏️</w:t>
            </w:r>
            <w:r>
              <w:rPr>
                <w:color w:val="000000"/>
              </w:rPr>
              <w:t xml:space="preserve"> Βασικό με τροποποίηση | Να προσεγγιστεί με προσαρμογή</w:t>
            </w:r>
          </w:p>
          <w:p w14:paraId="3FAE7558" w14:textId="77777777" w:rsidR="008A481B" w:rsidRDefault="00C37CCE">
            <w:pPr>
              <w:tabs>
                <w:tab w:val="left" w:pos="284"/>
                <w:tab w:val="left" w:pos="502"/>
              </w:tabs>
              <w:spacing w:before="60" w:after="60"/>
              <w:rPr>
                <w:color w:val="000000"/>
              </w:rPr>
            </w:pPr>
            <w:r>
              <w:rPr>
                <w:rFonts w:ascii="Quattrocento Sans" w:eastAsia="Quattrocento Sans" w:hAnsi="Quattrocento Sans" w:cs="Quattrocento Sans"/>
                <w:color w:val="000000"/>
              </w:rPr>
              <w:t>🟡</w:t>
            </w:r>
            <w:r>
              <w:rPr>
                <w:color w:val="000000"/>
              </w:rPr>
              <w:t xml:space="preserve"> Πρόσθετο | Να προσεγγιστεί προαιρετικά</w:t>
            </w:r>
          </w:p>
          <w:p w14:paraId="22D89A18" w14:textId="77777777" w:rsidR="008A481B" w:rsidRDefault="00C37CCE">
            <w:pPr>
              <w:spacing w:before="60" w:after="60"/>
              <w:rPr>
                <w:b/>
                <w:color w:val="000000"/>
              </w:rPr>
            </w:pPr>
            <w:r>
              <w:rPr>
                <w:rFonts w:ascii="Arial Unicode MS" w:eastAsia="Arial Unicode MS" w:hAnsi="Arial Unicode MS" w:cs="Arial Unicode MS"/>
                <w:color w:val="000000"/>
              </w:rPr>
              <w:t xml:space="preserve">❌ </w:t>
            </w:r>
            <w:r>
              <w:rPr>
                <w:color w:val="000000"/>
              </w:rPr>
              <w:t>Να μη διδαχθεί</w:t>
            </w:r>
          </w:p>
        </w:tc>
      </w:tr>
      <w:tr w:rsidR="008A481B" w14:paraId="4DA32791" w14:textId="77777777">
        <w:tc>
          <w:tcPr>
            <w:tcW w:w="9776" w:type="dxa"/>
          </w:tcPr>
          <w:p w14:paraId="0BE1BE1A" w14:textId="77777777" w:rsidR="008A481B" w:rsidRDefault="00C37CCE">
            <w:pPr>
              <w:spacing w:before="60" w:after="60"/>
              <w:rPr>
                <w:b/>
                <w:color w:val="000000"/>
              </w:rPr>
            </w:pPr>
            <w:r>
              <w:rPr>
                <w:b/>
                <w:color w:val="000000"/>
              </w:rPr>
              <w:lastRenderedPageBreak/>
              <w:t>Παρατηρήσεις-Γενικές Οδηγίες</w:t>
            </w:r>
          </w:p>
          <w:p w14:paraId="6E469301" w14:textId="77777777" w:rsidR="008A481B" w:rsidRDefault="00C37CCE" w:rsidP="003068BC">
            <w:pPr>
              <w:numPr>
                <w:ilvl w:val="0"/>
                <w:numId w:val="17"/>
              </w:numPr>
              <w:pBdr>
                <w:top w:val="nil"/>
                <w:left w:val="nil"/>
                <w:bottom w:val="nil"/>
                <w:right w:val="nil"/>
                <w:between w:val="nil"/>
              </w:pBdr>
              <w:spacing w:before="60" w:after="60"/>
              <w:ind w:left="425" w:hanging="425"/>
              <w:jc w:val="both"/>
              <w:rPr>
                <w:color w:val="000000"/>
              </w:rPr>
            </w:pPr>
            <w:r>
              <w:rPr>
                <w:color w:val="000000"/>
              </w:rPr>
              <w:t>Τα εισαγωγικά σημειώματα αποτελούν στοιχεία αναφοράς κατά την επεξεργασία, αλλά δεν απομνημονεύονται και ούτε αποτελούν εξεταστέα ύλη.</w:t>
            </w:r>
          </w:p>
          <w:p w14:paraId="4A2A383C" w14:textId="60483D31" w:rsidR="003068BC" w:rsidRDefault="003068BC" w:rsidP="003068BC">
            <w:pPr>
              <w:numPr>
                <w:ilvl w:val="0"/>
                <w:numId w:val="17"/>
              </w:numPr>
              <w:pBdr>
                <w:top w:val="nil"/>
                <w:left w:val="nil"/>
                <w:bottom w:val="nil"/>
                <w:right w:val="nil"/>
                <w:between w:val="nil"/>
              </w:pBdr>
              <w:spacing w:before="60" w:after="60"/>
              <w:ind w:left="425" w:hanging="425"/>
              <w:jc w:val="both"/>
              <w:rPr>
                <w:color w:val="000000"/>
              </w:rPr>
            </w:pPr>
            <w:r>
              <w:rPr>
                <w:color w:val="000000"/>
              </w:rPr>
              <w:t>Ο/Η εκπαιδευτικός μπορεί να επιλέξει και να προσεγγίσει μέσω της συνοπτικής θεώρησης ενότητες που τίθενται προς αναλυτική επεξεργασία</w:t>
            </w:r>
            <w:r>
              <w:rPr>
                <w:color w:val="000000"/>
                <w:lang w:val="el-GR"/>
              </w:rPr>
              <w:t>.</w:t>
            </w:r>
          </w:p>
          <w:p w14:paraId="248289F9" w14:textId="1A6FB2C7" w:rsidR="008A481B" w:rsidRDefault="00C37CCE" w:rsidP="003068BC">
            <w:pPr>
              <w:numPr>
                <w:ilvl w:val="0"/>
                <w:numId w:val="17"/>
              </w:numPr>
              <w:pBdr>
                <w:top w:val="nil"/>
                <w:left w:val="nil"/>
                <w:bottom w:val="nil"/>
                <w:right w:val="nil"/>
                <w:between w:val="nil"/>
              </w:pBdr>
              <w:spacing w:before="60" w:after="60"/>
              <w:ind w:left="425" w:hanging="425"/>
              <w:jc w:val="both"/>
              <w:rPr>
                <w:color w:val="000000"/>
              </w:rPr>
            </w:pPr>
            <w:r>
              <w:rPr>
                <w:color w:val="000000"/>
              </w:rPr>
              <w:t xml:space="preserve">Η πρόβλεψη για εξαίρεση συγκεκριμένων ενοτήτων ή </w:t>
            </w:r>
            <w:proofErr w:type="spellStart"/>
            <w:r>
              <w:rPr>
                <w:color w:val="000000"/>
              </w:rPr>
              <w:t>υποενοτήτων</w:t>
            </w:r>
            <w:proofErr w:type="spellEnd"/>
            <w:r>
              <w:rPr>
                <w:color w:val="000000"/>
              </w:rPr>
              <w:t xml:space="preserve"> από τη διδακτέα ύλη, καθώς και η δυνατότητα προαιρετικής διδασκαλίας ορισμένων άλλων, έχει στόχο να ενισχύσει την παιδαγωγική ευελιξία του/της εκπαιδευτικού. </w:t>
            </w:r>
          </w:p>
          <w:p w14:paraId="3EF3CBA1" w14:textId="77777777" w:rsidR="008A481B" w:rsidRDefault="00C37CCE" w:rsidP="003068BC">
            <w:pPr>
              <w:numPr>
                <w:ilvl w:val="0"/>
                <w:numId w:val="17"/>
              </w:numPr>
              <w:pBdr>
                <w:top w:val="nil"/>
                <w:left w:val="nil"/>
                <w:bottom w:val="nil"/>
                <w:right w:val="nil"/>
                <w:between w:val="nil"/>
              </w:pBdr>
              <w:spacing w:before="60" w:after="60"/>
              <w:ind w:left="425" w:hanging="425"/>
              <w:jc w:val="both"/>
              <w:rPr>
                <w:color w:val="000000"/>
              </w:rPr>
            </w:pPr>
            <w:r>
              <w:rPr>
                <w:color w:val="000000"/>
              </w:rPr>
              <w:t>Ο διδακτικός χρόνος που ενδέχεται να περισσέψει μπορεί να αξιοποιηθεί για εμβάθυνση, επανάληψη, υποστήριξη ή άλλες παιδαγωγικά τεκμηριωμένες διδακτικές επιλογές, ανάλογα με τις ανάγκες και τα ενδιαφέροντα των μαθητών και μαθητριών.</w:t>
            </w:r>
          </w:p>
          <w:p w14:paraId="29D7C5D8" w14:textId="77777777" w:rsidR="008A481B" w:rsidRDefault="00C37CCE" w:rsidP="003068BC">
            <w:pPr>
              <w:numPr>
                <w:ilvl w:val="0"/>
                <w:numId w:val="17"/>
              </w:numPr>
              <w:pBdr>
                <w:top w:val="nil"/>
                <w:left w:val="nil"/>
                <w:bottom w:val="nil"/>
                <w:right w:val="nil"/>
                <w:between w:val="nil"/>
              </w:pBdr>
              <w:spacing w:before="60" w:after="60"/>
              <w:ind w:left="425" w:hanging="425"/>
              <w:jc w:val="both"/>
              <w:rPr>
                <w:color w:val="000000"/>
              </w:rPr>
            </w:pPr>
            <w:r>
              <w:rPr>
                <w:color w:val="000000"/>
              </w:rPr>
              <w:t>Στο πλαίσιο του διδακτικού σχεδιασμού οι εκπαιδευτικοί, προκειμένου να αξιοποιήσουν τις προτεινόμενες διαδικτυακές πηγές από το διδακτικό υλικό, να προβαίνουν σε επανέλεγχο της εγκυρότητάς τους, διότι ενδέχεται λόγω του δυναμικού τους χαρακτήρα ορισμένες από αυτές να είναι ανενεργές ή να οδηγούν σε διαφορετικό περιεχόμενο.</w:t>
            </w:r>
          </w:p>
          <w:p w14:paraId="55CDA797" w14:textId="77777777" w:rsidR="008A481B" w:rsidRDefault="00C37CCE" w:rsidP="003068BC">
            <w:pPr>
              <w:numPr>
                <w:ilvl w:val="0"/>
                <w:numId w:val="17"/>
              </w:numPr>
              <w:pBdr>
                <w:top w:val="nil"/>
                <w:left w:val="nil"/>
                <w:bottom w:val="nil"/>
                <w:right w:val="nil"/>
                <w:between w:val="nil"/>
              </w:pBdr>
              <w:spacing w:before="60" w:after="60"/>
              <w:ind w:left="425" w:hanging="425"/>
              <w:jc w:val="both"/>
              <w:rPr>
                <w:color w:val="000000"/>
              </w:rPr>
            </w:pPr>
            <w:r>
              <w:rPr>
                <w:color w:val="000000"/>
              </w:rPr>
              <w:t>Πρόσθετο διδακτικό υλικό και οδηγίες για τα μαθήματα της Αρχαίας Ελληνικής Γλώσσας και των Αρχαίων Ελληνικών από μετάφραση για όλες τις τάξεις του Γυμνασίου υπάρχουν στην ιστοσελίδα του ΙΕΠ: Τμήμα Β΄: Προγραμμάτων Σπουδών και Εκπαιδευτικού Υλικού - Ινστιτούτο Εκπαιδευτικής Πολιτικής.</w:t>
            </w:r>
          </w:p>
        </w:tc>
      </w:tr>
    </w:tbl>
    <w:p w14:paraId="0731CC1B" w14:textId="77777777" w:rsidR="008A481B" w:rsidRDefault="00C37CCE">
      <w:pPr>
        <w:spacing w:before="60" w:after="60"/>
        <w:rPr>
          <w:color w:val="000000"/>
        </w:rPr>
      </w:pPr>
      <w:r>
        <w:rPr>
          <w:color w:val="000000"/>
        </w:rPr>
        <w:t xml:space="preserve">Η διδακτέα ύλη </w:t>
      </w:r>
      <w:r>
        <w:t>διαμορφώνεται</w:t>
      </w:r>
      <w:r>
        <w:rPr>
          <w:color w:val="000000"/>
        </w:rPr>
        <w:t xml:space="preserve"> ως ακολούθως:</w:t>
      </w:r>
    </w:p>
    <w:tbl>
      <w:tblPr>
        <w:tblStyle w:val="afffc"/>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75"/>
        <w:gridCol w:w="1701"/>
      </w:tblGrid>
      <w:tr w:rsidR="008A481B" w14:paraId="0BA5BB3F" w14:textId="77777777">
        <w:tc>
          <w:tcPr>
            <w:tcW w:w="8075" w:type="dxa"/>
          </w:tcPr>
          <w:p w14:paraId="1C6FE6E7" w14:textId="77777777" w:rsidR="008A481B" w:rsidRDefault="00C37CCE">
            <w:pPr>
              <w:spacing w:before="60" w:after="60"/>
              <w:rPr>
                <w:color w:val="000000"/>
              </w:rPr>
            </w:pPr>
            <w:r>
              <w:rPr>
                <w:color w:val="000000"/>
              </w:rPr>
              <w:t>Ενότητες</w:t>
            </w:r>
          </w:p>
        </w:tc>
        <w:tc>
          <w:tcPr>
            <w:tcW w:w="1701" w:type="dxa"/>
          </w:tcPr>
          <w:p w14:paraId="0BF9DD26" w14:textId="77777777" w:rsidR="008A481B" w:rsidRDefault="00C37CCE">
            <w:pPr>
              <w:spacing w:before="60" w:after="60"/>
              <w:rPr>
                <w:color w:val="000000"/>
              </w:rPr>
            </w:pPr>
            <w:r>
              <w:rPr>
                <w:rFonts w:ascii="Quattrocento Sans" w:eastAsia="Quattrocento Sans" w:hAnsi="Quattrocento Sans" w:cs="Quattrocento Sans"/>
                <w:color w:val="000000"/>
              </w:rPr>
              <w:t>🕒</w:t>
            </w:r>
            <w:r>
              <w:rPr>
                <w:color w:val="000000"/>
              </w:rPr>
              <w:t xml:space="preserve"> Ενδεικτικός Χρόνος – ώρες</w:t>
            </w:r>
          </w:p>
        </w:tc>
      </w:tr>
      <w:tr w:rsidR="008A481B" w14:paraId="407C163C" w14:textId="77777777">
        <w:tc>
          <w:tcPr>
            <w:tcW w:w="8075" w:type="dxa"/>
          </w:tcPr>
          <w:p w14:paraId="700D1B74" w14:textId="77777777" w:rsidR="008A481B" w:rsidRDefault="00C37CCE">
            <w:pPr>
              <w:numPr>
                <w:ilvl w:val="0"/>
                <w:numId w:val="16"/>
              </w:numPr>
              <w:pBdr>
                <w:top w:val="nil"/>
                <w:left w:val="nil"/>
                <w:bottom w:val="nil"/>
                <w:right w:val="nil"/>
                <w:between w:val="nil"/>
              </w:pBdr>
              <w:spacing w:before="60" w:after="60"/>
              <w:ind w:left="425" w:hanging="425"/>
              <w:rPr>
                <w:color w:val="000000"/>
              </w:rPr>
            </w:pPr>
            <w:r>
              <w:rPr>
                <w:color w:val="000000"/>
              </w:rPr>
              <w:t>Η Αθήνα (επιλογή τουλάχιστον 2 κειμένων κατά την κρίση του διδάσκοντος)</w:t>
            </w:r>
          </w:p>
        </w:tc>
        <w:tc>
          <w:tcPr>
            <w:tcW w:w="1701" w:type="dxa"/>
          </w:tcPr>
          <w:p w14:paraId="41E31A7D" w14:textId="77777777" w:rsidR="008A481B" w:rsidRDefault="00C37CCE">
            <w:pPr>
              <w:spacing w:before="60" w:after="60"/>
              <w:jc w:val="center"/>
              <w:rPr>
                <w:color w:val="000000"/>
              </w:rPr>
            </w:pPr>
            <w:r>
              <w:rPr>
                <w:color w:val="000000"/>
              </w:rPr>
              <w:t>4</w:t>
            </w:r>
          </w:p>
        </w:tc>
      </w:tr>
      <w:tr w:rsidR="008A481B" w14:paraId="0BA2087B" w14:textId="77777777">
        <w:tc>
          <w:tcPr>
            <w:tcW w:w="8075" w:type="dxa"/>
          </w:tcPr>
          <w:p w14:paraId="736DDA0E" w14:textId="77777777" w:rsidR="008A481B" w:rsidRDefault="00C37CCE">
            <w:pPr>
              <w:numPr>
                <w:ilvl w:val="0"/>
                <w:numId w:val="16"/>
              </w:numPr>
              <w:pBdr>
                <w:top w:val="nil"/>
                <w:left w:val="nil"/>
                <w:bottom w:val="nil"/>
                <w:right w:val="nil"/>
                <w:between w:val="nil"/>
              </w:pBdr>
              <w:spacing w:before="60" w:after="60"/>
              <w:ind w:left="425" w:hanging="425"/>
              <w:rPr>
                <w:color w:val="000000"/>
              </w:rPr>
            </w:pPr>
            <w:r>
              <w:rPr>
                <w:color w:val="000000"/>
              </w:rPr>
              <w:t>Η Σπάρτη</w:t>
            </w:r>
          </w:p>
        </w:tc>
        <w:tc>
          <w:tcPr>
            <w:tcW w:w="1701" w:type="dxa"/>
          </w:tcPr>
          <w:p w14:paraId="58533841" w14:textId="77777777" w:rsidR="008A481B" w:rsidRDefault="00C37CCE">
            <w:pPr>
              <w:spacing w:before="60" w:after="60"/>
              <w:jc w:val="center"/>
              <w:rPr>
                <w:color w:val="000000"/>
              </w:rPr>
            </w:pPr>
            <w:r>
              <w:rPr>
                <w:color w:val="000000"/>
              </w:rPr>
              <w:t>2</w:t>
            </w:r>
          </w:p>
        </w:tc>
      </w:tr>
      <w:tr w:rsidR="008A481B" w14:paraId="2D962C97" w14:textId="77777777">
        <w:tc>
          <w:tcPr>
            <w:tcW w:w="8075" w:type="dxa"/>
          </w:tcPr>
          <w:p w14:paraId="622C1B9E" w14:textId="77777777" w:rsidR="008A481B" w:rsidRDefault="00C37CCE">
            <w:pPr>
              <w:numPr>
                <w:ilvl w:val="0"/>
                <w:numId w:val="16"/>
              </w:numPr>
              <w:pBdr>
                <w:top w:val="nil"/>
                <w:left w:val="nil"/>
                <w:bottom w:val="nil"/>
                <w:right w:val="nil"/>
                <w:between w:val="nil"/>
              </w:pBdr>
              <w:spacing w:before="60" w:after="60"/>
              <w:ind w:left="425" w:hanging="425"/>
              <w:rPr>
                <w:color w:val="000000"/>
              </w:rPr>
            </w:pPr>
            <w:r>
              <w:rPr>
                <w:color w:val="000000"/>
              </w:rPr>
              <w:t>Η Μακεδονία</w:t>
            </w:r>
          </w:p>
        </w:tc>
        <w:tc>
          <w:tcPr>
            <w:tcW w:w="1701" w:type="dxa"/>
          </w:tcPr>
          <w:p w14:paraId="512C5A6F" w14:textId="77777777" w:rsidR="008A481B" w:rsidRDefault="00C37CCE">
            <w:pPr>
              <w:spacing w:before="60" w:after="60"/>
              <w:jc w:val="center"/>
              <w:rPr>
                <w:color w:val="000000"/>
              </w:rPr>
            </w:pPr>
            <w:r>
              <w:rPr>
                <w:color w:val="000000"/>
              </w:rPr>
              <w:t>2</w:t>
            </w:r>
          </w:p>
        </w:tc>
      </w:tr>
      <w:tr w:rsidR="008A481B" w14:paraId="4D885E29" w14:textId="77777777">
        <w:tc>
          <w:tcPr>
            <w:tcW w:w="8075" w:type="dxa"/>
          </w:tcPr>
          <w:p w14:paraId="753975A4" w14:textId="77777777" w:rsidR="008A481B" w:rsidRDefault="00C37CCE">
            <w:pPr>
              <w:numPr>
                <w:ilvl w:val="0"/>
                <w:numId w:val="16"/>
              </w:numPr>
              <w:pBdr>
                <w:top w:val="nil"/>
                <w:left w:val="nil"/>
                <w:bottom w:val="nil"/>
                <w:right w:val="nil"/>
                <w:between w:val="nil"/>
              </w:pBdr>
              <w:spacing w:before="60" w:after="60"/>
              <w:ind w:left="425" w:hanging="425"/>
              <w:rPr>
                <w:color w:val="000000"/>
              </w:rPr>
            </w:pPr>
            <w:r>
              <w:rPr>
                <w:color w:val="000000"/>
              </w:rPr>
              <w:t>Η Αλεξάνδρεια</w:t>
            </w:r>
          </w:p>
        </w:tc>
        <w:tc>
          <w:tcPr>
            <w:tcW w:w="1701" w:type="dxa"/>
          </w:tcPr>
          <w:p w14:paraId="38631E26" w14:textId="77777777" w:rsidR="008A481B" w:rsidRDefault="00C37CCE">
            <w:pPr>
              <w:spacing w:before="60" w:after="60"/>
              <w:jc w:val="center"/>
              <w:rPr>
                <w:color w:val="000000"/>
              </w:rPr>
            </w:pPr>
            <w:r>
              <w:rPr>
                <w:color w:val="000000"/>
              </w:rPr>
              <w:t>2</w:t>
            </w:r>
          </w:p>
        </w:tc>
      </w:tr>
      <w:tr w:rsidR="008A481B" w14:paraId="001DE71C" w14:textId="77777777">
        <w:tc>
          <w:tcPr>
            <w:tcW w:w="8075" w:type="dxa"/>
          </w:tcPr>
          <w:p w14:paraId="03913A3E" w14:textId="77777777" w:rsidR="008A481B" w:rsidRDefault="00C37CCE">
            <w:pPr>
              <w:numPr>
                <w:ilvl w:val="0"/>
                <w:numId w:val="16"/>
              </w:numPr>
              <w:pBdr>
                <w:top w:val="nil"/>
                <w:left w:val="nil"/>
                <w:bottom w:val="nil"/>
                <w:right w:val="nil"/>
                <w:between w:val="nil"/>
              </w:pBdr>
              <w:spacing w:before="60" w:after="60"/>
              <w:ind w:left="425" w:hanging="425"/>
              <w:rPr>
                <w:color w:val="000000"/>
              </w:rPr>
            </w:pPr>
            <w:r>
              <w:rPr>
                <w:color w:val="000000"/>
              </w:rPr>
              <w:t>Αθλητισμός και αθλήματα</w:t>
            </w:r>
          </w:p>
        </w:tc>
        <w:tc>
          <w:tcPr>
            <w:tcW w:w="1701" w:type="dxa"/>
          </w:tcPr>
          <w:p w14:paraId="75740CD9" w14:textId="455C7D11" w:rsidR="008A481B" w:rsidRPr="00151C09" w:rsidRDefault="00151C09">
            <w:pPr>
              <w:spacing w:before="60" w:after="60"/>
              <w:jc w:val="center"/>
              <w:rPr>
                <w:color w:val="000000"/>
                <w:lang w:val="el-GR"/>
              </w:rPr>
            </w:pPr>
            <w:r>
              <w:rPr>
                <w:color w:val="000000"/>
                <w:lang w:val="el-GR"/>
              </w:rPr>
              <w:t>3</w:t>
            </w:r>
          </w:p>
        </w:tc>
      </w:tr>
      <w:tr w:rsidR="008A481B" w14:paraId="20221792" w14:textId="77777777">
        <w:tc>
          <w:tcPr>
            <w:tcW w:w="8075" w:type="dxa"/>
          </w:tcPr>
          <w:p w14:paraId="1637BD78" w14:textId="77777777" w:rsidR="008A481B" w:rsidRDefault="00C37CCE">
            <w:pPr>
              <w:spacing w:before="60" w:after="60"/>
              <w:rPr>
                <w:color w:val="000000"/>
              </w:rPr>
            </w:pPr>
            <w:r>
              <w:rPr>
                <w:color w:val="000000"/>
              </w:rPr>
              <w:t>Σύνολο προβλεπόμενων διδακτικών ωρών</w:t>
            </w:r>
          </w:p>
        </w:tc>
        <w:tc>
          <w:tcPr>
            <w:tcW w:w="1701" w:type="dxa"/>
          </w:tcPr>
          <w:p w14:paraId="736C6315" w14:textId="5DD1FAC9" w:rsidR="008A481B" w:rsidRPr="00151C09" w:rsidRDefault="00151C09">
            <w:pPr>
              <w:spacing w:before="60" w:after="60"/>
              <w:jc w:val="center"/>
              <w:rPr>
                <w:color w:val="000000"/>
                <w:lang w:val="el-GR"/>
              </w:rPr>
            </w:pPr>
            <w:r>
              <w:rPr>
                <w:color w:val="000000"/>
              </w:rPr>
              <w:t>1</w:t>
            </w:r>
            <w:r>
              <w:rPr>
                <w:color w:val="000000"/>
                <w:lang w:val="el-GR"/>
              </w:rPr>
              <w:t>3</w:t>
            </w:r>
          </w:p>
        </w:tc>
      </w:tr>
    </w:tbl>
    <w:p w14:paraId="56EEFA27" w14:textId="77777777" w:rsidR="008A481B" w:rsidRDefault="008A481B">
      <w:pPr>
        <w:widowControl/>
        <w:spacing w:before="60" w:after="60"/>
        <w:jc w:val="center"/>
        <w:rPr>
          <w:b/>
          <w:color w:val="000000"/>
        </w:rPr>
      </w:pPr>
    </w:p>
    <w:p w14:paraId="28FF9A43" w14:textId="77777777" w:rsidR="008A481B" w:rsidRDefault="00C37CCE">
      <w:pPr>
        <w:widowControl/>
        <w:spacing w:after="160" w:line="259" w:lineRule="auto"/>
        <w:rPr>
          <w:b/>
          <w:color w:val="000000"/>
        </w:rPr>
      </w:pPr>
      <w:r>
        <w:br w:type="page"/>
      </w:r>
    </w:p>
    <w:p w14:paraId="70CDCBFC" w14:textId="77777777" w:rsidR="008A481B" w:rsidRDefault="00C37CCE">
      <w:pPr>
        <w:widowControl/>
        <w:spacing w:before="60" w:after="60"/>
        <w:jc w:val="center"/>
        <w:rPr>
          <w:b/>
          <w:color w:val="000000"/>
        </w:rPr>
      </w:pPr>
      <w:r>
        <w:rPr>
          <w:b/>
          <w:color w:val="000000"/>
        </w:rPr>
        <w:lastRenderedPageBreak/>
        <w:t>Σχολικό Έτος 2025-2026 | Οδηγίες Διδασκαλίας</w:t>
      </w:r>
    </w:p>
    <w:p w14:paraId="221785F9" w14:textId="77777777" w:rsidR="008A481B" w:rsidRDefault="00C37CCE">
      <w:pPr>
        <w:widowControl/>
        <w:spacing w:before="60" w:after="60"/>
        <w:jc w:val="center"/>
        <w:rPr>
          <w:b/>
          <w:color w:val="000000"/>
        </w:rPr>
      </w:pPr>
      <w:r>
        <w:rPr>
          <w:b/>
          <w:color w:val="000000"/>
        </w:rPr>
        <w:t>Αρχαία Ελληνικά Κείμενα από Μετάφραση | Γ΄ Γυμνασίου Ημερήσια και Εσπερινά Γυμνάσια</w:t>
      </w:r>
    </w:p>
    <w:tbl>
      <w:tblPr>
        <w:tblStyle w:val="afffd"/>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8A481B" w14:paraId="0D671601" w14:textId="77777777">
        <w:tc>
          <w:tcPr>
            <w:tcW w:w="9776" w:type="dxa"/>
          </w:tcPr>
          <w:p w14:paraId="7B7B6C02" w14:textId="77777777" w:rsidR="008A481B" w:rsidRDefault="00C37CCE">
            <w:pPr>
              <w:spacing w:before="60" w:after="60"/>
              <w:jc w:val="both"/>
              <w:rPr>
                <w:b/>
                <w:color w:val="000000"/>
              </w:rPr>
            </w:pPr>
            <w:r>
              <w:rPr>
                <w:b/>
                <w:color w:val="000000"/>
              </w:rPr>
              <w:t>Α. Δραματική Ποίηση. Ευριπίδη, Ελένη</w:t>
            </w:r>
          </w:p>
          <w:p w14:paraId="48EB7EAA" w14:textId="77777777" w:rsidR="008A481B" w:rsidRDefault="00C37CCE">
            <w:pPr>
              <w:spacing w:before="60" w:after="60"/>
              <w:jc w:val="both"/>
              <w:rPr>
                <w:color w:val="000000"/>
              </w:rPr>
            </w:pPr>
            <w:r>
              <w:rPr>
                <w:color w:val="000000"/>
              </w:rPr>
              <w:t>Η Ελένη του Ευριπίδη θα διδαχθεί δύο (2) ώρες την εβδομάδα (σε συνεχόμενο δίωρο, εφόσον ο/η εκπαιδευτικός το επιθυμεί και καταστεί δυνατό) από τον Σεπτέμβριο έως το τέλος Φεβρουαρίου.</w:t>
            </w:r>
          </w:p>
        </w:tc>
      </w:tr>
      <w:tr w:rsidR="008A481B" w14:paraId="6449D0C5" w14:textId="77777777">
        <w:tc>
          <w:tcPr>
            <w:tcW w:w="9776" w:type="dxa"/>
          </w:tcPr>
          <w:p w14:paraId="46C3DA76" w14:textId="77777777" w:rsidR="008A481B" w:rsidRDefault="00C37CCE">
            <w:pPr>
              <w:spacing w:before="60" w:after="60"/>
              <w:rPr>
                <w:b/>
                <w:color w:val="000000"/>
              </w:rPr>
            </w:pPr>
            <w:r>
              <w:rPr>
                <w:b/>
                <w:color w:val="000000"/>
              </w:rPr>
              <w:t>Ερμηνεία συμβόλων</w:t>
            </w:r>
          </w:p>
          <w:p w14:paraId="62A0C040" w14:textId="77777777" w:rsidR="008A481B" w:rsidRDefault="00C37CCE">
            <w:pPr>
              <w:spacing w:before="60" w:after="60"/>
              <w:rPr>
                <w:color w:val="000000"/>
              </w:rPr>
            </w:pPr>
            <w:r>
              <w:rPr>
                <w:rFonts w:ascii="Arial Unicode MS" w:eastAsia="Arial Unicode MS" w:hAnsi="Arial Unicode MS" w:cs="Arial Unicode MS"/>
                <w:color w:val="000000"/>
              </w:rPr>
              <w:t xml:space="preserve">✅ </w:t>
            </w:r>
            <w:r>
              <w:rPr>
                <w:color w:val="000000"/>
              </w:rPr>
              <w:t>Βασικό | Να προσεγγιστεί υποχρεωτικά</w:t>
            </w:r>
          </w:p>
          <w:p w14:paraId="4BFC39DB" w14:textId="77777777" w:rsidR="008A481B" w:rsidRDefault="00C37CCE">
            <w:pPr>
              <w:tabs>
                <w:tab w:val="left" w:pos="284"/>
              </w:tabs>
              <w:spacing w:before="60" w:after="60"/>
              <w:rPr>
                <w:color w:val="000000"/>
              </w:rPr>
            </w:pPr>
            <w:r>
              <w:rPr>
                <w:rFonts w:ascii="Quattrocento Sans" w:eastAsia="Quattrocento Sans" w:hAnsi="Quattrocento Sans" w:cs="Quattrocento Sans"/>
                <w:color w:val="000000"/>
              </w:rPr>
              <w:t>✏️</w:t>
            </w:r>
            <w:r>
              <w:rPr>
                <w:color w:val="000000"/>
              </w:rPr>
              <w:t xml:space="preserve"> Βασικό με τροποποίηση | Να προσεγγιστεί με προσαρμογή</w:t>
            </w:r>
          </w:p>
          <w:p w14:paraId="264461E6" w14:textId="77777777" w:rsidR="008A481B" w:rsidRDefault="00C37CCE">
            <w:pPr>
              <w:tabs>
                <w:tab w:val="left" w:pos="284"/>
                <w:tab w:val="left" w:pos="502"/>
              </w:tabs>
              <w:spacing w:before="60" w:after="60"/>
              <w:rPr>
                <w:color w:val="000000"/>
              </w:rPr>
            </w:pPr>
            <w:r>
              <w:rPr>
                <w:rFonts w:ascii="Quattrocento Sans" w:eastAsia="Quattrocento Sans" w:hAnsi="Quattrocento Sans" w:cs="Quattrocento Sans"/>
                <w:color w:val="000000"/>
              </w:rPr>
              <w:t>🟡</w:t>
            </w:r>
            <w:r>
              <w:rPr>
                <w:color w:val="000000"/>
              </w:rPr>
              <w:t xml:space="preserve"> Πρόσθετο | Να προσεγγιστεί προαιρετικά</w:t>
            </w:r>
          </w:p>
          <w:p w14:paraId="286C7824" w14:textId="77777777" w:rsidR="008A481B" w:rsidRDefault="00C37CCE">
            <w:pPr>
              <w:spacing w:before="60" w:after="60"/>
              <w:rPr>
                <w:b/>
                <w:color w:val="000000"/>
              </w:rPr>
            </w:pPr>
            <w:r>
              <w:rPr>
                <w:rFonts w:ascii="Arial Unicode MS" w:eastAsia="Arial Unicode MS" w:hAnsi="Arial Unicode MS" w:cs="Arial Unicode MS"/>
                <w:color w:val="000000"/>
              </w:rPr>
              <w:t xml:space="preserve">❌ </w:t>
            </w:r>
            <w:r>
              <w:rPr>
                <w:color w:val="000000"/>
              </w:rPr>
              <w:t>Να μη διδαχθεί</w:t>
            </w:r>
          </w:p>
        </w:tc>
      </w:tr>
      <w:tr w:rsidR="008A481B" w14:paraId="050A067C" w14:textId="77777777">
        <w:trPr>
          <w:trHeight w:val="132"/>
        </w:trPr>
        <w:tc>
          <w:tcPr>
            <w:tcW w:w="9776" w:type="dxa"/>
          </w:tcPr>
          <w:p w14:paraId="7EDB11A5" w14:textId="77777777" w:rsidR="008A481B" w:rsidRDefault="00C37CCE">
            <w:pPr>
              <w:spacing w:before="60" w:after="60"/>
              <w:rPr>
                <w:b/>
                <w:color w:val="000000"/>
              </w:rPr>
            </w:pPr>
            <w:r>
              <w:rPr>
                <w:b/>
                <w:color w:val="000000"/>
              </w:rPr>
              <w:t>Παρατηρήσεις-Γενικές Οδηγίες</w:t>
            </w:r>
          </w:p>
          <w:p w14:paraId="3540DF5A" w14:textId="77777777" w:rsidR="008A481B" w:rsidRDefault="00C37CCE">
            <w:pPr>
              <w:numPr>
                <w:ilvl w:val="0"/>
                <w:numId w:val="5"/>
              </w:numPr>
              <w:pBdr>
                <w:top w:val="nil"/>
                <w:left w:val="nil"/>
                <w:bottom w:val="nil"/>
                <w:right w:val="nil"/>
                <w:between w:val="nil"/>
              </w:pBdr>
              <w:spacing w:before="60" w:after="60"/>
              <w:ind w:left="425" w:hanging="425"/>
              <w:jc w:val="both"/>
              <w:rPr>
                <w:color w:val="000000"/>
              </w:rPr>
            </w:pPr>
            <w:r>
              <w:rPr>
                <w:color w:val="000000"/>
              </w:rPr>
              <w:t>Τα «Σχόλια» αλλά και το υπόλοιπο βοηθητικό υλικό («Ας γίνουμε θεατές», «Ας εμβαθύνουμε», «Παράλληλα Κείμενα», «Ερωτήσεις», «Δραστηριότητες», «Εργασίες» και «Θέματα για αποδελτίωση») αξιοποιούνται κατά την κρίση του/της εκπαιδευτικού. Αξιοποιήσιμο βοηθητικό υλικό περιλαμβάνεται και στο εμπλουτισμένο βιβλίο του μαθητή:</w:t>
            </w:r>
          </w:p>
          <w:p w14:paraId="14C555A4" w14:textId="77777777" w:rsidR="008A481B" w:rsidRDefault="00C37CCE">
            <w:pPr>
              <w:pBdr>
                <w:top w:val="nil"/>
                <w:left w:val="nil"/>
                <w:bottom w:val="nil"/>
                <w:right w:val="nil"/>
                <w:between w:val="nil"/>
              </w:pBdr>
              <w:spacing w:before="60" w:after="60"/>
              <w:ind w:left="425"/>
              <w:jc w:val="both"/>
              <w:rPr>
                <w:color w:val="000000"/>
              </w:rPr>
            </w:pPr>
            <w:hyperlink r:id="rId41">
              <w:r>
                <w:rPr>
                  <w:color w:val="0000FF"/>
                  <w:u w:val="single"/>
                </w:rPr>
                <w:t>http://ebooks.edu.gr/modules/ebook/show.php/DSGYM-C112/347/2316,8862/</w:t>
              </w:r>
            </w:hyperlink>
            <w:r>
              <w:rPr>
                <w:color w:val="000000"/>
              </w:rPr>
              <w:t>.</w:t>
            </w:r>
          </w:p>
          <w:p w14:paraId="7173352A" w14:textId="77777777" w:rsidR="008A481B" w:rsidRDefault="00C37CCE">
            <w:pPr>
              <w:numPr>
                <w:ilvl w:val="0"/>
                <w:numId w:val="5"/>
              </w:numPr>
              <w:pBdr>
                <w:top w:val="nil"/>
                <w:left w:val="nil"/>
                <w:bottom w:val="nil"/>
                <w:right w:val="nil"/>
                <w:between w:val="nil"/>
              </w:pBdr>
              <w:spacing w:before="60" w:after="60"/>
              <w:ind w:left="425" w:hanging="425"/>
              <w:jc w:val="both"/>
              <w:rPr>
                <w:color w:val="000000"/>
              </w:rPr>
            </w:pPr>
            <w:r>
              <w:rPr>
                <w:color w:val="000000"/>
              </w:rPr>
              <w:t>Ο/Η εκπαιδευτικός για την επίτευξη των στόχων του Αναλυτικού Προγράμματος μπορεί να χρησιμοποιεί κατά τη διδακτική πράξη: βάσεις δεδομένων (εικόνες, βίντεο κ.ά.), εργαλεία Web (ιστοσελίδες εστιασμένης θεματολογίας, πλατφόρμες εκπαιδευτικού υλικού – αποθετήρια, όπως το αποθετήριο εκπαιδευτικών σεναρίων «</w:t>
            </w:r>
            <w:proofErr w:type="spellStart"/>
            <w:r>
              <w:fldChar w:fldCharType="begin"/>
            </w:r>
            <w:r>
              <w:instrText>HYPERLINK "http://proteas.greek-language.gr/index.html" \h</w:instrText>
            </w:r>
            <w:r>
              <w:fldChar w:fldCharType="separate"/>
            </w:r>
            <w:r>
              <w:rPr>
                <w:color w:val="000000"/>
                <w:u w:val="single"/>
              </w:rPr>
              <w:t>Πρωτέας</w:t>
            </w:r>
            <w:proofErr w:type="spellEnd"/>
            <w:r>
              <w:fldChar w:fldCharType="end"/>
            </w:r>
            <w:r>
              <w:rPr>
                <w:color w:val="000000"/>
              </w:rPr>
              <w:t>», e-</w:t>
            </w:r>
            <w:proofErr w:type="spellStart"/>
            <w:r>
              <w:rPr>
                <w:color w:val="000000"/>
              </w:rPr>
              <w:t>blogs</w:t>
            </w:r>
            <w:proofErr w:type="spellEnd"/>
            <w:r>
              <w:rPr>
                <w:color w:val="000000"/>
              </w:rPr>
              <w:t xml:space="preserve">, </w:t>
            </w:r>
            <w:proofErr w:type="spellStart"/>
            <w:r>
              <w:rPr>
                <w:color w:val="000000"/>
              </w:rPr>
              <w:t>wikis</w:t>
            </w:r>
            <w:proofErr w:type="spellEnd"/>
            <w:r>
              <w:rPr>
                <w:color w:val="000000"/>
              </w:rPr>
              <w:t xml:space="preserve">), λογισμικά </w:t>
            </w:r>
            <w:proofErr w:type="spellStart"/>
            <w:r>
              <w:rPr>
                <w:color w:val="000000"/>
              </w:rPr>
              <w:t>πολυτροπικής</w:t>
            </w:r>
            <w:proofErr w:type="spellEnd"/>
            <w:r>
              <w:rPr>
                <w:color w:val="000000"/>
              </w:rPr>
              <w:t xml:space="preserve"> παρουσίασης, δυνατότητες σύγχρονης και ασύγχρονης επικοινωνίας και γενικά το διαδίκτυο ως μέσο πρακτικής </w:t>
            </w:r>
            <w:proofErr w:type="spellStart"/>
            <w:r>
              <w:rPr>
                <w:color w:val="000000"/>
              </w:rPr>
              <w:t>γραμματισμού</w:t>
            </w:r>
            <w:proofErr w:type="spellEnd"/>
            <w:r>
              <w:rPr>
                <w:color w:val="000000"/>
              </w:rPr>
              <w:t xml:space="preserve"> (μέσο όχι μόνο για ανάγνωση, αλλά και για γραφή/δημιουργία και επικοινωνία), ασκώντας παράλληλα τους/τις μαθητές/</w:t>
            </w:r>
            <w:proofErr w:type="spellStart"/>
            <w:r>
              <w:rPr>
                <w:color w:val="000000"/>
              </w:rPr>
              <w:t>τριες</w:t>
            </w:r>
            <w:proofErr w:type="spellEnd"/>
            <w:r>
              <w:rPr>
                <w:color w:val="000000"/>
              </w:rPr>
              <w:t xml:space="preserve"> στην κριτική προσέγγιση και ανάγνωση του υλικού (τεχνολογικός και κριτικός </w:t>
            </w:r>
            <w:proofErr w:type="spellStart"/>
            <w:r>
              <w:rPr>
                <w:color w:val="000000"/>
              </w:rPr>
              <w:t>γραμματισμός</w:t>
            </w:r>
            <w:proofErr w:type="spellEnd"/>
            <w:r>
              <w:rPr>
                <w:color w:val="000000"/>
              </w:rPr>
              <w:t>).</w:t>
            </w:r>
          </w:p>
          <w:p w14:paraId="6BCB7C20" w14:textId="77777777" w:rsidR="008A481B" w:rsidRDefault="00C37CCE">
            <w:pPr>
              <w:numPr>
                <w:ilvl w:val="0"/>
                <w:numId w:val="5"/>
              </w:numPr>
              <w:pBdr>
                <w:top w:val="nil"/>
                <w:left w:val="nil"/>
                <w:bottom w:val="nil"/>
                <w:right w:val="nil"/>
                <w:between w:val="nil"/>
              </w:pBdr>
              <w:spacing w:before="60" w:after="60"/>
              <w:ind w:left="425" w:hanging="425"/>
              <w:jc w:val="both"/>
              <w:rPr>
                <w:color w:val="000000"/>
              </w:rPr>
            </w:pPr>
            <w:r>
              <w:rPr>
                <w:color w:val="000000"/>
              </w:rPr>
              <w:t>Στις προτεινόμενες ενότητες για αναλυτική επεξεργασία ο/η εκπαιδευτικός να προσδώσει έμφαση σε βασικά θέματα της Ελένης, όπως:</w:t>
            </w:r>
          </w:p>
          <w:p w14:paraId="7865B8CE" w14:textId="77777777" w:rsidR="008A481B" w:rsidRDefault="00C37CCE">
            <w:pPr>
              <w:pBdr>
                <w:top w:val="nil"/>
                <w:left w:val="nil"/>
                <w:bottom w:val="nil"/>
                <w:right w:val="nil"/>
                <w:between w:val="nil"/>
              </w:pBdr>
              <w:spacing w:before="60" w:after="60"/>
              <w:ind w:left="425"/>
              <w:jc w:val="both"/>
              <w:rPr>
                <w:color w:val="000000"/>
              </w:rPr>
            </w:pPr>
            <w:r>
              <w:rPr>
                <w:color w:val="000000"/>
              </w:rPr>
              <w:t>Η δομή της τραγωδίας, δραματική ποίηση και δημοκρατία, διαφορετική εκδοχή του σχετικού με την Ελένη μύθου και η διακειμενική προσέγγισή του, η σχετικότητα των ανθρώπινων πραγμάτων, η ματαιότητα του πολέμου, η επινοητικότητα με την οποία ο άνθρωπος ξεπερνά τα εμπόδια, το δράμα, γυναίκα-τιμή-προσβολή-επινοητικότητα-πρωτοβουλία, ηθική-συζυγική πίστη-τιμιότητα, φιλία, συμπαράσταση των γυναικών, ειρήνη/πόλεμος-παραλογισμός, αιτία-αφορμή, απάτη-</w:t>
            </w:r>
            <w:proofErr w:type="spellStart"/>
            <w:r>
              <w:rPr>
                <w:color w:val="000000"/>
              </w:rPr>
              <w:t>αυταπάτ</w:t>
            </w:r>
            <w:proofErr w:type="spellEnd"/>
            <w:r>
              <w:rPr>
                <w:color w:val="000000"/>
              </w:rPr>
              <w:t>, «</w:t>
            </w:r>
            <w:proofErr w:type="spellStart"/>
            <w:r>
              <w:rPr>
                <w:color w:val="000000"/>
              </w:rPr>
              <w:t>φαίνεσθαι</w:t>
            </w:r>
            <w:proofErr w:type="spellEnd"/>
            <w:r>
              <w:rPr>
                <w:color w:val="000000"/>
              </w:rPr>
              <w:t xml:space="preserve">»-«είναι», εξουσία: η θέση του ισχυρού σε σχέση με την προσωπικότητα, </w:t>
            </w:r>
            <w:proofErr w:type="spellStart"/>
            <w:r>
              <w:rPr>
                <w:color w:val="000000"/>
              </w:rPr>
              <w:t>αυταξία</w:t>
            </w:r>
            <w:proofErr w:type="spellEnd"/>
            <w:r>
              <w:rPr>
                <w:color w:val="000000"/>
              </w:rPr>
              <w:t xml:space="preserve"> ή αξίωμα, ξενιτεμός, πολιτισμοί και οι συγκρούσεις τους: ομοιότητες-διαφορές.</w:t>
            </w:r>
          </w:p>
          <w:p w14:paraId="716FA74D" w14:textId="77777777" w:rsidR="008A481B" w:rsidRDefault="00C37CCE">
            <w:pPr>
              <w:numPr>
                <w:ilvl w:val="0"/>
                <w:numId w:val="5"/>
              </w:numPr>
              <w:pBdr>
                <w:top w:val="nil"/>
                <w:left w:val="nil"/>
                <w:bottom w:val="nil"/>
                <w:right w:val="nil"/>
                <w:between w:val="nil"/>
              </w:pBdr>
              <w:spacing w:before="60" w:after="60"/>
              <w:ind w:left="425" w:hanging="425"/>
              <w:jc w:val="both"/>
              <w:rPr>
                <w:color w:val="000000"/>
              </w:rPr>
            </w:pPr>
            <w:r>
              <w:rPr>
                <w:color w:val="000000"/>
              </w:rPr>
              <w:t>Ο/Η εκπαιδευτικός μπορεί να επιλέξει και να προσεγγίσει μέσω της συνοπτικής θεώρησης ενότητες που τίθενται προς αναλυτική επεξεργασία, εφόσον αυτές επαναλαμβάνουν θέματα της Ελένης που έχουν διδαχθεί σε προηγούμενες ενότητες, ώστε να δοθεί έμφαση σε βασικές σκηνές και να υπάρχει χρόνος αυτές να προσεγγιστούν με τον προσφορότερο τρόπο.</w:t>
            </w:r>
          </w:p>
          <w:p w14:paraId="63722789" w14:textId="77777777" w:rsidR="008A481B" w:rsidRDefault="00C37CCE">
            <w:pPr>
              <w:numPr>
                <w:ilvl w:val="0"/>
                <w:numId w:val="5"/>
              </w:numPr>
              <w:spacing w:before="60" w:after="60"/>
              <w:ind w:left="425" w:hanging="425"/>
              <w:jc w:val="both"/>
              <w:rPr>
                <w:color w:val="000000"/>
              </w:rPr>
            </w:pPr>
            <w:r>
              <w:rPr>
                <w:color w:val="000000"/>
              </w:rPr>
              <w:t xml:space="preserve">Η πρόβλεψη για εξαίρεση συγκεκριμένων ενοτήτων ή </w:t>
            </w:r>
            <w:proofErr w:type="spellStart"/>
            <w:r>
              <w:rPr>
                <w:color w:val="000000"/>
              </w:rPr>
              <w:t>υποενοτήτων</w:t>
            </w:r>
            <w:proofErr w:type="spellEnd"/>
            <w:r>
              <w:rPr>
                <w:color w:val="000000"/>
              </w:rPr>
              <w:t xml:space="preserve"> από τη διδακτέα ύλη, καθώς και η δυνατότητα προαιρετικής διδασκαλίας ορισμένων άλλων, έχει στόχο να ενισχύσει την παιδαγωγική ευελιξία του/της εκπαιδευτικού. </w:t>
            </w:r>
          </w:p>
          <w:p w14:paraId="2D63A8A2" w14:textId="77777777" w:rsidR="008A481B" w:rsidRDefault="00C37CCE">
            <w:pPr>
              <w:numPr>
                <w:ilvl w:val="0"/>
                <w:numId w:val="5"/>
              </w:numPr>
              <w:pBdr>
                <w:top w:val="nil"/>
                <w:left w:val="nil"/>
                <w:bottom w:val="nil"/>
                <w:right w:val="nil"/>
                <w:between w:val="nil"/>
              </w:pBdr>
              <w:spacing w:before="60" w:after="60"/>
              <w:ind w:left="425" w:hanging="425"/>
              <w:jc w:val="both"/>
              <w:rPr>
                <w:color w:val="000000"/>
              </w:rPr>
            </w:pPr>
            <w:r>
              <w:rPr>
                <w:color w:val="000000"/>
              </w:rPr>
              <w:t>Ο διδακτικός χρόνος που ενδέχεται να περισσέψει μπορεί να αξιοποιηθεί για εμβάθυνση, επανάληψη, υποστήριξη ή άλλες παιδαγωγικά τεκμηριωμένες διδακτικές επιλογές, ανάλογα με τις ανάγκες και τα ενδιαφέροντα των μαθητών και μαθητριών.</w:t>
            </w:r>
          </w:p>
          <w:p w14:paraId="63491DF9" w14:textId="77777777" w:rsidR="008A481B" w:rsidRDefault="00C37CCE">
            <w:pPr>
              <w:numPr>
                <w:ilvl w:val="0"/>
                <w:numId w:val="5"/>
              </w:numPr>
              <w:pBdr>
                <w:top w:val="nil"/>
                <w:left w:val="nil"/>
                <w:bottom w:val="nil"/>
                <w:right w:val="nil"/>
                <w:between w:val="nil"/>
              </w:pBdr>
              <w:spacing w:before="60" w:after="60"/>
              <w:ind w:left="425" w:hanging="425"/>
              <w:jc w:val="both"/>
              <w:rPr>
                <w:color w:val="000000"/>
              </w:rPr>
            </w:pPr>
            <w:r>
              <w:rPr>
                <w:color w:val="000000"/>
              </w:rPr>
              <w:t xml:space="preserve">Στο πλαίσιο του διδακτικού σχεδιασμού οι εκπαιδευτικοί, προκειμένου να αξιοποιήσουν τις προτεινόμενες διαδικτυακές πηγές από το διδακτικό υλικό, να προβαίνουν σε επανέλεγχο της εγκυρότητάς τους, διότι ενδέχεται λόγω του δυναμικού τους χαρακτήρα ορισμένες από αυτές να είναι </w:t>
            </w:r>
            <w:r>
              <w:rPr>
                <w:color w:val="000000"/>
              </w:rPr>
              <w:lastRenderedPageBreak/>
              <w:t>ανενεργές ή να οδηγούν σε διαφορετικό περιεχόμενο.</w:t>
            </w:r>
          </w:p>
          <w:p w14:paraId="070FD278" w14:textId="77777777" w:rsidR="008A481B" w:rsidRDefault="00C37CCE">
            <w:pPr>
              <w:numPr>
                <w:ilvl w:val="0"/>
                <w:numId w:val="5"/>
              </w:numPr>
              <w:pBdr>
                <w:top w:val="nil"/>
                <w:left w:val="nil"/>
                <w:bottom w:val="nil"/>
                <w:right w:val="nil"/>
                <w:between w:val="nil"/>
              </w:pBdr>
              <w:spacing w:before="60" w:after="60"/>
              <w:ind w:left="425" w:hanging="425"/>
              <w:jc w:val="both"/>
              <w:rPr>
                <w:color w:val="000000"/>
              </w:rPr>
            </w:pPr>
            <w:r>
              <w:rPr>
                <w:color w:val="000000"/>
              </w:rPr>
              <w:t>Πρόσθετο διδακτικό υλικό και οδηγίες για τα μαθήματα της Αρχαίας Ελληνικής Γλώσσας και των Αρχαίων Ελληνικών από μετάφραση για όλες τις τάξεις του Γυμνασίου υπάρχουν στην ιστοσελίδα του ΙΕΠ: Τμήμα Β΄: Προγραμμάτων Σπουδών και Εκπαιδευτικού Υλικού - Ινστιτούτο Εκπαιδευτικής Πολιτικής.</w:t>
            </w:r>
          </w:p>
        </w:tc>
      </w:tr>
    </w:tbl>
    <w:p w14:paraId="6CA7820F" w14:textId="77777777" w:rsidR="008A481B" w:rsidRDefault="00C37CCE">
      <w:pPr>
        <w:spacing w:before="60" w:after="60"/>
      </w:pPr>
      <w:r>
        <w:rPr>
          <w:color w:val="000000"/>
        </w:rPr>
        <w:lastRenderedPageBreak/>
        <w:t xml:space="preserve">Η διδακτέα ύλη </w:t>
      </w:r>
      <w:r>
        <w:t>διαμορφώνεται</w:t>
      </w:r>
      <w:r>
        <w:rPr>
          <w:color w:val="000000"/>
        </w:rPr>
        <w:t xml:space="preserve"> ως ακολούθως:</w:t>
      </w:r>
    </w:p>
    <w:tbl>
      <w:tblPr>
        <w:tblStyle w:val="afffe"/>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6095"/>
        <w:gridCol w:w="1701"/>
      </w:tblGrid>
      <w:tr w:rsidR="008A481B" w14:paraId="56406ACB" w14:textId="77777777">
        <w:tc>
          <w:tcPr>
            <w:tcW w:w="1980" w:type="dxa"/>
          </w:tcPr>
          <w:p w14:paraId="7135706F" w14:textId="77777777" w:rsidR="008A481B" w:rsidRDefault="00C37CCE">
            <w:pPr>
              <w:spacing w:before="60" w:after="60"/>
              <w:rPr>
                <w:color w:val="000000"/>
              </w:rPr>
            </w:pPr>
            <w:r>
              <w:rPr>
                <w:color w:val="000000"/>
              </w:rPr>
              <w:t>Ενότητες</w:t>
            </w:r>
          </w:p>
        </w:tc>
        <w:tc>
          <w:tcPr>
            <w:tcW w:w="6095" w:type="dxa"/>
          </w:tcPr>
          <w:p w14:paraId="2A273D40" w14:textId="77777777" w:rsidR="008A481B" w:rsidRDefault="00C37CCE">
            <w:pPr>
              <w:spacing w:before="60" w:after="60"/>
              <w:rPr>
                <w:color w:val="000000"/>
              </w:rPr>
            </w:pPr>
            <w:r>
              <w:rPr>
                <w:color w:val="000000"/>
              </w:rPr>
              <w:t>Προτεινόμενη Προσέγγιση</w:t>
            </w:r>
          </w:p>
        </w:tc>
        <w:tc>
          <w:tcPr>
            <w:tcW w:w="1701" w:type="dxa"/>
          </w:tcPr>
          <w:p w14:paraId="3E657B85" w14:textId="77777777" w:rsidR="008A481B" w:rsidRDefault="00C37CCE">
            <w:pPr>
              <w:spacing w:before="60" w:after="60"/>
              <w:jc w:val="center"/>
              <w:rPr>
                <w:color w:val="000000"/>
              </w:rPr>
            </w:pPr>
            <w:r>
              <w:rPr>
                <w:rFonts w:ascii="Quattrocento Sans" w:eastAsia="Quattrocento Sans" w:hAnsi="Quattrocento Sans" w:cs="Quattrocento Sans"/>
                <w:color w:val="000000"/>
              </w:rPr>
              <w:t>🕒</w:t>
            </w:r>
            <w:r>
              <w:rPr>
                <w:color w:val="000000"/>
              </w:rPr>
              <w:t xml:space="preserve"> Ενδεικτικός Χρόνος – ώρες</w:t>
            </w:r>
          </w:p>
        </w:tc>
      </w:tr>
      <w:tr w:rsidR="008A481B" w14:paraId="3BCC5996" w14:textId="77777777">
        <w:tc>
          <w:tcPr>
            <w:tcW w:w="1980" w:type="dxa"/>
          </w:tcPr>
          <w:p w14:paraId="004DC08C" w14:textId="77777777" w:rsidR="008A481B" w:rsidRDefault="00C37CCE">
            <w:pPr>
              <w:spacing w:before="60" w:after="60"/>
              <w:rPr>
                <w:color w:val="000000"/>
              </w:rPr>
            </w:pPr>
            <w:r>
              <w:rPr>
                <w:color w:val="000000"/>
              </w:rPr>
              <w:t>Εισαγωγή</w:t>
            </w:r>
          </w:p>
        </w:tc>
        <w:tc>
          <w:tcPr>
            <w:tcW w:w="6095" w:type="dxa"/>
          </w:tcPr>
          <w:p w14:paraId="41E06352"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Ως εισαγωγή θα αξιοποιηθεί η ενότητα «Δραματική Ποίηση» από το κεφάλαιο «Δεύτερη περίοδος: Αττική ή Κλασική» του σχ. εγχειριδίου Ιστορία της Αρχαίας Ελληνικής Γραμματείας Α΄, Β΄, Γ΄ Γυμνασίου των Α. Στέφου, Ε. Στεργιούλη και Γ. </w:t>
            </w:r>
            <w:proofErr w:type="spellStart"/>
            <w:r>
              <w:rPr>
                <w:color w:val="000000"/>
              </w:rPr>
              <w:t>Χαριτίδου</w:t>
            </w:r>
            <w:proofErr w:type="spellEnd"/>
            <w:r>
              <w:rPr>
                <w:color w:val="000000"/>
              </w:rPr>
              <w:t>. Πιο συγκεκριμένα:</w:t>
            </w:r>
          </w:p>
          <w:p w14:paraId="584F1DED" w14:textId="77777777" w:rsidR="008A481B" w:rsidRDefault="00C37CCE">
            <w:pPr>
              <w:pBdr>
                <w:top w:val="nil"/>
                <w:left w:val="nil"/>
                <w:bottom w:val="nil"/>
                <w:right w:val="nil"/>
                <w:between w:val="nil"/>
              </w:pBdr>
              <w:spacing w:before="60" w:after="60"/>
              <w:rPr>
                <w:color w:val="000000"/>
              </w:rPr>
            </w:pPr>
            <w:r>
              <w:rPr>
                <w:color w:val="000000"/>
              </w:rPr>
              <w:t>Δραματική Ποίηση: Γένεση, Διθύραμβος (σελ. 65-66)</w:t>
            </w:r>
          </w:p>
          <w:p w14:paraId="6E3BECDB" w14:textId="77777777" w:rsidR="008A481B" w:rsidRDefault="00C37CCE">
            <w:pPr>
              <w:pBdr>
                <w:top w:val="nil"/>
                <w:left w:val="nil"/>
                <w:bottom w:val="nil"/>
                <w:right w:val="nil"/>
                <w:between w:val="nil"/>
              </w:pBdr>
              <w:tabs>
                <w:tab w:val="left" w:pos="827"/>
              </w:tabs>
              <w:spacing w:before="60" w:after="60"/>
              <w:rPr>
                <w:color w:val="000000"/>
              </w:rPr>
            </w:pPr>
            <w:r>
              <w:rPr>
                <w:color w:val="000000"/>
              </w:rPr>
              <w:t>Ι. Η τραγωδία</w:t>
            </w:r>
          </w:p>
          <w:p w14:paraId="0BFA6CA5" w14:textId="77777777" w:rsidR="008A481B" w:rsidRDefault="00C37CCE">
            <w:pPr>
              <w:pBdr>
                <w:top w:val="nil"/>
                <w:left w:val="nil"/>
                <w:bottom w:val="nil"/>
                <w:right w:val="nil"/>
                <w:between w:val="nil"/>
              </w:pBdr>
              <w:tabs>
                <w:tab w:val="left" w:pos="1196"/>
              </w:tabs>
              <w:spacing w:before="60" w:after="60"/>
              <w:rPr>
                <w:color w:val="000000"/>
              </w:rPr>
            </w:pPr>
            <w:r>
              <w:rPr>
                <w:color w:val="000000"/>
              </w:rPr>
              <w:t>1. Η προέλευση της τραγωδίας (σελ. 67-68)</w:t>
            </w:r>
          </w:p>
          <w:p w14:paraId="2126BCC0" w14:textId="77777777" w:rsidR="008A481B" w:rsidRDefault="00C37CCE">
            <w:pPr>
              <w:pBdr>
                <w:top w:val="nil"/>
                <w:left w:val="nil"/>
                <w:bottom w:val="nil"/>
                <w:right w:val="nil"/>
                <w:between w:val="nil"/>
              </w:pBdr>
              <w:tabs>
                <w:tab w:val="left" w:pos="1196"/>
              </w:tabs>
              <w:spacing w:before="60" w:after="60"/>
              <w:rPr>
                <w:color w:val="000000"/>
              </w:rPr>
            </w:pPr>
            <w:r>
              <w:rPr>
                <w:color w:val="000000"/>
              </w:rPr>
              <w:t>2. Η ακμή της τραγωδίας (σελ. 69-70)</w:t>
            </w:r>
          </w:p>
          <w:p w14:paraId="6623DE2D" w14:textId="77777777" w:rsidR="008A481B" w:rsidRDefault="00C37CCE">
            <w:pPr>
              <w:pBdr>
                <w:top w:val="nil"/>
                <w:left w:val="nil"/>
                <w:bottom w:val="nil"/>
                <w:right w:val="nil"/>
                <w:between w:val="nil"/>
              </w:pBdr>
              <w:tabs>
                <w:tab w:val="left" w:pos="1196"/>
              </w:tabs>
              <w:spacing w:before="60" w:after="60"/>
              <w:rPr>
                <w:color w:val="000000"/>
              </w:rPr>
            </w:pPr>
            <w:r>
              <w:rPr>
                <w:color w:val="000000"/>
              </w:rPr>
              <w:t>3. Δραματικοί αγώνες (σελ. 70-73). Για την αρχιτεκτονική και τη σκηνογραφία του αρχαίου θεάτρου βλ. το σχετικό υλικό στο «Πανελλήνιο Ψηφιακό Αποθετήριο Εκπαιδευτικών Βίντεο (</w:t>
            </w:r>
            <w:proofErr w:type="spellStart"/>
            <w:r>
              <w:rPr>
                <w:color w:val="000000"/>
              </w:rPr>
              <w:t>Φωτόδεντρο</w:t>
            </w:r>
            <w:proofErr w:type="spellEnd"/>
            <w:r>
              <w:rPr>
                <w:color w:val="000000"/>
              </w:rPr>
              <w:t>)»</w:t>
            </w:r>
          </w:p>
          <w:p w14:paraId="090F48AE" w14:textId="77777777" w:rsidR="008A481B" w:rsidRDefault="00C37CCE">
            <w:pPr>
              <w:pBdr>
                <w:top w:val="nil"/>
                <w:left w:val="nil"/>
                <w:bottom w:val="nil"/>
                <w:right w:val="nil"/>
                <w:between w:val="nil"/>
              </w:pBdr>
              <w:tabs>
                <w:tab w:val="left" w:pos="1196"/>
              </w:tabs>
              <w:spacing w:before="60" w:after="60"/>
              <w:rPr>
                <w:color w:val="000000"/>
              </w:rPr>
            </w:pPr>
            <w:hyperlink r:id="rId42">
              <w:r>
                <w:rPr>
                  <w:color w:val="000000"/>
                  <w:u w:val="single"/>
                </w:rPr>
                <w:t>http://photodentro.edu.gr/lor/r/8521/7535</w:t>
              </w:r>
            </w:hyperlink>
          </w:p>
          <w:p w14:paraId="2A63F701" w14:textId="77777777" w:rsidR="008A481B" w:rsidRDefault="00C37CCE">
            <w:pPr>
              <w:pBdr>
                <w:top w:val="nil"/>
                <w:left w:val="nil"/>
                <w:bottom w:val="nil"/>
                <w:right w:val="nil"/>
                <w:between w:val="nil"/>
              </w:pBdr>
              <w:tabs>
                <w:tab w:val="left" w:pos="1196"/>
              </w:tabs>
              <w:spacing w:before="60" w:after="60"/>
              <w:rPr>
                <w:color w:val="000000"/>
              </w:rPr>
            </w:pPr>
            <w:r>
              <w:rPr>
                <w:color w:val="000000"/>
              </w:rPr>
              <w:t>4. Συντελεστές της παράστασης (σελ. 73)</w:t>
            </w:r>
          </w:p>
          <w:p w14:paraId="5807B941" w14:textId="77777777" w:rsidR="008A481B" w:rsidRDefault="00C37CCE">
            <w:pPr>
              <w:pBdr>
                <w:top w:val="nil"/>
                <w:left w:val="nil"/>
                <w:bottom w:val="nil"/>
                <w:right w:val="nil"/>
                <w:between w:val="nil"/>
              </w:pBdr>
              <w:tabs>
                <w:tab w:val="left" w:pos="1196"/>
              </w:tabs>
              <w:spacing w:before="60" w:after="60"/>
              <w:rPr>
                <w:color w:val="000000"/>
              </w:rPr>
            </w:pPr>
            <w:r>
              <w:rPr>
                <w:color w:val="000000"/>
              </w:rPr>
              <w:t>5. Δομή της τραγωδίας (σελ. 74-76)</w:t>
            </w:r>
          </w:p>
          <w:p w14:paraId="3B5ACEED" w14:textId="77777777" w:rsidR="008A481B" w:rsidRDefault="00C37CCE">
            <w:pPr>
              <w:pBdr>
                <w:top w:val="nil"/>
                <w:left w:val="nil"/>
                <w:bottom w:val="nil"/>
                <w:right w:val="nil"/>
                <w:between w:val="nil"/>
              </w:pBdr>
              <w:tabs>
                <w:tab w:val="left" w:pos="1196"/>
              </w:tabs>
              <w:spacing w:before="60" w:after="60"/>
              <w:rPr>
                <w:color w:val="000000"/>
              </w:rPr>
            </w:pPr>
            <w:r>
              <w:rPr>
                <w:color w:val="000000"/>
              </w:rPr>
              <w:t>7. Οι μεγάλοι τραγικοί (σελ. 78-98): απλή αναφορά στον Αισχύλο και τον Σοφοκλή – Ευριπίδης: σύντομα βιογραφικά στοιχεία – ονομαστικά τα έργα του – έμφαση στα Χαρακτηριστικά της ποιητικής του τέχνης (σελ. 98). Ο/Η εκπαιδευτικός αξιοποιεί κάθε ευκαιρία για αναγνώριση των χαρακτηριστικών αυτών στο κείμενο.</w:t>
            </w:r>
          </w:p>
          <w:p w14:paraId="25C12B8C" w14:textId="77777777" w:rsidR="008A481B" w:rsidRDefault="00C37CCE">
            <w:pPr>
              <w:pBdr>
                <w:top w:val="nil"/>
                <w:left w:val="nil"/>
                <w:bottom w:val="nil"/>
                <w:right w:val="nil"/>
                <w:between w:val="nil"/>
              </w:pBdr>
              <w:tabs>
                <w:tab w:val="left" w:pos="1548"/>
              </w:tabs>
              <w:spacing w:before="60" w:after="60"/>
              <w:rPr>
                <w:color w:val="000000"/>
              </w:rPr>
            </w:pPr>
            <w:r>
              <w:rPr>
                <w:rFonts w:ascii="Arial Unicode MS" w:eastAsia="Arial Unicode MS" w:hAnsi="Arial Unicode MS" w:cs="Arial Unicode MS"/>
                <w:color w:val="000000"/>
              </w:rPr>
              <w:t>✅</w:t>
            </w:r>
            <w:r>
              <w:rPr>
                <w:color w:val="000000"/>
              </w:rPr>
              <w:t xml:space="preserve"> Αξιοποίηση της Εισαγωγής του σχ. εγχειριδίου Δραματική Ποίηση. Ευριπίδη Ελένη (σελ. 5-7). </w:t>
            </w:r>
          </w:p>
          <w:p w14:paraId="7EB05E57"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t>✏️</w:t>
            </w:r>
            <w:r>
              <w:rPr>
                <w:color w:val="000000"/>
              </w:rPr>
              <w:t xml:space="preserve"> Τα στοιχεία της εισαγωγής δεν προσφέρεται για απομνημόνευση αλλά για εξοικείωση των μαθητών/τριών με βασικά στοιχεία που αφορούν τη δραματική ποίηση. </w:t>
            </w:r>
          </w:p>
          <w:p w14:paraId="4F20308E"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t>🟡</w:t>
            </w:r>
            <w:r>
              <w:rPr>
                <w:color w:val="000000"/>
              </w:rPr>
              <w:t xml:space="preserve"> Οι μαθητές/</w:t>
            </w:r>
            <w:proofErr w:type="spellStart"/>
            <w:r>
              <w:rPr>
                <w:color w:val="000000"/>
              </w:rPr>
              <w:t>τριες</w:t>
            </w:r>
            <w:proofErr w:type="spellEnd"/>
            <w:r>
              <w:rPr>
                <w:color w:val="000000"/>
              </w:rPr>
              <w:t xml:space="preserve"> θα μπορούσαν κατά ομάδες να διερευνήσουν το σχετικό υλικό και να παρουσιάσουν στους/στις συμμαθητές/</w:t>
            </w:r>
            <w:proofErr w:type="spellStart"/>
            <w:r>
              <w:rPr>
                <w:color w:val="000000"/>
              </w:rPr>
              <w:t>τριες</w:t>
            </w:r>
            <w:proofErr w:type="spellEnd"/>
            <w:r>
              <w:rPr>
                <w:color w:val="000000"/>
              </w:rPr>
              <w:t xml:space="preserve"> τους τα βασικά του σημεία.</w:t>
            </w:r>
          </w:p>
          <w:p w14:paraId="20F3A8A8" w14:textId="77777777" w:rsidR="008A481B" w:rsidRDefault="00C37CCE">
            <w:pPr>
              <w:pBdr>
                <w:top w:val="nil"/>
                <w:left w:val="nil"/>
                <w:bottom w:val="nil"/>
                <w:right w:val="nil"/>
                <w:between w:val="nil"/>
              </w:pBdr>
              <w:tabs>
                <w:tab w:val="left" w:pos="1548"/>
              </w:tabs>
              <w:spacing w:before="60" w:after="60"/>
              <w:rPr>
                <w:color w:val="000000"/>
              </w:rPr>
            </w:pPr>
            <w:r>
              <w:rPr>
                <w:rFonts w:ascii="Quattrocento Sans" w:eastAsia="Quattrocento Sans" w:hAnsi="Quattrocento Sans" w:cs="Quattrocento Sans"/>
                <w:color w:val="000000"/>
              </w:rPr>
              <w:t>🟡</w:t>
            </w:r>
            <w:r>
              <w:rPr>
                <w:color w:val="000000"/>
              </w:rPr>
              <w:t xml:space="preserve"> Για περισσότερα στοιχεία για τον μύθο της Ελένης, βλ. στις Ψηφίδες για την ελληνική γλώσσα </w:t>
            </w:r>
          </w:p>
          <w:p w14:paraId="3E99EC2E" w14:textId="77777777" w:rsidR="008A481B" w:rsidRPr="00C2768F" w:rsidRDefault="00C37CCE">
            <w:pPr>
              <w:spacing w:before="60" w:after="60"/>
              <w:rPr>
                <w:color w:val="000000"/>
                <w:lang w:val="en-US"/>
              </w:rPr>
            </w:pPr>
            <w:hyperlink r:id="rId43">
              <w:r w:rsidRPr="00C2768F">
                <w:rPr>
                  <w:color w:val="000000"/>
                  <w:u w:val="single"/>
                  <w:lang w:val="en-US"/>
                </w:rPr>
                <w:t>http://www.greek-</w:t>
              </w:r>
            </w:hyperlink>
            <w:r w:rsidRPr="00C2768F">
              <w:rPr>
                <w:color w:val="000000"/>
                <w:lang w:val="en-US"/>
              </w:rPr>
              <w:t xml:space="preserve"> </w:t>
            </w:r>
            <w:hyperlink r:id="rId44">
              <w:r w:rsidRPr="00C2768F">
                <w:rPr>
                  <w:color w:val="000000"/>
                  <w:u w:val="single"/>
                  <w:lang w:val="en-US"/>
                </w:rPr>
                <w:t>language.gr/</w:t>
              </w:r>
              <w:proofErr w:type="spellStart"/>
              <w:r w:rsidRPr="00C2768F">
                <w:rPr>
                  <w:color w:val="000000"/>
                  <w:u w:val="single"/>
                  <w:lang w:val="en-US"/>
                </w:rPr>
                <w:t>digitalResources</w:t>
              </w:r>
              <w:proofErr w:type="spellEnd"/>
              <w:r w:rsidRPr="00C2768F">
                <w:rPr>
                  <w:color w:val="000000"/>
                  <w:u w:val="single"/>
                  <w:lang w:val="en-US"/>
                </w:rPr>
                <w:t>/</w:t>
              </w:r>
              <w:proofErr w:type="spellStart"/>
              <w:r w:rsidRPr="00C2768F">
                <w:rPr>
                  <w:color w:val="000000"/>
                  <w:u w:val="single"/>
                  <w:lang w:val="en-US"/>
                </w:rPr>
                <w:t>ancient_greek</w:t>
              </w:r>
              <w:proofErr w:type="spellEnd"/>
              <w:r w:rsidRPr="00C2768F">
                <w:rPr>
                  <w:color w:val="000000"/>
                  <w:u w:val="single"/>
                  <w:lang w:val="en-US"/>
                </w:rPr>
                <w:t>/mythology/lexicon/at</w:t>
              </w:r>
            </w:hyperlink>
            <w:r w:rsidRPr="00C2768F">
              <w:rPr>
                <w:color w:val="000000"/>
                <w:lang w:val="en-US"/>
              </w:rPr>
              <w:t xml:space="preserve"> </w:t>
            </w:r>
            <w:hyperlink r:id="rId45">
              <w:proofErr w:type="spellStart"/>
              <w:r w:rsidRPr="00C2768F">
                <w:rPr>
                  <w:color w:val="000000"/>
                  <w:u w:val="single"/>
                  <w:lang w:val="en-US"/>
                </w:rPr>
                <w:t>reides</w:t>
              </w:r>
              <w:proofErr w:type="spellEnd"/>
              <w:r w:rsidRPr="00C2768F">
                <w:rPr>
                  <w:color w:val="000000"/>
                  <w:u w:val="single"/>
                  <w:lang w:val="en-US"/>
                </w:rPr>
                <w:t>/page_014.html</w:t>
              </w:r>
            </w:hyperlink>
            <w:r w:rsidRPr="00C2768F">
              <w:rPr>
                <w:color w:val="000000"/>
                <w:lang w:val="en-US"/>
              </w:rPr>
              <w:t>.</w:t>
            </w:r>
          </w:p>
        </w:tc>
        <w:tc>
          <w:tcPr>
            <w:tcW w:w="1701" w:type="dxa"/>
          </w:tcPr>
          <w:p w14:paraId="32066E90" w14:textId="77777777" w:rsidR="008A481B" w:rsidRDefault="00C37CCE">
            <w:pPr>
              <w:spacing w:before="60" w:after="60"/>
              <w:jc w:val="center"/>
              <w:rPr>
                <w:color w:val="000000"/>
              </w:rPr>
            </w:pPr>
            <w:r>
              <w:rPr>
                <w:color w:val="000000"/>
              </w:rPr>
              <w:t>2</w:t>
            </w:r>
          </w:p>
        </w:tc>
      </w:tr>
      <w:tr w:rsidR="008A481B" w14:paraId="6C53572C" w14:textId="77777777">
        <w:tc>
          <w:tcPr>
            <w:tcW w:w="1980" w:type="dxa"/>
          </w:tcPr>
          <w:p w14:paraId="2995B014" w14:textId="77777777" w:rsidR="008A481B" w:rsidRDefault="00C37CCE">
            <w:pPr>
              <w:pBdr>
                <w:top w:val="nil"/>
                <w:left w:val="nil"/>
                <w:bottom w:val="nil"/>
                <w:right w:val="nil"/>
                <w:between w:val="nil"/>
              </w:pBdr>
              <w:spacing w:before="60" w:after="60"/>
              <w:rPr>
                <w:color w:val="000000"/>
              </w:rPr>
            </w:pPr>
            <w:r>
              <w:rPr>
                <w:color w:val="000000"/>
              </w:rPr>
              <w:t>Πρόλογος</w:t>
            </w:r>
          </w:p>
          <w:p w14:paraId="6E90A7E9" w14:textId="77777777" w:rsidR="008A481B" w:rsidRDefault="00C37CCE">
            <w:pPr>
              <w:spacing w:before="60" w:after="60"/>
              <w:rPr>
                <w:color w:val="000000"/>
              </w:rPr>
            </w:pPr>
            <w:r>
              <w:rPr>
                <w:color w:val="000000"/>
              </w:rPr>
              <w:t>1-191</w:t>
            </w:r>
          </w:p>
        </w:tc>
        <w:tc>
          <w:tcPr>
            <w:tcW w:w="6095" w:type="dxa"/>
          </w:tcPr>
          <w:p w14:paraId="3E867BC6"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sz w:val="20"/>
                <w:szCs w:val="20"/>
              </w:rPr>
              <w:t>✅</w:t>
            </w:r>
            <w:r>
              <w:rPr>
                <w:color w:val="000000"/>
              </w:rPr>
              <w:t xml:space="preserve"> Αναλυτική επεξεργασία.</w:t>
            </w:r>
          </w:p>
        </w:tc>
        <w:tc>
          <w:tcPr>
            <w:tcW w:w="1701" w:type="dxa"/>
          </w:tcPr>
          <w:p w14:paraId="48472496" w14:textId="77777777" w:rsidR="008A481B" w:rsidRDefault="00C37CCE">
            <w:pPr>
              <w:spacing w:before="60" w:after="60"/>
              <w:jc w:val="center"/>
              <w:rPr>
                <w:color w:val="000000"/>
              </w:rPr>
            </w:pPr>
            <w:r>
              <w:rPr>
                <w:color w:val="000000"/>
              </w:rPr>
              <w:t>4</w:t>
            </w:r>
          </w:p>
        </w:tc>
      </w:tr>
      <w:tr w:rsidR="008A481B" w14:paraId="61F73C8B" w14:textId="77777777">
        <w:tc>
          <w:tcPr>
            <w:tcW w:w="1980" w:type="dxa"/>
          </w:tcPr>
          <w:p w14:paraId="5444142A" w14:textId="77777777" w:rsidR="008A481B" w:rsidRDefault="00C37CCE">
            <w:pPr>
              <w:pBdr>
                <w:top w:val="nil"/>
                <w:left w:val="nil"/>
                <w:bottom w:val="nil"/>
                <w:right w:val="nil"/>
                <w:between w:val="nil"/>
              </w:pBdr>
              <w:spacing w:before="60" w:after="60"/>
              <w:rPr>
                <w:color w:val="000000"/>
              </w:rPr>
            </w:pPr>
            <w:r>
              <w:rPr>
                <w:color w:val="000000"/>
              </w:rPr>
              <w:lastRenderedPageBreak/>
              <w:t>Πάροδος</w:t>
            </w:r>
          </w:p>
          <w:p w14:paraId="52C67FB9" w14:textId="77777777" w:rsidR="008A481B" w:rsidRDefault="00C37CCE">
            <w:pPr>
              <w:pBdr>
                <w:top w:val="nil"/>
                <w:left w:val="nil"/>
                <w:bottom w:val="nil"/>
                <w:right w:val="nil"/>
                <w:between w:val="nil"/>
              </w:pBdr>
              <w:spacing w:before="60" w:after="60"/>
              <w:rPr>
                <w:color w:val="000000"/>
              </w:rPr>
            </w:pPr>
            <w:r>
              <w:rPr>
                <w:color w:val="000000"/>
              </w:rPr>
              <w:t>192-436</w:t>
            </w:r>
          </w:p>
        </w:tc>
        <w:tc>
          <w:tcPr>
            <w:tcW w:w="6095" w:type="dxa"/>
          </w:tcPr>
          <w:p w14:paraId="241ECEB3"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t>✏️</w:t>
            </w:r>
            <w:r>
              <w:rPr>
                <w:color w:val="000000"/>
              </w:rPr>
              <w:t xml:space="preserve"> Συνοπτική θεώρηση με ανάγνωση και προσδιορισμό της μορφής/δομής της παρόδου στο συγκεκριμένο έργο και της λειτουργίας της στο πλαίσιο της τραγωδίας.</w:t>
            </w:r>
          </w:p>
          <w:p w14:paraId="4CEC717C"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 xml:space="preserve">✅ </w:t>
            </w:r>
            <w:r>
              <w:rPr>
                <w:color w:val="000000"/>
              </w:rPr>
              <w:t>Επισήμανση χαρακτηριστικών του Χορού (σύσταση, ρόλος, θεατρικότητα).</w:t>
            </w:r>
          </w:p>
        </w:tc>
        <w:tc>
          <w:tcPr>
            <w:tcW w:w="1701" w:type="dxa"/>
          </w:tcPr>
          <w:p w14:paraId="25CA6E53" w14:textId="77777777" w:rsidR="008A481B" w:rsidRDefault="00C37CCE">
            <w:pPr>
              <w:spacing w:before="60" w:after="60"/>
              <w:jc w:val="center"/>
              <w:rPr>
                <w:color w:val="000000"/>
              </w:rPr>
            </w:pPr>
            <w:r>
              <w:rPr>
                <w:color w:val="000000"/>
              </w:rPr>
              <w:t>2</w:t>
            </w:r>
          </w:p>
        </w:tc>
      </w:tr>
      <w:tr w:rsidR="008A481B" w14:paraId="1C84B589" w14:textId="77777777">
        <w:tc>
          <w:tcPr>
            <w:tcW w:w="1980" w:type="dxa"/>
          </w:tcPr>
          <w:p w14:paraId="64DA8AE4" w14:textId="77777777" w:rsidR="008A481B" w:rsidRDefault="00C37CCE">
            <w:pPr>
              <w:pBdr>
                <w:top w:val="nil"/>
                <w:left w:val="nil"/>
                <w:bottom w:val="nil"/>
                <w:right w:val="nil"/>
                <w:between w:val="nil"/>
              </w:pBdr>
              <w:spacing w:before="60" w:after="60"/>
              <w:rPr>
                <w:color w:val="000000"/>
              </w:rPr>
            </w:pPr>
            <w:r>
              <w:rPr>
                <w:color w:val="000000"/>
              </w:rPr>
              <w:t>Α΄ Επεισόδιο</w:t>
            </w:r>
          </w:p>
          <w:p w14:paraId="2F0F4A56" w14:textId="77777777" w:rsidR="008A481B" w:rsidRDefault="00C37CCE">
            <w:pPr>
              <w:pBdr>
                <w:top w:val="nil"/>
                <w:left w:val="nil"/>
                <w:bottom w:val="nil"/>
                <w:right w:val="nil"/>
                <w:between w:val="nil"/>
              </w:pBdr>
              <w:spacing w:before="60" w:after="60"/>
              <w:rPr>
                <w:color w:val="000000"/>
              </w:rPr>
            </w:pPr>
            <w:r>
              <w:rPr>
                <w:color w:val="000000"/>
              </w:rPr>
              <w:t>437-575</w:t>
            </w:r>
          </w:p>
        </w:tc>
        <w:tc>
          <w:tcPr>
            <w:tcW w:w="6095" w:type="dxa"/>
          </w:tcPr>
          <w:p w14:paraId="78A3823B"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Αναλυτική επεξεργασία.</w:t>
            </w:r>
          </w:p>
        </w:tc>
        <w:tc>
          <w:tcPr>
            <w:tcW w:w="1701" w:type="dxa"/>
          </w:tcPr>
          <w:p w14:paraId="33C80C18" w14:textId="77777777" w:rsidR="008A481B" w:rsidRDefault="00C37CCE">
            <w:pPr>
              <w:spacing w:before="60" w:after="60"/>
              <w:jc w:val="center"/>
              <w:rPr>
                <w:color w:val="000000"/>
              </w:rPr>
            </w:pPr>
            <w:r>
              <w:rPr>
                <w:color w:val="000000"/>
              </w:rPr>
              <w:t>3</w:t>
            </w:r>
          </w:p>
        </w:tc>
      </w:tr>
      <w:tr w:rsidR="008A481B" w14:paraId="0AC6E8A5" w14:textId="77777777">
        <w:tc>
          <w:tcPr>
            <w:tcW w:w="1980" w:type="dxa"/>
          </w:tcPr>
          <w:p w14:paraId="2A3500D1" w14:textId="77777777" w:rsidR="008A481B" w:rsidRDefault="00C37CCE">
            <w:pPr>
              <w:pBdr>
                <w:top w:val="nil"/>
                <w:left w:val="nil"/>
                <w:bottom w:val="nil"/>
                <w:right w:val="nil"/>
                <w:between w:val="nil"/>
              </w:pBdr>
              <w:spacing w:before="60" w:after="60"/>
              <w:rPr>
                <w:color w:val="000000"/>
              </w:rPr>
            </w:pPr>
            <w:proofErr w:type="spellStart"/>
            <w:r>
              <w:rPr>
                <w:color w:val="000000"/>
              </w:rPr>
              <w:t>Επιπάροδος</w:t>
            </w:r>
            <w:proofErr w:type="spellEnd"/>
            <w:r>
              <w:rPr>
                <w:color w:val="000000"/>
              </w:rPr>
              <w:t xml:space="preserve"> Β΄ Επεισόδιο</w:t>
            </w:r>
          </w:p>
          <w:p w14:paraId="4E6D26AB" w14:textId="77777777" w:rsidR="008A481B" w:rsidRDefault="00C37CCE">
            <w:pPr>
              <w:pBdr>
                <w:top w:val="nil"/>
                <w:left w:val="nil"/>
                <w:bottom w:val="nil"/>
                <w:right w:val="nil"/>
                <w:between w:val="nil"/>
              </w:pBdr>
              <w:spacing w:before="60" w:after="60"/>
              <w:rPr>
                <w:color w:val="000000"/>
              </w:rPr>
            </w:pPr>
            <w:r>
              <w:rPr>
                <w:color w:val="000000"/>
              </w:rPr>
              <w:t>576-730</w:t>
            </w:r>
          </w:p>
        </w:tc>
        <w:tc>
          <w:tcPr>
            <w:tcW w:w="6095" w:type="dxa"/>
          </w:tcPr>
          <w:p w14:paraId="4C7158AB"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Αναλυτική επεξεργασία.</w:t>
            </w:r>
          </w:p>
        </w:tc>
        <w:tc>
          <w:tcPr>
            <w:tcW w:w="1701" w:type="dxa"/>
          </w:tcPr>
          <w:p w14:paraId="33637D33" w14:textId="77777777" w:rsidR="008A481B" w:rsidRDefault="00C37CCE">
            <w:pPr>
              <w:spacing w:before="60" w:after="60"/>
              <w:jc w:val="center"/>
              <w:rPr>
                <w:color w:val="000000"/>
              </w:rPr>
            </w:pPr>
            <w:r>
              <w:rPr>
                <w:color w:val="000000"/>
              </w:rPr>
              <w:t>3</w:t>
            </w:r>
          </w:p>
        </w:tc>
      </w:tr>
      <w:tr w:rsidR="008A481B" w14:paraId="5A94A13D" w14:textId="77777777">
        <w:tc>
          <w:tcPr>
            <w:tcW w:w="1980" w:type="dxa"/>
          </w:tcPr>
          <w:p w14:paraId="0BD7B0A0" w14:textId="77777777" w:rsidR="008A481B" w:rsidRDefault="00C37CCE">
            <w:pPr>
              <w:pBdr>
                <w:top w:val="nil"/>
                <w:left w:val="nil"/>
                <w:bottom w:val="nil"/>
                <w:right w:val="nil"/>
                <w:between w:val="nil"/>
              </w:pBdr>
              <w:spacing w:before="60" w:after="60"/>
              <w:rPr>
                <w:color w:val="000000"/>
              </w:rPr>
            </w:pPr>
            <w:r>
              <w:rPr>
                <w:color w:val="000000"/>
              </w:rPr>
              <w:t>Β΄ Επεισόδιο</w:t>
            </w:r>
          </w:p>
          <w:p w14:paraId="6C9FA3D1" w14:textId="77777777" w:rsidR="008A481B" w:rsidRDefault="00C37CCE">
            <w:pPr>
              <w:pBdr>
                <w:top w:val="nil"/>
                <w:left w:val="nil"/>
                <w:bottom w:val="nil"/>
                <w:right w:val="nil"/>
                <w:between w:val="nil"/>
              </w:pBdr>
              <w:spacing w:before="60" w:after="60"/>
              <w:rPr>
                <w:color w:val="000000"/>
              </w:rPr>
            </w:pPr>
            <w:r>
              <w:rPr>
                <w:color w:val="000000"/>
              </w:rPr>
              <w:t>731-941</w:t>
            </w:r>
          </w:p>
        </w:tc>
        <w:tc>
          <w:tcPr>
            <w:tcW w:w="6095" w:type="dxa"/>
          </w:tcPr>
          <w:p w14:paraId="435C83E2"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t>✏️</w:t>
            </w:r>
            <w:r>
              <w:rPr>
                <w:color w:val="000000"/>
              </w:rPr>
              <w:t xml:space="preserve"> Συνοπτική θεώρηση:</w:t>
            </w:r>
          </w:p>
          <w:p w14:paraId="4F3C51CA" w14:textId="77777777" w:rsidR="008A481B" w:rsidRDefault="00C37CCE">
            <w:pPr>
              <w:numPr>
                <w:ilvl w:val="0"/>
                <w:numId w:val="2"/>
              </w:numPr>
              <w:pBdr>
                <w:top w:val="nil"/>
                <w:left w:val="nil"/>
                <w:bottom w:val="nil"/>
                <w:right w:val="nil"/>
                <w:between w:val="nil"/>
              </w:pBdr>
              <w:spacing w:before="60" w:after="60"/>
              <w:ind w:left="747" w:hanging="425"/>
              <w:rPr>
                <w:color w:val="000000"/>
              </w:rPr>
            </w:pPr>
            <w:r>
              <w:rPr>
                <w:color w:val="000000"/>
              </w:rPr>
              <w:t>Ανάγνωση και επισήμανση των κύριων σημείων που οδηγούν στην εξέλιξη της δράσης</w:t>
            </w:r>
          </w:p>
          <w:p w14:paraId="581A804F" w14:textId="77777777" w:rsidR="008A481B" w:rsidRDefault="00C37CCE">
            <w:pPr>
              <w:numPr>
                <w:ilvl w:val="0"/>
                <w:numId w:val="2"/>
              </w:numPr>
              <w:pBdr>
                <w:top w:val="nil"/>
                <w:left w:val="nil"/>
                <w:bottom w:val="nil"/>
                <w:right w:val="nil"/>
                <w:between w:val="nil"/>
              </w:pBdr>
              <w:spacing w:before="60" w:after="60"/>
              <w:ind w:left="747" w:hanging="425"/>
              <w:rPr>
                <w:color w:val="000000"/>
              </w:rPr>
            </w:pPr>
            <w:r>
              <w:rPr>
                <w:color w:val="000000"/>
              </w:rPr>
              <w:t>Σύνδεση με το πολιτικό και πνευματικό κλίμα της εποχής</w:t>
            </w:r>
          </w:p>
          <w:p w14:paraId="0BB92CF2" w14:textId="77777777" w:rsidR="008A481B" w:rsidRDefault="00C37CCE">
            <w:pPr>
              <w:numPr>
                <w:ilvl w:val="0"/>
                <w:numId w:val="2"/>
              </w:numPr>
              <w:pBdr>
                <w:top w:val="nil"/>
                <w:left w:val="nil"/>
                <w:bottom w:val="nil"/>
                <w:right w:val="nil"/>
                <w:between w:val="nil"/>
              </w:pBdr>
              <w:spacing w:before="60" w:after="60"/>
              <w:ind w:left="747" w:hanging="425"/>
              <w:rPr>
                <w:color w:val="000000"/>
              </w:rPr>
            </w:pPr>
            <w:r>
              <w:rPr>
                <w:color w:val="000000"/>
              </w:rPr>
              <w:t>Διερεύνηση του ρόλου των θεών</w:t>
            </w:r>
          </w:p>
          <w:p w14:paraId="59FDF603" w14:textId="77777777" w:rsidR="008A481B" w:rsidRDefault="00C37CCE">
            <w:pPr>
              <w:numPr>
                <w:ilvl w:val="0"/>
                <w:numId w:val="2"/>
              </w:numPr>
              <w:pBdr>
                <w:top w:val="nil"/>
                <w:left w:val="nil"/>
                <w:bottom w:val="nil"/>
                <w:right w:val="nil"/>
                <w:between w:val="nil"/>
              </w:pBdr>
              <w:spacing w:before="60" w:after="60"/>
              <w:ind w:left="747" w:hanging="425"/>
              <w:rPr>
                <w:color w:val="000000"/>
              </w:rPr>
            </w:pPr>
            <w:r>
              <w:rPr>
                <w:color w:val="000000"/>
              </w:rPr>
              <w:t>Επισήμανση του διευρυμένου ρόλου του αγγελιαφόρου</w:t>
            </w:r>
          </w:p>
          <w:p w14:paraId="7ED3B078" w14:textId="77777777" w:rsidR="008A481B" w:rsidRDefault="00C37CCE">
            <w:pPr>
              <w:numPr>
                <w:ilvl w:val="0"/>
                <w:numId w:val="2"/>
              </w:numPr>
              <w:pBdr>
                <w:top w:val="nil"/>
                <w:left w:val="nil"/>
                <w:bottom w:val="nil"/>
                <w:right w:val="nil"/>
                <w:between w:val="nil"/>
              </w:pBdr>
              <w:spacing w:before="60" w:after="60"/>
              <w:ind w:left="747" w:hanging="425"/>
              <w:rPr>
                <w:color w:val="000000"/>
              </w:rPr>
            </w:pPr>
            <w:r>
              <w:rPr>
                <w:color w:val="000000"/>
              </w:rPr>
              <w:t>Αμφισβήτηση της μαντικής – Το πρόβλημα της αδυναμίας του ανθρώπου να φτάσει εύκολα στη γνώση</w:t>
            </w:r>
          </w:p>
          <w:p w14:paraId="1A25F491" w14:textId="77777777" w:rsidR="008A481B" w:rsidRDefault="00C37CCE">
            <w:pPr>
              <w:numPr>
                <w:ilvl w:val="0"/>
                <w:numId w:val="2"/>
              </w:numPr>
              <w:pBdr>
                <w:top w:val="nil"/>
                <w:left w:val="nil"/>
                <w:bottom w:val="nil"/>
                <w:right w:val="nil"/>
                <w:between w:val="nil"/>
              </w:pBdr>
              <w:spacing w:before="60" w:after="60"/>
              <w:ind w:left="747" w:hanging="425"/>
              <w:rPr>
                <w:color w:val="000000"/>
              </w:rPr>
            </w:pPr>
            <w:r>
              <w:rPr>
                <w:color w:val="000000"/>
              </w:rPr>
              <w:t>Θέματα του ευριπίδειου μύθου που συνθέτουν τη διάνοια</w:t>
            </w:r>
          </w:p>
          <w:p w14:paraId="3D2413A7" w14:textId="77777777" w:rsidR="008A481B" w:rsidRDefault="00C37CCE">
            <w:pPr>
              <w:numPr>
                <w:ilvl w:val="0"/>
                <w:numId w:val="2"/>
              </w:numPr>
              <w:pBdr>
                <w:top w:val="nil"/>
                <w:left w:val="nil"/>
                <w:bottom w:val="nil"/>
                <w:right w:val="nil"/>
                <w:between w:val="nil"/>
              </w:pBdr>
              <w:spacing w:before="60" w:after="60"/>
              <w:ind w:left="747" w:hanging="425"/>
              <w:rPr>
                <w:color w:val="000000"/>
              </w:rPr>
            </w:pPr>
            <w:r>
              <w:rPr>
                <w:color w:val="000000"/>
              </w:rPr>
              <w:t>Συναισθηματικές διακυμάνσεις και τραγικότητα των ηρώων μετά την αναγνώριση</w:t>
            </w:r>
          </w:p>
          <w:p w14:paraId="2C12B141" w14:textId="77777777" w:rsidR="008A481B" w:rsidRDefault="00C37CCE">
            <w:pPr>
              <w:numPr>
                <w:ilvl w:val="0"/>
                <w:numId w:val="2"/>
              </w:numPr>
              <w:pBdr>
                <w:top w:val="nil"/>
                <w:left w:val="nil"/>
                <w:bottom w:val="nil"/>
                <w:right w:val="nil"/>
                <w:between w:val="nil"/>
              </w:pBdr>
              <w:spacing w:before="60" w:after="60"/>
              <w:ind w:left="747" w:hanging="425"/>
              <w:rPr>
                <w:color w:val="000000"/>
              </w:rPr>
            </w:pPr>
            <w:r>
              <w:rPr>
                <w:color w:val="000000"/>
              </w:rPr>
              <w:t>Το αίσθημα της τιμής – ο ηρωικός κώδικας</w:t>
            </w:r>
          </w:p>
          <w:p w14:paraId="6426DE4E" w14:textId="77777777" w:rsidR="008A481B" w:rsidRDefault="00C37CCE">
            <w:pPr>
              <w:numPr>
                <w:ilvl w:val="0"/>
                <w:numId w:val="2"/>
              </w:numPr>
              <w:pBdr>
                <w:top w:val="nil"/>
                <w:left w:val="nil"/>
                <w:bottom w:val="nil"/>
                <w:right w:val="nil"/>
                <w:between w:val="nil"/>
              </w:pBdr>
              <w:spacing w:before="60" w:after="60"/>
              <w:ind w:left="747" w:hanging="425"/>
              <w:rPr>
                <w:color w:val="000000"/>
              </w:rPr>
            </w:pPr>
            <w:r>
              <w:rPr>
                <w:color w:val="000000"/>
              </w:rPr>
              <w:t>Λειτουργία αμοιβαίου όρκου</w:t>
            </w:r>
          </w:p>
          <w:p w14:paraId="422B526B" w14:textId="77777777" w:rsidR="008A481B" w:rsidRDefault="00C37CCE">
            <w:pPr>
              <w:numPr>
                <w:ilvl w:val="0"/>
                <w:numId w:val="2"/>
              </w:numPr>
              <w:pBdr>
                <w:top w:val="nil"/>
                <w:left w:val="nil"/>
                <w:bottom w:val="nil"/>
                <w:right w:val="nil"/>
                <w:between w:val="nil"/>
              </w:pBdr>
              <w:spacing w:before="60" w:after="60"/>
              <w:ind w:left="747" w:hanging="425"/>
              <w:rPr>
                <w:color w:val="000000"/>
              </w:rPr>
            </w:pPr>
            <w:r>
              <w:rPr>
                <w:color w:val="000000"/>
              </w:rPr>
              <w:t>Ρομαντικά στοιχεία.</w:t>
            </w:r>
          </w:p>
        </w:tc>
        <w:tc>
          <w:tcPr>
            <w:tcW w:w="1701" w:type="dxa"/>
          </w:tcPr>
          <w:p w14:paraId="1305A4EC" w14:textId="77777777" w:rsidR="008A481B" w:rsidRDefault="00C37CCE">
            <w:pPr>
              <w:spacing w:before="60" w:after="60"/>
              <w:jc w:val="center"/>
              <w:rPr>
                <w:color w:val="000000"/>
              </w:rPr>
            </w:pPr>
            <w:r>
              <w:rPr>
                <w:color w:val="000000"/>
              </w:rPr>
              <w:t>2</w:t>
            </w:r>
          </w:p>
        </w:tc>
      </w:tr>
      <w:tr w:rsidR="008A481B" w14:paraId="65D4B5F4" w14:textId="77777777">
        <w:tc>
          <w:tcPr>
            <w:tcW w:w="1980" w:type="dxa"/>
          </w:tcPr>
          <w:p w14:paraId="12FA8125" w14:textId="77777777" w:rsidR="008A481B" w:rsidRDefault="00C37CCE" w:rsidP="009379D8">
            <w:pPr>
              <w:pBdr>
                <w:top w:val="nil"/>
                <w:left w:val="nil"/>
                <w:bottom w:val="nil"/>
                <w:right w:val="nil"/>
                <w:between w:val="nil"/>
              </w:pBdr>
              <w:spacing w:before="40" w:after="40"/>
              <w:rPr>
                <w:color w:val="000000"/>
              </w:rPr>
            </w:pPr>
            <w:r>
              <w:rPr>
                <w:color w:val="000000"/>
              </w:rPr>
              <w:t>Β΄ Επεισόδιο</w:t>
            </w:r>
          </w:p>
          <w:p w14:paraId="2F393612" w14:textId="77777777" w:rsidR="008A481B" w:rsidRDefault="00C37CCE" w:rsidP="009379D8">
            <w:pPr>
              <w:pBdr>
                <w:top w:val="nil"/>
                <w:left w:val="nil"/>
                <w:bottom w:val="nil"/>
                <w:right w:val="nil"/>
                <w:between w:val="nil"/>
              </w:pBdr>
              <w:spacing w:before="40" w:after="40"/>
              <w:rPr>
                <w:color w:val="000000"/>
              </w:rPr>
            </w:pPr>
            <w:r>
              <w:rPr>
                <w:color w:val="000000"/>
              </w:rPr>
              <w:t>942-1139</w:t>
            </w:r>
          </w:p>
        </w:tc>
        <w:tc>
          <w:tcPr>
            <w:tcW w:w="6095" w:type="dxa"/>
          </w:tcPr>
          <w:p w14:paraId="40DC0AE9" w14:textId="77777777" w:rsidR="008A481B" w:rsidRDefault="00C37CCE" w:rsidP="009379D8">
            <w:pPr>
              <w:pBdr>
                <w:top w:val="nil"/>
                <w:left w:val="nil"/>
                <w:bottom w:val="nil"/>
                <w:right w:val="nil"/>
                <w:between w:val="nil"/>
              </w:pBdr>
              <w:spacing w:before="40" w:after="40"/>
              <w:rPr>
                <w:color w:val="000000"/>
              </w:rPr>
            </w:pPr>
            <w:r>
              <w:rPr>
                <w:rFonts w:ascii="Arial Unicode MS" w:eastAsia="Arial Unicode MS" w:hAnsi="Arial Unicode MS" w:cs="Arial Unicode MS"/>
                <w:color w:val="000000"/>
              </w:rPr>
              <w:t>✅</w:t>
            </w:r>
            <w:r>
              <w:rPr>
                <w:color w:val="000000"/>
              </w:rPr>
              <w:t xml:space="preserve"> Αναλυτική επεξεργασία.</w:t>
            </w:r>
          </w:p>
        </w:tc>
        <w:tc>
          <w:tcPr>
            <w:tcW w:w="1701" w:type="dxa"/>
          </w:tcPr>
          <w:p w14:paraId="549B533A" w14:textId="77777777" w:rsidR="008A481B" w:rsidRDefault="00C37CCE" w:rsidP="009379D8">
            <w:pPr>
              <w:spacing w:before="40" w:after="40"/>
              <w:jc w:val="center"/>
              <w:rPr>
                <w:color w:val="000000"/>
              </w:rPr>
            </w:pPr>
            <w:r>
              <w:rPr>
                <w:color w:val="000000"/>
              </w:rPr>
              <w:t>4</w:t>
            </w:r>
          </w:p>
        </w:tc>
      </w:tr>
      <w:tr w:rsidR="008A481B" w14:paraId="30DBE2A9" w14:textId="77777777">
        <w:tc>
          <w:tcPr>
            <w:tcW w:w="1980" w:type="dxa"/>
          </w:tcPr>
          <w:p w14:paraId="2C554256" w14:textId="77777777" w:rsidR="008A481B" w:rsidRDefault="00C37CCE" w:rsidP="009379D8">
            <w:pPr>
              <w:pBdr>
                <w:top w:val="nil"/>
                <w:left w:val="nil"/>
                <w:bottom w:val="nil"/>
                <w:right w:val="nil"/>
                <w:between w:val="nil"/>
              </w:pBdr>
              <w:spacing w:before="40" w:after="40"/>
              <w:rPr>
                <w:color w:val="000000"/>
              </w:rPr>
            </w:pPr>
            <w:r>
              <w:rPr>
                <w:color w:val="000000"/>
              </w:rPr>
              <w:t>Β΄ Επεισόδιο</w:t>
            </w:r>
          </w:p>
          <w:p w14:paraId="5DDE97E9" w14:textId="77777777" w:rsidR="008A481B" w:rsidRDefault="00C37CCE" w:rsidP="009379D8">
            <w:pPr>
              <w:pBdr>
                <w:top w:val="nil"/>
                <w:left w:val="nil"/>
                <w:bottom w:val="nil"/>
                <w:right w:val="nil"/>
                <w:between w:val="nil"/>
              </w:pBdr>
              <w:spacing w:before="40" w:after="40"/>
              <w:rPr>
                <w:color w:val="000000"/>
              </w:rPr>
            </w:pPr>
            <w:r>
              <w:rPr>
                <w:color w:val="000000"/>
              </w:rPr>
              <w:t>1140-1219</w:t>
            </w:r>
          </w:p>
        </w:tc>
        <w:tc>
          <w:tcPr>
            <w:tcW w:w="6095" w:type="dxa"/>
          </w:tcPr>
          <w:p w14:paraId="3F76A81A" w14:textId="77777777" w:rsidR="008A481B" w:rsidRDefault="00C37CCE" w:rsidP="009379D8">
            <w:pPr>
              <w:pBdr>
                <w:top w:val="nil"/>
                <w:left w:val="nil"/>
                <w:bottom w:val="nil"/>
                <w:right w:val="nil"/>
                <w:between w:val="nil"/>
              </w:pBdr>
              <w:spacing w:before="40" w:after="40"/>
              <w:rPr>
                <w:color w:val="000000"/>
              </w:rPr>
            </w:pPr>
            <w:r>
              <w:rPr>
                <w:rFonts w:ascii="Arial Unicode MS" w:eastAsia="Arial Unicode MS" w:hAnsi="Arial Unicode MS" w:cs="Arial Unicode MS"/>
                <w:color w:val="000000"/>
              </w:rPr>
              <w:t>✅</w:t>
            </w:r>
            <w:r>
              <w:rPr>
                <w:color w:val="000000"/>
              </w:rPr>
              <w:t xml:space="preserve"> Αναλυτική επεξεργασία.</w:t>
            </w:r>
          </w:p>
        </w:tc>
        <w:tc>
          <w:tcPr>
            <w:tcW w:w="1701" w:type="dxa"/>
          </w:tcPr>
          <w:p w14:paraId="461BBAD9" w14:textId="77777777" w:rsidR="008A481B" w:rsidRDefault="00C37CCE" w:rsidP="009379D8">
            <w:pPr>
              <w:spacing w:before="40" w:after="40"/>
              <w:jc w:val="center"/>
              <w:rPr>
                <w:color w:val="000000"/>
              </w:rPr>
            </w:pPr>
            <w:r>
              <w:rPr>
                <w:color w:val="000000"/>
              </w:rPr>
              <w:t>2</w:t>
            </w:r>
          </w:p>
        </w:tc>
      </w:tr>
      <w:tr w:rsidR="008A481B" w14:paraId="587CE863" w14:textId="77777777">
        <w:tc>
          <w:tcPr>
            <w:tcW w:w="1980" w:type="dxa"/>
          </w:tcPr>
          <w:p w14:paraId="7E934056" w14:textId="77777777" w:rsidR="008A481B" w:rsidRDefault="00C37CCE" w:rsidP="009379D8">
            <w:pPr>
              <w:pBdr>
                <w:top w:val="nil"/>
                <w:left w:val="nil"/>
                <w:bottom w:val="nil"/>
                <w:right w:val="nil"/>
                <w:between w:val="nil"/>
              </w:pBdr>
              <w:spacing w:before="40" w:after="40"/>
              <w:rPr>
                <w:color w:val="000000"/>
              </w:rPr>
            </w:pPr>
            <w:r>
              <w:rPr>
                <w:color w:val="000000"/>
              </w:rPr>
              <w:t>Α΄ Στάσιμο</w:t>
            </w:r>
          </w:p>
          <w:p w14:paraId="7218265D" w14:textId="77777777" w:rsidR="008A481B" w:rsidRDefault="00C37CCE" w:rsidP="009379D8">
            <w:pPr>
              <w:pBdr>
                <w:top w:val="nil"/>
                <w:left w:val="nil"/>
                <w:bottom w:val="nil"/>
                <w:right w:val="nil"/>
                <w:between w:val="nil"/>
              </w:pBdr>
              <w:spacing w:before="40" w:after="40"/>
              <w:rPr>
                <w:color w:val="000000"/>
              </w:rPr>
            </w:pPr>
            <w:r>
              <w:rPr>
                <w:color w:val="000000"/>
              </w:rPr>
              <w:t>1220-1285</w:t>
            </w:r>
          </w:p>
        </w:tc>
        <w:tc>
          <w:tcPr>
            <w:tcW w:w="6095" w:type="dxa"/>
          </w:tcPr>
          <w:p w14:paraId="2384B932" w14:textId="77777777" w:rsidR="008A481B" w:rsidRDefault="00C37CCE" w:rsidP="009379D8">
            <w:pPr>
              <w:pBdr>
                <w:top w:val="nil"/>
                <w:left w:val="nil"/>
                <w:bottom w:val="nil"/>
                <w:right w:val="nil"/>
                <w:between w:val="nil"/>
              </w:pBdr>
              <w:spacing w:before="40" w:after="40"/>
              <w:rPr>
                <w:color w:val="000000"/>
              </w:rPr>
            </w:pPr>
            <w:r>
              <w:rPr>
                <w:rFonts w:ascii="Arial Unicode MS" w:eastAsia="Arial Unicode MS" w:hAnsi="Arial Unicode MS" w:cs="Arial Unicode MS"/>
                <w:color w:val="000000"/>
              </w:rPr>
              <w:t>✅</w:t>
            </w:r>
            <w:r>
              <w:rPr>
                <w:color w:val="000000"/>
              </w:rPr>
              <w:t xml:space="preserve"> Αναλυτική επεξεργασία.</w:t>
            </w:r>
          </w:p>
        </w:tc>
        <w:tc>
          <w:tcPr>
            <w:tcW w:w="1701" w:type="dxa"/>
          </w:tcPr>
          <w:p w14:paraId="35C16CEF" w14:textId="77777777" w:rsidR="008A481B" w:rsidRDefault="00C37CCE" w:rsidP="009379D8">
            <w:pPr>
              <w:spacing w:before="40" w:after="40"/>
              <w:jc w:val="center"/>
              <w:rPr>
                <w:color w:val="000000"/>
              </w:rPr>
            </w:pPr>
            <w:r>
              <w:rPr>
                <w:color w:val="000000"/>
              </w:rPr>
              <w:t>1</w:t>
            </w:r>
          </w:p>
        </w:tc>
      </w:tr>
      <w:tr w:rsidR="008A481B" w14:paraId="751E5B3C" w14:textId="77777777">
        <w:tc>
          <w:tcPr>
            <w:tcW w:w="1980" w:type="dxa"/>
          </w:tcPr>
          <w:p w14:paraId="4AEBF674" w14:textId="77777777" w:rsidR="008A481B" w:rsidRDefault="00C37CCE" w:rsidP="009379D8">
            <w:pPr>
              <w:pBdr>
                <w:top w:val="nil"/>
                <w:left w:val="nil"/>
                <w:bottom w:val="nil"/>
                <w:right w:val="nil"/>
                <w:between w:val="nil"/>
              </w:pBdr>
              <w:spacing w:before="40" w:after="40"/>
              <w:rPr>
                <w:color w:val="000000"/>
              </w:rPr>
            </w:pPr>
            <w:r>
              <w:rPr>
                <w:color w:val="000000"/>
              </w:rPr>
              <w:t>Γ΄ Επεισόδιο</w:t>
            </w:r>
          </w:p>
          <w:p w14:paraId="595AADD6" w14:textId="77777777" w:rsidR="008A481B" w:rsidRDefault="00C37CCE" w:rsidP="009379D8">
            <w:pPr>
              <w:pBdr>
                <w:top w:val="nil"/>
                <w:left w:val="nil"/>
                <w:bottom w:val="nil"/>
                <w:right w:val="nil"/>
                <w:between w:val="nil"/>
              </w:pBdr>
              <w:spacing w:before="40" w:after="40"/>
              <w:rPr>
                <w:color w:val="000000"/>
              </w:rPr>
            </w:pPr>
            <w:r>
              <w:rPr>
                <w:color w:val="000000"/>
              </w:rPr>
              <w:t>1286-1424</w:t>
            </w:r>
          </w:p>
        </w:tc>
        <w:tc>
          <w:tcPr>
            <w:tcW w:w="6095" w:type="dxa"/>
          </w:tcPr>
          <w:p w14:paraId="06CBC197" w14:textId="77777777" w:rsidR="008A481B" w:rsidRDefault="00C37CCE" w:rsidP="009379D8">
            <w:pPr>
              <w:pBdr>
                <w:top w:val="nil"/>
                <w:left w:val="nil"/>
                <w:bottom w:val="nil"/>
                <w:right w:val="nil"/>
                <w:between w:val="nil"/>
              </w:pBdr>
              <w:spacing w:before="40" w:after="40"/>
              <w:rPr>
                <w:color w:val="000000"/>
              </w:rPr>
            </w:pPr>
            <w:r>
              <w:rPr>
                <w:rFonts w:ascii="Arial Unicode MS" w:eastAsia="Arial Unicode MS" w:hAnsi="Arial Unicode MS" w:cs="Arial Unicode MS"/>
                <w:color w:val="000000"/>
              </w:rPr>
              <w:t>✅</w:t>
            </w:r>
            <w:r>
              <w:rPr>
                <w:color w:val="000000"/>
              </w:rPr>
              <w:t xml:space="preserve"> Αναλυτική επεξεργασία.</w:t>
            </w:r>
          </w:p>
        </w:tc>
        <w:tc>
          <w:tcPr>
            <w:tcW w:w="1701" w:type="dxa"/>
          </w:tcPr>
          <w:p w14:paraId="51CE5EF9" w14:textId="77777777" w:rsidR="008A481B" w:rsidRDefault="00C37CCE" w:rsidP="009379D8">
            <w:pPr>
              <w:spacing w:before="40" w:after="40"/>
              <w:jc w:val="center"/>
              <w:rPr>
                <w:color w:val="000000"/>
              </w:rPr>
            </w:pPr>
            <w:r>
              <w:rPr>
                <w:color w:val="000000"/>
              </w:rPr>
              <w:t>3</w:t>
            </w:r>
          </w:p>
        </w:tc>
      </w:tr>
      <w:tr w:rsidR="008A481B" w14:paraId="37640385" w14:textId="77777777">
        <w:tc>
          <w:tcPr>
            <w:tcW w:w="1980" w:type="dxa"/>
          </w:tcPr>
          <w:p w14:paraId="289EF267" w14:textId="77777777" w:rsidR="008A481B" w:rsidRDefault="00C37CCE" w:rsidP="009379D8">
            <w:pPr>
              <w:pBdr>
                <w:top w:val="nil"/>
                <w:left w:val="nil"/>
                <w:bottom w:val="nil"/>
                <w:right w:val="nil"/>
                <w:between w:val="nil"/>
              </w:pBdr>
              <w:spacing w:before="40" w:after="40"/>
              <w:rPr>
                <w:color w:val="000000"/>
              </w:rPr>
            </w:pPr>
            <w:r>
              <w:rPr>
                <w:color w:val="000000"/>
              </w:rPr>
              <w:t>Β΄ στάσιμο</w:t>
            </w:r>
          </w:p>
          <w:p w14:paraId="74C61894" w14:textId="77777777" w:rsidR="008A481B" w:rsidRDefault="00C37CCE" w:rsidP="009379D8">
            <w:pPr>
              <w:pBdr>
                <w:top w:val="nil"/>
                <w:left w:val="nil"/>
                <w:bottom w:val="nil"/>
                <w:right w:val="nil"/>
                <w:between w:val="nil"/>
              </w:pBdr>
              <w:spacing w:before="40" w:after="40"/>
              <w:rPr>
                <w:color w:val="000000"/>
              </w:rPr>
            </w:pPr>
            <w:r>
              <w:rPr>
                <w:color w:val="000000"/>
              </w:rPr>
              <w:t>1425-1499</w:t>
            </w:r>
          </w:p>
        </w:tc>
        <w:tc>
          <w:tcPr>
            <w:tcW w:w="6095" w:type="dxa"/>
          </w:tcPr>
          <w:p w14:paraId="6EA9EAB0" w14:textId="77777777" w:rsidR="008A481B" w:rsidRDefault="00C37CCE" w:rsidP="009379D8">
            <w:pPr>
              <w:pBdr>
                <w:top w:val="nil"/>
                <w:left w:val="nil"/>
                <w:bottom w:val="nil"/>
                <w:right w:val="nil"/>
                <w:between w:val="nil"/>
              </w:pBdr>
              <w:spacing w:before="40" w:after="40"/>
              <w:rPr>
                <w:color w:val="000000"/>
              </w:rPr>
            </w:pPr>
            <w:r>
              <w:rPr>
                <w:rFonts w:ascii="Arial Unicode MS" w:eastAsia="Arial Unicode MS" w:hAnsi="Arial Unicode MS" w:cs="Arial Unicode MS"/>
                <w:color w:val="000000"/>
              </w:rPr>
              <w:t>✅</w:t>
            </w:r>
            <w:r>
              <w:rPr>
                <w:color w:val="000000"/>
              </w:rPr>
              <w:t xml:space="preserve"> Αναλυτική επεξεργασία.</w:t>
            </w:r>
          </w:p>
        </w:tc>
        <w:tc>
          <w:tcPr>
            <w:tcW w:w="1701" w:type="dxa"/>
          </w:tcPr>
          <w:p w14:paraId="079D44C6" w14:textId="77777777" w:rsidR="008A481B" w:rsidRDefault="00C37CCE" w:rsidP="009379D8">
            <w:pPr>
              <w:spacing w:before="40" w:after="40"/>
              <w:jc w:val="center"/>
              <w:rPr>
                <w:color w:val="000000"/>
              </w:rPr>
            </w:pPr>
            <w:r>
              <w:rPr>
                <w:color w:val="000000"/>
              </w:rPr>
              <w:t>1</w:t>
            </w:r>
          </w:p>
        </w:tc>
      </w:tr>
      <w:tr w:rsidR="008A481B" w14:paraId="670C62E3" w14:textId="77777777">
        <w:tc>
          <w:tcPr>
            <w:tcW w:w="1980" w:type="dxa"/>
          </w:tcPr>
          <w:p w14:paraId="12E7E9E0" w14:textId="77777777" w:rsidR="008A481B" w:rsidRDefault="00C37CCE" w:rsidP="009379D8">
            <w:pPr>
              <w:pBdr>
                <w:top w:val="nil"/>
                <w:left w:val="nil"/>
                <w:bottom w:val="nil"/>
                <w:right w:val="nil"/>
                <w:between w:val="nil"/>
              </w:pBdr>
              <w:spacing w:before="40" w:after="40"/>
              <w:rPr>
                <w:color w:val="000000"/>
              </w:rPr>
            </w:pPr>
            <w:r>
              <w:rPr>
                <w:color w:val="000000"/>
              </w:rPr>
              <w:t>Δ΄ Επεισόδιο</w:t>
            </w:r>
          </w:p>
          <w:p w14:paraId="6603E0B5" w14:textId="77777777" w:rsidR="008A481B" w:rsidRDefault="00C37CCE" w:rsidP="009379D8">
            <w:pPr>
              <w:pBdr>
                <w:top w:val="nil"/>
                <w:left w:val="nil"/>
                <w:bottom w:val="nil"/>
                <w:right w:val="nil"/>
                <w:between w:val="nil"/>
              </w:pBdr>
              <w:spacing w:before="40" w:after="40"/>
              <w:rPr>
                <w:color w:val="000000"/>
              </w:rPr>
            </w:pPr>
            <w:r>
              <w:rPr>
                <w:color w:val="000000"/>
              </w:rPr>
              <w:t>1500-1592</w:t>
            </w:r>
          </w:p>
        </w:tc>
        <w:tc>
          <w:tcPr>
            <w:tcW w:w="6095" w:type="dxa"/>
          </w:tcPr>
          <w:p w14:paraId="3DD071A5" w14:textId="77777777" w:rsidR="008A481B" w:rsidRDefault="00C37CCE" w:rsidP="009379D8">
            <w:pPr>
              <w:pBdr>
                <w:top w:val="nil"/>
                <w:left w:val="nil"/>
                <w:bottom w:val="nil"/>
                <w:right w:val="nil"/>
                <w:between w:val="nil"/>
              </w:pBdr>
              <w:spacing w:before="40" w:after="40"/>
              <w:rPr>
                <w:color w:val="000000"/>
              </w:rPr>
            </w:pPr>
            <w:r>
              <w:rPr>
                <w:rFonts w:ascii="Quattrocento Sans" w:eastAsia="Quattrocento Sans" w:hAnsi="Quattrocento Sans" w:cs="Quattrocento Sans"/>
                <w:color w:val="000000"/>
              </w:rPr>
              <w:t>✏️</w:t>
            </w:r>
            <w:r>
              <w:rPr>
                <w:color w:val="000000"/>
              </w:rPr>
              <w:t xml:space="preserve"> Συνοπτική θεώρηση:</w:t>
            </w:r>
          </w:p>
          <w:p w14:paraId="00A4A462" w14:textId="77777777" w:rsidR="008A481B" w:rsidRDefault="00C37CCE" w:rsidP="009379D8">
            <w:pPr>
              <w:numPr>
                <w:ilvl w:val="0"/>
                <w:numId w:val="2"/>
              </w:numPr>
              <w:pBdr>
                <w:top w:val="nil"/>
                <w:left w:val="nil"/>
                <w:bottom w:val="nil"/>
                <w:right w:val="nil"/>
                <w:between w:val="nil"/>
              </w:pBdr>
              <w:spacing w:before="40" w:after="40"/>
              <w:ind w:left="747" w:hanging="425"/>
              <w:rPr>
                <w:color w:val="000000"/>
              </w:rPr>
            </w:pPr>
            <w:r>
              <w:rPr>
                <w:color w:val="000000"/>
              </w:rPr>
              <w:t>Ανάγνωση και επισήμανση των κύριων σημείων που οδηγούν στην εξέλιξη της δράσης</w:t>
            </w:r>
          </w:p>
          <w:p w14:paraId="4742E41F" w14:textId="77777777" w:rsidR="008A481B" w:rsidRDefault="00C37CCE" w:rsidP="009379D8">
            <w:pPr>
              <w:numPr>
                <w:ilvl w:val="0"/>
                <w:numId w:val="2"/>
              </w:numPr>
              <w:pBdr>
                <w:top w:val="nil"/>
                <w:left w:val="nil"/>
                <w:bottom w:val="nil"/>
                <w:right w:val="nil"/>
                <w:between w:val="nil"/>
              </w:pBdr>
              <w:spacing w:before="40" w:after="40"/>
              <w:ind w:left="747" w:hanging="425"/>
              <w:rPr>
                <w:color w:val="000000"/>
              </w:rPr>
            </w:pPr>
            <w:r>
              <w:rPr>
                <w:color w:val="000000"/>
              </w:rPr>
              <w:t>Επισήμανση των δίσημων λόγων</w:t>
            </w:r>
          </w:p>
          <w:p w14:paraId="6C364CA8" w14:textId="77777777" w:rsidR="008A481B" w:rsidRDefault="00C37CCE" w:rsidP="009379D8">
            <w:pPr>
              <w:numPr>
                <w:ilvl w:val="0"/>
                <w:numId w:val="2"/>
              </w:numPr>
              <w:pBdr>
                <w:top w:val="nil"/>
                <w:left w:val="nil"/>
                <w:bottom w:val="nil"/>
                <w:right w:val="nil"/>
                <w:between w:val="nil"/>
              </w:pBdr>
              <w:spacing w:before="40" w:after="40"/>
              <w:ind w:left="747" w:hanging="425"/>
              <w:rPr>
                <w:color w:val="000000"/>
              </w:rPr>
            </w:pPr>
            <w:r>
              <w:rPr>
                <w:color w:val="000000"/>
              </w:rPr>
              <w:t>Τρόποι δήλωσης του «</w:t>
            </w:r>
            <w:proofErr w:type="spellStart"/>
            <w:r>
              <w:rPr>
                <w:color w:val="000000"/>
              </w:rPr>
              <w:t>φαίνεσθαι</w:t>
            </w:r>
            <w:proofErr w:type="spellEnd"/>
            <w:r>
              <w:rPr>
                <w:color w:val="000000"/>
              </w:rPr>
              <w:t>»</w:t>
            </w:r>
          </w:p>
          <w:p w14:paraId="7A27B4B3" w14:textId="77777777" w:rsidR="008A481B" w:rsidRDefault="00C37CCE" w:rsidP="009379D8">
            <w:pPr>
              <w:numPr>
                <w:ilvl w:val="0"/>
                <w:numId w:val="2"/>
              </w:numPr>
              <w:pBdr>
                <w:top w:val="nil"/>
                <w:left w:val="nil"/>
                <w:bottom w:val="nil"/>
                <w:right w:val="nil"/>
                <w:between w:val="nil"/>
              </w:pBdr>
              <w:spacing w:before="40" w:after="40"/>
              <w:ind w:left="747" w:hanging="425"/>
              <w:rPr>
                <w:color w:val="000000"/>
              </w:rPr>
            </w:pPr>
            <w:r>
              <w:rPr>
                <w:color w:val="000000"/>
              </w:rPr>
              <w:t>Το τραγικό, το κωμικό και το ρομαντικό.</w:t>
            </w:r>
          </w:p>
        </w:tc>
        <w:tc>
          <w:tcPr>
            <w:tcW w:w="1701" w:type="dxa"/>
          </w:tcPr>
          <w:p w14:paraId="604C37FA" w14:textId="77777777" w:rsidR="008A481B" w:rsidRDefault="00C37CCE" w:rsidP="009379D8">
            <w:pPr>
              <w:spacing w:before="40" w:after="40"/>
              <w:jc w:val="center"/>
              <w:rPr>
                <w:color w:val="000000"/>
              </w:rPr>
            </w:pPr>
            <w:r>
              <w:rPr>
                <w:color w:val="000000"/>
              </w:rPr>
              <w:t>1</w:t>
            </w:r>
          </w:p>
        </w:tc>
      </w:tr>
      <w:tr w:rsidR="008A481B" w14:paraId="63C6EF6E" w14:textId="77777777">
        <w:tc>
          <w:tcPr>
            <w:tcW w:w="1980" w:type="dxa"/>
          </w:tcPr>
          <w:p w14:paraId="613A7BF9" w14:textId="77777777" w:rsidR="008A481B" w:rsidRDefault="00C37CCE">
            <w:pPr>
              <w:pBdr>
                <w:top w:val="nil"/>
                <w:left w:val="nil"/>
                <w:bottom w:val="nil"/>
                <w:right w:val="nil"/>
                <w:between w:val="nil"/>
              </w:pBdr>
              <w:spacing w:before="60" w:after="60"/>
              <w:rPr>
                <w:color w:val="000000"/>
              </w:rPr>
            </w:pPr>
            <w:r>
              <w:rPr>
                <w:color w:val="000000"/>
              </w:rPr>
              <w:lastRenderedPageBreak/>
              <w:t>Γ΄ Στάσιμο</w:t>
            </w:r>
          </w:p>
          <w:p w14:paraId="1BB2F3AC" w14:textId="77777777" w:rsidR="008A481B" w:rsidRDefault="00C37CCE">
            <w:pPr>
              <w:pBdr>
                <w:top w:val="nil"/>
                <w:left w:val="nil"/>
                <w:bottom w:val="nil"/>
                <w:right w:val="nil"/>
                <w:between w:val="nil"/>
              </w:pBdr>
              <w:spacing w:before="60" w:after="60"/>
              <w:rPr>
                <w:color w:val="000000"/>
              </w:rPr>
            </w:pPr>
            <w:r>
              <w:rPr>
                <w:color w:val="000000"/>
              </w:rPr>
              <w:t>1593-1652</w:t>
            </w:r>
          </w:p>
        </w:tc>
        <w:tc>
          <w:tcPr>
            <w:tcW w:w="6095" w:type="dxa"/>
          </w:tcPr>
          <w:p w14:paraId="3B3ADCC2"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t>✏️</w:t>
            </w:r>
            <w:r>
              <w:rPr>
                <w:color w:val="000000"/>
              </w:rPr>
              <w:t xml:space="preserve"> Συνοπτική θεώρηση:</w:t>
            </w:r>
          </w:p>
          <w:p w14:paraId="5C33DF0F" w14:textId="77777777" w:rsidR="008A481B" w:rsidRDefault="00C37CCE">
            <w:pPr>
              <w:numPr>
                <w:ilvl w:val="0"/>
                <w:numId w:val="2"/>
              </w:numPr>
              <w:pBdr>
                <w:top w:val="nil"/>
                <w:left w:val="nil"/>
                <w:bottom w:val="nil"/>
                <w:right w:val="nil"/>
                <w:between w:val="nil"/>
              </w:pBdr>
              <w:spacing w:before="60" w:after="60"/>
              <w:ind w:left="747" w:hanging="425"/>
              <w:rPr>
                <w:color w:val="000000"/>
              </w:rPr>
            </w:pPr>
            <w:r>
              <w:rPr>
                <w:color w:val="000000"/>
              </w:rPr>
              <w:t>Ανάγνωση και διερεύνηση των εκφραστικών μέσων που συνθέτουν τον λυρικό χαρακτήρα του Χορικού</w:t>
            </w:r>
          </w:p>
          <w:p w14:paraId="4D012175" w14:textId="77777777" w:rsidR="008A481B" w:rsidRDefault="00C37CCE">
            <w:pPr>
              <w:numPr>
                <w:ilvl w:val="0"/>
                <w:numId w:val="2"/>
              </w:numPr>
              <w:pBdr>
                <w:top w:val="nil"/>
                <w:left w:val="nil"/>
                <w:bottom w:val="nil"/>
                <w:right w:val="nil"/>
                <w:between w:val="nil"/>
              </w:pBdr>
              <w:spacing w:before="60" w:after="60"/>
              <w:ind w:left="747" w:hanging="425"/>
              <w:rPr>
                <w:color w:val="000000"/>
              </w:rPr>
            </w:pPr>
            <w:r>
              <w:rPr>
                <w:color w:val="000000"/>
              </w:rPr>
              <w:t xml:space="preserve">Λειτουργία του συγκεκριμένου </w:t>
            </w:r>
            <w:proofErr w:type="spellStart"/>
            <w:r>
              <w:rPr>
                <w:color w:val="000000"/>
              </w:rPr>
              <w:t>Στασίμου</w:t>
            </w:r>
            <w:proofErr w:type="spellEnd"/>
            <w:r>
              <w:rPr>
                <w:color w:val="000000"/>
              </w:rPr>
              <w:t>.</w:t>
            </w:r>
          </w:p>
        </w:tc>
        <w:tc>
          <w:tcPr>
            <w:tcW w:w="1701" w:type="dxa"/>
          </w:tcPr>
          <w:p w14:paraId="3F6D6BA2" w14:textId="77777777" w:rsidR="008A481B" w:rsidRDefault="00C37CCE">
            <w:pPr>
              <w:spacing w:before="60" w:after="60"/>
              <w:jc w:val="center"/>
              <w:rPr>
                <w:color w:val="000000"/>
              </w:rPr>
            </w:pPr>
            <w:r>
              <w:rPr>
                <w:color w:val="000000"/>
              </w:rPr>
              <w:t>1</w:t>
            </w:r>
          </w:p>
        </w:tc>
      </w:tr>
      <w:tr w:rsidR="008A481B" w14:paraId="0574F9B1" w14:textId="77777777">
        <w:tc>
          <w:tcPr>
            <w:tcW w:w="1980" w:type="dxa"/>
          </w:tcPr>
          <w:p w14:paraId="61DC3709" w14:textId="77777777" w:rsidR="008A481B" w:rsidRDefault="00C37CCE">
            <w:pPr>
              <w:pBdr>
                <w:top w:val="nil"/>
                <w:left w:val="nil"/>
                <w:bottom w:val="nil"/>
                <w:right w:val="nil"/>
                <w:between w:val="nil"/>
              </w:pBdr>
              <w:spacing w:before="60" w:after="60"/>
              <w:rPr>
                <w:color w:val="000000"/>
              </w:rPr>
            </w:pPr>
            <w:r>
              <w:rPr>
                <w:color w:val="000000"/>
              </w:rPr>
              <w:t>Έξοδος</w:t>
            </w:r>
          </w:p>
          <w:p w14:paraId="58383992" w14:textId="77777777" w:rsidR="008A481B" w:rsidRDefault="00C37CCE">
            <w:pPr>
              <w:pBdr>
                <w:top w:val="nil"/>
                <w:left w:val="nil"/>
                <w:bottom w:val="nil"/>
                <w:right w:val="nil"/>
                <w:between w:val="nil"/>
              </w:pBdr>
              <w:spacing w:before="60" w:after="60"/>
              <w:rPr>
                <w:color w:val="000000"/>
              </w:rPr>
            </w:pPr>
            <w:r>
              <w:rPr>
                <w:color w:val="000000"/>
              </w:rPr>
              <w:t>1653-1778</w:t>
            </w:r>
          </w:p>
        </w:tc>
        <w:tc>
          <w:tcPr>
            <w:tcW w:w="6095" w:type="dxa"/>
          </w:tcPr>
          <w:p w14:paraId="00058610"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t>✏️</w:t>
            </w:r>
            <w:r>
              <w:rPr>
                <w:color w:val="000000"/>
              </w:rPr>
              <w:t xml:space="preserve"> Συνοπτική θεώρηση:</w:t>
            </w:r>
          </w:p>
          <w:p w14:paraId="6EF4B621" w14:textId="77777777" w:rsidR="008A481B" w:rsidRDefault="00C37CCE">
            <w:pPr>
              <w:numPr>
                <w:ilvl w:val="0"/>
                <w:numId w:val="2"/>
              </w:numPr>
              <w:pBdr>
                <w:top w:val="nil"/>
                <w:left w:val="nil"/>
                <w:bottom w:val="nil"/>
                <w:right w:val="nil"/>
                <w:between w:val="nil"/>
              </w:pBdr>
              <w:spacing w:before="60" w:after="60"/>
              <w:ind w:left="747" w:hanging="425"/>
              <w:rPr>
                <w:color w:val="000000"/>
              </w:rPr>
            </w:pPr>
            <w:r>
              <w:rPr>
                <w:color w:val="000000"/>
              </w:rPr>
              <w:t>Ανάγνωση και προσδιορισμός της δομής και του περιεχομένου της αγγελικής ρήσης</w:t>
            </w:r>
          </w:p>
          <w:p w14:paraId="3CFBF12C" w14:textId="77777777" w:rsidR="008A481B" w:rsidRDefault="00C37CCE">
            <w:pPr>
              <w:numPr>
                <w:ilvl w:val="0"/>
                <w:numId w:val="2"/>
              </w:numPr>
              <w:pBdr>
                <w:top w:val="nil"/>
                <w:left w:val="nil"/>
                <w:bottom w:val="nil"/>
                <w:right w:val="nil"/>
                <w:between w:val="nil"/>
              </w:pBdr>
              <w:spacing w:before="60" w:after="60"/>
              <w:ind w:left="747" w:hanging="425"/>
              <w:rPr>
                <w:color w:val="000000"/>
              </w:rPr>
            </w:pPr>
            <w:r>
              <w:rPr>
                <w:color w:val="000000"/>
              </w:rPr>
              <w:t>Διερεύνηση της λειτουργίας της.</w:t>
            </w:r>
          </w:p>
        </w:tc>
        <w:tc>
          <w:tcPr>
            <w:tcW w:w="1701" w:type="dxa"/>
          </w:tcPr>
          <w:p w14:paraId="285FFCE1" w14:textId="77777777" w:rsidR="008A481B" w:rsidRDefault="00C37CCE">
            <w:pPr>
              <w:spacing w:before="60" w:after="60"/>
              <w:jc w:val="center"/>
              <w:rPr>
                <w:color w:val="000000"/>
              </w:rPr>
            </w:pPr>
            <w:r>
              <w:rPr>
                <w:color w:val="000000"/>
              </w:rPr>
              <w:t>1</w:t>
            </w:r>
          </w:p>
        </w:tc>
      </w:tr>
      <w:tr w:rsidR="008A481B" w14:paraId="004EAA9F" w14:textId="77777777">
        <w:tc>
          <w:tcPr>
            <w:tcW w:w="1980" w:type="dxa"/>
          </w:tcPr>
          <w:p w14:paraId="739BA662" w14:textId="77777777" w:rsidR="008A481B" w:rsidRDefault="00C37CCE">
            <w:pPr>
              <w:pBdr>
                <w:top w:val="nil"/>
                <w:left w:val="nil"/>
                <w:bottom w:val="nil"/>
                <w:right w:val="nil"/>
                <w:between w:val="nil"/>
              </w:pBdr>
              <w:spacing w:before="60" w:after="60"/>
              <w:rPr>
                <w:color w:val="000000"/>
              </w:rPr>
            </w:pPr>
            <w:r>
              <w:rPr>
                <w:color w:val="000000"/>
              </w:rPr>
              <w:t>Έξοδος</w:t>
            </w:r>
          </w:p>
          <w:p w14:paraId="354AE873" w14:textId="77777777" w:rsidR="008A481B" w:rsidRDefault="00C37CCE">
            <w:pPr>
              <w:pBdr>
                <w:top w:val="nil"/>
                <w:left w:val="nil"/>
                <w:bottom w:val="nil"/>
                <w:right w:val="nil"/>
                <w:between w:val="nil"/>
              </w:pBdr>
              <w:spacing w:before="60" w:after="60"/>
              <w:rPr>
                <w:color w:val="000000"/>
              </w:rPr>
            </w:pPr>
            <w:r>
              <w:rPr>
                <w:color w:val="000000"/>
              </w:rPr>
              <w:t>1779-1870</w:t>
            </w:r>
          </w:p>
        </w:tc>
        <w:tc>
          <w:tcPr>
            <w:tcW w:w="6095" w:type="dxa"/>
          </w:tcPr>
          <w:p w14:paraId="15C45E85" w14:textId="77777777" w:rsidR="008A481B" w:rsidRDefault="00C37CCE">
            <w:pPr>
              <w:pBdr>
                <w:top w:val="nil"/>
                <w:left w:val="nil"/>
                <w:bottom w:val="nil"/>
                <w:right w:val="nil"/>
                <w:between w:val="nil"/>
              </w:pBdr>
              <w:spacing w:before="60" w:after="60"/>
              <w:rPr>
                <w:color w:val="000000"/>
              </w:rPr>
            </w:pPr>
            <w:r>
              <w:rPr>
                <w:rFonts w:ascii="Arial Unicode MS" w:eastAsia="Arial Unicode MS" w:hAnsi="Arial Unicode MS" w:cs="Arial Unicode MS"/>
                <w:color w:val="000000"/>
              </w:rPr>
              <w:t>✅</w:t>
            </w:r>
            <w:r>
              <w:rPr>
                <w:color w:val="000000"/>
              </w:rPr>
              <w:t xml:space="preserve"> Αναλυτική επεξεργασία.</w:t>
            </w:r>
          </w:p>
        </w:tc>
        <w:tc>
          <w:tcPr>
            <w:tcW w:w="1701" w:type="dxa"/>
          </w:tcPr>
          <w:p w14:paraId="296AC685" w14:textId="77777777" w:rsidR="008A481B" w:rsidRDefault="00C37CCE">
            <w:pPr>
              <w:spacing w:before="60" w:after="60"/>
              <w:jc w:val="center"/>
              <w:rPr>
                <w:color w:val="000000"/>
              </w:rPr>
            </w:pPr>
            <w:r>
              <w:rPr>
                <w:color w:val="000000"/>
              </w:rPr>
              <w:t>2</w:t>
            </w:r>
          </w:p>
        </w:tc>
      </w:tr>
      <w:tr w:rsidR="008A481B" w14:paraId="2A4775B3" w14:textId="77777777">
        <w:tc>
          <w:tcPr>
            <w:tcW w:w="1980" w:type="dxa"/>
          </w:tcPr>
          <w:p w14:paraId="64F4421E" w14:textId="77777777" w:rsidR="008A481B" w:rsidRDefault="00C37CCE">
            <w:pPr>
              <w:pBdr>
                <w:top w:val="nil"/>
                <w:left w:val="nil"/>
                <w:bottom w:val="nil"/>
                <w:right w:val="nil"/>
                <w:between w:val="nil"/>
              </w:pBdr>
              <w:spacing w:before="60" w:after="60"/>
              <w:rPr>
                <w:color w:val="000000"/>
              </w:rPr>
            </w:pPr>
            <w:r>
              <w:rPr>
                <w:color w:val="000000"/>
              </w:rPr>
              <w:t>Γενική θεώρηση – Ανακεφαλαιωτικές δραστηριότητες</w:t>
            </w:r>
          </w:p>
        </w:tc>
        <w:tc>
          <w:tcPr>
            <w:tcW w:w="6095" w:type="dxa"/>
          </w:tcPr>
          <w:p w14:paraId="09996720" w14:textId="77777777" w:rsidR="008A481B" w:rsidRDefault="008A481B">
            <w:pPr>
              <w:pBdr>
                <w:top w:val="nil"/>
                <w:left w:val="nil"/>
                <w:bottom w:val="nil"/>
                <w:right w:val="nil"/>
                <w:between w:val="nil"/>
              </w:pBdr>
              <w:spacing w:before="60" w:after="60"/>
              <w:rPr>
                <w:color w:val="000000"/>
              </w:rPr>
            </w:pPr>
          </w:p>
        </w:tc>
        <w:tc>
          <w:tcPr>
            <w:tcW w:w="1701" w:type="dxa"/>
          </w:tcPr>
          <w:p w14:paraId="5D15D98A" w14:textId="77777777" w:rsidR="008A481B" w:rsidRDefault="00C37CCE">
            <w:pPr>
              <w:spacing w:before="60" w:after="60"/>
              <w:jc w:val="center"/>
              <w:rPr>
                <w:color w:val="000000"/>
              </w:rPr>
            </w:pPr>
            <w:r>
              <w:rPr>
                <w:color w:val="000000"/>
              </w:rPr>
              <w:t>3</w:t>
            </w:r>
          </w:p>
        </w:tc>
      </w:tr>
      <w:tr w:rsidR="008A481B" w14:paraId="59F504C0" w14:textId="77777777">
        <w:tc>
          <w:tcPr>
            <w:tcW w:w="1980" w:type="dxa"/>
          </w:tcPr>
          <w:p w14:paraId="127B2374" w14:textId="77777777" w:rsidR="008A481B" w:rsidRDefault="00C37CCE">
            <w:pPr>
              <w:pBdr>
                <w:top w:val="nil"/>
                <w:left w:val="nil"/>
                <w:bottom w:val="nil"/>
                <w:right w:val="nil"/>
                <w:between w:val="nil"/>
              </w:pBdr>
              <w:spacing w:before="60" w:after="60"/>
              <w:rPr>
                <w:color w:val="000000"/>
              </w:rPr>
            </w:pPr>
            <w:r>
              <w:rPr>
                <w:color w:val="000000"/>
              </w:rPr>
              <w:t>Σύνολο προβλεπόμενων διδακτικών ωρών</w:t>
            </w:r>
          </w:p>
        </w:tc>
        <w:tc>
          <w:tcPr>
            <w:tcW w:w="6095" w:type="dxa"/>
          </w:tcPr>
          <w:p w14:paraId="190BE14D" w14:textId="77777777" w:rsidR="008A481B" w:rsidRDefault="008A481B">
            <w:pPr>
              <w:pBdr>
                <w:top w:val="nil"/>
                <w:left w:val="nil"/>
                <w:bottom w:val="nil"/>
                <w:right w:val="nil"/>
                <w:between w:val="nil"/>
              </w:pBdr>
              <w:spacing w:before="60" w:after="60"/>
              <w:rPr>
                <w:color w:val="000000"/>
              </w:rPr>
            </w:pPr>
          </w:p>
        </w:tc>
        <w:tc>
          <w:tcPr>
            <w:tcW w:w="1701" w:type="dxa"/>
          </w:tcPr>
          <w:p w14:paraId="77CEF760" w14:textId="77777777" w:rsidR="008A481B" w:rsidRDefault="00C37CCE">
            <w:pPr>
              <w:spacing w:before="60" w:after="60"/>
              <w:jc w:val="center"/>
              <w:rPr>
                <w:color w:val="000000"/>
              </w:rPr>
            </w:pPr>
            <w:r>
              <w:rPr>
                <w:color w:val="000000"/>
              </w:rPr>
              <w:t>35</w:t>
            </w:r>
          </w:p>
        </w:tc>
      </w:tr>
    </w:tbl>
    <w:p w14:paraId="27C422BA" w14:textId="77777777" w:rsidR="008A481B" w:rsidRDefault="008A481B">
      <w:pPr>
        <w:spacing w:before="60" w:after="60"/>
      </w:pPr>
    </w:p>
    <w:p w14:paraId="2A74FF68" w14:textId="77777777" w:rsidR="008A481B" w:rsidRDefault="00C37CCE">
      <w:pPr>
        <w:widowControl/>
        <w:spacing w:after="160" w:line="259" w:lineRule="auto"/>
        <w:rPr>
          <w:color w:val="000000"/>
          <w:u w:val="single"/>
        </w:rPr>
      </w:pPr>
      <w:r>
        <w:br w:type="page"/>
      </w:r>
    </w:p>
    <w:tbl>
      <w:tblPr>
        <w:tblStyle w:val="affff"/>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8A481B" w14:paraId="1C93FE84" w14:textId="77777777">
        <w:tc>
          <w:tcPr>
            <w:tcW w:w="9776" w:type="dxa"/>
          </w:tcPr>
          <w:p w14:paraId="6576F758" w14:textId="77777777" w:rsidR="008A481B" w:rsidRDefault="00C37CCE">
            <w:pPr>
              <w:spacing w:before="60" w:after="60"/>
              <w:jc w:val="both"/>
              <w:rPr>
                <w:b/>
                <w:color w:val="000000"/>
              </w:rPr>
            </w:pPr>
            <w:r>
              <w:rPr>
                <w:b/>
                <w:color w:val="000000"/>
              </w:rPr>
              <w:lastRenderedPageBreak/>
              <w:t>Α. Ανθολόγιο Φιλοσοφικών Κειμένων</w:t>
            </w:r>
          </w:p>
          <w:p w14:paraId="1FFBDE83" w14:textId="77777777" w:rsidR="008A481B" w:rsidRDefault="00C37CCE">
            <w:pPr>
              <w:spacing w:before="60" w:after="60"/>
              <w:jc w:val="both"/>
              <w:rPr>
                <w:color w:val="000000"/>
              </w:rPr>
            </w:pPr>
            <w:r>
              <w:rPr>
                <w:color w:val="000000"/>
              </w:rPr>
              <w:t xml:space="preserve">Το Ανθολόγιο Φιλοσοφικών Κειμένων των Α. </w:t>
            </w:r>
            <w:proofErr w:type="spellStart"/>
            <w:r>
              <w:rPr>
                <w:color w:val="000000"/>
              </w:rPr>
              <w:t>Γλυκοφρύδη-Λεοντσίνη</w:t>
            </w:r>
            <w:proofErr w:type="spellEnd"/>
            <w:r>
              <w:rPr>
                <w:color w:val="000000"/>
              </w:rPr>
              <w:t xml:space="preserve">, Χ. </w:t>
            </w:r>
            <w:proofErr w:type="spellStart"/>
            <w:r>
              <w:rPr>
                <w:color w:val="000000"/>
              </w:rPr>
              <w:t>Σακελλίου</w:t>
            </w:r>
            <w:proofErr w:type="spellEnd"/>
            <w:r>
              <w:rPr>
                <w:color w:val="000000"/>
              </w:rPr>
              <w:t xml:space="preserve"> και Ε. </w:t>
            </w:r>
            <w:proofErr w:type="spellStart"/>
            <w:r>
              <w:rPr>
                <w:color w:val="000000"/>
              </w:rPr>
              <w:t>Λεοντσίνη</w:t>
            </w:r>
            <w:proofErr w:type="spellEnd"/>
            <w:r>
              <w:rPr>
                <w:color w:val="000000"/>
              </w:rPr>
              <w:t xml:space="preserve"> θα διδαχθεί δύο (2) ώρες την εβδομάδα (σε συνεχόμενο δίωρο, εφόσον ο/η εκπαιδευτικός το επιθυμεί και καταστεί δυνατό) από τον Μάρτιο έως και τον Μάιο.</w:t>
            </w:r>
          </w:p>
        </w:tc>
      </w:tr>
      <w:tr w:rsidR="008A481B" w14:paraId="3D669E1B" w14:textId="77777777">
        <w:tc>
          <w:tcPr>
            <w:tcW w:w="9776" w:type="dxa"/>
          </w:tcPr>
          <w:p w14:paraId="7497C6E5" w14:textId="77777777" w:rsidR="008A481B" w:rsidRDefault="00C37CCE">
            <w:pPr>
              <w:spacing w:before="60" w:after="60"/>
              <w:rPr>
                <w:b/>
                <w:color w:val="000000"/>
              </w:rPr>
            </w:pPr>
            <w:r>
              <w:rPr>
                <w:b/>
                <w:color w:val="000000"/>
              </w:rPr>
              <w:t>Ερμηνεία συμβόλων</w:t>
            </w:r>
          </w:p>
          <w:p w14:paraId="7DB64130" w14:textId="77777777" w:rsidR="008A481B" w:rsidRDefault="00C37CCE">
            <w:pPr>
              <w:spacing w:before="60" w:after="60"/>
              <w:rPr>
                <w:color w:val="000000"/>
              </w:rPr>
            </w:pPr>
            <w:r>
              <w:rPr>
                <w:rFonts w:ascii="Arial Unicode MS" w:eastAsia="Arial Unicode MS" w:hAnsi="Arial Unicode MS" w:cs="Arial Unicode MS"/>
                <w:color w:val="000000"/>
              </w:rPr>
              <w:t xml:space="preserve">✅ </w:t>
            </w:r>
            <w:r>
              <w:rPr>
                <w:color w:val="000000"/>
              </w:rPr>
              <w:t>Βασικό | Να προσεγγιστεί υποχρεωτικά</w:t>
            </w:r>
          </w:p>
          <w:p w14:paraId="53EFD455" w14:textId="77777777" w:rsidR="008A481B" w:rsidRDefault="00C37CCE">
            <w:pPr>
              <w:tabs>
                <w:tab w:val="left" w:pos="284"/>
              </w:tabs>
              <w:spacing w:before="60" w:after="60"/>
              <w:rPr>
                <w:color w:val="000000"/>
              </w:rPr>
            </w:pPr>
            <w:r>
              <w:rPr>
                <w:rFonts w:ascii="Quattrocento Sans" w:eastAsia="Quattrocento Sans" w:hAnsi="Quattrocento Sans" w:cs="Quattrocento Sans"/>
                <w:color w:val="000000"/>
              </w:rPr>
              <w:t>✏️</w:t>
            </w:r>
            <w:r>
              <w:rPr>
                <w:color w:val="000000"/>
              </w:rPr>
              <w:t xml:space="preserve"> Βασικό με τροποποίηση | Να προσεγγιστεί με προσαρμογή</w:t>
            </w:r>
          </w:p>
          <w:p w14:paraId="32B1B17F" w14:textId="77777777" w:rsidR="008A481B" w:rsidRDefault="00C37CCE">
            <w:pPr>
              <w:tabs>
                <w:tab w:val="left" w:pos="284"/>
                <w:tab w:val="left" w:pos="502"/>
              </w:tabs>
              <w:spacing w:before="60" w:after="60"/>
              <w:rPr>
                <w:color w:val="000000"/>
              </w:rPr>
            </w:pPr>
            <w:r>
              <w:rPr>
                <w:rFonts w:ascii="Quattrocento Sans" w:eastAsia="Quattrocento Sans" w:hAnsi="Quattrocento Sans" w:cs="Quattrocento Sans"/>
                <w:color w:val="000000"/>
              </w:rPr>
              <w:t>🟡</w:t>
            </w:r>
            <w:r>
              <w:rPr>
                <w:color w:val="000000"/>
              </w:rPr>
              <w:t xml:space="preserve"> Πρόσθετο | Να προσεγγιστεί προαιρετικά</w:t>
            </w:r>
          </w:p>
          <w:p w14:paraId="65F32F33" w14:textId="77777777" w:rsidR="008A481B" w:rsidRDefault="00C37CCE">
            <w:pPr>
              <w:spacing w:before="60" w:after="60"/>
              <w:rPr>
                <w:b/>
                <w:color w:val="000000"/>
              </w:rPr>
            </w:pPr>
            <w:r>
              <w:rPr>
                <w:rFonts w:ascii="Arial Unicode MS" w:eastAsia="Arial Unicode MS" w:hAnsi="Arial Unicode MS" w:cs="Arial Unicode MS"/>
                <w:color w:val="000000"/>
              </w:rPr>
              <w:t xml:space="preserve">❌ </w:t>
            </w:r>
            <w:r>
              <w:rPr>
                <w:color w:val="000000"/>
              </w:rPr>
              <w:t>Να μη διδαχθεί</w:t>
            </w:r>
          </w:p>
        </w:tc>
      </w:tr>
      <w:tr w:rsidR="008A481B" w14:paraId="6B50A33D" w14:textId="77777777">
        <w:tc>
          <w:tcPr>
            <w:tcW w:w="9776" w:type="dxa"/>
          </w:tcPr>
          <w:p w14:paraId="24CC3ED6" w14:textId="77777777" w:rsidR="008A481B" w:rsidRDefault="00C37CCE">
            <w:pPr>
              <w:spacing w:before="60" w:after="60"/>
              <w:rPr>
                <w:b/>
                <w:color w:val="000000"/>
              </w:rPr>
            </w:pPr>
            <w:r>
              <w:rPr>
                <w:b/>
                <w:color w:val="000000"/>
              </w:rPr>
              <w:t>Παρατηρήσεις-Γενικές Οδηγίες</w:t>
            </w:r>
          </w:p>
          <w:p w14:paraId="4A936717" w14:textId="77777777" w:rsidR="008A481B" w:rsidRDefault="00C37CCE">
            <w:pPr>
              <w:numPr>
                <w:ilvl w:val="3"/>
                <w:numId w:val="6"/>
              </w:numPr>
              <w:pBdr>
                <w:top w:val="nil"/>
                <w:left w:val="nil"/>
                <w:bottom w:val="nil"/>
                <w:right w:val="nil"/>
                <w:between w:val="nil"/>
              </w:pBdr>
              <w:spacing w:before="60" w:after="60"/>
              <w:ind w:left="425" w:hanging="425"/>
              <w:jc w:val="both"/>
              <w:rPr>
                <w:color w:val="000000"/>
              </w:rPr>
            </w:pPr>
            <w:r>
              <w:rPr>
                <w:color w:val="000000"/>
              </w:rPr>
              <w:t xml:space="preserve">Τα «Πραγματολογικά και Ερμηνευτικά Σχόλια», τα «Παράλληλα Κείμενα» αλλά και το υπόλοιπο βοηθητικό υλικό («Γλωσσάριο», «Ερωτήσεις - Εργασίες», «Θέματα για συζήτηση ή γραπτή εργασία», και «Διαθεματική εργασία»), όπως και το εικαστικό υλικό, αξιοποιούνται κατά την κρίση του/της εκπαιδευτικού. Αξιοποιήσιμο βοηθητικό υλικό περιλαμβάνεται και στο εμπλουτισμένο βιβλίο του μαθητή: </w:t>
            </w:r>
          </w:p>
          <w:p w14:paraId="13E6C4E9" w14:textId="77777777" w:rsidR="008A481B" w:rsidRDefault="00C37CCE">
            <w:pPr>
              <w:pBdr>
                <w:top w:val="nil"/>
                <w:left w:val="nil"/>
                <w:bottom w:val="nil"/>
                <w:right w:val="nil"/>
                <w:between w:val="nil"/>
              </w:pBdr>
              <w:spacing w:before="60" w:after="60"/>
              <w:ind w:left="437"/>
              <w:jc w:val="both"/>
              <w:rPr>
                <w:color w:val="000000"/>
              </w:rPr>
            </w:pPr>
            <w:hyperlink r:id="rId46">
              <w:r>
                <w:rPr>
                  <w:color w:val="0563C1"/>
                  <w:u w:val="single"/>
                </w:rPr>
                <w:t>http://ebooks.edu.gr/modules/ebook/show.php/DSGYM-C119/464/3081,12319/</w:t>
              </w:r>
            </w:hyperlink>
            <w:r>
              <w:rPr>
                <w:color w:val="000000"/>
              </w:rPr>
              <w:t>.</w:t>
            </w:r>
          </w:p>
          <w:p w14:paraId="171CD32C" w14:textId="77777777" w:rsidR="008A481B" w:rsidRDefault="00C37CCE">
            <w:pPr>
              <w:numPr>
                <w:ilvl w:val="3"/>
                <w:numId w:val="6"/>
              </w:numPr>
              <w:pBdr>
                <w:top w:val="nil"/>
                <w:left w:val="nil"/>
                <w:bottom w:val="nil"/>
                <w:right w:val="nil"/>
                <w:between w:val="nil"/>
              </w:pBdr>
              <w:spacing w:before="60" w:after="60"/>
              <w:ind w:left="425" w:hanging="425"/>
              <w:jc w:val="both"/>
              <w:rPr>
                <w:color w:val="000000"/>
              </w:rPr>
            </w:pPr>
            <w:r>
              <w:rPr>
                <w:color w:val="000000"/>
              </w:rPr>
              <w:t>Ο/Η εκπαιδευτικός για την επίτευξη των στόχων του Αναλυτικού Προγράμματος μπορεί να χρησιμοποιεί κατά τη διδακτική πράξη: βάσεις δεδομένων (εικόνες, βίντεο κ.ά.), εργαλεία Web (ιστοσελίδες εστιασμένης θεματολογίας, πλατφόρμες εκπαιδευτικού υλικού – αποθετήρια, e-</w:t>
            </w:r>
            <w:proofErr w:type="spellStart"/>
            <w:r>
              <w:rPr>
                <w:color w:val="000000"/>
              </w:rPr>
              <w:t>blogs</w:t>
            </w:r>
            <w:proofErr w:type="spellEnd"/>
            <w:r>
              <w:rPr>
                <w:color w:val="000000"/>
              </w:rPr>
              <w:t xml:space="preserve">, </w:t>
            </w:r>
            <w:proofErr w:type="spellStart"/>
            <w:r>
              <w:rPr>
                <w:color w:val="000000"/>
              </w:rPr>
              <w:t>wikis</w:t>
            </w:r>
            <w:proofErr w:type="spellEnd"/>
            <w:r>
              <w:rPr>
                <w:color w:val="000000"/>
              </w:rPr>
              <w:t xml:space="preserve">), λογισμικά </w:t>
            </w:r>
            <w:proofErr w:type="spellStart"/>
            <w:r>
              <w:rPr>
                <w:color w:val="000000"/>
              </w:rPr>
              <w:t>πολυτροπικής</w:t>
            </w:r>
            <w:proofErr w:type="spellEnd"/>
            <w:r>
              <w:rPr>
                <w:color w:val="000000"/>
              </w:rPr>
              <w:t xml:space="preserve"> παρουσίασης, δυνατότητες σύγχρονης και ασύγχρονης επικοινωνίας και γενικά το διαδίκτυο ως μέσο πρακτικής </w:t>
            </w:r>
            <w:proofErr w:type="spellStart"/>
            <w:r>
              <w:rPr>
                <w:color w:val="000000"/>
              </w:rPr>
              <w:t>γραμματισμού</w:t>
            </w:r>
            <w:proofErr w:type="spellEnd"/>
            <w:r>
              <w:rPr>
                <w:color w:val="000000"/>
              </w:rPr>
              <w:t xml:space="preserve"> (μέσο όχι μόνο για ανάγνωση αλλά και για γραφή/δημιουργία και επικοινωνία), ασκώντας παράλληλα τους/τις μαθητές/</w:t>
            </w:r>
            <w:proofErr w:type="spellStart"/>
            <w:r>
              <w:rPr>
                <w:color w:val="000000"/>
              </w:rPr>
              <w:t>τριες</w:t>
            </w:r>
            <w:proofErr w:type="spellEnd"/>
            <w:r>
              <w:rPr>
                <w:color w:val="000000"/>
              </w:rPr>
              <w:t xml:space="preserve"> στην κριτική προσέγγιση και ανάγνωση του υλικού (τεχνολογικός και κριτικός </w:t>
            </w:r>
            <w:proofErr w:type="spellStart"/>
            <w:r>
              <w:rPr>
                <w:color w:val="000000"/>
              </w:rPr>
              <w:t>γραμματισμός</w:t>
            </w:r>
            <w:proofErr w:type="spellEnd"/>
            <w:r>
              <w:rPr>
                <w:color w:val="000000"/>
              </w:rPr>
              <w:t>).</w:t>
            </w:r>
          </w:p>
          <w:p w14:paraId="47DDFF1F" w14:textId="77777777" w:rsidR="008A481B" w:rsidRDefault="00C37CCE">
            <w:pPr>
              <w:numPr>
                <w:ilvl w:val="3"/>
                <w:numId w:val="6"/>
              </w:numPr>
              <w:pBdr>
                <w:top w:val="nil"/>
                <w:left w:val="nil"/>
                <w:bottom w:val="nil"/>
                <w:right w:val="nil"/>
                <w:between w:val="nil"/>
              </w:pBdr>
              <w:spacing w:before="60" w:after="60"/>
              <w:ind w:left="425" w:hanging="425"/>
              <w:jc w:val="both"/>
              <w:rPr>
                <w:color w:val="000000"/>
              </w:rPr>
            </w:pPr>
            <w:r>
              <w:rPr>
                <w:color w:val="000000"/>
              </w:rPr>
              <w:t>Τα κείμενα προσφέρονται για διαθεματική προσέγγιση με άλλα γνωστικά αντικείμενα.</w:t>
            </w:r>
          </w:p>
          <w:p w14:paraId="2A9134AF" w14:textId="77777777" w:rsidR="008A481B" w:rsidRDefault="00C37CCE">
            <w:pPr>
              <w:numPr>
                <w:ilvl w:val="3"/>
                <w:numId w:val="6"/>
              </w:numPr>
              <w:pBdr>
                <w:top w:val="nil"/>
                <w:left w:val="nil"/>
                <w:bottom w:val="nil"/>
                <w:right w:val="nil"/>
                <w:between w:val="nil"/>
              </w:pBdr>
              <w:spacing w:before="60" w:after="60"/>
              <w:ind w:left="425" w:hanging="425"/>
              <w:jc w:val="both"/>
              <w:rPr>
                <w:color w:val="000000"/>
              </w:rPr>
            </w:pPr>
            <w:r>
              <w:rPr>
                <w:color w:val="000000"/>
              </w:rPr>
              <w:t xml:space="preserve">Περισσότερα στοιχεία για τους αρχαίους Έλληνες φιλοσόφους μπορεί να αντλήσει ο/η εκπαιδευτικός από τις Ψηφίδες για την ελληνική γλώσσα: </w:t>
            </w:r>
          </w:p>
          <w:p w14:paraId="1F9EF10C" w14:textId="77777777" w:rsidR="008A481B" w:rsidRDefault="00C37CCE">
            <w:pPr>
              <w:pBdr>
                <w:top w:val="nil"/>
                <w:left w:val="nil"/>
                <w:bottom w:val="nil"/>
                <w:right w:val="nil"/>
                <w:between w:val="nil"/>
              </w:pBdr>
              <w:spacing w:before="60" w:after="60"/>
              <w:ind w:left="425"/>
              <w:jc w:val="both"/>
              <w:rPr>
                <w:color w:val="000000"/>
              </w:rPr>
            </w:pPr>
            <w:hyperlink r:id="rId47">
              <w:r>
                <w:rPr>
                  <w:color w:val="0563C1"/>
                  <w:u w:val="single"/>
                </w:rPr>
                <w:t>http://www.greek-language.gr/digitalResources/ancient_greek/history/filosofia/index.html</w:t>
              </w:r>
            </w:hyperlink>
          </w:p>
          <w:p w14:paraId="170986D3" w14:textId="5ADC4E81" w:rsidR="003068BC" w:rsidRPr="003068BC" w:rsidRDefault="003068BC" w:rsidP="003068BC">
            <w:pPr>
              <w:numPr>
                <w:ilvl w:val="3"/>
                <w:numId w:val="6"/>
              </w:numPr>
              <w:pBdr>
                <w:top w:val="nil"/>
                <w:left w:val="nil"/>
                <w:bottom w:val="nil"/>
                <w:right w:val="nil"/>
                <w:between w:val="nil"/>
              </w:pBdr>
              <w:spacing w:before="60" w:after="60"/>
              <w:ind w:left="425" w:hanging="425"/>
              <w:jc w:val="both"/>
              <w:rPr>
                <w:color w:val="000000"/>
              </w:rPr>
            </w:pPr>
            <w:r>
              <w:rPr>
                <w:color w:val="000000"/>
              </w:rPr>
              <w:t>Ο/Η εκπαιδευτικός μπορεί να επιλέξει και να προσεγγίσει μέσω της συνοπτικής θεώρησης ενότητες που τίθενται προς αναλυτική επεξεργασία</w:t>
            </w:r>
            <w:r>
              <w:rPr>
                <w:color w:val="000000"/>
                <w:lang w:val="el-GR"/>
              </w:rPr>
              <w:t>.</w:t>
            </w:r>
          </w:p>
          <w:p w14:paraId="2F921A2C" w14:textId="6A2B37D3" w:rsidR="008A481B" w:rsidRDefault="00C37CCE">
            <w:pPr>
              <w:numPr>
                <w:ilvl w:val="3"/>
                <w:numId w:val="6"/>
              </w:numPr>
              <w:pBdr>
                <w:top w:val="nil"/>
                <w:left w:val="nil"/>
                <w:bottom w:val="nil"/>
                <w:right w:val="nil"/>
                <w:between w:val="nil"/>
              </w:pBdr>
              <w:spacing w:before="60" w:after="60"/>
              <w:ind w:left="425" w:hanging="425"/>
              <w:jc w:val="both"/>
              <w:rPr>
                <w:color w:val="000000"/>
              </w:rPr>
            </w:pPr>
            <w:r>
              <w:rPr>
                <w:color w:val="000000"/>
              </w:rPr>
              <w:t xml:space="preserve">Η πρόβλεψη για εξαίρεση συγκεκριμένων ενοτήτων ή </w:t>
            </w:r>
            <w:proofErr w:type="spellStart"/>
            <w:r>
              <w:rPr>
                <w:color w:val="000000"/>
              </w:rPr>
              <w:t>υποενοτήτων</w:t>
            </w:r>
            <w:proofErr w:type="spellEnd"/>
            <w:r>
              <w:rPr>
                <w:color w:val="000000"/>
              </w:rPr>
              <w:t xml:space="preserve"> από τη διδακτέα ύλη, καθώς και η δυνατότητα προαιρετικής διδασκαλίας ορισμένων άλλων, έχει στόχο να ενισχύσει την παιδαγωγική ευελιξία του/της εκπαιδευτικού. </w:t>
            </w:r>
          </w:p>
          <w:p w14:paraId="1302E866" w14:textId="77777777" w:rsidR="008A481B" w:rsidRDefault="00C37CCE">
            <w:pPr>
              <w:numPr>
                <w:ilvl w:val="3"/>
                <w:numId w:val="6"/>
              </w:numPr>
              <w:pBdr>
                <w:top w:val="nil"/>
                <w:left w:val="nil"/>
                <w:bottom w:val="nil"/>
                <w:right w:val="nil"/>
                <w:between w:val="nil"/>
              </w:pBdr>
              <w:spacing w:before="60" w:after="60"/>
              <w:ind w:left="425" w:hanging="425"/>
              <w:jc w:val="both"/>
              <w:rPr>
                <w:color w:val="000000"/>
              </w:rPr>
            </w:pPr>
            <w:r>
              <w:rPr>
                <w:color w:val="000000"/>
              </w:rPr>
              <w:t>Ο διδακτικός χρόνος που ενδέχεται να περισσέψει μπορεί να αξιοποιηθεί για εμβάθυνση, επανάληψη, υποστήριξη ή άλλες παιδαγωγικά τεκμηριωμένες διδακτικές επιλογές, ανάλογα με τις ανάγκες και τα ενδιαφέροντα των μαθητών και μαθητριών.</w:t>
            </w:r>
          </w:p>
          <w:p w14:paraId="719A3F6F" w14:textId="77777777" w:rsidR="008A481B" w:rsidRDefault="00C37CCE">
            <w:pPr>
              <w:numPr>
                <w:ilvl w:val="3"/>
                <w:numId w:val="6"/>
              </w:numPr>
              <w:pBdr>
                <w:top w:val="nil"/>
                <w:left w:val="nil"/>
                <w:bottom w:val="nil"/>
                <w:right w:val="nil"/>
                <w:between w:val="nil"/>
              </w:pBdr>
              <w:spacing w:before="60" w:after="60"/>
              <w:ind w:left="425" w:hanging="425"/>
              <w:jc w:val="both"/>
              <w:rPr>
                <w:color w:val="000000"/>
              </w:rPr>
            </w:pPr>
            <w:r>
              <w:rPr>
                <w:color w:val="000000"/>
              </w:rPr>
              <w:t>Στο πλαίσιο του διδακτικού σχεδιασμού οι εκπαιδευτικοί, προκειμένου να αξιοποιήσουν τις προτεινόμενες διαδικτυακές πηγές από το διδακτικό υλικό, να προβαίνουν σε επανέλεγχο της εγκυρότητάς τους, διότι ενδέχεται λόγω του δυναμικού τους χαρακτήρα ορισμένες από αυτές να είναι ανενεργές ή να οδηγούν σε διαφορετικό περιεχόμενο.</w:t>
            </w:r>
          </w:p>
          <w:p w14:paraId="45806FDF" w14:textId="77777777" w:rsidR="008A481B" w:rsidRDefault="00C37CCE">
            <w:pPr>
              <w:numPr>
                <w:ilvl w:val="3"/>
                <w:numId w:val="6"/>
              </w:numPr>
              <w:pBdr>
                <w:top w:val="nil"/>
                <w:left w:val="nil"/>
                <w:bottom w:val="nil"/>
                <w:right w:val="nil"/>
                <w:between w:val="nil"/>
              </w:pBdr>
              <w:spacing w:before="60" w:after="60"/>
              <w:ind w:left="425" w:hanging="425"/>
              <w:jc w:val="both"/>
              <w:rPr>
                <w:color w:val="000000"/>
              </w:rPr>
            </w:pPr>
            <w:r>
              <w:rPr>
                <w:color w:val="000000"/>
              </w:rPr>
              <w:t>Πρόσθετο διδακτικό υλικό και οδηγίες για τα μαθήματα της Αρχαίας Ελληνικής Γλώσσας και των Αρχαίων Ελληνικών από μετάφραση για όλες τις τάξεις του Γυμνασίου υπάρχουν στην ιστοσελίδα του ΙΕΠ: Τμήμα Β΄: Προγραμμάτων Σπουδών και Εκπαιδευτικού Υλικού - Ινστιτούτο Εκπαιδευτικής Πολιτικής.</w:t>
            </w:r>
          </w:p>
        </w:tc>
      </w:tr>
    </w:tbl>
    <w:p w14:paraId="0F934437" w14:textId="583B0352" w:rsidR="008A481B" w:rsidRDefault="00C37CCE">
      <w:pPr>
        <w:pBdr>
          <w:top w:val="nil"/>
          <w:left w:val="nil"/>
          <w:bottom w:val="nil"/>
          <w:right w:val="nil"/>
          <w:between w:val="nil"/>
        </w:pBdr>
        <w:spacing w:before="60" w:after="60"/>
        <w:rPr>
          <w:color w:val="000000"/>
        </w:rPr>
      </w:pPr>
      <w:r>
        <w:rPr>
          <w:color w:val="000000"/>
        </w:rPr>
        <w:t>Η διδακτέα ύλη διαμορφώνεται ως ακολούθως:</w:t>
      </w:r>
    </w:p>
    <w:tbl>
      <w:tblPr>
        <w:tblStyle w:val="affff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80"/>
        <w:gridCol w:w="1701"/>
      </w:tblGrid>
      <w:tr w:rsidR="008A481B" w14:paraId="4E85B18B" w14:textId="77777777">
        <w:trPr>
          <w:trHeight w:val="620"/>
        </w:trPr>
        <w:tc>
          <w:tcPr>
            <w:tcW w:w="8080" w:type="dxa"/>
          </w:tcPr>
          <w:p w14:paraId="1FAC9892" w14:textId="77777777" w:rsidR="008A481B" w:rsidRDefault="00C37CCE">
            <w:pPr>
              <w:pBdr>
                <w:top w:val="nil"/>
                <w:left w:val="nil"/>
                <w:bottom w:val="nil"/>
                <w:right w:val="nil"/>
                <w:between w:val="nil"/>
              </w:pBdr>
              <w:spacing w:before="60" w:after="60"/>
              <w:rPr>
                <w:color w:val="000000"/>
              </w:rPr>
            </w:pPr>
            <w:r>
              <w:rPr>
                <w:color w:val="000000"/>
              </w:rPr>
              <w:lastRenderedPageBreak/>
              <w:t>Κεφάλαια</w:t>
            </w:r>
          </w:p>
        </w:tc>
        <w:tc>
          <w:tcPr>
            <w:tcW w:w="1701" w:type="dxa"/>
          </w:tcPr>
          <w:p w14:paraId="3B65E16C" w14:textId="77777777" w:rsidR="008A481B" w:rsidRDefault="00C37CCE">
            <w:pPr>
              <w:pBdr>
                <w:top w:val="nil"/>
                <w:left w:val="nil"/>
                <w:bottom w:val="nil"/>
                <w:right w:val="nil"/>
                <w:between w:val="nil"/>
              </w:pBdr>
              <w:spacing w:before="60" w:after="60"/>
              <w:rPr>
                <w:color w:val="000000"/>
              </w:rPr>
            </w:pPr>
            <w:r>
              <w:rPr>
                <w:rFonts w:ascii="Quattrocento Sans" w:eastAsia="Quattrocento Sans" w:hAnsi="Quattrocento Sans" w:cs="Quattrocento Sans"/>
                <w:color w:val="000000"/>
              </w:rPr>
              <w:t>🕒</w:t>
            </w:r>
            <w:r>
              <w:rPr>
                <w:color w:val="000000"/>
              </w:rPr>
              <w:t xml:space="preserve"> Ενδεικτικός Χρόνος - ώρες</w:t>
            </w:r>
          </w:p>
        </w:tc>
      </w:tr>
      <w:tr w:rsidR="008A481B" w14:paraId="5EB98A45" w14:textId="77777777">
        <w:trPr>
          <w:trHeight w:val="2777"/>
        </w:trPr>
        <w:tc>
          <w:tcPr>
            <w:tcW w:w="8080" w:type="dxa"/>
          </w:tcPr>
          <w:p w14:paraId="79F8FC02" w14:textId="77777777" w:rsidR="008A481B" w:rsidRDefault="00C37CCE">
            <w:pPr>
              <w:pBdr>
                <w:top w:val="nil"/>
                <w:left w:val="nil"/>
                <w:bottom w:val="nil"/>
                <w:right w:val="nil"/>
                <w:between w:val="nil"/>
              </w:pBdr>
              <w:spacing w:before="60" w:after="60"/>
              <w:rPr>
                <w:color w:val="000000"/>
              </w:rPr>
            </w:pPr>
            <w:r>
              <w:rPr>
                <w:color w:val="000000"/>
              </w:rPr>
              <w:t>Εισαγωγή: Η Φιλοσοφία και η Ιστορία της Αρχαίας Ελληνικής Φιλοσοφίας</w:t>
            </w:r>
          </w:p>
          <w:p w14:paraId="5FE8C2C0" w14:textId="77777777" w:rsidR="008A481B" w:rsidRDefault="00C37CCE">
            <w:pPr>
              <w:numPr>
                <w:ilvl w:val="0"/>
                <w:numId w:val="3"/>
              </w:numPr>
              <w:pBdr>
                <w:top w:val="nil"/>
                <w:left w:val="nil"/>
                <w:bottom w:val="nil"/>
                <w:right w:val="nil"/>
                <w:between w:val="nil"/>
              </w:pBdr>
              <w:spacing w:before="60" w:after="60"/>
              <w:ind w:left="425" w:hanging="425"/>
              <w:rPr>
                <w:color w:val="000000"/>
              </w:rPr>
            </w:pPr>
            <w:r>
              <w:rPr>
                <w:color w:val="000000"/>
              </w:rPr>
              <w:t>Όνομα και έννοια της φιλοσοφίας</w:t>
            </w:r>
          </w:p>
          <w:p w14:paraId="7F841A7C" w14:textId="77777777" w:rsidR="008A481B" w:rsidRDefault="00C37CCE">
            <w:pPr>
              <w:numPr>
                <w:ilvl w:val="0"/>
                <w:numId w:val="3"/>
              </w:numPr>
              <w:pBdr>
                <w:top w:val="nil"/>
                <w:left w:val="nil"/>
                <w:bottom w:val="nil"/>
                <w:right w:val="nil"/>
                <w:between w:val="nil"/>
              </w:pBdr>
              <w:spacing w:before="60" w:after="60"/>
              <w:ind w:left="425" w:hanging="425"/>
              <w:rPr>
                <w:color w:val="000000"/>
              </w:rPr>
            </w:pPr>
            <w:r>
              <w:rPr>
                <w:color w:val="000000"/>
              </w:rPr>
              <w:t>Αρχή της φιλοσοφίας</w:t>
            </w:r>
          </w:p>
          <w:p w14:paraId="09F905FB" w14:textId="77777777" w:rsidR="008A481B" w:rsidRDefault="00C37CCE">
            <w:pPr>
              <w:numPr>
                <w:ilvl w:val="0"/>
                <w:numId w:val="3"/>
              </w:numPr>
              <w:pBdr>
                <w:top w:val="nil"/>
                <w:left w:val="nil"/>
                <w:bottom w:val="nil"/>
                <w:right w:val="nil"/>
                <w:between w:val="nil"/>
              </w:pBdr>
              <w:spacing w:before="60" w:after="60"/>
              <w:ind w:left="425" w:hanging="425"/>
              <w:rPr>
                <w:color w:val="000000"/>
              </w:rPr>
            </w:pPr>
            <w:r>
              <w:rPr>
                <w:color w:val="000000"/>
              </w:rPr>
              <w:t>Ορισμοί της φιλοσοφίας</w:t>
            </w:r>
          </w:p>
          <w:p w14:paraId="31671645" w14:textId="77777777" w:rsidR="008A481B" w:rsidRDefault="00C37CCE">
            <w:pPr>
              <w:numPr>
                <w:ilvl w:val="0"/>
                <w:numId w:val="3"/>
              </w:numPr>
              <w:pBdr>
                <w:top w:val="nil"/>
                <w:left w:val="nil"/>
                <w:bottom w:val="nil"/>
                <w:right w:val="nil"/>
                <w:between w:val="nil"/>
              </w:pBdr>
              <w:spacing w:before="60" w:after="60"/>
              <w:ind w:left="425" w:hanging="425"/>
              <w:rPr>
                <w:color w:val="000000"/>
              </w:rPr>
            </w:pPr>
            <w:r>
              <w:rPr>
                <w:color w:val="000000"/>
              </w:rPr>
              <w:t>Η σημασία της φιλοσοφίας στη ζωή του ανθρώπου</w:t>
            </w:r>
          </w:p>
          <w:p w14:paraId="5ACE35B9" w14:textId="77777777" w:rsidR="008A481B" w:rsidRDefault="00C37CCE">
            <w:pPr>
              <w:numPr>
                <w:ilvl w:val="0"/>
                <w:numId w:val="3"/>
              </w:numPr>
              <w:pBdr>
                <w:top w:val="nil"/>
                <w:left w:val="nil"/>
                <w:bottom w:val="nil"/>
                <w:right w:val="nil"/>
                <w:between w:val="nil"/>
              </w:pBdr>
              <w:spacing w:before="60" w:after="60"/>
              <w:ind w:left="425" w:hanging="425"/>
              <w:rPr>
                <w:color w:val="000000"/>
              </w:rPr>
            </w:pPr>
            <w:r>
              <w:rPr>
                <w:color w:val="000000"/>
              </w:rPr>
              <w:t>Προβλήματα και κλάδοι της φιλοσοφίας</w:t>
            </w:r>
          </w:p>
          <w:p w14:paraId="33EFE02F" w14:textId="77777777" w:rsidR="008A481B" w:rsidRDefault="00C37CCE">
            <w:pPr>
              <w:numPr>
                <w:ilvl w:val="0"/>
                <w:numId w:val="3"/>
              </w:numPr>
              <w:pBdr>
                <w:top w:val="nil"/>
                <w:left w:val="nil"/>
                <w:bottom w:val="nil"/>
                <w:right w:val="nil"/>
                <w:between w:val="nil"/>
              </w:pBdr>
              <w:spacing w:before="60" w:after="60"/>
              <w:ind w:left="425" w:hanging="425"/>
              <w:rPr>
                <w:color w:val="000000"/>
              </w:rPr>
            </w:pPr>
            <w:r>
              <w:rPr>
                <w:color w:val="000000"/>
              </w:rPr>
              <w:t>Διαίρεση της ιστορίας της αρχαίας ελληνικής φιλοσοφίας</w:t>
            </w:r>
          </w:p>
          <w:p w14:paraId="14784D15" w14:textId="77777777" w:rsidR="008A481B" w:rsidRDefault="00C37CCE">
            <w:pPr>
              <w:numPr>
                <w:ilvl w:val="0"/>
                <w:numId w:val="3"/>
              </w:numPr>
              <w:pBdr>
                <w:top w:val="nil"/>
                <w:left w:val="nil"/>
                <w:bottom w:val="nil"/>
                <w:right w:val="nil"/>
                <w:between w:val="nil"/>
              </w:pBdr>
              <w:spacing w:before="60" w:after="60"/>
              <w:ind w:left="425" w:hanging="425"/>
              <w:rPr>
                <w:color w:val="000000"/>
              </w:rPr>
            </w:pPr>
            <w:r>
              <w:rPr>
                <w:color w:val="000000"/>
              </w:rPr>
              <w:t>Η σημασία και η επικαιρότητα της αρχαίας ελληνικής φιλοσοφίας</w:t>
            </w:r>
          </w:p>
          <w:p w14:paraId="6631E895" w14:textId="77777777" w:rsidR="008A481B" w:rsidRDefault="00C37CCE">
            <w:pPr>
              <w:numPr>
                <w:ilvl w:val="0"/>
                <w:numId w:val="3"/>
              </w:numPr>
              <w:pBdr>
                <w:top w:val="nil"/>
                <w:left w:val="nil"/>
                <w:bottom w:val="nil"/>
                <w:right w:val="nil"/>
                <w:between w:val="nil"/>
              </w:pBdr>
              <w:spacing w:before="60" w:after="60"/>
              <w:ind w:left="425" w:hanging="425"/>
              <w:rPr>
                <w:color w:val="000000"/>
              </w:rPr>
            </w:pPr>
            <w:r>
              <w:rPr>
                <w:color w:val="000000"/>
              </w:rPr>
              <w:t>Τα θέματα που θα συζητήσουμε</w:t>
            </w:r>
          </w:p>
        </w:tc>
        <w:tc>
          <w:tcPr>
            <w:tcW w:w="1701" w:type="dxa"/>
          </w:tcPr>
          <w:p w14:paraId="23B480AF" w14:textId="77777777" w:rsidR="008A481B" w:rsidRDefault="00C37CCE">
            <w:pPr>
              <w:pBdr>
                <w:top w:val="nil"/>
                <w:left w:val="nil"/>
                <w:bottom w:val="nil"/>
                <w:right w:val="nil"/>
                <w:between w:val="nil"/>
              </w:pBdr>
              <w:spacing w:before="60" w:after="60"/>
              <w:jc w:val="center"/>
              <w:rPr>
                <w:color w:val="000000"/>
              </w:rPr>
            </w:pPr>
            <w:r>
              <w:rPr>
                <w:color w:val="000000"/>
              </w:rPr>
              <w:t>2</w:t>
            </w:r>
          </w:p>
        </w:tc>
      </w:tr>
      <w:tr w:rsidR="008A481B" w14:paraId="0EB946A1" w14:textId="77777777">
        <w:trPr>
          <w:trHeight w:val="2070"/>
        </w:trPr>
        <w:tc>
          <w:tcPr>
            <w:tcW w:w="8080" w:type="dxa"/>
          </w:tcPr>
          <w:p w14:paraId="0EFA6AF6" w14:textId="77777777" w:rsidR="008A481B" w:rsidRDefault="00C37CCE">
            <w:pPr>
              <w:pBdr>
                <w:top w:val="nil"/>
                <w:left w:val="nil"/>
                <w:bottom w:val="nil"/>
                <w:right w:val="nil"/>
                <w:between w:val="nil"/>
              </w:pBdr>
              <w:spacing w:before="60" w:after="60"/>
              <w:rPr>
                <w:color w:val="000000"/>
              </w:rPr>
            </w:pPr>
            <w:r>
              <w:rPr>
                <w:color w:val="000000"/>
              </w:rPr>
              <w:t>Κεφάλαιο Πρώτο: Οι Προσωκρατικοί</w:t>
            </w:r>
          </w:p>
          <w:p w14:paraId="37E61671" w14:textId="77777777" w:rsidR="008A481B" w:rsidRDefault="00C37CCE">
            <w:pPr>
              <w:pBdr>
                <w:top w:val="nil"/>
                <w:left w:val="nil"/>
                <w:bottom w:val="nil"/>
                <w:right w:val="nil"/>
                <w:between w:val="nil"/>
              </w:pBdr>
              <w:spacing w:before="60" w:after="60"/>
              <w:rPr>
                <w:color w:val="000000"/>
              </w:rPr>
            </w:pPr>
            <w:r>
              <w:rPr>
                <w:color w:val="000000"/>
              </w:rPr>
              <w:t>Εισαγωγή:</w:t>
            </w:r>
          </w:p>
          <w:p w14:paraId="10F7B3F0" w14:textId="77777777" w:rsidR="008A481B" w:rsidRDefault="00C37CCE">
            <w:pPr>
              <w:numPr>
                <w:ilvl w:val="0"/>
                <w:numId w:val="3"/>
              </w:numPr>
              <w:pBdr>
                <w:top w:val="nil"/>
                <w:left w:val="nil"/>
                <w:bottom w:val="nil"/>
                <w:right w:val="nil"/>
                <w:between w:val="nil"/>
              </w:pBdr>
              <w:spacing w:before="60" w:after="60"/>
              <w:ind w:left="425" w:hanging="425"/>
              <w:rPr>
                <w:color w:val="000000"/>
              </w:rPr>
            </w:pPr>
            <w:r>
              <w:rPr>
                <w:color w:val="000000"/>
              </w:rPr>
              <w:t>Η προσωκρατική φιλοσοφία</w:t>
            </w:r>
          </w:p>
          <w:p w14:paraId="09BEAB39" w14:textId="77777777" w:rsidR="008A481B" w:rsidRDefault="00C37CCE">
            <w:pPr>
              <w:numPr>
                <w:ilvl w:val="0"/>
                <w:numId w:val="3"/>
              </w:numPr>
              <w:pBdr>
                <w:top w:val="nil"/>
                <w:left w:val="nil"/>
                <w:bottom w:val="nil"/>
                <w:right w:val="nil"/>
                <w:between w:val="nil"/>
              </w:pBdr>
              <w:spacing w:before="60" w:after="60"/>
              <w:ind w:left="425" w:hanging="425"/>
              <w:rPr>
                <w:color w:val="000000"/>
              </w:rPr>
            </w:pPr>
            <w:r>
              <w:rPr>
                <w:color w:val="000000"/>
              </w:rPr>
              <w:t>Οι προσωκρατικοί φιλόσοφοι</w:t>
            </w:r>
          </w:p>
          <w:p w14:paraId="72BB638D" w14:textId="77777777" w:rsidR="008A481B" w:rsidRDefault="00C37CCE">
            <w:pPr>
              <w:numPr>
                <w:ilvl w:val="0"/>
                <w:numId w:val="3"/>
              </w:numPr>
              <w:pBdr>
                <w:top w:val="nil"/>
                <w:left w:val="nil"/>
                <w:bottom w:val="nil"/>
                <w:right w:val="nil"/>
                <w:between w:val="nil"/>
              </w:pBdr>
              <w:spacing w:before="60" w:after="60"/>
              <w:ind w:left="425" w:hanging="425"/>
              <w:rPr>
                <w:color w:val="000000"/>
              </w:rPr>
            </w:pPr>
            <w:r>
              <w:rPr>
                <w:color w:val="000000"/>
              </w:rPr>
              <w:t>Ποια ερωτήματα έθεσαν οι προσωκρατικοί;</w:t>
            </w:r>
          </w:p>
          <w:p w14:paraId="19E6FAC2" w14:textId="77777777" w:rsidR="008A481B" w:rsidRDefault="00C37CCE">
            <w:pPr>
              <w:pBdr>
                <w:top w:val="nil"/>
                <w:left w:val="nil"/>
                <w:bottom w:val="nil"/>
                <w:right w:val="nil"/>
                <w:between w:val="nil"/>
              </w:pBdr>
              <w:spacing w:before="60" w:after="60"/>
              <w:rPr>
                <w:color w:val="000000"/>
              </w:rPr>
            </w:pPr>
            <w:r>
              <w:rPr>
                <w:color w:val="000000"/>
              </w:rPr>
              <w:t>Ενότητα 3: Αρετές και ευδαιμονία</w:t>
            </w:r>
          </w:p>
        </w:tc>
        <w:tc>
          <w:tcPr>
            <w:tcW w:w="1701" w:type="dxa"/>
          </w:tcPr>
          <w:p w14:paraId="4D2E928F" w14:textId="77777777" w:rsidR="008A481B" w:rsidRDefault="00C37CCE">
            <w:pPr>
              <w:pBdr>
                <w:top w:val="nil"/>
                <w:left w:val="nil"/>
                <w:bottom w:val="nil"/>
                <w:right w:val="nil"/>
                <w:between w:val="nil"/>
              </w:pBdr>
              <w:spacing w:before="60" w:after="60"/>
              <w:jc w:val="center"/>
              <w:rPr>
                <w:color w:val="000000"/>
              </w:rPr>
            </w:pPr>
            <w:r>
              <w:rPr>
                <w:color w:val="000000"/>
              </w:rPr>
              <w:t>1</w:t>
            </w:r>
          </w:p>
        </w:tc>
      </w:tr>
      <w:tr w:rsidR="008A481B" w14:paraId="4B62BBF5" w14:textId="77777777">
        <w:trPr>
          <w:trHeight w:val="2115"/>
        </w:trPr>
        <w:tc>
          <w:tcPr>
            <w:tcW w:w="8080" w:type="dxa"/>
          </w:tcPr>
          <w:p w14:paraId="74D73752" w14:textId="77777777" w:rsidR="008A481B" w:rsidRDefault="00C37CCE">
            <w:pPr>
              <w:pBdr>
                <w:top w:val="nil"/>
                <w:left w:val="nil"/>
                <w:bottom w:val="nil"/>
                <w:right w:val="nil"/>
                <w:between w:val="nil"/>
              </w:pBdr>
              <w:spacing w:before="60" w:after="60"/>
              <w:rPr>
                <w:color w:val="000000"/>
              </w:rPr>
            </w:pPr>
            <w:r>
              <w:rPr>
                <w:color w:val="000000"/>
              </w:rPr>
              <w:t>Κεφάλαιο Δεύτερο: Σοφιστές και σοφιστική κίνηση</w:t>
            </w:r>
          </w:p>
          <w:p w14:paraId="7F7244C3" w14:textId="77777777" w:rsidR="008A481B" w:rsidRDefault="00C37CCE">
            <w:pPr>
              <w:pBdr>
                <w:top w:val="nil"/>
                <w:left w:val="nil"/>
                <w:bottom w:val="nil"/>
                <w:right w:val="nil"/>
                <w:between w:val="nil"/>
              </w:pBdr>
              <w:spacing w:before="60" w:after="60"/>
              <w:rPr>
                <w:color w:val="000000"/>
              </w:rPr>
            </w:pPr>
            <w:r>
              <w:rPr>
                <w:color w:val="000000"/>
              </w:rPr>
              <w:t>Εισαγωγή:</w:t>
            </w:r>
          </w:p>
          <w:p w14:paraId="5DC4F655" w14:textId="77777777" w:rsidR="008A481B" w:rsidRDefault="00C37CCE">
            <w:pPr>
              <w:numPr>
                <w:ilvl w:val="0"/>
                <w:numId w:val="3"/>
              </w:numPr>
              <w:pBdr>
                <w:top w:val="nil"/>
                <w:left w:val="nil"/>
                <w:bottom w:val="nil"/>
                <w:right w:val="nil"/>
                <w:between w:val="nil"/>
              </w:pBdr>
              <w:spacing w:before="60" w:after="60"/>
              <w:ind w:left="425" w:hanging="425"/>
              <w:rPr>
                <w:color w:val="000000"/>
              </w:rPr>
            </w:pPr>
            <w:r>
              <w:rPr>
                <w:color w:val="000000"/>
              </w:rPr>
              <w:t>Η σοφιστική κίνηση</w:t>
            </w:r>
          </w:p>
          <w:p w14:paraId="682B00B4" w14:textId="77777777" w:rsidR="008A481B" w:rsidRDefault="00C37CCE">
            <w:pPr>
              <w:numPr>
                <w:ilvl w:val="0"/>
                <w:numId w:val="3"/>
              </w:numPr>
              <w:pBdr>
                <w:top w:val="nil"/>
                <w:left w:val="nil"/>
                <w:bottom w:val="nil"/>
                <w:right w:val="nil"/>
                <w:between w:val="nil"/>
              </w:pBdr>
              <w:spacing w:before="60" w:after="60"/>
              <w:ind w:left="425" w:hanging="425"/>
              <w:rPr>
                <w:color w:val="000000"/>
              </w:rPr>
            </w:pPr>
            <w:r>
              <w:rPr>
                <w:color w:val="000000"/>
              </w:rPr>
              <w:t>Οι σοφιστές</w:t>
            </w:r>
          </w:p>
          <w:p w14:paraId="54C6F3D3" w14:textId="77777777" w:rsidR="008A481B" w:rsidRDefault="00C37CCE">
            <w:pPr>
              <w:numPr>
                <w:ilvl w:val="0"/>
                <w:numId w:val="3"/>
              </w:numPr>
              <w:pBdr>
                <w:top w:val="nil"/>
                <w:left w:val="nil"/>
                <w:bottom w:val="nil"/>
                <w:right w:val="nil"/>
                <w:between w:val="nil"/>
              </w:pBdr>
              <w:spacing w:before="60" w:after="60"/>
              <w:ind w:left="425" w:hanging="425"/>
              <w:rPr>
                <w:color w:val="000000"/>
              </w:rPr>
            </w:pPr>
            <w:r>
              <w:rPr>
                <w:color w:val="000000"/>
              </w:rPr>
              <w:t>Ποια προβλήματα τους απασχόλησαν;</w:t>
            </w:r>
          </w:p>
          <w:p w14:paraId="6F84B7D9" w14:textId="77777777" w:rsidR="008A481B" w:rsidRDefault="00C37CCE">
            <w:pPr>
              <w:numPr>
                <w:ilvl w:val="0"/>
                <w:numId w:val="3"/>
              </w:numPr>
              <w:pBdr>
                <w:top w:val="nil"/>
                <w:left w:val="nil"/>
                <w:bottom w:val="nil"/>
                <w:right w:val="nil"/>
                <w:between w:val="nil"/>
              </w:pBdr>
              <w:spacing w:before="60" w:after="60"/>
              <w:ind w:left="425" w:hanging="425"/>
              <w:rPr>
                <w:color w:val="000000"/>
              </w:rPr>
            </w:pPr>
            <w:r>
              <w:rPr>
                <w:color w:val="000000"/>
              </w:rPr>
              <w:t>Αξιολόγηση της σοφιστικής</w:t>
            </w:r>
          </w:p>
        </w:tc>
        <w:tc>
          <w:tcPr>
            <w:tcW w:w="1701" w:type="dxa"/>
          </w:tcPr>
          <w:p w14:paraId="518DE3A3" w14:textId="77777777" w:rsidR="008A481B" w:rsidRDefault="00C37CCE">
            <w:pPr>
              <w:pBdr>
                <w:top w:val="nil"/>
                <w:left w:val="nil"/>
                <w:bottom w:val="nil"/>
                <w:right w:val="nil"/>
                <w:between w:val="nil"/>
              </w:pBdr>
              <w:spacing w:before="60" w:after="60"/>
              <w:jc w:val="center"/>
              <w:rPr>
                <w:color w:val="000000"/>
              </w:rPr>
            </w:pPr>
            <w:r>
              <w:rPr>
                <w:color w:val="000000"/>
              </w:rPr>
              <w:t>1</w:t>
            </w:r>
          </w:p>
        </w:tc>
      </w:tr>
      <w:tr w:rsidR="008A481B" w14:paraId="45918BCC" w14:textId="77777777">
        <w:trPr>
          <w:trHeight w:val="765"/>
        </w:trPr>
        <w:tc>
          <w:tcPr>
            <w:tcW w:w="8080" w:type="dxa"/>
          </w:tcPr>
          <w:p w14:paraId="25D17461" w14:textId="77777777" w:rsidR="008A481B" w:rsidRDefault="00C37CCE">
            <w:pPr>
              <w:pBdr>
                <w:top w:val="nil"/>
                <w:left w:val="nil"/>
                <w:bottom w:val="nil"/>
                <w:right w:val="nil"/>
                <w:between w:val="nil"/>
              </w:pBdr>
              <w:spacing w:before="60" w:after="60"/>
              <w:rPr>
                <w:color w:val="000000"/>
              </w:rPr>
            </w:pPr>
            <w:r>
              <w:rPr>
                <w:color w:val="000000"/>
              </w:rPr>
              <w:t>Κεφάλαιο Δεύτερο: Σοφιστές και σοφιστική κίνηση</w:t>
            </w:r>
          </w:p>
          <w:p w14:paraId="6F6A86ED" w14:textId="77777777" w:rsidR="008A481B" w:rsidRDefault="00C37CCE">
            <w:pPr>
              <w:pBdr>
                <w:top w:val="nil"/>
                <w:left w:val="nil"/>
                <w:bottom w:val="nil"/>
                <w:right w:val="nil"/>
                <w:between w:val="nil"/>
              </w:pBdr>
              <w:spacing w:before="60" w:after="60"/>
              <w:rPr>
                <w:color w:val="000000"/>
              </w:rPr>
            </w:pPr>
            <w:r>
              <w:rPr>
                <w:color w:val="000000"/>
              </w:rPr>
              <w:t>Ενότητα 4: Δικαιοσύνη, φύση – νόμος και πολιτική οργάνωση</w:t>
            </w:r>
          </w:p>
        </w:tc>
        <w:tc>
          <w:tcPr>
            <w:tcW w:w="1701" w:type="dxa"/>
          </w:tcPr>
          <w:p w14:paraId="64C71C32" w14:textId="77777777" w:rsidR="008A481B" w:rsidRDefault="00C37CCE">
            <w:pPr>
              <w:pBdr>
                <w:top w:val="nil"/>
                <w:left w:val="nil"/>
                <w:bottom w:val="nil"/>
                <w:right w:val="nil"/>
                <w:between w:val="nil"/>
              </w:pBdr>
              <w:spacing w:before="60" w:after="60"/>
              <w:jc w:val="center"/>
              <w:rPr>
                <w:color w:val="000000"/>
              </w:rPr>
            </w:pPr>
            <w:r>
              <w:rPr>
                <w:color w:val="000000"/>
              </w:rPr>
              <w:t>1</w:t>
            </w:r>
          </w:p>
        </w:tc>
      </w:tr>
      <w:tr w:rsidR="008A481B" w14:paraId="5BBBD836" w14:textId="77777777">
        <w:trPr>
          <w:trHeight w:val="2749"/>
        </w:trPr>
        <w:tc>
          <w:tcPr>
            <w:tcW w:w="8080" w:type="dxa"/>
          </w:tcPr>
          <w:p w14:paraId="7BACDE95" w14:textId="77777777" w:rsidR="008A481B" w:rsidRDefault="00C37CCE">
            <w:pPr>
              <w:pBdr>
                <w:top w:val="nil"/>
                <w:left w:val="nil"/>
                <w:bottom w:val="nil"/>
                <w:right w:val="nil"/>
                <w:between w:val="nil"/>
              </w:pBdr>
              <w:spacing w:before="60" w:after="60"/>
              <w:rPr>
                <w:color w:val="000000"/>
              </w:rPr>
            </w:pPr>
            <w:r>
              <w:rPr>
                <w:color w:val="000000"/>
              </w:rPr>
              <w:t>Κεφάλαιο Τρίτο: Σωκράτης και Πλάτων</w:t>
            </w:r>
          </w:p>
          <w:p w14:paraId="31E3F34A" w14:textId="77777777" w:rsidR="008A481B" w:rsidRDefault="00C37CCE">
            <w:pPr>
              <w:pBdr>
                <w:top w:val="nil"/>
                <w:left w:val="nil"/>
                <w:bottom w:val="nil"/>
                <w:right w:val="nil"/>
                <w:between w:val="nil"/>
              </w:pBdr>
              <w:spacing w:before="60" w:after="60"/>
              <w:rPr>
                <w:color w:val="000000"/>
              </w:rPr>
            </w:pPr>
            <w:r>
              <w:rPr>
                <w:color w:val="000000"/>
              </w:rPr>
              <w:t>Εισαγωγή:</w:t>
            </w:r>
          </w:p>
          <w:p w14:paraId="10F92CC9" w14:textId="77777777" w:rsidR="008A481B" w:rsidRDefault="00C37CCE">
            <w:pPr>
              <w:numPr>
                <w:ilvl w:val="0"/>
                <w:numId w:val="3"/>
              </w:numPr>
              <w:pBdr>
                <w:top w:val="nil"/>
                <w:left w:val="nil"/>
                <w:bottom w:val="nil"/>
                <w:right w:val="nil"/>
                <w:between w:val="nil"/>
              </w:pBdr>
              <w:spacing w:before="60" w:after="60"/>
              <w:ind w:left="425" w:hanging="425"/>
              <w:rPr>
                <w:color w:val="000000"/>
              </w:rPr>
            </w:pPr>
            <w:r>
              <w:rPr>
                <w:color w:val="000000"/>
              </w:rPr>
              <w:t>Ο Σωκράτης και η εποχή του</w:t>
            </w:r>
          </w:p>
          <w:p w14:paraId="4237D8C3" w14:textId="77777777" w:rsidR="008A481B" w:rsidRDefault="00C37CCE">
            <w:pPr>
              <w:numPr>
                <w:ilvl w:val="0"/>
                <w:numId w:val="3"/>
              </w:numPr>
              <w:pBdr>
                <w:top w:val="nil"/>
                <w:left w:val="nil"/>
                <w:bottom w:val="nil"/>
                <w:right w:val="nil"/>
                <w:between w:val="nil"/>
              </w:pBdr>
              <w:spacing w:before="60" w:after="60"/>
              <w:ind w:left="425" w:hanging="425"/>
              <w:rPr>
                <w:color w:val="000000"/>
              </w:rPr>
            </w:pPr>
            <w:r>
              <w:rPr>
                <w:color w:val="000000"/>
              </w:rPr>
              <w:t>Ο Σωκράτης και η φιλοσοφία</w:t>
            </w:r>
          </w:p>
          <w:p w14:paraId="73837E17" w14:textId="77777777" w:rsidR="008A481B" w:rsidRDefault="00C37CCE">
            <w:pPr>
              <w:numPr>
                <w:ilvl w:val="0"/>
                <w:numId w:val="3"/>
              </w:numPr>
              <w:pBdr>
                <w:top w:val="nil"/>
                <w:left w:val="nil"/>
                <w:bottom w:val="nil"/>
                <w:right w:val="nil"/>
                <w:between w:val="nil"/>
              </w:pBdr>
              <w:spacing w:before="60" w:after="60"/>
              <w:ind w:left="425" w:hanging="425"/>
              <w:rPr>
                <w:color w:val="000000"/>
              </w:rPr>
            </w:pPr>
            <w:r>
              <w:rPr>
                <w:color w:val="000000"/>
              </w:rPr>
              <w:t>Η σωκρατική μέθοδος και η ανάγκη του ορισμού</w:t>
            </w:r>
          </w:p>
          <w:p w14:paraId="16891C9D" w14:textId="77777777" w:rsidR="008A481B" w:rsidRDefault="00C37CCE">
            <w:pPr>
              <w:numPr>
                <w:ilvl w:val="0"/>
                <w:numId w:val="3"/>
              </w:numPr>
              <w:pBdr>
                <w:top w:val="nil"/>
                <w:left w:val="nil"/>
                <w:bottom w:val="nil"/>
                <w:right w:val="nil"/>
                <w:between w:val="nil"/>
              </w:pBdr>
              <w:spacing w:before="60" w:after="60"/>
              <w:ind w:left="425" w:hanging="425"/>
              <w:rPr>
                <w:color w:val="000000"/>
              </w:rPr>
            </w:pPr>
            <w:r>
              <w:rPr>
                <w:color w:val="000000"/>
              </w:rPr>
              <w:t>Πώς γνωρίζουμε τη ζωή και τη διδασκαλία του Σωκράτη;</w:t>
            </w:r>
          </w:p>
          <w:p w14:paraId="251B6803" w14:textId="77777777" w:rsidR="008A481B" w:rsidRDefault="00C37CCE">
            <w:pPr>
              <w:numPr>
                <w:ilvl w:val="0"/>
                <w:numId w:val="3"/>
              </w:numPr>
              <w:pBdr>
                <w:top w:val="nil"/>
                <w:left w:val="nil"/>
                <w:bottom w:val="nil"/>
                <w:right w:val="nil"/>
                <w:between w:val="nil"/>
              </w:pBdr>
              <w:spacing w:before="60" w:after="60"/>
              <w:ind w:left="425" w:hanging="425"/>
              <w:rPr>
                <w:color w:val="000000"/>
              </w:rPr>
            </w:pPr>
            <w:r>
              <w:rPr>
                <w:color w:val="000000"/>
              </w:rPr>
              <w:t>Ο Πλάτων και η εποχή του</w:t>
            </w:r>
          </w:p>
          <w:p w14:paraId="2771FEAD" w14:textId="77777777" w:rsidR="008A481B" w:rsidRDefault="00C37CCE">
            <w:pPr>
              <w:numPr>
                <w:ilvl w:val="0"/>
                <w:numId w:val="3"/>
              </w:numPr>
              <w:pBdr>
                <w:top w:val="nil"/>
                <w:left w:val="nil"/>
                <w:bottom w:val="nil"/>
                <w:right w:val="nil"/>
                <w:between w:val="nil"/>
              </w:pBdr>
              <w:spacing w:before="60" w:after="60"/>
              <w:ind w:left="425" w:hanging="425"/>
              <w:rPr>
                <w:color w:val="000000"/>
              </w:rPr>
            </w:pPr>
            <w:r>
              <w:rPr>
                <w:color w:val="000000"/>
              </w:rPr>
              <w:t>Ο Πλάτων και η πολιτική</w:t>
            </w:r>
          </w:p>
        </w:tc>
        <w:tc>
          <w:tcPr>
            <w:tcW w:w="1701" w:type="dxa"/>
          </w:tcPr>
          <w:p w14:paraId="5B44068B" w14:textId="77777777" w:rsidR="008A481B" w:rsidRDefault="00C37CCE">
            <w:pPr>
              <w:pBdr>
                <w:top w:val="nil"/>
                <w:left w:val="nil"/>
                <w:bottom w:val="nil"/>
                <w:right w:val="nil"/>
                <w:between w:val="nil"/>
              </w:pBdr>
              <w:spacing w:before="60" w:after="60"/>
              <w:jc w:val="center"/>
              <w:rPr>
                <w:color w:val="000000"/>
              </w:rPr>
            </w:pPr>
            <w:r>
              <w:rPr>
                <w:color w:val="000000"/>
              </w:rPr>
              <w:t>1</w:t>
            </w:r>
          </w:p>
        </w:tc>
      </w:tr>
      <w:tr w:rsidR="008A481B" w14:paraId="738B85B0" w14:textId="77777777">
        <w:trPr>
          <w:trHeight w:val="765"/>
        </w:trPr>
        <w:tc>
          <w:tcPr>
            <w:tcW w:w="8080" w:type="dxa"/>
          </w:tcPr>
          <w:p w14:paraId="50628807" w14:textId="77777777" w:rsidR="008A481B" w:rsidRDefault="00C37CCE">
            <w:pPr>
              <w:pBdr>
                <w:top w:val="nil"/>
                <w:left w:val="nil"/>
                <w:bottom w:val="nil"/>
                <w:right w:val="nil"/>
                <w:between w:val="nil"/>
              </w:pBdr>
              <w:spacing w:before="60" w:after="60"/>
              <w:rPr>
                <w:color w:val="000000"/>
              </w:rPr>
            </w:pPr>
            <w:r>
              <w:rPr>
                <w:color w:val="000000"/>
              </w:rPr>
              <w:t>Κεφάλαιο Τρίτο: Σωκράτης και Πλάτων</w:t>
            </w:r>
          </w:p>
          <w:p w14:paraId="6F094A69" w14:textId="77777777" w:rsidR="008A481B" w:rsidRDefault="00C37CCE">
            <w:pPr>
              <w:pBdr>
                <w:top w:val="nil"/>
                <w:left w:val="nil"/>
                <w:bottom w:val="nil"/>
                <w:right w:val="nil"/>
                <w:between w:val="nil"/>
              </w:pBdr>
              <w:spacing w:before="60" w:after="60"/>
              <w:rPr>
                <w:color w:val="000000"/>
              </w:rPr>
            </w:pPr>
            <w:r>
              <w:rPr>
                <w:color w:val="000000"/>
              </w:rPr>
              <w:t>Ενότητα 4: Η πολιτική και οι πολιτικοί</w:t>
            </w:r>
          </w:p>
        </w:tc>
        <w:tc>
          <w:tcPr>
            <w:tcW w:w="1701" w:type="dxa"/>
          </w:tcPr>
          <w:p w14:paraId="52787E20" w14:textId="77777777" w:rsidR="008A481B" w:rsidRDefault="00C37CCE">
            <w:pPr>
              <w:pBdr>
                <w:top w:val="nil"/>
                <w:left w:val="nil"/>
                <w:bottom w:val="nil"/>
                <w:right w:val="nil"/>
                <w:between w:val="nil"/>
              </w:pBdr>
              <w:spacing w:before="60" w:after="60"/>
              <w:jc w:val="center"/>
              <w:rPr>
                <w:color w:val="000000"/>
              </w:rPr>
            </w:pPr>
            <w:r>
              <w:rPr>
                <w:color w:val="000000"/>
              </w:rPr>
              <w:t>1</w:t>
            </w:r>
          </w:p>
        </w:tc>
      </w:tr>
      <w:tr w:rsidR="008A481B" w14:paraId="44782254" w14:textId="77777777">
        <w:trPr>
          <w:trHeight w:val="1770"/>
        </w:trPr>
        <w:tc>
          <w:tcPr>
            <w:tcW w:w="8080" w:type="dxa"/>
          </w:tcPr>
          <w:p w14:paraId="4A9498A3" w14:textId="77777777" w:rsidR="008A481B" w:rsidRDefault="00C37CCE">
            <w:pPr>
              <w:pBdr>
                <w:top w:val="nil"/>
                <w:left w:val="nil"/>
                <w:bottom w:val="nil"/>
                <w:right w:val="nil"/>
                <w:between w:val="nil"/>
              </w:pBdr>
              <w:spacing w:before="60" w:after="60"/>
              <w:rPr>
                <w:color w:val="000000"/>
              </w:rPr>
            </w:pPr>
            <w:r>
              <w:rPr>
                <w:color w:val="000000"/>
              </w:rPr>
              <w:lastRenderedPageBreak/>
              <w:t>Κεφάλαιο Τέταρτο: Αριστοτέλης</w:t>
            </w:r>
          </w:p>
          <w:p w14:paraId="41B08E0A" w14:textId="77777777" w:rsidR="008A481B" w:rsidRDefault="00C37CCE">
            <w:pPr>
              <w:pBdr>
                <w:top w:val="nil"/>
                <w:left w:val="nil"/>
                <w:bottom w:val="nil"/>
                <w:right w:val="nil"/>
                <w:between w:val="nil"/>
              </w:pBdr>
              <w:spacing w:before="60" w:after="60"/>
            </w:pPr>
            <w:r>
              <w:rPr>
                <w:color w:val="000000"/>
              </w:rPr>
              <w:t>Εισαγωγή:</w:t>
            </w:r>
          </w:p>
          <w:p w14:paraId="2D45F3E5" w14:textId="77777777" w:rsidR="008A481B" w:rsidRDefault="00C37CCE">
            <w:pPr>
              <w:numPr>
                <w:ilvl w:val="0"/>
                <w:numId w:val="3"/>
              </w:numPr>
              <w:pBdr>
                <w:top w:val="nil"/>
                <w:left w:val="nil"/>
                <w:bottom w:val="nil"/>
                <w:right w:val="nil"/>
                <w:between w:val="nil"/>
              </w:pBdr>
              <w:spacing w:before="60" w:after="60"/>
              <w:ind w:left="425" w:hanging="425"/>
              <w:rPr>
                <w:color w:val="000000"/>
              </w:rPr>
            </w:pPr>
            <w:r>
              <w:rPr>
                <w:color w:val="000000"/>
              </w:rPr>
              <w:t>Η ζωή και η προσωπικότητα του Αριστοτέλη (συνοπτική παρουσίαση)</w:t>
            </w:r>
          </w:p>
          <w:p w14:paraId="6FAA5EFF" w14:textId="77777777" w:rsidR="008A481B" w:rsidRDefault="00C37CCE">
            <w:pPr>
              <w:numPr>
                <w:ilvl w:val="0"/>
                <w:numId w:val="3"/>
              </w:numPr>
              <w:pBdr>
                <w:top w:val="nil"/>
                <w:left w:val="nil"/>
                <w:bottom w:val="nil"/>
                <w:right w:val="nil"/>
                <w:between w:val="nil"/>
              </w:pBdr>
              <w:spacing w:before="60" w:after="60"/>
              <w:ind w:left="425" w:hanging="425"/>
              <w:rPr>
                <w:color w:val="000000"/>
              </w:rPr>
            </w:pPr>
            <w:r>
              <w:rPr>
                <w:color w:val="000000"/>
              </w:rPr>
              <w:t>Τα έργα του Αριστοτέλη</w:t>
            </w:r>
          </w:p>
          <w:p w14:paraId="760B4F6D" w14:textId="77777777" w:rsidR="008A481B" w:rsidRDefault="00C37CCE">
            <w:pPr>
              <w:numPr>
                <w:ilvl w:val="0"/>
                <w:numId w:val="3"/>
              </w:numPr>
              <w:pBdr>
                <w:top w:val="nil"/>
                <w:left w:val="nil"/>
                <w:bottom w:val="nil"/>
                <w:right w:val="nil"/>
                <w:between w:val="nil"/>
              </w:pBdr>
              <w:spacing w:before="60" w:after="60"/>
              <w:ind w:left="425" w:hanging="425"/>
              <w:rPr>
                <w:color w:val="000000"/>
              </w:rPr>
            </w:pPr>
            <w:r>
              <w:rPr>
                <w:color w:val="000000"/>
              </w:rPr>
              <w:t>Φιλοσοφία και μέθοδος</w:t>
            </w:r>
          </w:p>
        </w:tc>
        <w:tc>
          <w:tcPr>
            <w:tcW w:w="1701" w:type="dxa"/>
          </w:tcPr>
          <w:p w14:paraId="2AF2ECEE" w14:textId="77777777" w:rsidR="008A481B" w:rsidRDefault="00C37CCE">
            <w:pPr>
              <w:pBdr>
                <w:top w:val="nil"/>
                <w:left w:val="nil"/>
                <w:bottom w:val="nil"/>
                <w:right w:val="nil"/>
                <w:between w:val="nil"/>
              </w:pBdr>
              <w:spacing w:before="60" w:after="60"/>
              <w:jc w:val="center"/>
              <w:rPr>
                <w:color w:val="000000"/>
              </w:rPr>
            </w:pPr>
            <w:r>
              <w:rPr>
                <w:color w:val="000000"/>
              </w:rPr>
              <w:t>1</w:t>
            </w:r>
          </w:p>
        </w:tc>
      </w:tr>
      <w:tr w:rsidR="008A481B" w14:paraId="31757DB7" w14:textId="77777777">
        <w:trPr>
          <w:trHeight w:val="1095"/>
        </w:trPr>
        <w:tc>
          <w:tcPr>
            <w:tcW w:w="8080" w:type="dxa"/>
          </w:tcPr>
          <w:p w14:paraId="4FC9CF60" w14:textId="77777777" w:rsidR="008A481B" w:rsidRDefault="00C37CCE">
            <w:pPr>
              <w:pBdr>
                <w:top w:val="nil"/>
                <w:left w:val="nil"/>
                <w:bottom w:val="nil"/>
                <w:right w:val="nil"/>
                <w:between w:val="nil"/>
              </w:pBdr>
              <w:spacing w:before="60" w:after="60"/>
              <w:rPr>
                <w:color w:val="000000"/>
              </w:rPr>
            </w:pPr>
            <w:r>
              <w:rPr>
                <w:color w:val="000000"/>
              </w:rPr>
              <w:t>Κεφάλαιο Τέταρτο: Αριστοτέλης</w:t>
            </w:r>
          </w:p>
          <w:p w14:paraId="0C256E12" w14:textId="77777777" w:rsidR="008A481B" w:rsidRDefault="00C37CCE">
            <w:pPr>
              <w:pBdr>
                <w:top w:val="nil"/>
                <w:left w:val="nil"/>
                <w:bottom w:val="nil"/>
                <w:right w:val="nil"/>
                <w:between w:val="nil"/>
              </w:pBdr>
              <w:spacing w:before="60" w:after="60"/>
              <w:rPr>
                <w:color w:val="000000"/>
              </w:rPr>
            </w:pPr>
            <w:r>
              <w:rPr>
                <w:color w:val="000000"/>
              </w:rPr>
              <w:t>Ενότητα 3: Η φιλία είναι εντελώς απαραίτητη για τη ζωή</w:t>
            </w:r>
          </w:p>
          <w:p w14:paraId="12FC5400" w14:textId="77777777" w:rsidR="008A481B" w:rsidRDefault="00C37CCE">
            <w:pPr>
              <w:pBdr>
                <w:top w:val="nil"/>
                <w:left w:val="nil"/>
                <w:bottom w:val="nil"/>
                <w:right w:val="nil"/>
                <w:between w:val="nil"/>
              </w:pBdr>
              <w:spacing w:before="60" w:after="60"/>
              <w:rPr>
                <w:color w:val="000000"/>
              </w:rPr>
            </w:pPr>
            <w:r>
              <w:rPr>
                <w:color w:val="000000"/>
              </w:rPr>
              <w:t xml:space="preserve">Ενότητα 5: Ο άνθρωπος είναι «φύσει </w:t>
            </w:r>
            <w:proofErr w:type="spellStart"/>
            <w:r>
              <w:rPr>
                <w:color w:val="000000"/>
              </w:rPr>
              <w:t>πολιτικόν</w:t>
            </w:r>
            <w:proofErr w:type="spellEnd"/>
            <w:r>
              <w:rPr>
                <w:color w:val="000000"/>
              </w:rPr>
              <w:t xml:space="preserve"> </w:t>
            </w:r>
            <w:proofErr w:type="spellStart"/>
            <w:r>
              <w:rPr>
                <w:color w:val="000000"/>
              </w:rPr>
              <w:t>ζώον</w:t>
            </w:r>
            <w:proofErr w:type="spellEnd"/>
            <w:r>
              <w:rPr>
                <w:color w:val="000000"/>
              </w:rPr>
              <w:t>»</w:t>
            </w:r>
          </w:p>
        </w:tc>
        <w:tc>
          <w:tcPr>
            <w:tcW w:w="1701" w:type="dxa"/>
          </w:tcPr>
          <w:p w14:paraId="752F44F6" w14:textId="77777777" w:rsidR="008A481B" w:rsidRDefault="00C37CCE">
            <w:pPr>
              <w:pBdr>
                <w:top w:val="nil"/>
                <w:left w:val="nil"/>
                <w:bottom w:val="nil"/>
                <w:right w:val="nil"/>
                <w:between w:val="nil"/>
              </w:pBdr>
              <w:spacing w:before="60" w:after="60"/>
              <w:jc w:val="center"/>
              <w:rPr>
                <w:color w:val="000000"/>
              </w:rPr>
            </w:pPr>
            <w:r>
              <w:rPr>
                <w:color w:val="000000"/>
              </w:rPr>
              <w:t>2</w:t>
            </w:r>
          </w:p>
        </w:tc>
      </w:tr>
      <w:tr w:rsidR="008A481B" w14:paraId="25EE3A94" w14:textId="77777777">
        <w:trPr>
          <w:trHeight w:val="58"/>
        </w:trPr>
        <w:tc>
          <w:tcPr>
            <w:tcW w:w="8080" w:type="dxa"/>
          </w:tcPr>
          <w:p w14:paraId="0364A223" w14:textId="77777777" w:rsidR="008A481B" w:rsidRDefault="00C37CCE">
            <w:pPr>
              <w:pBdr>
                <w:top w:val="nil"/>
                <w:left w:val="nil"/>
                <w:bottom w:val="nil"/>
                <w:right w:val="nil"/>
                <w:between w:val="nil"/>
              </w:pBdr>
              <w:spacing w:before="60" w:after="60"/>
              <w:rPr>
                <w:color w:val="000000"/>
              </w:rPr>
            </w:pPr>
            <w:r>
              <w:rPr>
                <w:color w:val="000000"/>
              </w:rPr>
              <w:t>Κεφάλαιο Πέμπτο: Η κυνική φιλοσοφία και οι φιλοσοφίες των ελληνιστικών και των ρωμαϊκών χρόνων</w:t>
            </w:r>
          </w:p>
          <w:p w14:paraId="46ACC539" w14:textId="77777777" w:rsidR="008A481B" w:rsidRDefault="00C37CCE">
            <w:pPr>
              <w:pBdr>
                <w:top w:val="nil"/>
                <w:left w:val="nil"/>
                <w:bottom w:val="nil"/>
                <w:right w:val="nil"/>
                <w:between w:val="nil"/>
              </w:pBdr>
              <w:spacing w:before="60" w:after="60"/>
            </w:pPr>
            <w:r>
              <w:rPr>
                <w:color w:val="000000"/>
              </w:rPr>
              <w:t>Εισαγωγή:</w:t>
            </w:r>
          </w:p>
          <w:p w14:paraId="6D16F17F" w14:textId="77777777" w:rsidR="008A481B" w:rsidRDefault="00C37CCE">
            <w:pPr>
              <w:numPr>
                <w:ilvl w:val="0"/>
                <w:numId w:val="3"/>
              </w:numPr>
              <w:pBdr>
                <w:top w:val="nil"/>
                <w:left w:val="nil"/>
                <w:bottom w:val="nil"/>
                <w:right w:val="nil"/>
                <w:between w:val="nil"/>
              </w:pBdr>
              <w:spacing w:before="60" w:after="60"/>
              <w:ind w:left="425" w:hanging="425"/>
              <w:rPr>
                <w:color w:val="000000"/>
              </w:rPr>
            </w:pPr>
            <w:r>
              <w:rPr>
                <w:color w:val="000000"/>
              </w:rPr>
              <w:t>Ο ρόλος της φιλοσοφίας και του φιλοσόφου</w:t>
            </w:r>
          </w:p>
          <w:p w14:paraId="243B9484" w14:textId="77777777" w:rsidR="008A481B" w:rsidRDefault="00C37CCE">
            <w:pPr>
              <w:numPr>
                <w:ilvl w:val="0"/>
                <w:numId w:val="3"/>
              </w:numPr>
              <w:pBdr>
                <w:top w:val="nil"/>
                <w:left w:val="nil"/>
                <w:bottom w:val="nil"/>
                <w:right w:val="nil"/>
                <w:between w:val="nil"/>
              </w:pBdr>
              <w:spacing w:before="60" w:after="60"/>
              <w:ind w:left="425" w:hanging="425"/>
              <w:rPr>
                <w:color w:val="000000"/>
              </w:rPr>
            </w:pPr>
            <w:r>
              <w:rPr>
                <w:color w:val="000000"/>
              </w:rPr>
              <w:t>Οι Κυνικοί, ο Κυνισμός και η μετάβαση από την κλασική στην ελληνιστική φιλοσοφία</w:t>
            </w:r>
          </w:p>
          <w:p w14:paraId="1CBD5DB4" w14:textId="77777777" w:rsidR="008A481B" w:rsidRDefault="00C37CCE">
            <w:pPr>
              <w:numPr>
                <w:ilvl w:val="0"/>
                <w:numId w:val="3"/>
              </w:numPr>
              <w:pBdr>
                <w:top w:val="nil"/>
                <w:left w:val="nil"/>
                <w:bottom w:val="nil"/>
                <w:right w:val="nil"/>
                <w:between w:val="nil"/>
              </w:pBdr>
              <w:spacing w:before="60" w:after="60"/>
              <w:ind w:left="425" w:hanging="425"/>
              <w:rPr>
                <w:color w:val="000000"/>
              </w:rPr>
            </w:pPr>
            <w:r>
              <w:rPr>
                <w:color w:val="000000"/>
              </w:rPr>
              <w:t>Επίκουρος και Επικουρισμός</w:t>
            </w:r>
          </w:p>
          <w:p w14:paraId="27C07C63" w14:textId="77777777" w:rsidR="008A481B" w:rsidRDefault="00C37CCE">
            <w:pPr>
              <w:numPr>
                <w:ilvl w:val="0"/>
                <w:numId w:val="3"/>
              </w:numPr>
              <w:pBdr>
                <w:top w:val="nil"/>
                <w:left w:val="nil"/>
                <w:bottom w:val="nil"/>
                <w:right w:val="nil"/>
                <w:between w:val="nil"/>
              </w:pBdr>
              <w:spacing w:before="60" w:after="60"/>
              <w:ind w:left="425" w:hanging="425"/>
              <w:rPr>
                <w:color w:val="000000"/>
              </w:rPr>
            </w:pPr>
            <w:r>
              <w:rPr>
                <w:color w:val="000000"/>
              </w:rPr>
              <w:t>Στωικοί και Στωικισμός</w:t>
            </w:r>
          </w:p>
          <w:p w14:paraId="1E70AC12" w14:textId="77777777" w:rsidR="008A481B" w:rsidRDefault="00C37CCE">
            <w:pPr>
              <w:numPr>
                <w:ilvl w:val="0"/>
                <w:numId w:val="3"/>
              </w:numPr>
              <w:pBdr>
                <w:top w:val="nil"/>
                <w:left w:val="nil"/>
                <w:bottom w:val="nil"/>
                <w:right w:val="nil"/>
                <w:between w:val="nil"/>
              </w:pBdr>
              <w:spacing w:before="60" w:after="60"/>
              <w:ind w:left="425" w:hanging="425"/>
              <w:rPr>
                <w:color w:val="000000"/>
              </w:rPr>
            </w:pPr>
            <w:r>
              <w:rPr>
                <w:color w:val="000000"/>
              </w:rPr>
              <w:t>Σκεπτικοί και Σκεπτικισμός</w:t>
            </w:r>
          </w:p>
        </w:tc>
        <w:tc>
          <w:tcPr>
            <w:tcW w:w="1701" w:type="dxa"/>
          </w:tcPr>
          <w:p w14:paraId="6385FAAA" w14:textId="77777777" w:rsidR="008A481B" w:rsidRDefault="00C37CCE">
            <w:pPr>
              <w:pBdr>
                <w:top w:val="nil"/>
                <w:left w:val="nil"/>
                <w:bottom w:val="nil"/>
                <w:right w:val="nil"/>
                <w:between w:val="nil"/>
              </w:pBdr>
              <w:spacing w:before="60" w:after="60"/>
              <w:jc w:val="center"/>
              <w:rPr>
                <w:color w:val="000000"/>
              </w:rPr>
            </w:pPr>
            <w:r>
              <w:rPr>
                <w:color w:val="000000"/>
              </w:rPr>
              <w:t>1</w:t>
            </w:r>
          </w:p>
        </w:tc>
      </w:tr>
      <w:tr w:rsidR="008A481B" w14:paraId="006D1EEE" w14:textId="77777777">
        <w:trPr>
          <w:trHeight w:val="58"/>
        </w:trPr>
        <w:tc>
          <w:tcPr>
            <w:tcW w:w="8080" w:type="dxa"/>
          </w:tcPr>
          <w:p w14:paraId="3F4A0C0B" w14:textId="77777777" w:rsidR="008A481B" w:rsidRDefault="00C37CCE">
            <w:pPr>
              <w:pBdr>
                <w:top w:val="nil"/>
                <w:left w:val="nil"/>
                <w:bottom w:val="nil"/>
                <w:right w:val="nil"/>
                <w:between w:val="nil"/>
              </w:pBdr>
              <w:spacing w:before="60" w:after="60"/>
              <w:rPr>
                <w:color w:val="000000"/>
              </w:rPr>
            </w:pPr>
            <w:r>
              <w:rPr>
                <w:color w:val="000000"/>
              </w:rPr>
              <w:t>Κεφάλαιο Πέμπτο: Η κυνική φιλοσοφία και οι φιλοσοφίες των ελληνιστικών και των ρωμαϊκών χρόνων</w:t>
            </w:r>
          </w:p>
          <w:p w14:paraId="16BCD864" w14:textId="77777777" w:rsidR="008A481B" w:rsidRDefault="00C37CCE">
            <w:pPr>
              <w:pBdr>
                <w:top w:val="nil"/>
                <w:left w:val="nil"/>
                <w:bottom w:val="nil"/>
                <w:right w:val="nil"/>
                <w:between w:val="nil"/>
              </w:pBdr>
              <w:spacing w:before="60" w:after="60"/>
              <w:rPr>
                <w:color w:val="000000"/>
              </w:rPr>
            </w:pPr>
            <w:r>
              <w:rPr>
                <w:color w:val="000000"/>
              </w:rPr>
              <w:t>Ενότητα 3: Η ηθική των Στωικών: απάθεια και αταραξία</w:t>
            </w:r>
          </w:p>
        </w:tc>
        <w:tc>
          <w:tcPr>
            <w:tcW w:w="1701" w:type="dxa"/>
          </w:tcPr>
          <w:p w14:paraId="65C6385C" w14:textId="77777777" w:rsidR="008A481B" w:rsidRDefault="00C37CCE">
            <w:pPr>
              <w:pBdr>
                <w:top w:val="nil"/>
                <w:left w:val="nil"/>
                <w:bottom w:val="nil"/>
                <w:right w:val="nil"/>
                <w:between w:val="nil"/>
              </w:pBdr>
              <w:spacing w:before="60" w:after="60"/>
              <w:jc w:val="center"/>
              <w:rPr>
                <w:color w:val="000000"/>
              </w:rPr>
            </w:pPr>
            <w:r>
              <w:rPr>
                <w:color w:val="000000"/>
              </w:rPr>
              <w:t>1</w:t>
            </w:r>
          </w:p>
        </w:tc>
      </w:tr>
      <w:tr w:rsidR="008A481B" w14:paraId="5AB8A80A" w14:textId="77777777">
        <w:trPr>
          <w:trHeight w:val="58"/>
        </w:trPr>
        <w:tc>
          <w:tcPr>
            <w:tcW w:w="8080" w:type="dxa"/>
          </w:tcPr>
          <w:p w14:paraId="75484D73" w14:textId="77777777" w:rsidR="008A481B" w:rsidRDefault="00C37CCE">
            <w:pPr>
              <w:pBdr>
                <w:top w:val="nil"/>
                <w:left w:val="nil"/>
                <w:bottom w:val="nil"/>
                <w:right w:val="nil"/>
                <w:between w:val="nil"/>
              </w:pBdr>
              <w:spacing w:before="60" w:after="60"/>
              <w:ind w:left="141"/>
              <w:rPr>
                <w:color w:val="000000"/>
              </w:rPr>
            </w:pPr>
            <w:r>
              <w:rPr>
                <w:color w:val="000000"/>
              </w:rPr>
              <w:t>Συνολική θεώρηση</w:t>
            </w:r>
          </w:p>
        </w:tc>
        <w:tc>
          <w:tcPr>
            <w:tcW w:w="1701" w:type="dxa"/>
          </w:tcPr>
          <w:p w14:paraId="71D02F6F" w14:textId="77777777" w:rsidR="008A481B" w:rsidRDefault="00C37CCE">
            <w:pPr>
              <w:pBdr>
                <w:top w:val="nil"/>
                <w:left w:val="nil"/>
                <w:bottom w:val="nil"/>
                <w:right w:val="nil"/>
                <w:between w:val="nil"/>
              </w:pBdr>
              <w:spacing w:before="60" w:after="60"/>
              <w:jc w:val="center"/>
              <w:rPr>
                <w:color w:val="000000"/>
              </w:rPr>
            </w:pPr>
            <w:r>
              <w:rPr>
                <w:color w:val="000000"/>
              </w:rPr>
              <w:t>1</w:t>
            </w:r>
          </w:p>
        </w:tc>
      </w:tr>
      <w:tr w:rsidR="008A481B" w14:paraId="787D44C7" w14:textId="77777777">
        <w:trPr>
          <w:trHeight w:val="58"/>
        </w:trPr>
        <w:tc>
          <w:tcPr>
            <w:tcW w:w="8080" w:type="dxa"/>
          </w:tcPr>
          <w:p w14:paraId="79136511" w14:textId="77777777" w:rsidR="008A481B" w:rsidRDefault="00C37CCE">
            <w:pPr>
              <w:pBdr>
                <w:top w:val="nil"/>
                <w:left w:val="nil"/>
                <w:bottom w:val="nil"/>
                <w:right w:val="nil"/>
                <w:between w:val="nil"/>
              </w:pBdr>
              <w:spacing w:before="60" w:after="60"/>
              <w:ind w:left="141"/>
              <w:rPr>
                <w:color w:val="000000"/>
              </w:rPr>
            </w:pPr>
            <w:r>
              <w:rPr>
                <w:color w:val="000000"/>
              </w:rPr>
              <w:t>Σύνολο προβλεπόμενων διδακτικών ωρών</w:t>
            </w:r>
          </w:p>
        </w:tc>
        <w:tc>
          <w:tcPr>
            <w:tcW w:w="1701" w:type="dxa"/>
          </w:tcPr>
          <w:p w14:paraId="78192A6B" w14:textId="77777777" w:rsidR="008A481B" w:rsidRDefault="00C37CCE">
            <w:pPr>
              <w:pBdr>
                <w:top w:val="nil"/>
                <w:left w:val="nil"/>
                <w:bottom w:val="nil"/>
                <w:right w:val="nil"/>
                <w:between w:val="nil"/>
              </w:pBdr>
              <w:spacing w:before="60" w:after="60"/>
              <w:jc w:val="center"/>
              <w:rPr>
                <w:color w:val="000000"/>
              </w:rPr>
            </w:pPr>
            <w:r>
              <w:rPr>
                <w:color w:val="000000"/>
              </w:rPr>
              <w:t xml:space="preserve">13 </w:t>
            </w:r>
          </w:p>
        </w:tc>
      </w:tr>
    </w:tbl>
    <w:p w14:paraId="42D4265C" w14:textId="77777777" w:rsidR="004B26EC" w:rsidRDefault="004B26EC">
      <w:pPr>
        <w:spacing w:before="60" w:after="60"/>
        <w:jc w:val="center"/>
        <w:rPr>
          <w:b/>
          <w:color w:val="000000"/>
          <w:lang w:val="el-GR"/>
        </w:rPr>
      </w:pPr>
    </w:p>
    <w:p w14:paraId="78C47482" w14:textId="6AFB395A" w:rsidR="008A481B" w:rsidRDefault="00C37CCE">
      <w:pPr>
        <w:spacing w:before="60" w:after="60"/>
        <w:jc w:val="center"/>
        <w:rPr>
          <w:b/>
          <w:color w:val="000000"/>
        </w:rPr>
      </w:pPr>
      <w:r>
        <w:rPr>
          <w:b/>
          <w:color w:val="000000"/>
        </w:rPr>
        <w:t>Παιδαγωγική αξιοποίηση διαδραστικών συστημάτων μάθησης</w:t>
      </w:r>
    </w:p>
    <w:p w14:paraId="23B6A6EC" w14:textId="77777777" w:rsidR="008A481B" w:rsidRDefault="00C37CCE">
      <w:pPr>
        <w:pBdr>
          <w:top w:val="nil"/>
          <w:left w:val="nil"/>
          <w:bottom w:val="nil"/>
          <w:right w:val="nil"/>
          <w:between w:val="nil"/>
        </w:pBdr>
        <w:spacing w:before="60" w:after="60"/>
        <w:jc w:val="both"/>
        <w:rPr>
          <w:color w:val="000000"/>
        </w:rPr>
      </w:pPr>
      <w:r>
        <w:rPr>
          <w:color w:val="000000"/>
        </w:rPr>
        <w:t xml:space="preserve">Ο/Η εκπαιδευτικός έχει στη διάθεσή του/της διαδραστικά συστήματα μάθησης, τα οποία λειτουργούν ως υποστηρικτικά εργαλεία της εκπαιδευτικής διαδικασίας. Ο </w:t>
      </w:r>
      <w:proofErr w:type="spellStart"/>
      <w:r>
        <w:rPr>
          <w:color w:val="000000"/>
        </w:rPr>
        <w:t>διαδραστικός</w:t>
      </w:r>
      <w:proofErr w:type="spellEnd"/>
      <w:r>
        <w:rPr>
          <w:color w:val="000000"/>
        </w:rPr>
        <w:t xml:space="preserve"> πίνακας συνιστά ένα τεχνολογικό μέσο που έχει τη λειτουργικότητα του συμβατικού πίνακα και τις δυνατότητες ενός υπολογιστή. Επιπλέον, η επιφάνεια εργασίας είναι αλληλεπιδραστική. Επομένως, ο </w:t>
      </w:r>
      <w:proofErr w:type="spellStart"/>
      <w:r>
        <w:rPr>
          <w:color w:val="000000"/>
        </w:rPr>
        <w:t>διαδραστικός</w:t>
      </w:r>
      <w:proofErr w:type="spellEnd"/>
      <w:r>
        <w:rPr>
          <w:color w:val="000000"/>
        </w:rPr>
        <w:t xml:space="preserve"> πίνακας μπορεί να αξιοποιηθεί ως εποπτικό μέσο αλλά και ως μέσο ενίσχυσης της </w:t>
      </w:r>
      <w:proofErr w:type="spellStart"/>
      <w:r>
        <w:rPr>
          <w:color w:val="000000"/>
        </w:rPr>
        <w:t>μαθητοκεντρικής</w:t>
      </w:r>
      <w:proofErr w:type="spellEnd"/>
      <w:r>
        <w:rPr>
          <w:color w:val="000000"/>
        </w:rPr>
        <w:t xml:space="preserve"> διδασκαλίας. Στην περίπτωση που αξιοποιείται αποκλειστικά ως εποπτικό μέσο, το αποτέλεσμα είναι η ενίσχυση των δασκαλοκεντρικών μεθόδων διδασκαλίας με τους/τις μαθητές/</w:t>
      </w:r>
      <w:proofErr w:type="spellStart"/>
      <w:r>
        <w:rPr>
          <w:color w:val="000000"/>
        </w:rPr>
        <w:t>τριες</w:t>
      </w:r>
      <w:proofErr w:type="spellEnd"/>
      <w:r>
        <w:rPr>
          <w:color w:val="000000"/>
        </w:rPr>
        <w:t xml:space="preserve"> να έχουν τον ρόλο του παθητικού δέκτη της γνώσης. Ωστόσο, το ζητούμενο είναι ο μετασχηματισμός της εκπαιδευτικής διαδικασίας προς την κατεύθυνση της ενεργού συμμετοχής των μαθητών/τριών σε αυτήν. Για την επίτευξη του σκοπού αυτού, προϋπόθεση είναι η αξιοποίηση της </w:t>
      </w:r>
      <w:proofErr w:type="spellStart"/>
      <w:r>
        <w:rPr>
          <w:color w:val="000000"/>
        </w:rPr>
        <w:t>διαδραστικότητας</w:t>
      </w:r>
      <w:proofErr w:type="spellEnd"/>
      <w:r>
        <w:rPr>
          <w:color w:val="000000"/>
        </w:rPr>
        <w:t xml:space="preserve">, του κύριου γνωρίσματος του τεχνολογικού αυτού μέσου που το διαφοροποιεί από άλλα. Βασικές δυνατότητες του </w:t>
      </w:r>
      <w:proofErr w:type="spellStart"/>
      <w:r>
        <w:rPr>
          <w:color w:val="000000"/>
        </w:rPr>
        <w:t>διαδραστικού</w:t>
      </w:r>
      <w:proofErr w:type="spellEnd"/>
      <w:r>
        <w:rPr>
          <w:color w:val="000000"/>
        </w:rPr>
        <w:t xml:space="preserve"> πίνακα είναι οι εξής:</w:t>
      </w:r>
    </w:p>
    <w:p w14:paraId="312E83C7" w14:textId="77777777" w:rsidR="008A481B" w:rsidRDefault="00C37CCE">
      <w:pPr>
        <w:pBdr>
          <w:top w:val="nil"/>
          <w:left w:val="nil"/>
          <w:bottom w:val="nil"/>
          <w:right w:val="nil"/>
          <w:between w:val="nil"/>
        </w:pBdr>
        <w:spacing w:before="60" w:after="60"/>
        <w:jc w:val="both"/>
        <w:rPr>
          <w:color w:val="000000"/>
        </w:rPr>
      </w:pPr>
      <w:r>
        <w:rPr>
          <w:color w:val="000000"/>
        </w:rPr>
        <w:t>α) Δημιουργία και διαχείριση απεριόριστου αριθμού σελίδων: ο χρήστης έχει τη δυνατότητα να δημιουργεί περιεχόμενο σε πολλές σελίδες παράλληλα ή και να μεταφέρει περιεχόμενο από τη μια σελίδα στην άλλη. Καθώς εύκολα μπορεί να μετακινηθεί σε οποιαδήποτε σελίδα επιθυμεί ή και να αλλάξει τη σειρά τους, η μαθησιακή διαδικασία καθίσταται μη γραμμική. Επιπλέον, υπάρχει η δυνατότητα αποθήκευσης του περιεχομένου των σελίδων ή και καταγραφής του μαθήματος σε μορφή βίντεο, γεγονός που επιτρέπει τον διαμοιρασμό και την επαναχρησιμοποίησή του.</w:t>
      </w:r>
    </w:p>
    <w:p w14:paraId="60822D2D" w14:textId="77777777" w:rsidR="008A481B" w:rsidRDefault="00C37CCE">
      <w:pPr>
        <w:pBdr>
          <w:top w:val="nil"/>
          <w:left w:val="nil"/>
          <w:bottom w:val="nil"/>
          <w:right w:val="nil"/>
          <w:between w:val="nil"/>
        </w:pBdr>
        <w:spacing w:before="60" w:after="60"/>
        <w:jc w:val="both"/>
        <w:rPr>
          <w:color w:val="000000"/>
        </w:rPr>
      </w:pPr>
      <w:r>
        <w:rPr>
          <w:color w:val="000000"/>
        </w:rPr>
        <w:t xml:space="preserve">β) Δημιουργία/Εισαγωγή και διαχείριση αντικειμένων: υπάρχει η δυνατότητα δημιουργίας ή εισαγωγής αντικειμένων στις σελίδες ενός μαθήματος. Ο χρήστης μπορεί εύκολα να τα μετακινήσει ή να επιλέξει αλλαγή μεγέθους, περιστροφή, αντιγραφή και επικόλληση, διαγραφή, δημιουργία </w:t>
      </w:r>
      <w:proofErr w:type="spellStart"/>
      <w:r>
        <w:rPr>
          <w:color w:val="000000"/>
        </w:rPr>
        <w:t>υπερσυνδέσμου</w:t>
      </w:r>
      <w:proofErr w:type="spellEnd"/>
      <w:r>
        <w:rPr>
          <w:color w:val="000000"/>
        </w:rPr>
        <w:t xml:space="preserve"> κ.ά.</w:t>
      </w:r>
    </w:p>
    <w:p w14:paraId="7D0C06EA" w14:textId="77777777" w:rsidR="008A481B" w:rsidRDefault="00C37CCE">
      <w:pPr>
        <w:pBdr>
          <w:top w:val="nil"/>
          <w:left w:val="nil"/>
          <w:bottom w:val="nil"/>
          <w:right w:val="nil"/>
          <w:between w:val="nil"/>
        </w:pBdr>
        <w:spacing w:before="60" w:after="60"/>
        <w:jc w:val="both"/>
        <w:rPr>
          <w:color w:val="000000"/>
        </w:rPr>
      </w:pPr>
      <w:r>
        <w:rPr>
          <w:color w:val="000000"/>
        </w:rPr>
        <w:lastRenderedPageBreak/>
        <w:t>γ) Τοποθέτηση αντικειμένων σε επίπεδα - Σκίαση οθόνης: πρόκειται για λειτουργίες που επιτρέπουν την τμηματική παρουσίαση πληροφοριών, την προοδευτική εμφάνιση πολύπλοκου περιεχομένου και την εστίαση της προσοχής των μαθητών/τριών.</w:t>
      </w:r>
    </w:p>
    <w:p w14:paraId="51722A9B" w14:textId="77777777" w:rsidR="008A481B" w:rsidRDefault="00C37CCE">
      <w:pPr>
        <w:pBdr>
          <w:top w:val="nil"/>
          <w:left w:val="nil"/>
          <w:bottom w:val="nil"/>
          <w:right w:val="nil"/>
          <w:between w:val="nil"/>
        </w:pBdr>
        <w:spacing w:before="60" w:after="60"/>
        <w:jc w:val="both"/>
        <w:rPr>
          <w:color w:val="000000"/>
        </w:rPr>
      </w:pPr>
      <w:r>
        <w:rPr>
          <w:color w:val="000000"/>
        </w:rPr>
        <w:t xml:space="preserve">δ) Χρήση ποικίλων εργαλείων: ο χρήστης έχει στη διάθεσή του σχεδιαστικά εργαλεία καθώς και εργαλεία γραφής και επισήμανσης (ποικιλία γραμμών διαφορετικού πάχους, χρώματος), ενώ υπάρχει η δυνατότητα επισήμανσης και σχολιασμού του προβαλλόμενου περιεχομένου επί της οθόνης. Σημαντική λειτουργία του </w:t>
      </w:r>
      <w:proofErr w:type="spellStart"/>
      <w:r>
        <w:rPr>
          <w:color w:val="000000"/>
        </w:rPr>
        <w:t>διαδραστικού</w:t>
      </w:r>
      <w:proofErr w:type="spellEnd"/>
      <w:r>
        <w:rPr>
          <w:color w:val="000000"/>
        </w:rPr>
        <w:t xml:space="preserve"> πίνακα είναι η αναγνώριση ελεύθερης γραφής ή ελεύθερου σχεδίου και η δυνατότητα μετατροπής σε κείμενο ή σχήμα αντίστοιχα. Επιπλέον, ο χρήστης μπορεί εύκολα να μεταφέρει ό,τι προβάλλεται επί του πίνακα (περιεχόμενο ιστοσελίδων, αρχείων </w:t>
      </w:r>
      <w:proofErr w:type="spellStart"/>
      <w:r>
        <w:rPr>
          <w:color w:val="000000"/>
        </w:rPr>
        <w:t>pdf</w:t>
      </w:r>
      <w:proofErr w:type="spellEnd"/>
      <w:r>
        <w:rPr>
          <w:color w:val="000000"/>
        </w:rPr>
        <w:t xml:space="preserve"> κ.ά.) στις σελίδες του μαθήματός του με τα εργαλεία καταγραφής οθόνης.</w:t>
      </w:r>
    </w:p>
    <w:p w14:paraId="23D94FDB" w14:textId="77777777" w:rsidR="008A481B" w:rsidRDefault="00C37CCE">
      <w:pPr>
        <w:pBdr>
          <w:top w:val="nil"/>
          <w:left w:val="nil"/>
          <w:bottom w:val="nil"/>
          <w:right w:val="nil"/>
          <w:between w:val="nil"/>
        </w:pBdr>
        <w:spacing w:before="60" w:after="60"/>
        <w:jc w:val="both"/>
        <w:rPr>
          <w:color w:val="000000"/>
        </w:rPr>
      </w:pPr>
      <w:r>
        <w:rPr>
          <w:color w:val="000000"/>
        </w:rPr>
        <w:t xml:space="preserve">ε) Αξιοποίηση </w:t>
      </w:r>
      <w:proofErr w:type="spellStart"/>
      <w:r>
        <w:rPr>
          <w:color w:val="000000"/>
        </w:rPr>
        <w:t>πολυμεσικού</w:t>
      </w:r>
      <w:proofErr w:type="spellEnd"/>
      <w:r>
        <w:rPr>
          <w:color w:val="000000"/>
        </w:rPr>
        <w:t xml:space="preserve"> περιεχομένου (ήχος, βίντεο, κινούμενη εικόνα).</w:t>
      </w:r>
    </w:p>
    <w:p w14:paraId="62D94C57" w14:textId="77777777" w:rsidR="008A481B" w:rsidRDefault="00C37CCE">
      <w:pPr>
        <w:pBdr>
          <w:top w:val="nil"/>
          <w:left w:val="nil"/>
          <w:bottom w:val="nil"/>
          <w:right w:val="nil"/>
          <w:between w:val="nil"/>
        </w:pBdr>
        <w:spacing w:before="60" w:after="60"/>
        <w:jc w:val="both"/>
        <w:rPr>
          <w:color w:val="000000"/>
        </w:rPr>
      </w:pPr>
      <w:r>
        <w:rPr>
          <w:color w:val="000000"/>
        </w:rPr>
        <w:t xml:space="preserve">Η παιδαγωγική αξιοποίηση των παραπάνω λειτουργιών του </w:t>
      </w:r>
      <w:proofErr w:type="spellStart"/>
      <w:r>
        <w:rPr>
          <w:color w:val="000000"/>
        </w:rPr>
        <w:t>διαδραστικού</w:t>
      </w:r>
      <w:proofErr w:type="spellEnd"/>
      <w:r>
        <w:rPr>
          <w:color w:val="000000"/>
        </w:rPr>
        <w:t xml:space="preserve"> πίνακα κατά την εκπαιδευτική διαδικασία υποστηρίζει το έργο των εκπαιδευτικών προς την κατεύθυνση επίτευξης των προσδοκώμενων μαθησιακών αποτελεσμάτων. Για τον λόγο αυτό, οι εκπαιδευτικοί ενθαρρύνονται να αξιοποιούν τις δυνατότητες που παρέχουν τα διαδραστικά συστήματα μάθησης.</w:t>
      </w:r>
    </w:p>
    <w:p w14:paraId="45527FE5" w14:textId="77777777" w:rsidR="008A481B" w:rsidRDefault="00C37CCE">
      <w:pPr>
        <w:pBdr>
          <w:top w:val="nil"/>
          <w:left w:val="nil"/>
          <w:bottom w:val="nil"/>
          <w:right w:val="nil"/>
          <w:between w:val="nil"/>
        </w:pBdr>
        <w:spacing w:before="60" w:after="60"/>
        <w:jc w:val="both"/>
        <w:rPr>
          <w:b/>
          <w:color w:val="000000"/>
        </w:rPr>
      </w:pPr>
      <w:r>
        <w:rPr>
          <w:b/>
          <w:color w:val="000000"/>
        </w:rPr>
        <w:t>Ειδικότερα, κατά τη διδασκαλία των αρχαίων ελληνικών κειμένων:</w:t>
      </w:r>
    </w:p>
    <w:p w14:paraId="09014950" w14:textId="77777777" w:rsidR="008A481B" w:rsidRDefault="00C37CCE">
      <w:pPr>
        <w:pBdr>
          <w:top w:val="nil"/>
          <w:left w:val="nil"/>
          <w:bottom w:val="nil"/>
          <w:right w:val="nil"/>
          <w:between w:val="nil"/>
        </w:pBdr>
        <w:tabs>
          <w:tab w:val="left" w:pos="6618"/>
        </w:tabs>
        <w:spacing w:before="60" w:after="60"/>
        <w:jc w:val="both"/>
        <w:rPr>
          <w:color w:val="000000"/>
        </w:rPr>
      </w:pPr>
      <w:r>
        <w:rPr>
          <w:color w:val="000000"/>
        </w:rPr>
        <w:t xml:space="preserve">Συστήνεται η χρήση εργαλείων γραφής και επισήμανσης, προκειμένου να δίνεται έμφαση σε συγκεκριμένα σημεία των κειμένων κατά τη μελέτη τους. Επιπλέον, κατά τη διδασκαλία στοιχείων γραμματικής καλό είναι να χρησιμοποιούνται τα παραπάνω εργαλεία για την επισήμανση των ιδιαίτερων μορφολογικών χαρακτηριστικών. Η διδασκαλία συντακτικών φαινομένων υποβοηθείται από δυνατότητες που παρέχει ο </w:t>
      </w:r>
      <w:proofErr w:type="spellStart"/>
      <w:r>
        <w:rPr>
          <w:color w:val="000000"/>
        </w:rPr>
        <w:t>διαδραστικός</w:t>
      </w:r>
      <w:proofErr w:type="spellEnd"/>
      <w:r>
        <w:rPr>
          <w:color w:val="000000"/>
        </w:rPr>
        <w:t xml:space="preserve"> πίνακας, όπως π.χ. εύκολη μετακίνηση ή αντικατάσταση λέξεων ή φράσεων. Ακόμα, ο/η εκπαιδευτικός μπορεί να δημιουργεί ή να διαχειρίζεται έτοιμα αντικείμενα, γεγονός που διευκολύνει τις πολλαπλές αναπαραστάσεις του περιεχομένου του θέματος που μελετάται κάθε φορά, ώστε αυτό να προσαρμόζεται στα διαφορετικά προφίλ νοημοσύνης των μαθητών/-τριών και να διευκολύνεται η κατανόησή του. Η </w:t>
      </w:r>
      <w:proofErr w:type="spellStart"/>
      <w:r>
        <w:rPr>
          <w:color w:val="000000"/>
        </w:rPr>
        <w:t>οπτικοποίηση</w:t>
      </w:r>
      <w:proofErr w:type="spellEnd"/>
      <w:r>
        <w:rPr>
          <w:color w:val="000000"/>
        </w:rPr>
        <w:t xml:space="preserve"> της νέας πληροφορίας προσελκύει το ενδιαφέρον των μαθητών/-τριών και βοηθά στην κατανόηση και εμπέδωση της γνώσης. Ωστόσο, η χρήση του </w:t>
      </w:r>
      <w:proofErr w:type="spellStart"/>
      <w:r>
        <w:rPr>
          <w:color w:val="000000"/>
        </w:rPr>
        <w:t>διαδραστικού</w:t>
      </w:r>
      <w:proofErr w:type="spellEnd"/>
      <w:r>
        <w:rPr>
          <w:color w:val="000000"/>
        </w:rPr>
        <w:t xml:space="preserve"> πίνακα δεν θα πρέπει να περιορίζεται στα παραπάνω, καθώς στην περίπτωση αυτή οι μαθητές/</w:t>
      </w:r>
      <w:proofErr w:type="spellStart"/>
      <w:r>
        <w:rPr>
          <w:color w:val="000000"/>
        </w:rPr>
        <w:t>τριες</w:t>
      </w:r>
      <w:proofErr w:type="spellEnd"/>
      <w:r>
        <w:rPr>
          <w:color w:val="000000"/>
        </w:rPr>
        <w:t xml:space="preserve"> έχουν τον ρόλο του παθητικού δέκτη της γνώσης. Ο/Η εκπαιδευτικός θα πρέπει να επιδιώκει τη δημιουργική εμπλοκή των μαθητών/- τριών στην παραγωγή της σχολικής γνώσης. Η παιδαγωγική αξιοποίηση των δυνατοτήτων που παρέχει ο </w:t>
      </w:r>
      <w:proofErr w:type="spellStart"/>
      <w:r>
        <w:rPr>
          <w:color w:val="000000"/>
        </w:rPr>
        <w:t>διαδραστικός</w:t>
      </w:r>
      <w:proofErr w:type="spellEnd"/>
      <w:r>
        <w:rPr>
          <w:color w:val="000000"/>
        </w:rPr>
        <w:t xml:space="preserve"> πίνακας τον καθιστά ένα εργαλείο μάθησης με τους/τις μαθητές/</w:t>
      </w:r>
      <w:proofErr w:type="spellStart"/>
      <w:r>
        <w:rPr>
          <w:color w:val="000000"/>
        </w:rPr>
        <w:t>τριες</w:t>
      </w:r>
      <w:proofErr w:type="spellEnd"/>
      <w:r>
        <w:rPr>
          <w:color w:val="000000"/>
        </w:rPr>
        <w:t xml:space="preserve"> σε ρόλο δημιουργικό. </w:t>
      </w:r>
    </w:p>
    <w:p w14:paraId="116642BB" w14:textId="77777777" w:rsidR="008A481B" w:rsidRDefault="00C37CCE">
      <w:pPr>
        <w:pBdr>
          <w:top w:val="nil"/>
          <w:left w:val="nil"/>
          <w:bottom w:val="nil"/>
          <w:right w:val="nil"/>
          <w:between w:val="nil"/>
        </w:pBdr>
        <w:tabs>
          <w:tab w:val="left" w:pos="6618"/>
        </w:tabs>
        <w:spacing w:before="60" w:after="60"/>
        <w:jc w:val="both"/>
        <w:rPr>
          <w:color w:val="000000"/>
        </w:rPr>
      </w:pPr>
      <w:r>
        <w:rPr>
          <w:color w:val="000000"/>
        </w:rPr>
        <w:t>Για παράδειγμα, κατά τη διαδικασία της μετάφρασης συστήνεται η χρήση ηλεκτρονικών λεξικών της αρχαίας και της νέας ελληνικής (</w:t>
      </w:r>
      <w:hyperlink r:id="rId48">
        <w:r>
          <w:rPr>
            <w:color w:val="0563C1"/>
            <w:u w:val="single"/>
          </w:rPr>
          <w:t>https://www.greek-language.gr/digitalResources/ancient_greek/tools/liddel-scott/index.html</w:t>
        </w:r>
      </w:hyperlink>
      <w:r>
        <w:rPr>
          <w:color w:val="000000"/>
        </w:rPr>
        <w:t xml:space="preserve">, </w:t>
      </w:r>
      <w:hyperlink r:id="rId49">
        <w:r>
          <w:rPr>
            <w:color w:val="0563C1"/>
            <w:u w:val="single"/>
          </w:rPr>
          <w:t>https://www.greek-language.gr/greekLang/modern_greek/tools/lexica/triantafyllides/</w:t>
        </w:r>
      </w:hyperlink>
      <w:r>
        <w:rPr>
          <w:color w:val="000000"/>
        </w:rPr>
        <w:t xml:space="preserve">, </w:t>
      </w:r>
      <w:hyperlink r:id="rId50">
        <w:r>
          <w:rPr>
            <w:color w:val="0563C1"/>
            <w:u w:val="single"/>
          </w:rPr>
          <w:t>https://christikolexiko.academyofathens.gr/index.php/anazitisi</w:t>
        </w:r>
      </w:hyperlink>
      <w:r>
        <w:rPr>
          <w:color w:val="000000"/>
        </w:rPr>
        <w:t>), ώστε οι μαθητές/</w:t>
      </w:r>
      <w:proofErr w:type="spellStart"/>
      <w:r>
        <w:rPr>
          <w:color w:val="000000"/>
        </w:rPr>
        <w:t>τριες</w:t>
      </w:r>
      <w:proofErr w:type="spellEnd"/>
      <w:r>
        <w:rPr>
          <w:color w:val="000000"/>
        </w:rPr>
        <w:t xml:space="preserve"> να διαπιστώνουν τον ενιαίο χαρακτήρα της ελληνικής γλώσσας, η διερεύνηση σε </w:t>
      </w:r>
      <w:proofErr w:type="spellStart"/>
      <w:r>
        <w:rPr>
          <w:color w:val="000000"/>
        </w:rPr>
        <w:t>συμφραστικούς</w:t>
      </w:r>
      <w:proofErr w:type="spellEnd"/>
      <w:r>
        <w:rPr>
          <w:color w:val="000000"/>
        </w:rPr>
        <w:t xml:space="preserve"> πίνακες της χρήσης των λέξεων σε διαφορετικά γλωσσικά περιβάλλοντα (</w:t>
      </w:r>
      <w:hyperlink r:id="rId51">
        <w:r>
          <w:rPr>
            <w:color w:val="0563C1"/>
            <w:u w:val="single"/>
          </w:rPr>
          <w:t>https://www.greeklanguage.gr/greekLang/ancient_greek/tools/corpora/concordance/index.html</w:t>
        </w:r>
      </w:hyperlink>
      <w:r>
        <w:rPr>
          <w:color w:val="000000"/>
        </w:rPr>
        <w:t>) και η διατύπωση της μεταφραστικής εκδοχής του κειμένου, ως αποτέλεσμα ομαδικής ερευνητικής εργασίας των μαθητών/τριών. Ακόμα, συστήνεται η προβολή πολλαπλών δόκιμων μεταφράσεων παράλληλα με το αρχαίο κείμενο και τη μεταφραστική εκδοχή των μαθητών/τριών, ώστε να υπάρχει η δυνατότητα σύγκρισης, κριτικής θεώρησης των διαφορετικών μεταφραστικών εκδοχών (χρήσιμα είναι στη διαδικασία αυτή τα εργαλεία γραφής, επισήμανσης και σχολιασμού). Με τον τρόπο αυτό οι μαθητές/</w:t>
      </w:r>
      <w:proofErr w:type="spellStart"/>
      <w:r>
        <w:rPr>
          <w:color w:val="000000"/>
        </w:rPr>
        <w:t>τριες</w:t>
      </w:r>
      <w:proofErr w:type="spellEnd"/>
      <w:r>
        <w:rPr>
          <w:color w:val="000000"/>
        </w:rPr>
        <w:t xml:space="preserve"> ανακαλύπτουν τη σύνδεση μετάφρασης και ερμηνείας.</w:t>
      </w:r>
    </w:p>
    <w:p w14:paraId="1B1AAA0C" w14:textId="77777777" w:rsidR="008A481B" w:rsidRDefault="00C37CCE">
      <w:pPr>
        <w:pBdr>
          <w:top w:val="nil"/>
          <w:left w:val="nil"/>
          <w:bottom w:val="nil"/>
          <w:right w:val="nil"/>
          <w:between w:val="nil"/>
        </w:pBdr>
        <w:spacing w:before="60" w:after="60"/>
        <w:jc w:val="both"/>
        <w:rPr>
          <w:color w:val="000000"/>
        </w:rPr>
      </w:pPr>
      <w:r>
        <w:rPr>
          <w:color w:val="000000"/>
        </w:rPr>
        <w:t xml:space="preserve">Επιπλέον, παράλληλα με τη μεταφραστική δοκιμή των μαθητών/-τριών μπορεί να επιχειρείται η συνεργατική κατασκευή ενός νοητικού χάρτη του κειμένου με τη χρήση κατάλληλου εργαλείου (π.χ. </w:t>
      </w:r>
      <w:proofErr w:type="spellStart"/>
      <w:r>
        <w:rPr>
          <w:color w:val="000000"/>
        </w:rPr>
        <w:t>mindmap</w:t>
      </w:r>
      <w:proofErr w:type="spellEnd"/>
      <w:r>
        <w:rPr>
          <w:color w:val="000000"/>
        </w:rPr>
        <w:t xml:space="preserve"> της εφαρμογής e-</w:t>
      </w:r>
      <w:proofErr w:type="spellStart"/>
      <w:r>
        <w:rPr>
          <w:color w:val="000000"/>
        </w:rPr>
        <w:t>me</w:t>
      </w:r>
      <w:proofErr w:type="spellEnd"/>
      <w:r>
        <w:rPr>
          <w:color w:val="000000"/>
        </w:rPr>
        <w:t xml:space="preserve"> </w:t>
      </w:r>
      <w:proofErr w:type="spellStart"/>
      <w:r>
        <w:rPr>
          <w:color w:val="000000"/>
        </w:rPr>
        <w:t>draw</w:t>
      </w:r>
      <w:proofErr w:type="spellEnd"/>
      <w:r>
        <w:rPr>
          <w:color w:val="000000"/>
        </w:rPr>
        <w:t xml:space="preserve">), ο οποίος να αποτυπώνει τη δομή του κειμένου και επιμέρους πληροφορίες. Στην περίπτωση αυτή η εννοιολογική χαρτογράφηση με τη βοήθεια του </w:t>
      </w:r>
      <w:proofErr w:type="spellStart"/>
      <w:r>
        <w:rPr>
          <w:color w:val="000000"/>
        </w:rPr>
        <w:t>διαδραστικού</w:t>
      </w:r>
      <w:proofErr w:type="spellEnd"/>
      <w:r>
        <w:rPr>
          <w:color w:val="000000"/>
        </w:rPr>
        <w:t xml:space="preserve"> πίνακα αξιοποιείται ως γνωστικό εργαλείο συνεργατικής οικοδόμησης της γνώσης.</w:t>
      </w:r>
    </w:p>
    <w:p w14:paraId="68FA44FB" w14:textId="77777777" w:rsidR="008A481B" w:rsidRDefault="00C37CCE">
      <w:pPr>
        <w:pBdr>
          <w:top w:val="nil"/>
          <w:left w:val="nil"/>
          <w:bottom w:val="nil"/>
          <w:right w:val="nil"/>
          <w:between w:val="nil"/>
        </w:pBdr>
        <w:tabs>
          <w:tab w:val="left" w:pos="785"/>
          <w:tab w:val="left" w:pos="1973"/>
          <w:tab w:val="left" w:pos="2411"/>
          <w:tab w:val="left" w:pos="3560"/>
          <w:tab w:val="left" w:pos="4102"/>
          <w:tab w:val="left" w:pos="4448"/>
          <w:tab w:val="left" w:pos="4722"/>
          <w:tab w:val="left" w:pos="5267"/>
          <w:tab w:val="left" w:pos="5674"/>
          <w:tab w:val="left" w:pos="5833"/>
          <w:tab w:val="left" w:pos="6791"/>
          <w:tab w:val="left" w:pos="6899"/>
          <w:tab w:val="left" w:pos="8011"/>
        </w:tabs>
        <w:spacing w:before="60" w:after="60"/>
        <w:jc w:val="both"/>
        <w:rPr>
          <w:color w:val="000000"/>
        </w:rPr>
      </w:pPr>
      <w:r>
        <w:rPr>
          <w:color w:val="000000"/>
        </w:rPr>
        <w:t>Ειδικότερα, κατά την προσέγγιση αρχαίων ιστορικών κειμένων οι μαθητές/</w:t>
      </w:r>
      <w:proofErr w:type="spellStart"/>
      <w:r>
        <w:rPr>
          <w:color w:val="000000"/>
        </w:rPr>
        <w:t>τριες</w:t>
      </w:r>
      <w:proofErr w:type="spellEnd"/>
      <w:r>
        <w:rPr>
          <w:color w:val="000000"/>
        </w:rPr>
        <w:t xml:space="preserve"> έχουν τη δυνατότητα να </w:t>
      </w:r>
      <w:r>
        <w:rPr>
          <w:color w:val="000000"/>
        </w:rPr>
        <w:lastRenderedPageBreak/>
        <w:t xml:space="preserve">δημιουργούν από κοινού </w:t>
      </w:r>
      <w:proofErr w:type="spellStart"/>
      <w:r>
        <w:rPr>
          <w:color w:val="000000"/>
        </w:rPr>
        <w:t>διαδραστικές</w:t>
      </w:r>
      <w:proofErr w:type="spellEnd"/>
      <w:r>
        <w:rPr>
          <w:color w:val="000000"/>
        </w:rPr>
        <w:t xml:space="preserve"> </w:t>
      </w:r>
      <w:proofErr w:type="spellStart"/>
      <w:r>
        <w:rPr>
          <w:color w:val="000000"/>
        </w:rPr>
        <w:t>χρονογραμμές</w:t>
      </w:r>
      <w:proofErr w:type="spellEnd"/>
      <w:r>
        <w:rPr>
          <w:color w:val="000000"/>
        </w:rPr>
        <w:t xml:space="preserve"> και </w:t>
      </w:r>
      <w:proofErr w:type="spellStart"/>
      <w:r>
        <w:rPr>
          <w:color w:val="000000"/>
        </w:rPr>
        <w:t>διαδραστικούς</w:t>
      </w:r>
      <w:proofErr w:type="spellEnd"/>
      <w:r>
        <w:rPr>
          <w:color w:val="000000"/>
        </w:rPr>
        <w:t xml:space="preserve"> χάρτες με τη βοήθεια κατάλληλων ψηφιακών εργαλείων (βλ. για παράδειγμα τα ψηφιακά εργαλεία h5p </w:t>
      </w:r>
      <w:proofErr w:type="spellStart"/>
      <w:r>
        <w:rPr>
          <w:i/>
          <w:color w:val="000000"/>
        </w:rPr>
        <w:t>timeline</w:t>
      </w:r>
      <w:proofErr w:type="spellEnd"/>
      <w:r>
        <w:rPr>
          <w:i/>
          <w:color w:val="000000"/>
        </w:rPr>
        <w:t xml:space="preserve"> </w:t>
      </w:r>
      <w:r>
        <w:rPr>
          <w:color w:val="000000"/>
        </w:rPr>
        <w:t xml:space="preserve">και </w:t>
      </w:r>
      <w:proofErr w:type="spellStart"/>
      <w:r>
        <w:rPr>
          <w:i/>
          <w:color w:val="000000"/>
        </w:rPr>
        <w:t>image</w:t>
      </w:r>
      <w:proofErr w:type="spellEnd"/>
      <w:r>
        <w:rPr>
          <w:i/>
          <w:color w:val="000000"/>
        </w:rPr>
        <w:t xml:space="preserve"> </w:t>
      </w:r>
      <w:proofErr w:type="spellStart"/>
      <w:r>
        <w:rPr>
          <w:i/>
          <w:color w:val="000000"/>
        </w:rPr>
        <w:t>hotspots</w:t>
      </w:r>
      <w:proofErr w:type="spellEnd"/>
      <w:r>
        <w:rPr>
          <w:i/>
          <w:color w:val="000000"/>
        </w:rPr>
        <w:t xml:space="preserve"> </w:t>
      </w:r>
      <w:r>
        <w:rPr>
          <w:color w:val="000000"/>
        </w:rPr>
        <w:t>αντίστοιχα, διαθέσιμα στην ενότητα «e-</w:t>
      </w:r>
      <w:proofErr w:type="spellStart"/>
      <w:r>
        <w:rPr>
          <w:color w:val="000000"/>
        </w:rPr>
        <w:t>me</w:t>
      </w:r>
      <w:proofErr w:type="spellEnd"/>
      <w:r>
        <w:rPr>
          <w:color w:val="000000"/>
        </w:rPr>
        <w:t xml:space="preserve"> </w:t>
      </w:r>
      <w:proofErr w:type="spellStart"/>
      <w:r>
        <w:rPr>
          <w:color w:val="000000"/>
        </w:rPr>
        <w:t>content</w:t>
      </w:r>
      <w:proofErr w:type="spellEnd"/>
      <w:r>
        <w:rPr>
          <w:color w:val="000000"/>
        </w:rPr>
        <w:t>» της ψηφιακής εκπαιδευτικής πλατφόρμας e-</w:t>
      </w:r>
      <w:proofErr w:type="spellStart"/>
      <w:r>
        <w:rPr>
          <w:color w:val="000000"/>
        </w:rPr>
        <w:t>me</w:t>
      </w:r>
      <w:proofErr w:type="spellEnd"/>
      <w:r>
        <w:rPr>
          <w:color w:val="000000"/>
        </w:rPr>
        <w:t xml:space="preserve">: </w:t>
      </w:r>
      <w:hyperlink r:id="rId52">
        <w:r>
          <w:rPr>
            <w:color w:val="0000FF"/>
            <w:u w:val="single"/>
          </w:rPr>
          <w:t>www.e-me.edu.gr</w:t>
        </w:r>
      </w:hyperlink>
      <w:r>
        <w:rPr>
          <w:color w:val="000000"/>
        </w:rPr>
        <w:t>). Συστήνεται, επίσης, η διδακτική αξιοποίηση εικονικών περιηγήσεων σε αρχαιολογικά μουσεία και χώρους κατά τη μελέτη των αρχαίων κειμένων, ώστε να διευκολύνεται η κατανόησή τους και κατ’ επέκταση η γνωριμία με τον αρχαίο ελληνικό πολιτισμό (</w:t>
      </w:r>
      <w:hyperlink r:id="rId53">
        <w:r>
          <w:rPr>
            <w:color w:val="0563C1"/>
            <w:u w:val="single"/>
          </w:rPr>
          <w:t>https://www.namuseum.gr/psifiaki-eikoniki-periigisi-gia-empodizomena-kinitika-atoma-i-atoma-me-provlimata-akois-sto-plaisio-toy-ethnikoy-schedioy-drasis-gia-amea/</w:t>
        </w:r>
      </w:hyperlink>
      <w:r>
        <w:rPr>
          <w:color w:val="000000"/>
        </w:rPr>
        <w:t xml:space="preserve">, </w:t>
      </w:r>
      <w:hyperlink r:id="rId54">
        <w:r>
          <w:rPr>
            <w:color w:val="0563C1"/>
            <w:u w:val="single"/>
          </w:rPr>
          <w:t>https://www.acropolisvirtualtour.gr/el.html</w:t>
        </w:r>
      </w:hyperlink>
      <w:r>
        <w:rPr>
          <w:color w:val="000000"/>
        </w:rPr>
        <w:t xml:space="preserve">). </w:t>
      </w:r>
    </w:p>
    <w:p w14:paraId="64353AFB" w14:textId="77777777" w:rsidR="008A481B" w:rsidRDefault="00C37CCE">
      <w:pPr>
        <w:pBdr>
          <w:top w:val="nil"/>
          <w:left w:val="nil"/>
          <w:bottom w:val="nil"/>
          <w:right w:val="nil"/>
          <w:between w:val="nil"/>
        </w:pBdr>
        <w:tabs>
          <w:tab w:val="left" w:pos="785"/>
          <w:tab w:val="left" w:pos="1973"/>
          <w:tab w:val="left" w:pos="2411"/>
          <w:tab w:val="left" w:pos="3560"/>
          <w:tab w:val="left" w:pos="4102"/>
          <w:tab w:val="left" w:pos="4448"/>
          <w:tab w:val="left" w:pos="4722"/>
          <w:tab w:val="left" w:pos="5267"/>
          <w:tab w:val="left" w:pos="5674"/>
          <w:tab w:val="left" w:pos="5833"/>
          <w:tab w:val="left" w:pos="6791"/>
          <w:tab w:val="left" w:pos="6899"/>
          <w:tab w:val="left" w:pos="8011"/>
        </w:tabs>
        <w:spacing w:before="60" w:after="60"/>
        <w:jc w:val="both"/>
        <w:rPr>
          <w:color w:val="000000"/>
        </w:rPr>
      </w:pPr>
      <w:r>
        <w:rPr>
          <w:color w:val="000000"/>
        </w:rPr>
        <w:t>Κατά τη διαδικασία αυτή οι μαθητές/-</w:t>
      </w:r>
      <w:proofErr w:type="spellStart"/>
      <w:r>
        <w:rPr>
          <w:color w:val="000000"/>
        </w:rPr>
        <w:t>τριες</w:t>
      </w:r>
      <w:proofErr w:type="spellEnd"/>
      <w:r>
        <w:rPr>
          <w:color w:val="000000"/>
        </w:rPr>
        <w:t xml:space="preserve"> θα πρέπει να ενθαρρύνονται, ώστε να ανακαλύπτουν και να </w:t>
      </w:r>
      <w:proofErr w:type="spellStart"/>
      <w:r>
        <w:rPr>
          <w:color w:val="000000"/>
        </w:rPr>
        <w:t>συνοικοδομούν</w:t>
      </w:r>
      <w:proofErr w:type="spellEnd"/>
      <w:r>
        <w:rPr>
          <w:color w:val="000000"/>
        </w:rPr>
        <w:t xml:space="preserve"> τη γνώση, ενώ συγχρόνως να εκφράζονται δημιουργικά. Μέσω του </w:t>
      </w:r>
      <w:proofErr w:type="spellStart"/>
      <w:r>
        <w:rPr>
          <w:color w:val="000000"/>
        </w:rPr>
        <w:t>διαδραστικού</w:t>
      </w:r>
      <w:proofErr w:type="spellEnd"/>
      <w:r>
        <w:rPr>
          <w:color w:val="000000"/>
        </w:rPr>
        <w:t xml:space="preserve"> πίνακα η πληροφορία είναι άμεσα διαθέσιμη σε όλη την τάξη, η οποία χρησιμοποιώντας τα κατάλληλα εργαλεία (π.χ. ψηφιακά εργαλεία h5p, εργαλεία επαυξημένης πραγματικότητας, όπως π.χ. </w:t>
      </w:r>
      <w:hyperlink r:id="rId55">
        <w:r>
          <w:rPr>
            <w:color w:val="000000"/>
            <w:u w:val="single"/>
          </w:rPr>
          <w:t>https://artutor.ihu.gr/index_el/</w:t>
        </w:r>
      </w:hyperlink>
      <w:r>
        <w:rPr>
          <w:color w:val="000000"/>
        </w:rPr>
        <w:t xml:space="preserve">) και τις κατάλληλες πηγές (π.χ. </w:t>
      </w:r>
      <w:hyperlink r:id="rId56">
        <w:r>
          <w:rPr>
            <w:color w:val="000000"/>
            <w:u w:val="single"/>
          </w:rPr>
          <w:t>https://www.searchculture.gr/aggregator/</w:t>
        </w:r>
      </w:hyperlink>
      <w:r>
        <w:rPr>
          <w:color w:val="000000"/>
        </w:rPr>
        <w:t xml:space="preserve">, </w:t>
      </w:r>
      <w:hyperlink r:id="rId57">
        <w:r>
          <w:rPr>
            <w:color w:val="0563C1"/>
            <w:u w:val="single"/>
          </w:rPr>
          <w:t>http://collections.culture.gr/</w:t>
        </w:r>
      </w:hyperlink>
      <w:r>
        <w:rPr>
          <w:color w:val="000000"/>
        </w:rPr>
        <w:t xml:space="preserve"> </w:t>
      </w:r>
      <w:hyperlink r:id="rId58">
        <w:r>
          <w:rPr>
            <w:color w:val="000000"/>
            <w:u w:val="single"/>
          </w:rPr>
          <w:t>https://nam.culture.gr/</w:t>
        </w:r>
      </w:hyperlink>
      <w:r>
        <w:rPr>
          <w:color w:val="000000"/>
        </w:rPr>
        <w:t xml:space="preserve">), με τη σωστή οργάνωση και την υποστήριξη του/της εκπαιδευτικού μπορεί να λειτουργήσει ως ερευνητική ομάδα με στόχο όχι μόνο την ανακάλυψη της γνώσης, αλλά και τη δημιουργία πρωτότυπου ψηφιακού υλικού (π.χ. δημιουργία ψηφιακού μουσείου, εικονικής περιήγησης, </w:t>
      </w:r>
      <w:proofErr w:type="spellStart"/>
      <w:r>
        <w:rPr>
          <w:color w:val="000000"/>
        </w:rPr>
        <w:t>podcast</w:t>
      </w:r>
      <w:proofErr w:type="spellEnd"/>
      <w:r>
        <w:rPr>
          <w:color w:val="000000"/>
        </w:rPr>
        <w:t xml:space="preserve"> κ.ά.). Το υλικό αυτό υπάρχει η δυνατότητα να τεθεί στη διάθεση της ευρύτερης μαθητικής κοινότητας (π.χ. μέσω κυψελών στην ψηφιακή εκπαιδευτική πλατφόρμα e-</w:t>
      </w:r>
      <w:proofErr w:type="spellStart"/>
      <w:r>
        <w:rPr>
          <w:color w:val="000000"/>
        </w:rPr>
        <w:t>me</w:t>
      </w:r>
      <w:proofErr w:type="spellEnd"/>
      <w:r>
        <w:rPr>
          <w:color w:val="000000"/>
        </w:rPr>
        <w:t xml:space="preserve">: </w:t>
      </w:r>
      <w:hyperlink r:id="rId59">
        <w:r>
          <w:rPr>
            <w:color w:val="000000"/>
            <w:u w:val="single"/>
          </w:rPr>
          <w:t>www.e-me.edu.gr</w:t>
        </w:r>
      </w:hyperlink>
      <w:r>
        <w:rPr>
          <w:color w:val="000000"/>
        </w:rPr>
        <w:t>), να τροποποιηθεί και να εμπλουτιστεί. Με τον τρόπο αυτό η εργασία των μαθητών/τριών ξεφεύγει από τα στενά όρια της τάξης και αποκτά νόημα για το σύνολο της μαθητικής κοινότητας, η οποία μαθαίνει να λειτουργεί ως ένα εργαστήρι μάθησης και συμπαραγωγής της γνώσης.</w:t>
      </w:r>
    </w:p>
    <w:p w14:paraId="69249B4E" w14:textId="77777777" w:rsidR="008A481B" w:rsidRDefault="008A481B">
      <w:pPr>
        <w:spacing w:before="60" w:after="60"/>
      </w:pPr>
    </w:p>
    <w:sectPr w:rsidR="008A481B">
      <w:pgSz w:w="11910" w:h="16840"/>
      <w:pgMar w:top="1440" w:right="1077" w:bottom="1440"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embedRegular r:id="rId1" w:fontKey="{640C7940-A3D3-4054-9FC6-CBD8C8B93879}"/>
    <w:embedBold r:id="rId2" w:fontKey="{FBD7897E-17A5-4157-901D-CC396A8F944F}"/>
    <w:embedItalic r:id="rId3" w:fontKey="{85F67E4F-033B-4AF9-9E81-123CEBA21DFE}"/>
    <w:embedBoldItalic r:id="rId4" w:fontKey="{982E7DB1-2FF7-4C95-AF7D-F5E993FC4343}"/>
  </w:font>
  <w:font w:name="Arial Unicode MS">
    <w:altName w:val="Yu Gothic"/>
    <w:panose1 w:val="020B0604020202020204"/>
    <w:charset w:val="80"/>
    <w:family w:val="swiss"/>
    <w:pitch w:val="variable"/>
    <w:sig w:usb0="00000000" w:usb1="E9DFFFFF" w:usb2="0000003F" w:usb3="00000000" w:csb0="003F01FF" w:csb1="00000000"/>
  </w:font>
  <w:font w:name="Quattrocento Sans">
    <w:charset w:val="00"/>
    <w:family w:val="swiss"/>
    <w:pitch w:val="variable"/>
    <w:sig w:usb0="800000BF" w:usb1="4000005B" w:usb2="00000000" w:usb3="00000000" w:csb0="00000001" w:csb1="00000000"/>
    <w:embedRegular r:id="rId5" w:fontKey="{8D02F67E-2C95-4520-988D-431F289DE1F7}"/>
    <w:embedBold r:id="rId6" w:fontKey="{8E2EAC57-99D7-4391-9E28-19D5BD9BAC3D}"/>
  </w:font>
  <w:font w:name="Cambria">
    <w:panose1 w:val="02040503050406030204"/>
    <w:charset w:val="A1"/>
    <w:family w:val="roman"/>
    <w:pitch w:val="variable"/>
    <w:sig w:usb0="E00006FF" w:usb1="420024FF" w:usb2="02000000" w:usb3="00000000" w:csb0="0000019F" w:csb1="00000000"/>
    <w:embedRegular r:id="rId7" w:fontKey="{AFBEB5B1-708C-4179-ACC0-708AE379026D}"/>
    <w:embedBold r:id="rId8" w:fontKey="{A8C3301A-DF45-4DA3-BE13-08523DAC766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36E15"/>
    <w:multiLevelType w:val="multilevel"/>
    <w:tmpl w:val="CD68BFB6"/>
    <w:lvl w:ilvl="0">
      <w:start w:val="1"/>
      <w:numFmt w:val="decimal"/>
      <w:lvlText w:val="%1."/>
      <w:lvlJc w:val="left"/>
      <w:pPr>
        <w:ind w:left="360" w:hanging="360"/>
      </w:pPr>
      <w:rPr>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6C26A32"/>
    <w:multiLevelType w:val="multilevel"/>
    <w:tmpl w:val="797266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E8C3ABA"/>
    <w:multiLevelType w:val="multilevel"/>
    <w:tmpl w:val="829297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47629DB"/>
    <w:multiLevelType w:val="multilevel"/>
    <w:tmpl w:val="DDA47AA2"/>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6DC2524"/>
    <w:multiLevelType w:val="multilevel"/>
    <w:tmpl w:val="24D2CFF0"/>
    <w:lvl w:ilvl="0">
      <w:numFmt w:val="bullet"/>
      <w:lvlText w:val="-"/>
      <w:lvlJc w:val="left"/>
      <w:pPr>
        <w:ind w:left="1548" w:hanging="160"/>
      </w:pPr>
      <w:rPr>
        <w:rFonts w:ascii="Calibri" w:eastAsia="Calibri" w:hAnsi="Calibri" w:cs="Calibri"/>
        <w:b w:val="0"/>
        <w:i w:val="0"/>
        <w:sz w:val="22"/>
        <w:szCs w:val="22"/>
      </w:rPr>
    </w:lvl>
    <w:lvl w:ilvl="1">
      <w:numFmt w:val="bullet"/>
      <w:lvlText w:val="•"/>
      <w:lvlJc w:val="left"/>
      <w:pPr>
        <w:ind w:left="2152" w:hanging="161"/>
      </w:pPr>
    </w:lvl>
    <w:lvl w:ilvl="2">
      <w:numFmt w:val="bullet"/>
      <w:lvlText w:val="•"/>
      <w:lvlJc w:val="left"/>
      <w:pPr>
        <w:ind w:left="2765" w:hanging="161"/>
      </w:pPr>
    </w:lvl>
    <w:lvl w:ilvl="3">
      <w:numFmt w:val="bullet"/>
      <w:lvlText w:val="•"/>
      <w:lvlJc w:val="left"/>
      <w:pPr>
        <w:ind w:left="3378" w:hanging="160"/>
      </w:pPr>
    </w:lvl>
    <w:lvl w:ilvl="4">
      <w:numFmt w:val="bullet"/>
      <w:lvlText w:val="•"/>
      <w:lvlJc w:val="left"/>
      <w:pPr>
        <w:ind w:left="3990" w:hanging="161"/>
      </w:pPr>
    </w:lvl>
    <w:lvl w:ilvl="5">
      <w:numFmt w:val="bullet"/>
      <w:lvlText w:val="•"/>
      <w:lvlJc w:val="left"/>
      <w:pPr>
        <w:ind w:left="4603" w:hanging="161"/>
      </w:pPr>
    </w:lvl>
    <w:lvl w:ilvl="6">
      <w:numFmt w:val="bullet"/>
      <w:lvlText w:val="•"/>
      <w:lvlJc w:val="left"/>
      <w:pPr>
        <w:ind w:left="5216" w:hanging="161"/>
      </w:pPr>
    </w:lvl>
    <w:lvl w:ilvl="7">
      <w:numFmt w:val="bullet"/>
      <w:lvlText w:val="•"/>
      <w:lvlJc w:val="left"/>
      <w:pPr>
        <w:ind w:left="5828" w:hanging="161"/>
      </w:pPr>
    </w:lvl>
    <w:lvl w:ilvl="8">
      <w:numFmt w:val="bullet"/>
      <w:lvlText w:val="•"/>
      <w:lvlJc w:val="left"/>
      <w:pPr>
        <w:ind w:left="6441" w:hanging="161"/>
      </w:pPr>
    </w:lvl>
  </w:abstractNum>
  <w:abstractNum w:abstractNumId="5" w15:restartNumberingAfterBreak="0">
    <w:nsid w:val="1A5A13D8"/>
    <w:multiLevelType w:val="multilevel"/>
    <w:tmpl w:val="B74C8EF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37AE4B5D"/>
    <w:multiLevelType w:val="multilevel"/>
    <w:tmpl w:val="CE8AFB64"/>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39E53F9A"/>
    <w:multiLevelType w:val="multilevel"/>
    <w:tmpl w:val="7CB4A9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3D511043"/>
    <w:multiLevelType w:val="multilevel"/>
    <w:tmpl w:val="22187F3C"/>
    <w:lvl w:ilvl="0">
      <w:start w:val="1"/>
      <w:numFmt w:val="decimal"/>
      <w:lvlText w:val="%1."/>
      <w:lvlJc w:val="left"/>
      <w:pPr>
        <w:ind w:left="100" w:hanging="216"/>
      </w:pPr>
      <w:rPr>
        <w:rFonts w:ascii="Calibri" w:eastAsia="Calibri" w:hAnsi="Calibri" w:cs="Calibri"/>
        <w:b w:val="0"/>
        <w:i w:val="0"/>
        <w:sz w:val="22"/>
        <w:szCs w:val="22"/>
      </w:rPr>
    </w:lvl>
    <w:lvl w:ilvl="1">
      <w:numFmt w:val="bullet"/>
      <w:lvlText w:val="•"/>
      <w:lvlJc w:val="left"/>
      <w:pPr>
        <w:ind w:left="1039" w:hanging="215"/>
      </w:pPr>
    </w:lvl>
    <w:lvl w:ilvl="2">
      <w:numFmt w:val="bullet"/>
      <w:lvlText w:val="•"/>
      <w:lvlJc w:val="left"/>
      <w:pPr>
        <w:ind w:left="1979" w:hanging="216"/>
      </w:pPr>
    </w:lvl>
    <w:lvl w:ilvl="3">
      <w:numFmt w:val="bullet"/>
      <w:lvlText w:val="•"/>
      <w:lvlJc w:val="left"/>
      <w:pPr>
        <w:ind w:left="2919" w:hanging="216"/>
      </w:pPr>
    </w:lvl>
    <w:lvl w:ilvl="4">
      <w:numFmt w:val="bullet"/>
      <w:lvlText w:val="•"/>
      <w:lvlJc w:val="left"/>
      <w:pPr>
        <w:ind w:left="3859" w:hanging="216"/>
      </w:pPr>
    </w:lvl>
    <w:lvl w:ilvl="5">
      <w:numFmt w:val="bullet"/>
      <w:lvlText w:val="•"/>
      <w:lvlJc w:val="left"/>
      <w:pPr>
        <w:ind w:left="4799" w:hanging="216"/>
      </w:pPr>
    </w:lvl>
    <w:lvl w:ilvl="6">
      <w:numFmt w:val="bullet"/>
      <w:lvlText w:val="•"/>
      <w:lvlJc w:val="left"/>
      <w:pPr>
        <w:ind w:left="5738" w:hanging="216"/>
      </w:pPr>
    </w:lvl>
    <w:lvl w:ilvl="7">
      <w:numFmt w:val="bullet"/>
      <w:lvlText w:val="•"/>
      <w:lvlJc w:val="left"/>
      <w:pPr>
        <w:ind w:left="6678" w:hanging="216"/>
      </w:pPr>
    </w:lvl>
    <w:lvl w:ilvl="8">
      <w:numFmt w:val="bullet"/>
      <w:lvlText w:val="•"/>
      <w:lvlJc w:val="left"/>
      <w:pPr>
        <w:ind w:left="7618" w:hanging="216"/>
      </w:pPr>
    </w:lvl>
  </w:abstractNum>
  <w:abstractNum w:abstractNumId="9" w15:restartNumberingAfterBreak="0">
    <w:nsid w:val="488960E7"/>
    <w:multiLevelType w:val="multilevel"/>
    <w:tmpl w:val="6D086A1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D6440CE"/>
    <w:multiLevelType w:val="multilevel"/>
    <w:tmpl w:val="9C5A918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7CA2522"/>
    <w:multiLevelType w:val="multilevel"/>
    <w:tmpl w:val="8968C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7F922CA"/>
    <w:multiLevelType w:val="multilevel"/>
    <w:tmpl w:val="BFC6C91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C8E7A10"/>
    <w:multiLevelType w:val="multilevel"/>
    <w:tmpl w:val="3314F93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18449F8"/>
    <w:multiLevelType w:val="multilevel"/>
    <w:tmpl w:val="C2A8395A"/>
    <w:lvl w:ilvl="0">
      <w:start w:val="1"/>
      <w:numFmt w:val="decimal"/>
      <w:lvlText w:val="%1."/>
      <w:lvlJc w:val="left"/>
      <w:pPr>
        <w:ind w:left="100" w:hanging="206"/>
      </w:pPr>
      <w:rPr>
        <w:rFonts w:ascii="Calibri" w:eastAsia="Calibri" w:hAnsi="Calibri" w:cs="Calibri"/>
        <w:b w:val="0"/>
        <w:i w:val="0"/>
        <w:sz w:val="22"/>
        <w:szCs w:val="22"/>
      </w:rPr>
    </w:lvl>
    <w:lvl w:ilvl="1">
      <w:numFmt w:val="bullet"/>
      <w:lvlText w:val="•"/>
      <w:lvlJc w:val="left"/>
      <w:pPr>
        <w:ind w:left="1039" w:hanging="205"/>
      </w:pPr>
    </w:lvl>
    <w:lvl w:ilvl="2">
      <w:numFmt w:val="bullet"/>
      <w:lvlText w:val="•"/>
      <w:lvlJc w:val="left"/>
      <w:pPr>
        <w:ind w:left="1979" w:hanging="206"/>
      </w:pPr>
    </w:lvl>
    <w:lvl w:ilvl="3">
      <w:numFmt w:val="bullet"/>
      <w:lvlText w:val="•"/>
      <w:lvlJc w:val="left"/>
      <w:pPr>
        <w:ind w:left="2919" w:hanging="206"/>
      </w:pPr>
    </w:lvl>
    <w:lvl w:ilvl="4">
      <w:numFmt w:val="bullet"/>
      <w:lvlText w:val="•"/>
      <w:lvlJc w:val="left"/>
      <w:pPr>
        <w:ind w:left="3859" w:hanging="206"/>
      </w:pPr>
    </w:lvl>
    <w:lvl w:ilvl="5">
      <w:numFmt w:val="bullet"/>
      <w:lvlText w:val="•"/>
      <w:lvlJc w:val="left"/>
      <w:pPr>
        <w:ind w:left="4799" w:hanging="206"/>
      </w:pPr>
    </w:lvl>
    <w:lvl w:ilvl="6">
      <w:numFmt w:val="bullet"/>
      <w:lvlText w:val="•"/>
      <w:lvlJc w:val="left"/>
      <w:pPr>
        <w:ind w:left="5738" w:hanging="206"/>
      </w:pPr>
    </w:lvl>
    <w:lvl w:ilvl="7">
      <w:numFmt w:val="bullet"/>
      <w:lvlText w:val="•"/>
      <w:lvlJc w:val="left"/>
      <w:pPr>
        <w:ind w:left="6678" w:hanging="206"/>
      </w:pPr>
    </w:lvl>
    <w:lvl w:ilvl="8">
      <w:numFmt w:val="bullet"/>
      <w:lvlText w:val="•"/>
      <w:lvlJc w:val="left"/>
      <w:pPr>
        <w:ind w:left="7618" w:hanging="206"/>
      </w:pPr>
    </w:lvl>
  </w:abstractNum>
  <w:abstractNum w:abstractNumId="15" w15:restartNumberingAfterBreak="0">
    <w:nsid w:val="77AE0FAE"/>
    <w:multiLevelType w:val="multilevel"/>
    <w:tmpl w:val="902EA0AE"/>
    <w:lvl w:ilvl="0">
      <w:start w:val="1"/>
      <w:numFmt w:val="decimal"/>
      <w:lvlText w:val="%1."/>
      <w:lvlJc w:val="left"/>
      <w:pPr>
        <w:ind w:left="100" w:hanging="216"/>
      </w:pPr>
      <w:rPr>
        <w:rFonts w:ascii="Calibri" w:eastAsia="Calibri" w:hAnsi="Calibri" w:cs="Calibri"/>
        <w:b w:val="0"/>
        <w:i w:val="0"/>
        <w:sz w:val="22"/>
        <w:szCs w:val="22"/>
      </w:rPr>
    </w:lvl>
    <w:lvl w:ilvl="1">
      <w:numFmt w:val="bullet"/>
      <w:lvlText w:val="•"/>
      <w:lvlJc w:val="left"/>
      <w:pPr>
        <w:ind w:left="1039" w:hanging="215"/>
      </w:pPr>
    </w:lvl>
    <w:lvl w:ilvl="2">
      <w:numFmt w:val="bullet"/>
      <w:lvlText w:val="•"/>
      <w:lvlJc w:val="left"/>
      <w:pPr>
        <w:ind w:left="1979" w:hanging="216"/>
      </w:pPr>
    </w:lvl>
    <w:lvl w:ilvl="3">
      <w:numFmt w:val="bullet"/>
      <w:lvlText w:val="•"/>
      <w:lvlJc w:val="left"/>
      <w:pPr>
        <w:ind w:left="2919" w:hanging="216"/>
      </w:pPr>
    </w:lvl>
    <w:lvl w:ilvl="4">
      <w:numFmt w:val="bullet"/>
      <w:lvlText w:val="•"/>
      <w:lvlJc w:val="left"/>
      <w:pPr>
        <w:ind w:left="3859" w:hanging="216"/>
      </w:pPr>
    </w:lvl>
    <w:lvl w:ilvl="5">
      <w:numFmt w:val="bullet"/>
      <w:lvlText w:val="•"/>
      <w:lvlJc w:val="left"/>
      <w:pPr>
        <w:ind w:left="4799" w:hanging="216"/>
      </w:pPr>
    </w:lvl>
    <w:lvl w:ilvl="6">
      <w:numFmt w:val="bullet"/>
      <w:lvlText w:val="•"/>
      <w:lvlJc w:val="left"/>
      <w:pPr>
        <w:ind w:left="5738" w:hanging="216"/>
      </w:pPr>
    </w:lvl>
    <w:lvl w:ilvl="7">
      <w:numFmt w:val="bullet"/>
      <w:lvlText w:val="•"/>
      <w:lvlJc w:val="left"/>
      <w:pPr>
        <w:ind w:left="6678" w:hanging="216"/>
      </w:pPr>
    </w:lvl>
    <w:lvl w:ilvl="8">
      <w:numFmt w:val="bullet"/>
      <w:lvlText w:val="•"/>
      <w:lvlJc w:val="left"/>
      <w:pPr>
        <w:ind w:left="7618" w:hanging="216"/>
      </w:pPr>
    </w:lvl>
  </w:abstractNum>
  <w:abstractNum w:abstractNumId="16" w15:restartNumberingAfterBreak="0">
    <w:nsid w:val="7A060B48"/>
    <w:multiLevelType w:val="multilevel"/>
    <w:tmpl w:val="EF60BC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79368430">
    <w:abstractNumId w:val="5"/>
  </w:num>
  <w:num w:numId="2" w16cid:durableId="701327104">
    <w:abstractNumId w:val="4"/>
  </w:num>
  <w:num w:numId="3" w16cid:durableId="1645236442">
    <w:abstractNumId w:val="11"/>
  </w:num>
  <w:num w:numId="4" w16cid:durableId="971979580">
    <w:abstractNumId w:val="8"/>
  </w:num>
  <w:num w:numId="5" w16cid:durableId="1056507504">
    <w:abstractNumId w:val="14"/>
  </w:num>
  <w:num w:numId="6" w16cid:durableId="1017344104">
    <w:abstractNumId w:val="7"/>
  </w:num>
  <w:num w:numId="7" w16cid:durableId="611523458">
    <w:abstractNumId w:val="0"/>
  </w:num>
  <w:num w:numId="8" w16cid:durableId="605114515">
    <w:abstractNumId w:val="15"/>
  </w:num>
  <w:num w:numId="9" w16cid:durableId="1797019618">
    <w:abstractNumId w:val="16"/>
  </w:num>
  <w:num w:numId="10" w16cid:durableId="1854295845">
    <w:abstractNumId w:val="3"/>
  </w:num>
  <w:num w:numId="11" w16cid:durableId="1123887691">
    <w:abstractNumId w:val="2"/>
  </w:num>
  <w:num w:numId="12" w16cid:durableId="1003313656">
    <w:abstractNumId w:val="6"/>
  </w:num>
  <w:num w:numId="13" w16cid:durableId="1693069600">
    <w:abstractNumId w:val="9"/>
  </w:num>
  <w:num w:numId="14" w16cid:durableId="350378391">
    <w:abstractNumId w:val="12"/>
  </w:num>
  <w:num w:numId="15" w16cid:durableId="1367372038">
    <w:abstractNumId w:val="13"/>
  </w:num>
  <w:num w:numId="16" w16cid:durableId="1745445158">
    <w:abstractNumId w:val="1"/>
  </w:num>
  <w:num w:numId="17" w16cid:durableId="16374431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81B"/>
    <w:rsid w:val="00083F12"/>
    <w:rsid w:val="000A0472"/>
    <w:rsid w:val="00151C09"/>
    <w:rsid w:val="003068BC"/>
    <w:rsid w:val="00310DD1"/>
    <w:rsid w:val="004B26EC"/>
    <w:rsid w:val="005D49D9"/>
    <w:rsid w:val="008A481B"/>
    <w:rsid w:val="009379D8"/>
    <w:rsid w:val="00B16E9F"/>
    <w:rsid w:val="00C2768F"/>
    <w:rsid w:val="00C37CCE"/>
    <w:rsid w:val="00EA1AF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6DCA2"/>
  <w15:docId w15:val="{C7EBA933-CA62-4986-B715-6D756762D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l" w:eastAsia="el-G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color w:val="2F5496"/>
      <w:sz w:val="40"/>
      <w:szCs w:val="40"/>
    </w:rPr>
  </w:style>
  <w:style w:type="paragraph" w:styleId="2">
    <w:name w:val="heading 2"/>
    <w:basedOn w:val="a"/>
    <w:next w:val="a"/>
    <w:uiPriority w:val="9"/>
    <w:semiHidden/>
    <w:unhideWhenUsed/>
    <w:qFormat/>
    <w:pPr>
      <w:keepNext/>
      <w:keepLines/>
      <w:spacing w:before="160" w:after="80"/>
      <w:outlineLvl w:val="1"/>
    </w:pPr>
    <w:rPr>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outlineLvl w:val="5"/>
    </w:pPr>
    <w:rPr>
      <w:i/>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spacing w:after="80"/>
    </w:pPr>
    <w:rPr>
      <w:sz w:val="56"/>
      <w:szCs w:val="56"/>
    </w:rPr>
  </w:style>
  <w:style w:type="paragraph" w:styleId="a4">
    <w:name w:val="Subtitle"/>
    <w:basedOn w:val="a"/>
    <w:next w:val="a"/>
    <w:uiPriority w:val="11"/>
    <w:qFormat/>
    <w:rPr>
      <w:color w:val="595959"/>
      <w:sz w:val="28"/>
      <w:szCs w:val="2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08" w:type="dxa"/>
        <w:right w:w="108"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08" w:type="dxa"/>
        <w:right w:w="108"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08" w:type="dxa"/>
        <w:right w:w="108"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85" w:type="dxa"/>
        <w:right w:w="8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85" w:type="dxa"/>
        <w:right w:w="8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roteas.greek-language.gr/files/document/arxeia/zika_omorfia_aisopos.doc" TargetMode="External"/><Relationship Id="rId18" Type="http://schemas.openxmlformats.org/officeDocument/2006/relationships/hyperlink" Target="http://www.greek-language.gr/digitalResources/ancient_greek/tools/liddel-scott/index.html" TargetMode="External"/><Relationship Id="rId26" Type="http://schemas.openxmlformats.org/officeDocument/2006/relationships/hyperlink" Target="http://proteas.greek-language.gr/scenario.html?sid=315" TargetMode="External"/><Relationship Id="rId39" Type="http://schemas.openxmlformats.org/officeDocument/2006/relationships/hyperlink" Target="http://proteas.greek-language.gr/scenario.html?sid=315" TargetMode="External"/><Relationship Id="rId21" Type="http://schemas.openxmlformats.org/officeDocument/2006/relationships/hyperlink" Target="http://proteas.greek-language.gr/scenario.html?sid=122" TargetMode="External"/><Relationship Id="rId34" Type="http://schemas.openxmlformats.org/officeDocument/2006/relationships/hyperlink" Target="http://proteas.greek-language.gr/scenario.html?sid=122" TargetMode="External"/><Relationship Id="rId42" Type="http://schemas.openxmlformats.org/officeDocument/2006/relationships/hyperlink" Target="http://photodentro.edu.gr/lor/r/8521/7535" TargetMode="External"/><Relationship Id="rId47" Type="http://schemas.openxmlformats.org/officeDocument/2006/relationships/hyperlink" Target="http://www.greek-language.gr/digitalResources/ancient_greek/history/filosofia/index.html" TargetMode="External"/><Relationship Id="rId50" Type="http://schemas.openxmlformats.org/officeDocument/2006/relationships/hyperlink" Target="https://christikolexiko.academyofathens.gr/index.php/anazitisi" TargetMode="External"/><Relationship Id="rId55" Type="http://schemas.openxmlformats.org/officeDocument/2006/relationships/hyperlink" Target="https://artutor.ihu.gr/index_el/" TargetMode="External"/><Relationship Id="rId7" Type="http://schemas.openxmlformats.org/officeDocument/2006/relationships/hyperlink" Target="http://www.apostoliki-diakonia.gr/bible/bible.asp" TargetMode="External"/><Relationship Id="rId2" Type="http://schemas.openxmlformats.org/officeDocument/2006/relationships/styles" Target="styles.xml"/><Relationship Id="rId16" Type="http://schemas.openxmlformats.org/officeDocument/2006/relationships/hyperlink" Target="http://proteas.greek-language.gr/scenario.html?sid=120" TargetMode="External"/><Relationship Id="rId29" Type="http://schemas.openxmlformats.org/officeDocument/2006/relationships/hyperlink" Target="http://ebooks.edu.gr/modules/ebook/show.php/DSGYM-C106/502/3268%2C13323/" TargetMode="External"/><Relationship Id="rId11" Type="http://schemas.openxmlformats.org/officeDocument/2006/relationships/hyperlink" Target="http://proteas.greek-language.gr/scenario.html?sid=2256" TargetMode="External"/><Relationship Id="rId24" Type="http://schemas.openxmlformats.org/officeDocument/2006/relationships/hyperlink" Target="http://proteas.greek-language.gr/scenario.html?sid=1277" TargetMode="External"/><Relationship Id="rId32" Type="http://schemas.openxmlformats.org/officeDocument/2006/relationships/hyperlink" Target="http://www.greek-language.gr/digitalResources/ancient_greek/tools/liddel-scott/index.html" TargetMode="External"/><Relationship Id="rId37" Type="http://schemas.openxmlformats.org/officeDocument/2006/relationships/hyperlink" Target="http://ebooks.edu.gr/ebooks/v/html/8547/2298/Neoelliniki-Glossa_B-Gymnasiou_empl/en8_5.html" TargetMode="External"/><Relationship Id="rId40" Type="http://schemas.openxmlformats.org/officeDocument/2006/relationships/hyperlink" Target="https://ebooks.edu.gr/ebooks/v/html/8547/2296/Archaia-Ellinika-mtfr-Omirika-Epi-Iliada_B-Gymnasiou_empl/index04.html" TargetMode="External"/><Relationship Id="rId45" Type="http://schemas.openxmlformats.org/officeDocument/2006/relationships/hyperlink" Target="http://www.greek-language.gr/digitalResources/ancient_greek/mythology/lexicon/atreides/page_014.html" TargetMode="External"/><Relationship Id="rId53" Type="http://schemas.openxmlformats.org/officeDocument/2006/relationships/hyperlink" Target="https://www.namuseum.gr/psifiaki-eikoniki-periigisi-gia-empodizomena-kinitika-atoma-i-atoma-me-provlimata-akois-sto-plaisio-toy-ethnikoy-schedioy-drasis-gia-amea/" TargetMode="External"/><Relationship Id="rId58" Type="http://schemas.openxmlformats.org/officeDocument/2006/relationships/hyperlink" Target="https://nam.culture.gr/" TargetMode="External"/><Relationship Id="rId5" Type="http://schemas.openxmlformats.org/officeDocument/2006/relationships/hyperlink" Target="http://ebooks.edu.gr/ebooks/v/html/8547/2700/Keimena-Neoellinikis-Logotechnias_A-Lykeiou_html-empl/indexE10_1.html" TargetMode="External"/><Relationship Id="rId61" Type="http://schemas.openxmlformats.org/officeDocument/2006/relationships/theme" Target="theme/theme1.xml"/><Relationship Id="rId19" Type="http://schemas.openxmlformats.org/officeDocument/2006/relationships/hyperlink" Target="http://www.greek-language.gr/digitalResources/ancient_greek/tools/liddel-scott/index.html" TargetMode="External"/><Relationship Id="rId14" Type="http://schemas.openxmlformats.org/officeDocument/2006/relationships/hyperlink" Target="http://proteas.greek-language.gr/files/document/arxeia/lazaridou_filia.doc" TargetMode="External"/><Relationship Id="rId22" Type="http://schemas.openxmlformats.org/officeDocument/2006/relationships/hyperlink" Target="http://proteas.greek-language.gr/scenario.html?sid=1277" TargetMode="External"/><Relationship Id="rId27" Type="http://schemas.openxmlformats.org/officeDocument/2006/relationships/hyperlink" Target="http://ebooks.edu.gr/modules/ebook/show.php/DSGYM-C106/502/3268%2C13323/" TargetMode="External"/><Relationship Id="rId30" Type="http://schemas.openxmlformats.org/officeDocument/2006/relationships/hyperlink" Target="http://proteas.greek-language.gr/scenario.html?sid=1593" TargetMode="External"/><Relationship Id="rId35" Type="http://schemas.openxmlformats.org/officeDocument/2006/relationships/hyperlink" Target="http://proteas.greek-language.gr/scenario.html?sid=1277" TargetMode="External"/><Relationship Id="rId43" Type="http://schemas.openxmlformats.org/officeDocument/2006/relationships/hyperlink" Target="about:blank" TargetMode="External"/><Relationship Id="rId48" Type="http://schemas.openxmlformats.org/officeDocument/2006/relationships/hyperlink" Target="https://www.greek-language.gr/digitalResources/ancient_greek/tools/liddel-scott/index.html" TargetMode="External"/><Relationship Id="rId56" Type="http://schemas.openxmlformats.org/officeDocument/2006/relationships/hyperlink" Target="https://www.searchculture.gr/aggregator/" TargetMode="External"/><Relationship Id="rId8" Type="http://schemas.openxmlformats.org/officeDocument/2006/relationships/hyperlink" Target="http://www.apostoliki-diakonia.gr/bible/bible.asp" TargetMode="External"/><Relationship Id="rId51" Type="http://schemas.openxmlformats.org/officeDocument/2006/relationships/hyperlink" Target="https://www.greeklanguage.gr/greekLang/ancient_greek/tools/corpora/concordance/index.html" TargetMode="External"/><Relationship Id="rId3" Type="http://schemas.openxmlformats.org/officeDocument/2006/relationships/settings" Target="settings.xml"/><Relationship Id="rId12" Type="http://schemas.openxmlformats.org/officeDocument/2006/relationships/hyperlink" Target="http://www.greek-language.gr/greekLang/studies/history/thema_08/index.html" TargetMode="External"/><Relationship Id="rId17" Type="http://schemas.openxmlformats.org/officeDocument/2006/relationships/hyperlink" Target="http://proteas.greek-language.gr/scenario.html?sid=1593" TargetMode="External"/><Relationship Id="rId25" Type="http://schemas.openxmlformats.org/officeDocument/2006/relationships/hyperlink" Target="about:blank" TargetMode="External"/><Relationship Id="rId33" Type="http://schemas.openxmlformats.org/officeDocument/2006/relationships/hyperlink" Target="http://www.greek-language.gr/greekLang/index.html" TargetMode="External"/><Relationship Id="rId38" Type="http://schemas.openxmlformats.org/officeDocument/2006/relationships/hyperlink" Target="http://ebooks.edu.gr/ebooks/v/html/8547/2298/Neoelliniki-Glossa_B-Gymnasiou_empl/en8_5.html" TargetMode="External"/><Relationship Id="rId46" Type="http://schemas.openxmlformats.org/officeDocument/2006/relationships/hyperlink" Target="http://ebooks.edu.gr/modules/ebook/show.php/DSGYM-C119/464/3081,12319/" TargetMode="External"/><Relationship Id="rId59" Type="http://schemas.openxmlformats.org/officeDocument/2006/relationships/hyperlink" Target="http://www.e-me.edu.gr/" TargetMode="External"/><Relationship Id="rId20" Type="http://schemas.openxmlformats.org/officeDocument/2006/relationships/hyperlink" Target="http://www.greek-language.gr/greekLang/index.html" TargetMode="External"/><Relationship Id="rId41" Type="http://schemas.openxmlformats.org/officeDocument/2006/relationships/hyperlink" Target="http://ebooks.edu.gr/modules/ebook/show.php/DSGYM-C112/347/2316,8862/" TargetMode="External"/><Relationship Id="rId54" Type="http://schemas.openxmlformats.org/officeDocument/2006/relationships/hyperlink" Target="https://www.acropolisvirtualtour.gr/el.html" TargetMode="External"/><Relationship Id="rId1" Type="http://schemas.openxmlformats.org/officeDocument/2006/relationships/numbering" Target="numbering.xml"/><Relationship Id="rId6" Type="http://schemas.openxmlformats.org/officeDocument/2006/relationships/hyperlink" Target="http://www.snhell.gr/anthology/content.asp?id=307&amp;author_id=74" TargetMode="External"/><Relationship Id="rId15" Type="http://schemas.openxmlformats.org/officeDocument/2006/relationships/hyperlink" Target="http://ebooks.edu.gr/modules/ebook/show.php/DSGYM-C106/502/3268%2C13323/" TargetMode="External"/><Relationship Id="rId23" Type="http://schemas.openxmlformats.org/officeDocument/2006/relationships/hyperlink" Target="about:blank" TargetMode="External"/><Relationship Id="rId28" Type="http://schemas.openxmlformats.org/officeDocument/2006/relationships/hyperlink" Target="http://ebooks.edu.gr/modules/ebook/show.php/DSGYM-C106/502/3268%2C13323/" TargetMode="External"/><Relationship Id="rId36" Type="http://schemas.openxmlformats.org/officeDocument/2006/relationships/hyperlink" Target="http://proteas.greek-language.gr/scenario.html?sid=1277" TargetMode="External"/><Relationship Id="rId49" Type="http://schemas.openxmlformats.org/officeDocument/2006/relationships/hyperlink" Target="https://www.greek-language.gr/greekLang/modern_greek/tools/lexica/triantafyllides/" TargetMode="External"/><Relationship Id="rId57" Type="http://schemas.openxmlformats.org/officeDocument/2006/relationships/hyperlink" Target="http://collections.culture.gr/" TargetMode="External"/><Relationship Id="rId10" Type="http://schemas.openxmlformats.org/officeDocument/2006/relationships/hyperlink" Target="http://proteas.greek-language.gr/scenario.html?sid=2241" TargetMode="External"/><Relationship Id="rId31" Type="http://schemas.openxmlformats.org/officeDocument/2006/relationships/hyperlink" Target="http://www.greek-language.gr/digitalResources/ancient_greek/tools/liddel-scott/index.html" TargetMode="External"/><Relationship Id="rId44" Type="http://schemas.openxmlformats.org/officeDocument/2006/relationships/hyperlink" Target="http://www.greek-language.gr/digitalResources/ancient_greek/mythology/lexicon/atreides/page_014.html" TargetMode="External"/><Relationship Id="rId52" Type="http://schemas.openxmlformats.org/officeDocument/2006/relationships/hyperlink" Target="http://www.e-me.edu.gr"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greek-language.gr/greekLang/studies/history/thema_08/index.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54</Pages>
  <Words>21389</Words>
  <Characters>115506</Characters>
  <Application>Microsoft Office Word</Application>
  <DocSecurity>0</DocSecurity>
  <Lines>962</Lines>
  <Paragraphs>273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136622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ΜΙΧΑΗΛ ΜΠΑΤΑΣ</cp:lastModifiedBy>
  <cp:revision>9</cp:revision>
  <dcterms:created xsi:type="dcterms:W3CDTF">2025-08-21T19:10:00Z</dcterms:created>
  <dcterms:modified xsi:type="dcterms:W3CDTF">2025-08-25T20:06:00Z</dcterms:modified>
</cp:coreProperties>
</file>